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sz w:val="28"/>
          <w:szCs w:val="28"/>
        </w:rPr>
        <w:object w:dxaOrig="1185" w:dyaOrig="15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77.25pt" o:ole="" fillcolor="window">
            <v:imagedata r:id="rId5" o:title=""/>
          </v:shape>
          <o:OLEObject Type="Embed" ProgID="Word.Picture.8" ShapeID="_x0000_i1025" DrawAspect="Content" ObjectID="_1645361106" r:id="rId6"/>
        </w:objec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Україна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Тавричанська сільська рада</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Каховського району Херсонської області</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сесія восьмого скликання</w:t>
      </w:r>
    </w:p>
    <w:p w:rsidR="007B75D1" w:rsidRPr="007B75D1" w:rsidRDefault="007B75D1" w:rsidP="007B75D1">
      <w:pPr>
        <w:spacing w:after="0"/>
        <w:ind w:right="-1050"/>
        <w:jc w:val="center"/>
        <w:rPr>
          <w:rFonts w:ascii="Times New Roman" w:hAnsi="Times New Roman" w:cs="Times New Roman"/>
          <w:b/>
          <w:sz w:val="28"/>
          <w:szCs w:val="28"/>
        </w:rPr>
      </w:pPr>
      <w:r w:rsidRPr="007B75D1">
        <w:rPr>
          <w:rFonts w:ascii="Times New Roman" w:hAnsi="Times New Roman" w:cs="Times New Roman"/>
          <w:b/>
          <w:sz w:val="28"/>
          <w:szCs w:val="28"/>
        </w:rPr>
        <w:t>ПРОЄКТ РІШЕННЯ</w:t>
      </w:r>
    </w:p>
    <w:p w:rsidR="007B75D1" w:rsidRPr="007B75D1" w:rsidRDefault="007B75D1" w:rsidP="007B75D1">
      <w:pPr>
        <w:spacing w:after="0"/>
        <w:ind w:right="-1050"/>
        <w:rPr>
          <w:rFonts w:ascii="Times New Roman" w:hAnsi="Times New Roman" w:cs="Times New Roman"/>
          <w:bCs/>
          <w:sz w:val="28"/>
          <w:szCs w:val="28"/>
        </w:rPr>
      </w:pPr>
      <w:r w:rsidRPr="007B75D1">
        <w:rPr>
          <w:rFonts w:ascii="Times New Roman" w:hAnsi="Times New Roman" w:cs="Times New Roman"/>
          <w:iCs/>
          <w:sz w:val="28"/>
          <w:szCs w:val="28"/>
        </w:rPr>
        <w:br/>
      </w:r>
      <w:r w:rsidRPr="007B75D1">
        <w:rPr>
          <w:rFonts w:ascii="Times New Roman" w:hAnsi="Times New Roman" w:cs="Times New Roman"/>
          <w:bCs/>
          <w:sz w:val="28"/>
          <w:szCs w:val="28"/>
        </w:rPr>
        <w:t>с. Тавричанка</w:t>
      </w:r>
    </w:p>
    <w:p w:rsidR="00252881" w:rsidRPr="000C2403" w:rsidRDefault="00252881" w:rsidP="007B75D1">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sidR="007B75D1">
        <w:rPr>
          <w:rFonts w:ascii="Times New Roman" w:hAnsi="Times New Roman" w:cs="Times New Roman"/>
          <w:sz w:val="28"/>
          <w:szCs w:val="28"/>
        </w:rPr>
        <w:t xml:space="preserve">                2020</w:t>
      </w:r>
      <w:r w:rsidRPr="00CD359D">
        <w:rPr>
          <w:rFonts w:ascii="Times New Roman" w:hAnsi="Times New Roman" w:cs="Times New Roman"/>
          <w:sz w:val="28"/>
          <w:szCs w:val="28"/>
        </w:rPr>
        <w:t xml:space="preserve"> року       </w:t>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007B75D1">
        <w:rPr>
          <w:rFonts w:ascii="Times New Roman" w:hAnsi="Times New Roman" w:cs="Times New Roman"/>
          <w:sz w:val="28"/>
          <w:szCs w:val="28"/>
        </w:rPr>
        <w:tab/>
      </w:r>
      <w:r w:rsidRPr="00CD359D">
        <w:rPr>
          <w:rFonts w:ascii="Times New Roman" w:hAnsi="Times New Roman" w:cs="Times New Roman"/>
          <w:sz w:val="28"/>
          <w:szCs w:val="28"/>
        </w:rPr>
        <w:t xml:space="preserve">         №</w:t>
      </w:r>
    </w:p>
    <w:p w:rsidR="00252881" w:rsidRPr="00832C99" w:rsidRDefault="00252881" w:rsidP="00252881">
      <w:pPr>
        <w:spacing w:after="0"/>
        <w:jc w:val="both"/>
        <w:rPr>
          <w:rFonts w:ascii="Times New Roman" w:hAnsi="Times New Roman" w:cs="Times New Roman"/>
          <w:sz w:val="28"/>
          <w:szCs w:val="28"/>
        </w:rPr>
      </w:pPr>
    </w:p>
    <w:p w:rsidR="009A104C" w:rsidRDefault="009A104C" w:rsidP="009A104C">
      <w:pPr>
        <w:spacing w:after="0"/>
        <w:rPr>
          <w:rFonts w:ascii="Times New Roman" w:hAnsi="Times New Roman" w:cs="Times New Roman"/>
          <w:sz w:val="28"/>
          <w:szCs w:val="28"/>
        </w:rPr>
      </w:pPr>
      <w:r w:rsidRPr="00354006">
        <w:rPr>
          <w:rFonts w:ascii="Times New Roman" w:hAnsi="Times New Roman" w:cs="Times New Roman"/>
          <w:sz w:val="28"/>
          <w:szCs w:val="28"/>
        </w:rPr>
        <w:t xml:space="preserve">Про </w:t>
      </w:r>
      <w:r>
        <w:rPr>
          <w:rFonts w:ascii="Times New Roman" w:hAnsi="Times New Roman" w:cs="Times New Roman"/>
          <w:sz w:val="28"/>
          <w:szCs w:val="28"/>
        </w:rPr>
        <w:t xml:space="preserve">встановлення місцевих податків та </w:t>
      </w:r>
    </w:p>
    <w:p w:rsidR="007B75D1" w:rsidRDefault="009A104C" w:rsidP="009A104C">
      <w:pPr>
        <w:spacing w:after="0"/>
        <w:rPr>
          <w:rFonts w:ascii="Times New Roman" w:hAnsi="Times New Roman" w:cs="Times New Roman"/>
          <w:sz w:val="28"/>
          <w:szCs w:val="28"/>
        </w:rPr>
      </w:pPr>
      <w:r>
        <w:rPr>
          <w:rFonts w:ascii="Times New Roman" w:hAnsi="Times New Roman" w:cs="Times New Roman"/>
          <w:sz w:val="28"/>
          <w:szCs w:val="28"/>
        </w:rPr>
        <w:t>зборів на т</w:t>
      </w:r>
      <w:r w:rsidR="007B75D1">
        <w:rPr>
          <w:rFonts w:ascii="Times New Roman" w:hAnsi="Times New Roman" w:cs="Times New Roman"/>
          <w:sz w:val="28"/>
          <w:szCs w:val="28"/>
        </w:rPr>
        <w:t>ериторії Тавричанської сільської</w:t>
      </w:r>
    </w:p>
    <w:p w:rsidR="009A104C" w:rsidRPr="007B75D1" w:rsidRDefault="007B75D1" w:rsidP="009A104C">
      <w:pPr>
        <w:spacing w:after="0"/>
        <w:rPr>
          <w:rFonts w:ascii="Times New Roman" w:hAnsi="Times New Roman" w:cs="Times New Roman"/>
          <w:sz w:val="28"/>
          <w:szCs w:val="28"/>
        </w:rPr>
      </w:pPr>
      <w:r>
        <w:rPr>
          <w:rFonts w:ascii="Times New Roman" w:hAnsi="Times New Roman" w:cs="Times New Roman"/>
          <w:sz w:val="28"/>
          <w:szCs w:val="28"/>
        </w:rPr>
        <w:t xml:space="preserve">ради </w:t>
      </w:r>
      <w:r w:rsidR="000E5DA3">
        <w:rPr>
          <w:rFonts w:ascii="Times New Roman" w:hAnsi="Times New Roman" w:cs="Times New Roman"/>
          <w:sz w:val="28"/>
          <w:szCs w:val="28"/>
        </w:rPr>
        <w:t xml:space="preserve"> на 2021 </w:t>
      </w:r>
      <w:r w:rsidR="009A104C">
        <w:rPr>
          <w:rFonts w:ascii="Times New Roman" w:hAnsi="Times New Roman" w:cs="Times New Roman"/>
          <w:sz w:val="28"/>
          <w:szCs w:val="28"/>
        </w:rPr>
        <w:t xml:space="preserve">рік </w:t>
      </w:r>
    </w:p>
    <w:p w:rsidR="00252881" w:rsidRPr="00832C99" w:rsidRDefault="00252881" w:rsidP="00252881">
      <w:pPr>
        <w:jc w:val="both"/>
        <w:rPr>
          <w:rFonts w:ascii="Times New Roman" w:hAnsi="Times New Roman" w:cs="Times New Roman"/>
          <w:sz w:val="28"/>
          <w:szCs w:val="28"/>
        </w:rPr>
      </w:pPr>
    </w:p>
    <w:p w:rsidR="00252881" w:rsidRDefault="00252881" w:rsidP="00252881">
      <w:pPr>
        <w:spacing w:after="0"/>
        <w:ind w:firstLine="540"/>
        <w:jc w:val="both"/>
        <w:rPr>
          <w:rFonts w:ascii="Times New Roman" w:hAnsi="Times New Roman" w:cs="Times New Roman"/>
          <w:sz w:val="28"/>
          <w:szCs w:val="28"/>
        </w:rPr>
      </w:pPr>
      <w:r w:rsidRPr="00832C99">
        <w:rPr>
          <w:rFonts w:ascii="Times New Roman" w:hAnsi="Times New Roman" w:cs="Times New Roman"/>
          <w:sz w:val="28"/>
          <w:szCs w:val="28"/>
        </w:rPr>
        <w:t>Керуючись пунктом 24 частини першої статті 26 Закону України «Про місцеве самоврядування в Україні», Бюджетним кодексом України, Податковим кодексом України</w:t>
      </w:r>
      <w:r w:rsidRPr="00017AEB">
        <w:rPr>
          <w:rFonts w:ascii="Times New Roman" w:hAnsi="Times New Roman" w:cs="Times New Roman"/>
          <w:sz w:val="28"/>
          <w:szCs w:val="28"/>
        </w:rPr>
        <w:t xml:space="preserve">, </w:t>
      </w:r>
      <w:r w:rsidR="0096547B" w:rsidRPr="00017AEB">
        <w:rPr>
          <w:rFonts w:ascii="Times New Roman" w:hAnsi="Times New Roman" w:cs="Times New Roman"/>
          <w:sz w:val="28"/>
          <w:szCs w:val="28"/>
        </w:rPr>
        <w:t>Закону України «Про засади державної регуляторної політики у сфері господарської діяльності»,</w:t>
      </w:r>
      <w:r w:rsidR="009A104C" w:rsidRPr="0096547B">
        <w:rPr>
          <w:rFonts w:ascii="Times New Roman" w:hAnsi="Times New Roman"/>
          <w:noProof/>
          <w:sz w:val="28"/>
          <w:szCs w:val="28"/>
        </w:rPr>
        <w:t xml:space="preserve">постановою КМУ від 24.05.2017 р. № 483, </w:t>
      </w:r>
      <w:r w:rsidRPr="00832C99">
        <w:rPr>
          <w:rFonts w:ascii="Times New Roman" w:hAnsi="Times New Roman" w:cs="Times New Roman"/>
          <w:sz w:val="28"/>
          <w:szCs w:val="28"/>
        </w:rPr>
        <w:t>враховуючи рекомендації постійної ком</w:t>
      </w:r>
      <w:r w:rsidR="007B75D1">
        <w:rPr>
          <w:rFonts w:ascii="Times New Roman" w:hAnsi="Times New Roman" w:cs="Times New Roman"/>
          <w:sz w:val="28"/>
          <w:szCs w:val="28"/>
        </w:rPr>
        <w:t>ісії з питань планування, соціально-економічного розвитку, бюджету та фінансів, інвестицій, регуляторної політики, торгівлі, послуг та розвитку підприємництва, сільська рада</w:t>
      </w:r>
    </w:p>
    <w:p w:rsidR="00252881" w:rsidRPr="007B75D1" w:rsidRDefault="007B75D1" w:rsidP="007B75D1">
      <w:pPr>
        <w:spacing w:after="0"/>
        <w:ind w:firstLine="540"/>
        <w:jc w:val="both"/>
        <w:rPr>
          <w:rFonts w:ascii="Times New Roman" w:hAnsi="Times New Roman" w:cs="Times New Roman"/>
          <w:b/>
          <w:bCs/>
          <w:sz w:val="28"/>
          <w:szCs w:val="28"/>
        </w:rPr>
      </w:pPr>
      <w:r w:rsidRPr="007B75D1">
        <w:rPr>
          <w:rFonts w:ascii="Times New Roman" w:hAnsi="Times New Roman" w:cs="Times New Roman"/>
          <w:b/>
          <w:bCs/>
          <w:sz w:val="28"/>
          <w:szCs w:val="28"/>
        </w:rPr>
        <w:t>ВИРІШИЛА:</w:t>
      </w:r>
    </w:p>
    <w:p w:rsidR="00252881" w:rsidRPr="00E7359A" w:rsidRDefault="00252881" w:rsidP="009A104C">
      <w:pPr>
        <w:spacing w:after="0"/>
        <w:ind w:firstLine="540"/>
        <w:jc w:val="both"/>
        <w:rPr>
          <w:rFonts w:ascii="Times New Roman" w:hAnsi="Times New Roman" w:cs="Times New Roman"/>
          <w:sz w:val="28"/>
          <w:szCs w:val="28"/>
        </w:rPr>
      </w:pPr>
      <w:r w:rsidRPr="00E7359A">
        <w:rPr>
          <w:rFonts w:ascii="Times New Roman" w:hAnsi="Times New Roman" w:cs="Times New Roman"/>
          <w:sz w:val="28"/>
          <w:szCs w:val="28"/>
        </w:rPr>
        <w:t>1. Встановити транспортн</w:t>
      </w:r>
      <w:r w:rsidR="0096547B">
        <w:rPr>
          <w:rFonts w:ascii="Times New Roman" w:hAnsi="Times New Roman" w:cs="Times New Roman"/>
          <w:sz w:val="28"/>
          <w:szCs w:val="28"/>
        </w:rPr>
        <w:t>ий</w:t>
      </w:r>
      <w:r w:rsidRPr="00E7359A">
        <w:rPr>
          <w:rFonts w:ascii="Times New Roman" w:hAnsi="Times New Roman" w:cs="Times New Roman"/>
          <w:sz w:val="28"/>
          <w:szCs w:val="28"/>
        </w:rPr>
        <w:t xml:space="preserve"> подат</w:t>
      </w:r>
      <w:r w:rsidR="0096547B">
        <w:rPr>
          <w:rFonts w:ascii="Times New Roman" w:hAnsi="Times New Roman" w:cs="Times New Roman"/>
          <w:sz w:val="28"/>
          <w:szCs w:val="28"/>
        </w:rPr>
        <w:t>ок</w:t>
      </w:r>
      <w:r w:rsidRPr="00E7359A">
        <w:rPr>
          <w:rFonts w:ascii="Times New Roman" w:hAnsi="Times New Roman" w:cs="Times New Roman"/>
          <w:sz w:val="28"/>
          <w:szCs w:val="28"/>
        </w:rPr>
        <w:t xml:space="preserve"> в розмірі</w:t>
      </w:r>
      <w:r w:rsidR="0096547B">
        <w:rPr>
          <w:rFonts w:ascii="Times New Roman" w:hAnsi="Times New Roman" w:cs="Times New Roman"/>
          <w:sz w:val="28"/>
          <w:szCs w:val="28"/>
        </w:rPr>
        <w:t>,</w:t>
      </w:r>
      <w:r w:rsidRPr="00E7359A">
        <w:rPr>
          <w:rFonts w:ascii="Times New Roman" w:hAnsi="Times New Roman" w:cs="Times New Roman"/>
          <w:sz w:val="28"/>
          <w:szCs w:val="28"/>
        </w:rPr>
        <w:t xml:space="preserve"> визначеному статтею </w:t>
      </w:r>
      <w:r w:rsidR="00D356F4">
        <w:rPr>
          <w:rFonts w:ascii="Times New Roman" w:hAnsi="Times New Roman" w:cs="Times New Roman"/>
          <w:sz w:val="28"/>
          <w:szCs w:val="28"/>
        </w:rPr>
        <w:t>267 Податкового кодексу України, згідно з додатком 1.</w:t>
      </w:r>
    </w:p>
    <w:p w:rsidR="00252881" w:rsidRDefault="00252881" w:rsidP="007B75D1">
      <w:pPr>
        <w:spacing w:after="0"/>
        <w:ind w:firstLine="540"/>
        <w:jc w:val="both"/>
        <w:rPr>
          <w:rFonts w:ascii="Times New Roman" w:hAnsi="Times New Roman" w:cs="Times New Roman"/>
          <w:sz w:val="28"/>
          <w:szCs w:val="28"/>
        </w:rPr>
      </w:pPr>
      <w:r w:rsidRPr="00832C99">
        <w:rPr>
          <w:rFonts w:ascii="Times New Roman" w:hAnsi="Times New Roman" w:cs="Times New Roman"/>
          <w:sz w:val="28"/>
          <w:szCs w:val="28"/>
        </w:rPr>
        <w:t xml:space="preserve">2. </w:t>
      </w:r>
      <w:r>
        <w:rPr>
          <w:rFonts w:ascii="Times New Roman" w:hAnsi="Times New Roman" w:cs="Times New Roman"/>
          <w:sz w:val="28"/>
          <w:szCs w:val="28"/>
        </w:rPr>
        <w:t xml:space="preserve">Встановити </w:t>
      </w:r>
      <w:r w:rsidRPr="00D26989">
        <w:rPr>
          <w:rFonts w:ascii="Times New Roman" w:hAnsi="Times New Roman" w:cs="Times New Roman"/>
          <w:sz w:val="28"/>
          <w:szCs w:val="28"/>
        </w:rPr>
        <w:t xml:space="preserve">туристичний збір </w:t>
      </w:r>
      <w:r w:rsidR="00D356F4">
        <w:rPr>
          <w:rFonts w:ascii="Times New Roman" w:hAnsi="Times New Roman" w:cs="Times New Roman"/>
          <w:color w:val="000000"/>
          <w:sz w:val="28"/>
          <w:szCs w:val="28"/>
        </w:rPr>
        <w:t>згідно з додатком 2</w:t>
      </w:r>
      <w:r w:rsidRPr="00456E55">
        <w:rPr>
          <w:rFonts w:ascii="Times New Roman" w:hAnsi="Times New Roman" w:cs="Times New Roman"/>
          <w:bCs/>
          <w:sz w:val="28"/>
          <w:szCs w:val="28"/>
        </w:rPr>
        <w:t>.</w:t>
      </w:r>
    </w:p>
    <w:p w:rsidR="00252881" w:rsidRPr="00924323" w:rsidRDefault="0096547B" w:rsidP="0096547B">
      <w:pPr>
        <w:pStyle w:val="a3"/>
        <w:spacing w:after="0"/>
        <w:ind w:left="540"/>
        <w:jc w:val="both"/>
        <w:rPr>
          <w:rFonts w:ascii="Times New Roman" w:hAnsi="Times New Roman" w:cs="Times New Roman"/>
          <w:sz w:val="28"/>
          <w:szCs w:val="28"/>
        </w:rPr>
      </w:pPr>
      <w:r>
        <w:rPr>
          <w:rFonts w:ascii="Times New Roman" w:hAnsi="Times New Roman" w:cs="Times New Roman"/>
          <w:sz w:val="28"/>
          <w:szCs w:val="28"/>
        </w:rPr>
        <w:t xml:space="preserve">3. </w:t>
      </w:r>
      <w:r w:rsidR="00252881" w:rsidRPr="009A104C">
        <w:rPr>
          <w:rFonts w:ascii="Times New Roman" w:hAnsi="Times New Roman" w:cs="Times New Roman"/>
          <w:sz w:val="28"/>
          <w:szCs w:val="28"/>
        </w:rPr>
        <w:t xml:space="preserve">Встановити </w:t>
      </w:r>
      <w:proofErr w:type="spellStart"/>
      <w:r>
        <w:rPr>
          <w:rFonts w:ascii="Times New Roman" w:hAnsi="Times New Roman" w:cs="Times New Roman"/>
          <w:sz w:val="28"/>
          <w:szCs w:val="28"/>
        </w:rPr>
        <w:t>єдинийподаток</w:t>
      </w:r>
      <w:proofErr w:type="spellEnd"/>
      <w:r w:rsidR="00252881" w:rsidRPr="009A104C">
        <w:rPr>
          <w:rFonts w:ascii="Times New Roman" w:hAnsi="Times New Roman" w:cs="Times New Roman"/>
          <w:sz w:val="28"/>
          <w:szCs w:val="28"/>
        </w:rPr>
        <w:t xml:space="preserve"> для суб’єктів господарювання </w:t>
      </w:r>
      <w:r w:rsidR="00D356F4">
        <w:rPr>
          <w:rFonts w:ascii="Times New Roman" w:hAnsi="Times New Roman" w:cs="Times New Roman"/>
          <w:sz w:val="28"/>
          <w:szCs w:val="28"/>
        </w:rPr>
        <w:t>згідно з додатком 3</w:t>
      </w:r>
      <w:r w:rsidR="00252881" w:rsidRPr="00924323">
        <w:rPr>
          <w:rFonts w:ascii="Times New Roman" w:hAnsi="Times New Roman" w:cs="Times New Roman"/>
          <w:sz w:val="28"/>
          <w:szCs w:val="28"/>
        </w:rPr>
        <w:t>.</w:t>
      </w:r>
    </w:p>
    <w:p w:rsidR="009A104C" w:rsidRPr="003434F3" w:rsidRDefault="0096547B" w:rsidP="0096547B">
      <w:pPr>
        <w:pStyle w:val="a9"/>
        <w:spacing w:before="0"/>
        <w:ind w:left="540" w:firstLine="0"/>
        <w:jc w:val="both"/>
        <w:rPr>
          <w:rFonts w:ascii="Times New Roman" w:hAnsi="Times New Roman"/>
          <w:noProof/>
          <w:sz w:val="28"/>
          <w:szCs w:val="28"/>
          <w:lang w:val="ru-RU"/>
        </w:rPr>
      </w:pPr>
      <w:r>
        <w:rPr>
          <w:rFonts w:ascii="Times New Roman" w:hAnsi="Times New Roman"/>
          <w:noProof/>
          <w:sz w:val="28"/>
          <w:szCs w:val="28"/>
          <w:lang w:val="ru-RU"/>
        </w:rPr>
        <w:t>4. В</w:t>
      </w:r>
      <w:r w:rsidR="009A104C" w:rsidRPr="003434F3">
        <w:rPr>
          <w:rFonts w:ascii="Times New Roman" w:hAnsi="Times New Roman"/>
          <w:noProof/>
          <w:sz w:val="28"/>
          <w:szCs w:val="28"/>
          <w:lang w:val="ru-RU"/>
        </w:rPr>
        <w:t xml:space="preserve">становити </w:t>
      </w:r>
      <w:r>
        <w:rPr>
          <w:rFonts w:ascii="Times New Roman" w:hAnsi="Times New Roman"/>
          <w:noProof/>
          <w:sz w:val="28"/>
          <w:szCs w:val="28"/>
          <w:lang w:val="ru-RU"/>
        </w:rPr>
        <w:t>земельний податок зг</w:t>
      </w:r>
      <w:r w:rsidR="00D356F4">
        <w:rPr>
          <w:rFonts w:ascii="Times New Roman" w:hAnsi="Times New Roman"/>
          <w:noProof/>
          <w:sz w:val="28"/>
          <w:szCs w:val="28"/>
          <w:lang w:val="ru-RU"/>
        </w:rPr>
        <w:t>ідно з додатком 4</w:t>
      </w:r>
      <w:r w:rsidR="009A104C" w:rsidRPr="003434F3">
        <w:rPr>
          <w:rFonts w:ascii="Times New Roman" w:hAnsi="Times New Roman"/>
          <w:noProof/>
          <w:sz w:val="28"/>
          <w:szCs w:val="28"/>
          <w:lang w:val="ru-RU"/>
        </w:rPr>
        <w:t>:</w:t>
      </w:r>
    </w:p>
    <w:p w:rsidR="009A104C" w:rsidRPr="003434F3" w:rsidRDefault="0096547B" w:rsidP="009A104C">
      <w:pPr>
        <w:pStyle w:val="a9"/>
        <w:spacing w:before="0"/>
        <w:ind w:firstLine="540"/>
        <w:jc w:val="both"/>
        <w:rPr>
          <w:rFonts w:ascii="Times New Roman" w:hAnsi="Times New Roman"/>
          <w:noProof/>
          <w:sz w:val="28"/>
          <w:szCs w:val="28"/>
          <w:lang w:val="ru-RU"/>
        </w:rPr>
      </w:pPr>
      <w:r>
        <w:rPr>
          <w:rFonts w:ascii="Times New Roman" w:hAnsi="Times New Roman"/>
          <w:noProof/>
          <w:sz w:val="28"/>
          <w:szCs w:val="28"/>
          <w:lang w:val="ru-RU"/>
        </w:rPr>
        <w:t>4.1. Визначити</w:t>
      </w:r>
      <w:r w:rsidR="009A104C" w:rsidRPr="003434F3">
        <w:rPr>
          <w:rFonts w:ascii="Times New Roman" w:hAnsi="Times New Roman"/>
          <w:noProof/>
          <w:sz w:val="28"/>
          <w:szCs w:val="28"/>
          <w:lang w:val="ru-RU"/>
        </w:rPr>
        <w:t xml:space="preserve"> ставки земельного податку згідно з додатком </w:t>
      </w:r>
      <w:r w:rsidR="00D356F4">
        <w:rPr>
          <w:rFonts w:ascii="Times New Roman" w:hAnsi="Times New Roman"/>
          <w:noProof/>
          <w:sz w:val="28"/>
          <w:szCs w:val="28"/>
          <w:lang w:val="ru-RU"/>
        </w:rPr>
        <w:t>4</w:t>
      </w:r>
      <w:r>
        <w:rPr>
          <w:rFonts w:ascii="Times New Roman" w:hAnsi="Times New Roman"/>
          <w:noProof/>
          <w:sz w:val="28"/>
          <w:szCs w:val="28"/>
          <w:lang w:val="ru-RU"/>
        </w:rPr>
        <w:t>.1</w:t>
      </w:r>
      <w:r w:rsidR="009A104C" w:rsidRPr="003434F3">
        <w:rPr>
          <w:rFonts w:ascii="Times New Roman" w:hAnsi="Times New Roman"/>
          <w:noProof/>
          <w:sz w:val="28"/>
          <w:szCs w:val="28"/>
          <w:lang w:val="ru-RU"/>
        </w:rPr>
        <w:t>;</w:t>
      </w:r>
    </w:p>
    <w:p w:rsidR="009A104C" w:rsidRDefault="0096547B" w:rsidP="009A104C">
      <w:pPr>
        <w:pStyle w:val="a9"/>
        <w:spacing w:before="0" w:line="276" w:lineRule="auto"/>
        <w:ind w:firstLine="540"/>
        <w:jc w:val="both"/>
        <w:rPr>
          <w:rFonts w:ascii="Times New Roman" w:hAnsi="Times New Roman"/>
          <w:noProof/>
          <w:sz w:val="28"/>
          <w:szCs w:val="28"/>
          <w:lang w:val="ru-RU"/>
        </w:rPr>
      </w:pPr>
      <w:r>
        <w:rPr>
          <w:rFonts w:ascii="Times New Roman" w:hAnsi="Times New Roman"/>
          <w:noProof/>
          <w:sz w:val="28"/>
          <w:szCs w:val="28"/>
          <w:lang w:val="ru-RU"/>
        </w:rPr>
        <w:t xml:space="preserve">4.2. Визначити </w:t>
      </w:r>
      <w:r w:rsidR="009A104C" w:rsidRPr="003434F3">
        <w:rPr>
          <w:rFonts w:ascii="Times New Roman" w:hAnsi="Times New Roman"/>
          <w:noProof/>
          <w:sz w:val="28"/>
          <w:szCs w:val="28"/>
          <w:lang w:val="ru-RU"/>
        </w:rPr>
        <w:t xml:space="preserve">пільги для фізичних та юридичних осіб, надані відповідно до пункту 284.1 статті 284 Податкового кодексу України, за переліком згідно з додатком </w:t>
      </w:r>
      <w:r w:rsidR="00D356F4">
        <w:rPr>
          <w:rFonts w:ascii="Times New Roman" w:hAnsi="Times New Roman"/>
          <w:noProof/>
          <w:sz w:val="28"/>
          <w:szCs w:val="28"/>
          <w:lang w:val="ru-RU"/>
        </w:rPr>
        <w:t>4</w:t>
      </w:r>
      <w:r>
        <w:rPr>
          <w:rFonts w:ascii="Times New Roman" w:hAnsi="Times New Roman"/>
          <w:noProof/>
          <w:sz w:val="28"/>
          <w:szCs w:val="28"/>
          <w:lang w:val="ru-RU"/>
        </w:rPr>
        <w:t>.2</w:t>
      </w:r>
      <w:r w:rsidR="009A104C" w:rsidRPr="003434F3">
        <w:rPr>
          <w:rFonts w:ascii="Times New Roman" w:hAnsi="Times New Roman"/>
          <w:noProof/>
          <w:sz w:val="28"/>
          <w:szCs w:val="28"/>
          <w:lang w:val="ru-RU"/>
        </w:rPr>
        <w:t>.</w:t>
      </w:r>
    </w:p>
    <w:p w:rsidR="0096547B" w:rsidRDefault="009A104C" w:rsidP="009A104C">
      <w:pPr>
        <w:pStyle w:val="a9"/>
        <w:spacing w:before="0"/>
        <w:ind w:firstLine="540"/>
        <w:jc w:val="both"/>
        <w:rPr>
          <w:rFonts w:ascii="Times New Roman" w:hAnsi="Times New Roman"/>
          <w:noProof/>
          <w:sz w:val="28"/>
          <w:szCs w:val="28"/>
          <w:lang w:val="ru-RU"/>
        </w:rPr>
      </w:pPr>
      <w:r>
        <w:rPr>
          <w:rFonts w:ascii="Times New Roman" w:hAnsi="Times New Roman"/>
          <w:sz w:val="28"/>
          <w:szCs w:val="28"/>
          <w:lang w:val="ru-RU"/>
        </w:rPr>
        <w:t xml:space="preserve">5. </w:t>
      </w:r>
      <w:proofErr w:type="spellStart"/>
      <w:r w:rsidR="0096547B">
        <w:rPr>
          <w:rFonts w:ascii="Times New Roman" w:hAnsi="Times New Roman"/>
          <w:sz w:val="28"/>
          <w:szCs w:val="28"/>
          <w:lang w:val="ru-RU"/>
        </w:rPr>
        <w:t>В</w:t>
      </w:r>
      <w:r w:rsidRPr="00DD5C21">
        <w:rPr>
          <w:rFonts w:ascii="Times New Roman" w:hAnsi="Times New Roman"/>
          <w:noProof/>
          <w:sz w:val="28"/>
          <w:szCs w:val="28"/>
          <w:lang w:val="ru-RU"/>
        </w:rPr>
        <w:t>становити</w:t>
      </w:r>
      <w:proofErr w:type="spellEnd"/>
      <w:r w:rsidRPr="00DD5C21">
        <w:rPr>
          <w:rFonts w:ascii="Times New Roman" w:hAnsi="Times New Roman"/>
          <w:noProof/>
          <w:sz w:val="28"/>
          <w:szCs w:val="28"/>
          <w:lang w:val="ru-RU"/>
        </w:rPr>
        <w:t xml:space="preserve"> </w:t>
      </w:r>
      <w:r w:rsidR="0096547B" w:rsidRPr="0096547B">
        <w:rPr>
          <w:rFonts w:ascii="Times New Roman" w:hAnsi="Times New Roman"/>
          <w:noProof/>
          <w:sz w:val="28"/>
          <w:szCs w:val="28"/>
          <w:lang w:val="ru-RU"/>
        </w:rPr>
        <w:t>подат</w:t>
      </w:r>
      <w:r w:rsidR="0096547B">
        <w:rPr>
          <w:rFonts w:ascii="Times New Roman" w:hAnsi="Times New Roman"/>
          <w:noProof/>
          <w:sz w:val="28"/>
          <w:szCs w:val="28"/>
          <w:lang w:val="ru-RU"/>
        </w:rPr>
        <w:t>ок</w:t>
      </w:r>
      <w:r w:rsidR="0096547B" w:rsidRPr="0096547B">
        <w:rPr>
          <w:rFonts w:ascii="Times New Roman" w:hAnsi="Times New Roman"/>
          <w:noProof/>
          <w:sz w:val="28"/>
          <w:szCs w:val="28"/>
          <w:lang w:val="ru-RU"/>
        </w:rPr>
        <w:t xml:space="preserve"> на нерухоме майно, відмінне від земельної ділянки</w:t>
      </w:r>
      <w:r w:rsidR="0096547B">
        <w:rPr>
          <w:rFonts w:ascii="Times New Roman" w:hAnsi="Times New Roman"/>
          <w:noProof/>
          <w:sz w:val="28"/>
          <w:szCs w:val="28"/>
          <w:lang w:val="ru-RU"/>
        </w:rPr>
        <w:t>,</w:t>
      </w:r>
      <w:r w:rsidR="0096547B" w:rsidRPr="0096547B">
        <w:rPr>
          <w:rFonts w:ascii="Times New Roman" w:hAnsi="Times New Roman"/>
          <w:noProof/>
          <w:sz w:val="28"/>
          <w:szCs w:val="28"/>
          <w:lang w:val="ru-RU"/>
        </w:rPr>
        <w:t xml:space="preserve"> для об’єктів житлової та нежитлово</w:t>
      </w:r>
      <w:r w:rsidR="0096547B">
        <w:rPr>
          <w:rFonts w:ascii="Times New Roman" w:hAnsi="Times New Roman"/>
          <w:noProof/>
          <w:sz w:val="28"/>
          <w:szCs w:val="28"/>
          <w:lang w:val="ru-RU"/>
        </w:rPr>
        <w:t>ї нерухомості згідно з додатком </w:t>
      </w:r>
      <w:r w:rsidR="00D356F4">
        <w:rPr>
          <w:rFonts w:ascii="Times New Roman" w:hAnsi="Times New Roman"/>
          <w:noProof/>
          <w:sz w:val="28"/>
          <w:szCs w:val="28"/>
          <w:lang w:val="ru-RU"/>
        </w:rPr>
        <w:t>5</w:t>
      </w:r>
      <w:r w:rsidR="0096547B" w:rsidRPr="0096547B">
        <w:rPr>
          <w:rFonts w:ascii="Times New Roman" w:hAnsi="Times New Roman"/>
          <w:noProof/>
          <w:sz w:val="28"/>
          <w:szCs w:val="28"/>
          <w:lang w:val="ru-RU"/>
        </w:rPr>
        <w:t>.</w:t>
      </w:r>
    </w:p>
    <w:p w:rsidR="009A104C" w:rsidRPr="00DD5C21" w:rsidRDefault="0096547B" w:rsidP="009A104C">
      <w:pPr>
        <w:pStyle w:val="a9"/>
        <w:spacing w:before="0"/>
        <w:ind w:firstLine="540"/>
        <w:jc w:val="both"/>
        <w:rPr>
          <w:rFonts w:ascii="Times New Roman" w:hAnsi="Times New Roman"/>
          <w:noProof/>
          <w:sz w:val="28"/>
          <w:szCs w:val="28"/>
          <w:lang w:val="ru-RU"/>
        </w:rPr>
      </w:pPr>
      <w:r>
        <w:rPr>
          <w:rFonts w:ascii="Times New Roman" w:hAnsi="Times New Roman"/>
          <w:noProof/>
          <w:sz w:val="28"/>
          <w:szCs w:val="28"/>
          <w:lang w:val="ru-RU"/>
        </w:rPr>
        <w:lastRenderedPageBreak/>
        <w:t>5.</w:t>
      </w:r>
      <w:r w:rsidR="009A104C" w:rsidRPr="00DD5C21">
        <w:rPr>
          <w:rFonts w:ascii="Times New Roman" w:hAnsi="Times New Roman"/>
          <w:noProof/>
          <w:sz w:val="28"/>
          <w:szCs w:val="28"/>
          <w:lang w:val="ru-RU"/>
        </w:rPr>
        <w:t>1</w:t>
      </w:r>
      <w:r>
        <w:rPr>
          <w:rFonts w:ascii="Times New Roman" w:hAnsi="Times New Roman"/>
          <w:noProof/>
          <w:sz w:val="28"/>
          <w:szCs w:val="28"/>
          <w:lang w:val="ru-RU"/>
        </w:rPr>
        <w:t>. Визначити</w:t>
      </w:r>
      <w:r w:rsidR="009A104C" w:rsidRPr="00DD5C21">
        <w:rPr>
          <w:rFonts w:ascii="Times New Roman" w:hAnsi="Times New Roman"/>
          <w:noProof/>
          <w:sz w:val="28"/>
          <w:szCs w:val="28"/>
          <w:lang w:val="ru-RU"/>
        </w:rPr>
        <w:t xml:space="preserve"> ставки податку на нерухоме майно, відмінне від зем</w:t>
      </w:r>
      <w:r w:rsidR="007948AB">
        <w:rPr>
          <w:rFonts w:ascii="Times New Roman" w:hAnsi="Times New Roman"/>
          <w:noProof/>
          <w:sz w:val="28"/>
          <w:szCs w:val="28"/>
          <w:lang w:val="ru-RU"/>
        </w:rPr>
        <w:t>ельної ділянки, згідно з додатками</w:t>
      </w:r>
      <w:r w:rsidR="00903B46">
        <w:rPr>
          <w:rFonts w:ascii="Times New Roman" w:hAnsi="Times New Roman"/>
          <w:noProof/>
          <w:sz w:val="28"/>
          <w:szCs w:val="28"/>
          <w:lang w:val="ru-RU"/>
        </w:rPr>
        <w:t>5</w:t>
      </w:r>
      <w:r w:rsidR="009A104C" w:rsidRPr="00DD5C21">
        <w:rPr>
          <w:rFonts w:ascii="Times New Roman" w:hAnsi="Times New Roman"/>
          <w:noProof/>
          <w:sz w:val="28"/>
          <w:szCs w:val="28"/>
          <w:lang w:val="ru-RU"/>
        </w:rPr>
        <w:t>;</w:t>
      </w:r>
    </w:p>
    <w:p w:rsidR="009A104C" w:rsidRPr="00DD5C21" w:rsidRDefault="00D356F4" w:rsidP="009A104C">
      <w:pPr>
        <w:pStyle w:val="a9"/>
        <w:spacing w:before="0"/>
        <w:ind w:firstLine="540"/>
        <w:jc w:val="both"/>
        <w:rPr>
          <w:rFonts w:ascii="Times New Roman" w:hAnsi="Times New Roman"/>
          <w:noProof/>
          <w:sz w:val="28"/>
          <w:szCs w:val="28"/>
          <w:lang w:val="ru-RU"/>
        </w:rPr>
      </w:pPr>
      <w:r>
        <w:rPr>
          <w:rFonts w:ascii="Times New Roman" w:hAnsi="Times New Roman"/>
          <w:noProof/>
          <w:sz w:val="28"/>
          <w:szCs w:val="28"/>
          <w:lang w:val="ru-RU"/>
        </w:rPr>
        <w:t>5.</w:t>
      </w:r>
      <w:r w:rsidR="009A104C" w:rsidRPr="00DD5C21">
        <w:rPr>
          <w:rFonts w:ascii="Times New Roman" w:hAnsi="Times New Roman"/>
          <w:noProof/>
          <w:sz w:val="28"/>
          <w:szCs w:val="28"/>
          <w:lang w:val="ru-RU"/>
        </w:rPr>
        <w:t>2</w:t>
      </w:r>
      <w:r>
        <w:rPr>
          <w:rFonts w:ascii="Times New Roman" w:hAnsi="Times New Roman"/>
          <w:noProof/>
          <w:sz w:val="28"/>
          <w:szCs w:val="28"/>
          <w:lang w:val="ru-RU"/>
        </w:rPr>
        <w:t>. Встановити</w:t>
      </w:r>
      <w:r w:rsidR="009A104C" w:rsidRPr="00DD5C21">
        <w:rPr>
          <w:rFonts w:ascii="Times New Roman" w:hAnsi="Times New Roman"/>
          <w:noProof/>
          <w:sz w:val="28"/>
          <w:szCs w:val="28"/>
          <w:lang w:val="ru-RU"/>
        </w:rPr>
        <w:t xml:space="preserve"> пільги для фізичних та юридичних осіб, надані відповідно до підпункту 266.4.2 пункту 266.4 статті 266 Податкового кодексу України, </w:t>
      </w:r>
      <w:r w:rsidR="009A104C">
        <w:rPr>
          <w:rFonts w:ascii="Times New Roman" w:hAnsi="Times New Roman"/>
          <w:noProof/>
          <w:sz w:val="28"/>
          <w:szCs w:val="28"/>
          <w:lang w:val="ru-RU"/>
        </w:rPr>
        <w:t xml:space="preserve">за переліком згідно з додатком </w:t>
      </w:r>
      <w:r w:rsidR="00280905">
        <w:rPr>
          <w:rFonts w:ascii="Times New Roman" w:hAnsi="Times New Roman"/>
          <w:noProof/>
          <w:sz w:val="28"/>
          <w:szCs w:val="28"/>
          <w:lang w:val="ru-RU"/>
        </w:rPr>
        <w:t>5.1</w:t>
      </w:r>
      <w:r w:rsidR="009A104C" w:rsidRPr="00DD5C21">
        <w:rPr>
          <w:rFonts w:ascii="Times New Roman" w:hAnsi="Times New Roman"/>
          <w:noProof/>
          <w:sz w:val="28"/>
          <w:szCs w:val="28"/>
          <w:lang w:val="ru-RU"/>
        </w:rPr>
        <w:t>.</w:t>
      </w:r>
    </w:p>
    <w:p w:rsidR="009A104C" w:rsidRPr="009A104C" w:rsidRDefault="009A104C" w:rsidP="009A104C">
      <w:pPr>
        <w:pStyle w:val="a3"/>
        <w:spacing w:after="0"/>
        <w:ind w:left="0"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 </w:t>
      </w:r>
      <w:r w:rsidR="007908C3">
        <w:rPr>
          <w:rFonts w:ascii="Times New Roman" w:hAnsi="Times New Roman"/>
          <w:color w:val="000000"/>
          <w:sz w:val="28"/>
          <w:szCs w:val="28"/>
        </w:rPr>
        <w:t xml:space="preserve">Оприлюднити це рішення на офіційному сайті Тавричанської сільської </w:t>
      </w:r>
      <w:r w:rsidRPr="00DD5C21">
        <w:rPr>
          <w:rFonts w:ascii="Times New Roman" w:hAnsi="Times New Roman"/>
          <w:color w:val="000000"/>
          <w:sz w:val="28"/>
          <w:szCs w:val="28"/>
        </w:rPr>
        <w:t>ради.</w:t>
      </w:r>
    </w:p>
    <w:p w:rsidR="00252881" w:rsidRPr="00832C99" w:rsidRDefault="009A104C" w:rsidP="009A104C">
      <w:pPr>
        <w:spacing w:after="0"/>
        <w:ind w:firstLine="540"/>
        <w:jc w:val="both"/>
        <w:rPr>
          <w:rFonts w:ascii="Times New Roman" w:hAnsi="Times New Roman" w:cs="Times New Roman"/>
          <w:sz w:val="28"/>
          <w:szCs w:val="28"/>
        </w:rPr>
      </w:pPr>
      <w:r>
        <w:rPr>
          <w:rFonts w:ascii="Times New Roman" w:hAnsi="Times New Roman" w:cs="Times New Roman"/>
          <w:sz w:val="28"/>
          <w:szCs w:val="28"/>
        </w:rPr>
        <w:t>7</w:t>
      </w:r>
      <w:r w:rsidR="00252881">
        <w:rPr>
          <w:rFonts w:ascii="Times New Roman" w:hAnsi="Times New Roman" w:cs="Times New Roman"/>
          <w:sz w:val="28"/>
          <w:szCs w:val="28"/>
        </w:rPr>
        <w:t xml:space="preserve">. Рішення </w:t>
      </w:r>
      <w:r w:rsidR="00252881" w:rsidRPr="00832C99">
        <w:rPr>
          <w:rFonts w:ascii="Times New Roman" w:hAnsi="Times New Roman" w:cs="Times New Roman"/>
          <w:sz w:val="28"/>
          <w:szCs w:val="28"/>
        </w:rPr>
        <w:t>набуває чинно</w:t>
      </w:r>
      <w:r w:rsidR="00252881">
        <w:rPr>
          <w:rFonts w:ascii="Times New Roman" w:hAnsi="Times New Roman" w:cs="Times New Roman"/>
          <w:sz w:val="28"/>
          <w:szCs w:val="28"/>
        </w:rPr>
        <w:t>сті з 01.01.20</w:t>
      </w:r>
      <w:r w:rsidR="007908C3">
        <w:rPr>
          <w:rFonts w:ascii="Times New Roman" w:hAnsi="Times New Roman" w:cs="Times New Roman"/>
          <w:sz w:val="28"/>
          <w:szCs w:val="28"/>
        </w:rPr>
        <w:t>21</w:t>
      </w:r>
      <w:r w:rsidR="00252881">
        <w:rPr>
          <w:rFonts w:ascii="Times New Roman" w:hAnsi="Times New Roman" w:cs="Times New Roman"/>
          <w:sz w:val="28"/>
          <w:szCs w:val="28"/>
        </w:rPr>
        <w:t xml:space="preserve"> року. </w:t>
      </w:r>
    </w:p>
    <w:p w:rsidR="009A104C" w:rsidRDefault="009A104C" w:rsidP="009A104C">
      <w:pPr>
        <w:pStyle w:val="a7"/>
        <w:tabs>
          <w:tab w:val="clear" w:pos="4153"/>
          <w:tab w:val="clear" w:pos="8306"/>
        </w:tabs>
        <w:spacing w:line="276" w:lineRule="auto"/>
        <w:ind w:firstLine="540"/>
        <w:jc w:val="both"/>
        <w:rPr>
          <w:sz w:val="28"/>
          <w:szCs w:val="28"/>
          <w:lang w:val="uk-UA"/>
        </w:rPr>
      </w:pPr>
      <w:r>
        <w:rPr>
          <w:sz w:val="28"/>
          <w:szCs w:val="28"/>
          <w:lang w:val="uk-UA"/>
        </w:rPr>
        <w:t>8</w:t>
      </w:r>
      <w:r w:rsidR="00252881" w:rsidRPr="00832C99">
        <w:rPr>
          <w:sz w:val="28"/>
          <w:szCs w:val="28"/>
          <w:lang w:val="uk-UA"/>
        </w:rPr>
        <w:t xml:space="preserve">. </w:t>
      </w:r>
      <w:r w:rsidR="007908C3">
        <w:rPr>
          <w:noProof/>
          <w:sz w:val="28"/>
          <w:szCs w:val="28"/>
          <w:lang w:val="uk-UA"/>
        </w:rPr>
        <w:t xml:space="preserve">Рішення </w:t>
      </w:r>
      <w:r w:rsidR="00553769">
        <w:rPr>
          <w:noProof/>
          <w:sz w:val="28"/>
          <w:szCs w:val="28"/>
          <w:lang w:val="uk-UA"/>
        </w:rPr>
        <w:t>двадцять сьомої позачергової сесії Тавричанської сільської  ради восьмого</w:t>
      </w:r>
      <w:r w:rsidR="00D356F4">
        <w:rPr>
          <w:noProof/>
          <w:sz w:val="28"/>
          <w:szCs w:val="28"/>
          <w:lang w:val="uk-UA"/>
        </w:rPr>
        <w:t xml:space="preserve"> скликання № </w:t>
      </w:r>
      <w:r w:rsidR="00553769">
        <w:rPr>
          <w:noProof/>
          <w:sz w:val="28"/>
          <w:szCs w:val="28"/>
          <w:lang w:val="uk-UA"/>
        </w:rPr>
        <w:t>650 від 26.06.2019</w:t>
      </w:r>
      <w:r w:rsidRPr="009A104C">
        <w:rPr>
          <w:noProof/>
          <w:sz w:val="28"/>
          <w:szCs w:val="28"/>
          <w:lang w:val="uk-UA"/>
        </w:rPr>
        <w:t xml:space="preserve"> року</w:t>
      </w:r>
      <w:r w:rsidR="00553769">
        <w:rPr>
          <w:noProof/>
          <w:sz w:val="28"/>
          <w:szCs w:val="28"/>
          <w:lang w:val="uk-UA"/>
        </w:rPr>
        <w:t>;</w:t>
      </w:r>
      <w:r>
        <w:rPr>
          <w:noProof/>
          <w:sz w:val="28"/>
          <w:szCs w:val="28"/>
          <w:lang w:val="uk-UA"/>
        </w:rPr>
        <w:t xml:space="preserve"> р</w:t>
      </w:r>
      <w:r w:rsidRPr="009A104C">
        <w:rPr>
          <w:noProof/>
          <w:sz w:val="28"/>
          <w:szCs w:val="28"/>
          <w:lang w:val="uk-UA"/>
        </w:rPr>
        <w:t xml:space="preserve">ішення </w:t>
      </w:r>
      <w:r w:rsidR="00553769" w:rsidRPr="00553769">
        <w:rPr>
          <w:noProof/>
          <w:sz w:val="28"/>
          <w:szCs w:val="28"/>
          <w:lang w:val="uk-UA"/>
        </w:rPr>
        <w:t>двадцять сьомої позачергової сесії Тавричанської сільської  ради восьмого скликання № </w:t>
      </w:r>
      <w:r w:rsidR="00553769">
        <w:rPr>
          <w:noProof/>
          <w:sz w:val="28"/>
          <w:szCs w:val="28"/>
          <w:lang w:val="uk-UA"/>
        </w:rPr>
        <w:t>651</w:t>
      </w:r>
      <w:r w:rsidR="00553769" w:rsidRPr="00553769">
        <w:rPr>
          <w:noProof/>
          <w:sz w:val="28"/>
          <w:szCs w:val="28"/>
          <w:lang w:val="uk-UA"/>
        </w:rPr>
        <w:t xml:space="preserve"> від 26.06.2019 року</w:t>
      </w:r>
      <w:r w:rsidR="00553769">
        <w:rPr>
          <w:noProof/>
          <w:sz w:val="28"/>
          <w:szCs w:val="28"/>
          <w:lang w:val="uk-UA"/>
        </w:rPr>
        <w:t xml:space="preserve">, рішення </w:t>
      </w:r>
      <w:r w:rsidR="00553769" w:rsidRPr="00553769">
        <w:rPr>
          <w:noProof/>
          <w:sz w:val="28"/>
          <w:szCs w:val="28"/>
          <w:lang w:val="uk-UA"/>
        </w:rPr>
        <w:t>двадцять сьомої позачергової сесії Тавричанської сільської  ради восьмого скликання № </w:t>
      </w:r>
      <w:r w:rsidR="00553769">
        <w:rPr>
          <w:noProof/>
          <w:sz w:val="28"/>
          <w:szCs w:val="28"/>
          <w:lang w:val="uk-UA"/>
        </w:rPr>
        <w:t>652</w:t>
      </w:r>
      <w:r w:rsidR="00553769" w:rsidRPr="00553769">
        <w:rPr>
          <w:noProof/>
          <w:sz w:val="28"/>
          <w:szCs w:val="28"/>
          <w:lang w:val="uk-UA"/>
        </w:rPr>
        <w:t xml:space="preserve"> від 26.06.2019 року</w:t>
      </w:r>
      <w:r w:rsidR="004066A7">
        <w:rPr>
          <w:noProof/>
          <w:sz w:val="28"/>
          <w:szCs w:val="28"/>
          <w:lang w:val="uk-UA"/>
        </w:rPr>
        <w:t>; рішення двадцять дев’</w:t>
      </w:r>
      <w:r w:rsidR="00553769">
        <w:rPr>
          <w:noProof/>
          <w:sz w:val="28"/>
          <w:szCs w:val="28"/>
          <w:lang w:val="uk-UA"/>
        </w:rPr>
        <w:t>ятої</w:t>
      </w:r>
      <w:r w:rsidR="004066A7">
        <w:rPr>
          <w:noProof/>
          <w:sz w:val="28"/>
          <w:szCs w:val="28"/>
          <w:lang w:val="uk-UA"/>
        </w:rPr>
        <w:t xml:space="preserve"> сесії во</w:t>
      </w:r>
      <w:r w:rsidR="00553769">
        <w:rPr>
          <w:noProof/>
          <w:sz w:val="28"/>
          <w:szCs w:val="28"/>
          <w:lang w:val="uk-UA"/>
        </w:rPr>
        <w:t>ьмого скликання №767 від 16.10.2019 року</w:t>
      </w:r>
      <w:r w:rsidRPr="009A104C">
        <w:rPr>
          <w:noProof/>
          <w:sz w:val="28"/>
          <w:szCs w:val="28"/>
          <w:lang w:val="uk-UA"/>
        </w:rPr>
        <w:t>визнати таким</w:t>
      </w:r>
      <w:r>
        <w:rPr>
          <w:noProof/>
          <w:sz w:val="28"/>
          <w:szCs w:val="28"/>
          <w:lang w:val="uk-UA"/>
        </w:rPr>
        <w:t>и</w:t>
      </w:r>
      <w:r w:rsidRPr="009A104C">
        <w:rPr>
          <w:noProof/>
          <w:sz w:val="28"/>
          <w:szCs w:val="28"/>
          <w:lang w:val="uk-UA"/>
        </w:rPr>
        <w:t>, що втратил</w:t>
      </w:r>
      <w:r>
        <w:rPr>
          <w:noProof/>
          <w:sz w:val="28"/>
          <w:szCs w:val="28"/>
          <w:lang w:val="uk-UA"/>
        </w:rPr>
        <w:t>и</w:t>
      </w:r>
      <w:r w:rsidRPr="009A104C">
        <w:rPr>
          <w:noProof/>
          <w:sz w:val="28"/>
          <w:szCs w:val="28"/>
          <w:lang w:val="uk-UA"/>
        </w:rPr>
        <w:t xml:space="preserve"> чинність</w:t>
      </w:r>
      <w:r>
        <w:rPr>
          <w:noProof/>
          <w:sz w:val="28"/>
          <w:szCs w:val="28"/>
          <w:lang w:val="uk-UA"/>
        </w:rPr>
        <w:t>.</w:t>
      </w:r>
    </w:p>
    <w:p w:rsidR="00252881" w:rsidRPr="00553769" w:rsidRDefault="009A104C" w:rsidP="00553769">
      <w:pPr>
        <w:pStyle w:val="a7"/>
        <w:rPr>
          <w:sz w:val="28"/>
          <w:szCs w:val="28"/>
          <w:lang w:val="uk-UA"/>
        </w:rPr>
      </w:pPr>
      <w:r>
        <w:rPr>
          <w:sz w:val="28"/>
          <w:szCs w:val="28"/>
          <w:lang w:val="uk-UA"/>
        </w:rPr>
        <w:t xml:space="preserve">9. </w:t>
      </w:r>
      <w:r w:rsidR="00252881" w:rsidRPr="00832C99">
        <w:rPr>
          <w:sz w:val="28"/>
          <w:szCs w:val="28"/>
          <w:lang w:val="uk-UA"/>
        </w:rPr>
        <w:t xml:space="preserve">Контроль за виконанням цього рішення покласти на </w:t>
      </w:r>
      <w:r w:rsidR="00553769">
        <w:rPr>
          <w:sz w:val="28"/>
          <w:szCs w:val="28"/>
          <w:lang w:val="uk-UA"/>
        </w:rPr>
        <w:t>постійну</w:t>
      </w:r>
      <w:r w:rsidR="00553769" w:rsidRPr="00553769">
        <w:rPr>
          <w:sz w:val="28"/>
          <w:szCs w:val="28"/>
          <w:lang w:val="uk-UA"/>
        </w:rPr>
        <w:t xml:space="preserve"> ком</w:t>
      </w:r>
      <w:r w:rsidR="00553769">
        <w:rPr>
          <w:sz w:val="28"/>
          <w:szCs w:val="28"/>
          <w:lang w:val="uk-UA"/>
        </w:rPr>
        <w:t>ісію</w:t>
      </w:r>
      <w:r w:rsidR="00553769" w:rsidRPr="00553769">
        <w:rPr>
          <w:sz w:val="28"/>
          <w:szCs w:val="28"/>
          <w:lang w:val="uk-UA"/>
        </w:rPr>
        <w:t xml:space="preserve"> з питань планування, соціально-економічного розвитку, бюджету та фінансів, інвестицій, регуляторної політики, торгівлі, послуг та розвит</w:t>
      </w:r>
      <w:r w:rsidR="00553769">
        <w:rPr>
          <w:sz w:val="28"/>
          <w:szCs w:val="28"/>
          <w:lang w:val="uk-UA"/>
        </w:rPr>
        <w:t>ку підприємництва.</w:t>
      </w:r>
    </w:p>
    <w:p w:rsidR="00D356F4" w:rsidRDefault="00D356F4" w:rsidP="00553769">
      <w:pPr>
        <w:pStyle w:val="a7"/>
        <w:tabs>
          <w:tab w:val="clear" w:pos="4153"/>
          <w:tab w:val="clear" w:pos="8306"/>
        </w:tabs>
        <w:spacing w:line="276" w:lineRule="auto"/>
        <w:jc w:val="both"/>
        <w:rPr>
          <w:sz w:val="28"/>
          <w:szCs w:val="28"/>
          <w:lang w:val="uk-UA"/>
        </w:rPr>
      </w:pPr>
    </w:p>
    <w:p w:rsidR="00D356F4" w:rsidRPr="000E65E9" w:rsidRDefault="00D356F4" w:rsidP="009A104C">
      <w:pPr>
        <w:pStyle w:val="a7"/>
        <w:tabs>
          <w:tab w:val="clear" w:pos="4153"/>
          <w:tab w:val="clear" w:pos="8306"/>
        </w:tabs>
        <w:spacing w:line="276" w:lineRule="auto"/>
        <w:ind w:firstLine="540"/>
        <w:jc w:val="both"/>
        <w:rPr>
          <w:sz w:val="28"/>
          <w:szCs w:val="28"/>
          <w:lang w:val="uk-UA"/>
        </w:rPr>
      </w:pPr>
    </w:p>
    <w:p w:rsidR="00252881" w:rsidRDefault="00553769" w:rsidP="00252881">
      <w:pPr>
        <w:ind w:right="140"/>
        <w:rPr>
          <w:rFonts w:ascii="Times New Roman" w:hAnsi="Times New Roman" w:cs="Times New Roman"/>
          <w:sz w:val="28"/>
          <w:szCs w:val="28"/>
        </w:rPr>
      </w:pPr>
      <w:r>
        <w:rPr>
          <w:rFonts w:ascii="Times New Roman" w:hAnsi="Times New Roman" w:cs="Times New Roman"/>
          <w:sz w:val="28"/>
          <w:szCs w:val="28"/>
        </w:rPr>
        <w:t>Сільський</w:t>
      </w:r>
      <w:r w:rsidR="00252881" w:rsidRPr="00832C99">
        <w:rPr>
          <w:rFonts w:ascii="Times New Roman" w:hAnsi="Times New Roman" w:cs="Times New Roman"/>
          <w:sz w:val="28"/>
          <w:szCs w:val="28"/>
        </w:rPr>
        <w:t xml:space="preserve"> голова </w:t>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sidR="00252881" w:rsidRPr="00832C99">
        <w:rPr>
          <w:rFonts w:ascii="Times New Roman" w:hAnsi="Times New Roman" w:cs="Times New Roman"/>
          <w:sz w:val="28"/>
          <w:szCs w:val="28"/>
        </w:rPr>
        <w:tab/>
      </w:r>
      <w:r>
        <w:rPr>
          <w:rFonts w:ascii="Times New Roman" w:hAnsi="Times New Roman" w:cs="Times New Roman"/>
          <w:sz w:val="28"/>
          <w:szCs w:val="28"/>
        </w:rPr>
        <w:t xml:space="preserve">           Ю.А. Гречка</w:t>
      </w:r>
    </w:p>
    <w:p w:rsidR="00456E55" w:rsidRDefault="00456E55" w:rsidP="00456E55">
      <w:pPr>
        <w:spacing w:before="92" w:line="252" w:lineRule="auto"/>
        <w:ind w:left="1435" w:right="104" w:firstLine="1352"/>
        <w:jc w:val="right"/>
        <w:rPr>
          <w:rFonts w:ascii="Times New Roman" w:hAnsi="Times New Roman" w:cs="Times New Roman"/>
          <w:sz w:val="18"/>
        </w:rPr>
      </w:pPr>
    </w:p>
    <w:p w:rsidR="00D356F4" w:rsidRPr="00D356F4" w:rsidRDefault="00D356F4" w:rsidP="00D356F4">
      <w:pPr>
        <w:spacing w:line="240" w:lineRule="auto"/>
        <w:ind w:left="4248" w:firstLine="708"/>
        <w:rPr>
          <w:rFonts w:ascii="Times New Roman" w:eastAsia="Times New Roman" w:hAnsi="Times New Roman" w:cs="Times New Roman"/>
          <w:sz w:val="24"/>
          <w:szCs w:val="24"/>
          <w:lang w:eastAsia="ru-RU"/>
        </w:rPr>
      </w:pPr>
      <w:r>
        <w:rPr>
          <w:rFonts w:ascii="Times New Roman" w:hAnsi="Times New Roman" w:cs="Times New Roman"/>
          <w:sz w:val="18"/>
        </w:rPr>
        <w:br w:type="page"/>
      </w:r>
      <w:r w:rsidRPr="00D356F4">
        <w:rPr>
          <w:rFonts w:ascii="Times New Roman" w:eastAsia="Times New Roman" w:hAnsi="Times New Roman" w:cs="Times New Roman"/>
          <w:sz w:val="24"/>
          <w:szCs w:val="24"/>
          <w:lang w:eastAsia="ru-RU"/>
        </w:rPr>
        <w:lastRenderedPageBreak/>
        <w:t>Додаток 1</w:t>
      </w:r>
    </w:p>
    <w:p w:rsidR="00D356F4" w:rsidRPr="00D356F4" w:rsidRDefault="004F2801" w:rsidP="00D356F4">
      <w:pPr>
        <w:spacing w:after="0" w:line="240" w:lineRule="auto"/>
        <w:ind w:left="424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Рішення ___ сесії сільської</w:t>
      </w:r>
      <w:r w:rsidR="00D356F4" w:rsidRPr="00D356F4">
        <w:rPr>
          <w:rFonts w:ascii="Times New Roman" w:eastAsia="Times New Roman" w:hAnsi="Times New Roman" w:cs="Times New Roman"/>
          <w:sz w:val="24"/>
          <w:szCs w:val="24"/>
          <w:lang w:eastAsia="ru-RU"/>
        </w:rPr>
        <w:t xml:space="preserve"> ради </w:t>
      </w:r>
    </w:p>
    <w:p w:rsidR="00D356F4" w:rsidRPr="00D356F4" w:rsidRDefault="00D356F4" w:rsidP="00D356F4">
      <w:pPr>
        <w:spacing w:after="0" w:line="240" w:lineRule="auto"/>
        <w:jc w:val="center"/>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ab/>
      </w:r>
      <w:r w:rsidRPr="00D356F4">
        <w:rPr>
          <w:rFonts w:ascii="Times New Roman" w:eastAsia="Times New Roman" w:hAnsi="Times New Roman" w:cs="Times New Roman"/>
          <w:sz w:val="24"/>
          <w:szCs w:val="24"/>
          <w:lang w:eastAsia="ru-RU"/>
        </w:rPr>
        <w:tab/>
      </w:r>
      <w:r w:rsidRPr="00D356F4">
        <w:rPr>
          <w:rFonts w:ascii="Times New Roman" w:eastAsia="Times New Roman" w:hAnsi="Times New Roman" w:cs="Times New Roman"/>
          <w:sz w:val="24"/>
          <w:szCs w:val="24"/>
          <w:lang w:eastAsia="ru-RU"/>
        </w:rPr>
        <w:tab/>
      </w:r>
      <w:r w:rsidRPr="00D356F4">
        <w:rPr>
          <w:rFonts w:ascii="Times New Roman" w:eastAsia="Times New Roman" w:hAnsi="Times New Roman" w:cs="Times New Roman"/>
          <w:sz w:val="24"/>
          <w:szCs w:val="24"/>
          <w:lang w:eastAsia="ru-RU"/>
        </w:rPr>
        <w:tab/>
      </w:r>
      <w:proofErr w:type="spellStart"/>
      <w:r w:rsidR="004F2801">
        <w:rPr>
          <w:rFonts w:ascii="Times New Roman" w:eastAsia="Times New Roman" w:hAnsi="Times New Roman" w:cs="Times New Roman"/>
          <w:sz w:val="24"/>
          <w:szCs w:val="24"/>
          <w:lang w:eastAsia="ru-RU"/>
        </w:rPr>
        <w:t>во</w:t>
      </w:r>
      <w:r w:rsidRPr="00D356F4">
        <w:rPr>
          <w:rFonts w:ascii="Times New Roman" w:eastAsia="Times New Roman" w:hAnsi="Times New Roman" w:cs="Times New Roman"/>
          <w:sz w:val="24"/>
          <w:szCs w:val="24"/>
          <w:lang w:eastAsia="ru-RU"/>
        </w:rPr>
        <w:t>сьомого</w:t>
      </w:r>
      <w:proofErr w:type="spellEnd"/>
      <w:r w:rsidRPr="00D356F4">
        <w:rPr>
          <w:rFonts w:ascii="Times New Roman" w:eastAsia="Times New Roman" w:hAnsi="Times New Roman" w:cs="Times New Roman"/>
          <w:sz w:val="24"/>
          <w:szCs w:val="24"/>
          <w:lang w:eastAsia="ru-RU"/>
        </w:rPr>
        <w:t xml:space="preserve"> скликання </w:t>
      </w:r>
    </w:p>
    <w:p w:rsidR="00D356F4" w:rsidRPr="00D356F4" w:rsidRDefault="004F2801" w:rsidP="00D356F4">
      <w:pPr>
        <w:spacing w:after="0" w:line="240" w:lineRule="auto"/>
        <w:ind w:left="4248" w:firstLine="70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___. ___.2020</w:t>
      </w:r>
      <w:r w:rsidR="00D356F4" w:rsidRPr="00D356F4">
        <w:rPr>
          <w:rFonts w:ascii="Times New Roman" w:eastAsia="Times New Roman" w:hAnsi="Times New Roman" w:cs="Times New Roman"/>
          <w:sz w:val="24"/>
          <w:szCs w:val="24"/>
          <w:lang w:eastAsia="ru-RU"/>
        </w:rPr>
        <w:t>№ ___</w:t>
      </w:r>
    </w:p>
    <w:p w:rsidR="00D356F4" w:rsidRPr="00D356F4" w:rsidRDefault="00D356F4" w:rsidP="00D356F4">
      <w:pPr>
        <w:spacing w:after="0" w:line="240" w:lineRule="auto"/>
        <w:jc w:val="center"/>
        <w:rPr>
          <w:rFonts w:ascii="Times New Roman" w:eastAsia="Times New Roman" w:hAnsi="Times New Roman" w:cs="Times New Roman"/>
          <w:b/>
          <w:sz w:val="24"/>
          <w:szCs w:val="24"/>
          <w:lang w:eastAsia="ru-RU"/>
        </w:rPr>
      </w:pPr>
    </w:p>
    <w:p w:rsidR="00D356F4" w:rsidRPr="00D356F4" w:rsidRDefault="00D356F4" w:rsidP="00D356F4">
      <w:pPr>
        <w:spacing w:after="0" w:line="240" w:lineRule="auto"/>
        <w:jc w:val="center"/>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Транспортний податок</w:t>
      </w:r>
    </w:p>
    <w:p w:rsidR="00D356F4" w:rsidRPr="00D356F4" w:rsidRDefault="00D356F4" w:rsidP="00D356F4">
      <w:pPr>
        <w:spacing w:after="0" w:line="240" w:lineRule="auto"/>
        <w:jc w:val="center"/>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на</w:t>
      </w:r>
      <w:r w:rsidR="004F2801">
        <w:rPr>
          <w:rFonts w:ascii="Times New Roman" w:eastAsia="Times New Roman" w:hAnsi="Times New Roman" w:cs="Times New Roman"/>
          <w:b/>
          <w:sz w:val="24"/>
          <w:szCs w:val="24"/>
          <w:lang w:eastAsia="ru-RU"/>
        </w:rPr>
        <w:t xml:space="preserve"> території Тавричанської сільської ради на 2021</w:t>
      </w:r>
      <w:r w:rsidRPr="00D356F4">
        <w:rPr>
          <w:rFonts w:ascii="Times New Roman" w:eastAsia="Times New Roman" w:hAnsi="Times New Roman" w:cs="Times New Roman"/>
          <w:b/>
          <w:sz w:val="24"/>
          <w:szCs w:val="24"/>
          <w:lang w:eastAsia="ru-RU"/>
        </w:rPr>
        <w:t xml:space="preserve"> рік </w:t>
      </w:r>
    </w:p>
    <w:p w:rsidR="00D356F4" w:rsidRPr="00D356F4" w:rsidRDefault="00D356F4" w:rsidP="00D356F4">
      <w:pPr>
        <w:spacing w:after="120" w:line="240" w:lineRule="auto"/>
        <w:rPr>
          <w:rFonts w:ascii="Times New Roman" w:eastAsia="Times New Roman" w:hAnsi="Times New Roman" w:cs="Times New Roman"/>
          <w:sz w:val="24"/>
          <w:szCs w:val="24"/>
          <w:lang w:eastAsia="ru-RU"/>
        </w:rPr>
      </w:pPr>
    </w:p>
    <w:p w:rsidR="00D356F4" w:rsidRPr="00D356F4" w:rsidRDefault="00D356F4" w:rsidP="00D356F4">
      <w:pPr>
        <w:spacing w:after="120" w:line="240" w:lineRule="auto"/>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ab/>
        <w:t>Справляння транспортного</w:t>
      </w:r>
      <w:r w:rsidR="004F2801">
        <w:rPr>
          <w:rFonts w:ascii="Times New Roman" w:eastAsia="Times New Roman" w:hAnsi="Times New Roman" w:cs="Times New Roman"/>
          <w:sz w:val="24"/>
          <w:szCs w:val="24"/>
          <w:lang w:eastAsia="ru-RU"/>
        </w:rPr>
        <w:t xml:space="preserve"> податку на території Тавричанської сільської</w:t>
      </w:r>
      <w:r w:rsidRPr="00D356F4">
        <w:rPr>
          <w:rFonts w:ascii="Times New Roman" w:eastAsia="Times New Roman" w:hAnsi="Times New Roman" w:cs="Times New Roman"/>
          <w:sz w:val="24"/>
          <w:szCs w:val="24"/>
          <w:lang w:eastAsia="ru-RU"/>
        </w:rPr>
        <w:t xml:space="preserve"> ради проводиться відповідно до Податкового кодексу України (із змінами та доповненнями). </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 xml:space="preserve">1. Платники податку </w:t>
      </w:r>
    </w:p>
    <w:p w:rsidR="00D356F4" w:rsidRPr="00D356F4" w:rsidRDefault="00D356F4" w:rsidP="00D356F4">
      <w:pPr>
        <w:spacing w:after="120" w:line="240" w:lineRule="auto"/>
        <w:ind w:firstLine="708"/>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цього додатку є об’єктами оподаткування.</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 xml:space="preserve">2. Об'єкт оподаткування </w:t>
      </w:r>
    </w:p>
    <w:p w:rsidR="00D356F4" w:rsidRPr="00D356F4" w:rsidRDefault="00D356F4" w:rsidP="00D356F4">
      <w:pPr>
        <w:shd w:val="clear" w:color="auto" w:fill="FFFFFF"/>
        <w:spacing w:after="120" w:line="240" w:lineRule="auto"/>
        <w:ind w:firstLine="448"/>
        <w:contextualSpacing/>
        <w:jc w:val="both"/>
        <w:textAlignment w:val="baseline"/>
        <w:rPr>
          <w:rFonts w:ascii="Times New Roman" w:eastAsia="Times New Roman" w:hAnsi="Times New Roman" w:cs="Times New Roman"/>
          <w:color w:val="000000"/>
          <w:sz w:val="24"/>
          <w:szCs w:val="24"/>
          <w:lang w:eastAsia="ru-RU"/>
        </w:rPr>
      </w:pPr>
      <w:r w:rsidRPr="00D356F4">
        <w:rPr>
          <w:rFonts w:ascii="Times New Roman" w:eastAsia="Times New Roman" w:hAnsi="Times New Roman" w:cs="Times New Roman"/>
          <w:sz w:val="24"/>
          <w:szCs w:val="24"/>
          <w:lang w:eastAsia="ru-RU"/>
        </w:rPr>
        <w:t xml:space="preserve">   2.1.</w:t>
      </w:r>
      <w:r w:rsidRPr="00D356F4">
        <w:rPr>
          <w:rFonts w:ascii="Times New Roman" w:eastAsia="Times New Roman" w:hAnsi="Times New Roman" w:cs="Times New Roman"/>
          <w:color w:val="000000"/>
          <w:sz w:val="24"/>
          <w:szCs w:val="24"/>
          <w:lang w:eastAsia="ru-RU"/>
        </w:rPr>
        <w:t xml:space="preserve"> Об’єктом оподаткування є легкові автомобілі, з року випуску яких минуло не більше п’яти років (включно) та </w:t>
      </w:r>
      <w:proofErr w:type="spellStart"/>
      <w:r w:rsidRPr="00D356F4">
        <w:rPr>
          <w:rFonts w:ascii="Times New Roman" w:eastAsia="Times New Roman" w:hAnsi="Times New Roman" w:cs="Times New Roman"/>
          <w:color w:val="000000"/>
          <w:sz w:val="24"/>
          <w:szCs w:val="24"/>
          <w:lang w:eastAsia="ru-RU"/>
        </w:rPr>
        <w:t>середньоринкова</w:t>
      </w:r>
      <w:proofErr w:type="spellEnd"/>
      <w:r w:rsidRPr="00D356F4">
        <w:rPr>
          <w:rFonts w:ascii="Times New Roman" w:eastAsia="Times New Roman" w:hAnsi="Times New Roman" w:cs="Times New Roman"/>
          <w:color w:val="000000"/>
          <w:sz w:val="24"/>
          <w:szCs w:val="24"/>
          <w:lang w:eastAsia="ru-RU"/>
        </w:rPr>
        <w:t xml:space="preserve"> вартість яких становить понад 375 розмірів мінімальної заробітної плати, встановленої законом на 1 січня податкового (</w:t>
      </w:r>
      <w:r w:rsidRPr="00D356F4">
        <w:rPr>
          <w:rFonts w:ascii="Times New Roman" w:eastAsia="Times New Roman" w:hAnsi="Times New Roman" w:cs="Times New Roman"/>
          <w:color w:val="000000"/>
          <w:sz w:val="24"/>
          <w:szCs w:val="24"/>
          <w:shd w:val="clear" w:color="auto" w:fill="FFFFFF"/>
          <w:lang w:eastAsia="ru-RU"/>
        </w:rPr>
        <w:t>звітного) року.</w:t>
      </w:r>
    </w:p>
    <w:p w:rsidR="00D356F4" w:rsidRPr="00D356F4" w:rsidRDefault="00D356F4" w:rsidP="00D356F4">
      <w:pPr>
        <w:shd w:val="clear" w:color="auto" w:fill="FFFFFF"/>
        <w:spacing w:after="120" w:line="240" w:lineRule="auto"/>
        <w:ind w:firstLine="448"/>
        <w:contextualSpacing/>
        <w:jc w:val="both"/>
        <w:textAlignment w:val="baseline"/>
        <w:rPr>
          <w:rFonts w:ascii="Times New Roman" w:eastAsia="Times New Roman" w:hAnsi="Times New Roman" w:cs="Times New Roman"/>
          <w:color w:val="000000"/>
          <w:sz w:val="24"/>
          <w:szCs w:val="24"/>
          <w:lang w:val="ru-RU" w:eastAsia="ru-RU"/>
        </w:rPr>
      </w:pPr>
      <w:bookmarkStart w:id="0" w:name="n12926"/>
      <w:bookmarkEnd w:id="0"/>
      <w:proofErr w:type="spellStart"/>
      <w:r w:rsidRPr="00D356F4">
        <w:rPr>
          <w:rFonts w:ascii="Times New Roman" w:eastAsia="Times New Roman" w:hAnsi="Times New Roman" w:cs="Times New Roman"/>
          <w:color w:val="000000"/>
          <w:sz w:val="24"/>
          <w:szCs w:val="24"/>
          <w:lang w:val="ru-RU" w:eastAsia="ru-RU"/>
        </w:rPr>
        <w:t>Така</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вартість</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визначається</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центральним</w:t>
      </w:r>
      <w:proofErr w:type="spellEnd"/>
      <w:r w:rsidRPr="00D356F4">
        <w:rPr>
          <w:rFonts w:ascii="Times New Roman" w:eastAsia="Times New Roman" w:hAnsi="Times New Roman" w:cs="Times New Roman"/>
          <w:color w:val="000000"/>
          <w:sz w:val="24"/>
          <w:szCs w:val="24"/>
          <w:lang w:val="ru-RU" w:eastAsia="ru-RU"/>
        </w:rPr>
        <w:t xml:space="preserve"> органом </w:t>
      </w:r>
      <w:proofErr w:type="spellStart"/>
      <w:r w:rsidRPr="00D356F4">
        <w:rPr>
          <w:rFonts w:ascii="Times New Roman" w:eastAsia="Times New Roman" w:hAnsi="Times New Roman" w:cs="Times New Roman"/>
          <w:color w:val="000000"/>
          <w:sz w:val="24"/>
          <w:szCs w:val="24"/>
          <w:lang w:val="ru-RU" w:eastAsia="ru-RU"/>
        </w:rPr>
        <w:t>виконавчої</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влади</w:t>
      </w:r>
      <w:proofErr w:type="spellEnd"/>
      <w:r w:rsidRPr="00D356F4">
        <w:rPr>
          <w:rFonts w:ascii="Times New Roman" w:eastAsia="Times New Roman" w:hAnsi="Times New Roman" w:cs="Times New Roman"/>
          <w:color w:val="000000"/>
          <w:sz w:val="24"/>
          <w:szCs w:val="24"/>
          <w:lang w:val="ru-RU" w:eastAsia="ru-RU"/>
        </w:rPr>
        <w:t xml:space="preserve">, що </w:t>
      </w:r>
      <w:proofErr w:type="spellStart"/>
      <w:r w:rsidRPr="00D356F4">
        <w:rPr>
          <w:rFonts w:ascii="Times New Roman" w:eastAsia="Times New Roman" w:hAnsi="Times New Roman" w:cs="Times New Roman"/>
          <w:color w:val="000000"/>
          <w:sz w:val="24"/>
          <w:szCs w:val="24"/>
          <w:lang w:val="ru-RU" w:eastAsia="ru-RU"/>
        </w:rPr>
        <w:t>забезпечує</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формування</w:t>
      </w:r>
      <w:proofErr w:type="spellEnd"/>
      <w:r w:rsidRPr="00D356F4">
        <w:rPr>
          <w:rFonts w:ascii="Times New Roman" w:eastAsia="Times New Roman" w:hAnsi="Times New Roman" w:cs="Times New Roman"/>
          <w:color w:val="000000"/>
          <w:sz w:val="24"/>
          <w:szCs w:val="24"/>
          <w:lang w:val="ru-RU" w:eastAsia="ru-RU"/>
        </w:rPr>
        <w:t xml:space="preserve"> та </w:t>
      </w:r>
      <w:proofErr w:type="spellStart"/>
      <w:r w:rsidRPr="00D356F4">
        <w:rPr>
          <w:rFonts w:ascii="Times New Roman" w:eastAsia="Times New Roman" w:hAnsi="Times New Roman" w:cs="Times New Roman"/>
          <w:color w:val="000000"/>
          <w:sz w:val="24"/>
          <w:szCs w:val="24"/>
          <w:lang w:val="ru-RU" w:eastAsia="ru-RU"/>
        </w:rPr>
        <w:t>реалізує</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державну</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політику</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економічного</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соціального</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розвитку</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і</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торгівлі</w:t>
      </w:r>
      <w:proofErr w:type="spellEnd"/>
      <w:r w:rsidRPr="00D356F4">
        <w:rPr>
          <w:rFonts w:ascii="Times New Roman" w:eastAsia="Times New Roman" w:hAnsi="Times New Roman" w:cs="Times New Roman"/>
          <w:color w:val="000000"/>
          <w:sz w:val="24"/>
          <w:szCs w:val="24"/>
          <w:lang w:val="ru-RU" w:eastAsia="ru-RU"/>
        </w:rPr>
        <w:t>, за </w:t>
      </w:r>
      <w:r w:rsidRPr="00D356F4">
        <w:rPr>
          <w:rFonts w:ascii="Times New Roman" w:eastAsia="Times New Roman" w:hAnsi="Times New Roman" w:cs="Times New Roman"/>
          <w:color w:val="000000"/>
          <w:sz w:val="24"/>
          <w:szCs w:val="24"/>
          <w:lang w:eastAsia="ru-RU"/>
        </w:rPr>
        <w:t>методикою,</w:t>
      </w:r>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затвердженою</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Кабінетом</w:t>
      </w:r>
      <w:proofErr w:type="spellEnd"/>
      <w:r w:rsidRPr="00D356F4">
        <w:rPr>
          <w:rFonts w:ascii="Times New Roman" w:eastAsia="Times New Roman" w:hAnsi="Times New Roman" w:cs="Times New Roman"/>
          <w:color w:val="000000"/>
          <w:sz w:val="24"/>
          <w:szCs w:val="24"/>
          <w:lang w:val="ru-RU" w:eastAsia="ru-RU"/>
        </w:rPr>
        <w:t xml:space="preserve"> Міністрів України, станом на 1 </w:t>
      </w:r>
      <w:proofErr w:type="spellStart"/>
      <w:r w:rsidRPr="00D356F4">
        <w:rPr>
          <w:rFonts w:ascii="Times New Roman" w:eastAsia="Times New Roman" w:hAnsi="Times New Roman" w:cs="Times New Roman"/>
          <w:color w:val="000000"/>
          <w:sz w:val="24"/>
          <w:szCs w:val="24"/>
          <w:lang w:val="ru-RU" w:eastAsia="ru-RU"/>
        </w:rPr>
        <w:t>січня</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податкового</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звітного</w:t>
      </w:r>
      <w:proofErr w:type="spellEnd"/>
      <w:r w:rsidRPr="00D356F4">
        <w:rPr>
          <w:rFonts w:ascii="Times New Roman" w:eastAsia="Times New Roman" w:hAnsi="Times New Roman" w:cs="Times New Roman"/>
          <w:color w:val="000000"/>
          <w:sz w:val="24"/>
          <w:szCs w:val="24"/>
          <w:lang w:val="ru-RU" w:eastAsia="ru-RU"/>
        </w:rPr>
        <w:t xml:space="preserve">) року </w:t>
      </w:r>
      <w:proofErr w:type="spellStart"/>
      <w:r w:rsidRPr="00D356F4">
        <w:rPr>
          <w:rFonts w:ascii="Times New Roman" w:eastAsia="Times New Roman" w:hAnsi="Times New Roman" w:cs="Times New Roman"/>
          <w:color w:val="000000"/>
          <w:sz w:val="24"/>
          <w:szCs w:val="24"/>
          <w:lang w:val="ru-RU" w:eastAsia="ru-RU"/>
        </w:rPr>
        <w:t>виходячи</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з</w:t>
      </w:r>
      <w:proofErr w:type="spellEnd"/>
      <w:r w:rsidRPr="00D356F4">
        <w:rPr>
          <w:rFonts w:ascii="Times New Roman" w:eastAsia="Times New Roman" w:hAnsi="Times New Roman" w:cs="Times New Roman"/>
          <w:color w:val="000000"/>
          <w:sz w:val="24"/>
          <w:szCs w:val="24"/>
          <w:lang w:val="ru-RU" w:eastAsia="ru-RU"/>
        </w:rPr>
        <w:t xml:space="preserve"> марки, </w:t>
      </w:r>
      <w:proofErr w:type="spellStart"/>
      <w:r w:rsidRPr="00D356F4">
        <w:rPr>
          <w:rFonts w:ascii="Times New Roman" w:eastAsia="Times New Roman" w:hAnsi="Times New Roman" w:cs="Times New Roman"/>
          <w:color w:val="000000"/>
          <w:sz w:val="24"/>
          <w:szCs w:val="24"/>
          <w:lang w:val="ru-RU" w:eastAsia="ru-RU"/>
        </w:rPr>
        <w:t>моделі</w:t>
      </w:r>
      <w:proofErr w:type="spellEnd"/>
      <w:r w:rsidRPr="00D356F4">
        <w:rPr>
          <w:rFonts w:ascii="Times New Roman" w:eastAsia="Times New Roman" w:hAnsi="Times New Roman" w:cs="Times New Roman"/>
          <w:color w:val="000000"/>
          <w:sz w:val="24"/>
          <w:szCs w:val="24"/>
          <w:lang w:val="ru-RU" w:eastAsia="ru-RU"/>
        </w:rPr>
        <w:t xml:space="preserve">, року </w:t>
      </w:r>
      <w:proofErr w:type="spellStart"/>
      <w:r w:rsidRPr="00D356F4">
        <w:rPr>
          <w:rFonts w:ascii="Times New Roman" w:eastAsia="Times New Roman" w:hAnsi="Times New Roman" w:cs="Times New Roman"/>
          <w:color w:val="000000"/>
          <w:sz w:val="24"/>
          <w:szCs w:val="24"/>
          <w:lang w:val="ru-RU" w:eastAsia="ru-RU"/>
        </w:rPr>
        <w:t>випуску</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об’єму</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циліндрів</w:t>
      </w:r>
      <w:proofErr w:type="spellEnd"/>
      <w:r w:rsidRPr="00D356F4">
        <w:rPr>
          <w:rFonts w:ascii="Times New Roman" w:eastAsia="Times New Roman" w:hAnsi="Times New Roman" w:cs="Times New Roman"/>
          <w:color w:val="000000"/>
          <w:sz w:val="24"/>
          <w:szCs w:val="24"/>
          <w:lang w:val="ru-RU" w:eastAsia="ru-RU"/>
        </w:rPr>
        <w:t xml:space="preserve"> </w:t>
      </w:r>
      <w:proofErr w:type="spellStart"/>
      <w:r w:rsidRPr="00D356F4">
        <w:rPr>
          <w:rFonts w:ascii="Times New Roman" w:eastAsia="Times New Roman" w:hAnsi="Times New Roman" w:cs="Times New Roman"/>
          <w:color w:val="000000"/>
          <w:sz w:val="24"/>
          <w:szCs w:val="24"/>
          <w:lang w:val="ru-RU" w:eastAsia="ru-RU"/>
        </w:rPr>
        <w:t>двигуна</w:t>
      </w:r>
      <w:proofErr w:type="spellEnd"/>
      <w:r w:rsidRPr="00D356F4">
        <w:rPr>
          <w:rFonts w:ascii="Times New Roman" w:eastAsia="Times New Roman" w:hAnsi="Times New Roman" w:cs="Times New Roman"/>
          <w:color w:val="000000"/>
          <w:sz w:val="24"/>
          <w:szCs w:val="24"/>
          <w:lang w:val="ru-RU" w:eastAsia="ru-RU"/>
        </w:rPr>
        <w:t xml:space="preserve">, типу </w:t>
      </w:r>
      <w:proofErr w:type="spellStart"/>
      <w:r w:rsidRPr="00D356F4">
        <w:rPr>
          <w:rFonts w:ascii="Times New Roman" w:eastAsia="Times New Roman" w:hAnsi="Times New Roman" w:cs="Times New Roman"/>
          <w:color w:val="000000"/>
          <w:sz w:val="24"/>
          <w:szCs w:val="24"/>
          <w:lang w:val="ru-RU" w:eastAsia="ru-RU"/>
        </w:rPr>
        <w:t>пального</w:t>
      </w:r>
      <w:proofErr w:type="spellEnd"/>
      <w:r w:rsidRPr="00D356F4">
        <w:rPr>
          <w:rFonts w:ascii="Times New Roman" w:eastAsia="Times New Roman" w:hAnsi="Times New Roman" w:cs="Times New Roman"/>
          <w:color w:val="000000"/>
          <w:sz w:val="24"/>
          <w:szCs w:val="24"/>
          <w:lang w:val="ru-RU" w:eastAsia="ru-RU"/>
        </w:rPr>
        <w:t>;</w:t>
      </w:r>
    </w:p>
    <w:p w:rsidR="00D356F4" w:rsidRPr="00D356F4" w:rsidRDefault="00D356F4" w:rsidP="00D356F4">
      <w:pPr>
        <w:spacing w:after="120" w:line="240" w:lineRule="auto"/>
        <w:jc w:val="both"/>
        <w:rPr>
          <w:rFonts w:ascii="Times New Roman" w:eastAsia="Times New Roman" w:hAnsi="Times New Roman" w:cs="Times New Roman"/>
          <w:color w:val="000000"/>
          <w:sz w:val="24"/>
          <w:szCs w:val="24"/>
          <w:shd w:val="clear" w:color="auto" w:fill="FFFFFF"/>
          <w:lang w:eastAsia="ru-RU"/>
        </w:rPr>
      </w:pPr>
      <w:r w:rsidRPr="00D356F4">
        <w:rPr>
          <w:rFonts w:ascii="Times New Roman" w:eastAsia="Times New Roman" w:hAnsi="Times New Roman" w:cs="Times New Roman"/>
          <w:color w:val="000000"/>
          <w:sz w:val="24"/>
          <w:szCs w:val="24"/>
          <w:shd w:val="clear" w:color="auto" w:fill="FFFFFF"/>
          <w:lang w:eastAsia="ru-RU"/>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rsidRPr="00D356F4">
        <w:rPr>
          <w:rFonts w:ascii="Times New Roman" w:eastAsia="Times New Roman" w:hAnsi="Times New Roman" w:cs="Times New Roman"/>
          <w:color w:val="000000"/>
          <w:sz w:val="24"/>
          <w:szCs w:val="24"/>
          <w:shd w:val="clear" w:color="auto" w:fill="FFFFFF"/>
          <w:lang w:eastAsia="ru-RU"/>
        </w:rPr>
        <w:t>веб-сайті</w:t>
      </w:r>
      <w:proofErr w:type="spellEnd"/>
      <w:r w:rsidRPr="00D356F4">
        <w:rPr>
          <w:rFonts w:ascii="Times New Roman" w:eastAsia="Times New Roman" w:hAnsi="Times New Roman" w:cs="Times New Roman"/>
          <w:color w:val="000000"/>
          <w:sz w:val="24"/>
          <w:szCs w:val="24"/>
          <w:shd w:val="clear" w:color="auto" w:fill="FFFFFF"/>
          <w:lang w:eastAsia="ru-RU"/>
        </w:rPr>
        <w:t xml:space="preserve"> розміщується перелік легкових автомобілів, з року випуску яких минуло не більше п’яти років (включно) та </w:t>
      </w:r>
      <w:proofErr w:type="spellStart"/>
      <w:r w:rsidRPr="00D356F4">
        <w:rPr>
          <w:rFonts w:ascii="Times New Roman" w:eastAsia="Times New Roman" w:hAnsi="Times New Roman" w:cs="Times New Roman"/>
          <w:color w:val="000000"/>
          <w:sz w:val="24"/>
          <w:szCs w:val="24"/>
          <w:shd w:val="clear" w:color="auto" w:fill="FFFFFF"/>
          <w:lang w:eastAsia="ru-RU"/>
        </w:rPr>
        <w:t>середньоринкова</w:t>
      </w:r>
      <w:proofErr w:type="spellEnd"/>
      <w:r w:rsidRPr="00D356F4">
        <w:rPr>
          <w:rFonts w:ascii="Times New Roman" w:eastAsia="Times New Roman" w:hAnsi="Times New Roman" w:cs="Times New Roman"/>
          <w:color w:val="000000"/>
          <w:sz w:val="24"/>
          <w:szCs w:val="24"/>
          <w:shd w:val="clear" w:color="auto" w:fill="FFFFFF"/>
          <w:lang w:eastAsia="ru-RU"/>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3. База оподаткування</w:t>
      </w:r>
    </w:p>
    <w:p w:rsidR="00D356F4" w:rsidRPr="00D356F4" w:rsidRDefault="00D356F4" w:rsidP="00D356F4">
      <w:pPr>
        <w:spacing w:after="120" w:line="240" w:lineRule="auto"/>
        <w:ind w:firstLine="708"/>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3.1. Базою оподаткування є легковий автомобіль, що є об’єктом оподаткування відповідно до підпункту 2.1 пункту 2 цього Положення.</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4. Ставка податку</w:t>
      </w:r>
    </w:p>
    <w:p w:rsidR="00D356F4" w:rsidRPr="00D356F4" w:rsidRDefault="00D356F4" w:rsidP="00D356F4">
      <w:pPr>
        <w:spacing w:after="120" w:line="240" w:lineRule="auto"/>
        <w:ind w:firstLine="708"/>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4.1. Ставка податку встановлюється з розрахунку на календарний рік у розмірі 25000 гривень за кожен легковий автомобіль, що є об’єктом оподаткування відповідно до підпункту 2.1 пункту 2 цього Положення.</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5. Податковий період</w:t>
      </w:r>
    </w:p>
    <w:p w:rsidR="00D356F4" w:rsidRPr="00D356F4" w:rsidRDefault="00D356F4" w:rsidP="00D356F4">
      <w:pPr>
        <w:spacing w:after="120" w:line="240" w:lineRule="auto"/>
        <w:ind w:firstLine="708"/>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5.1. Базовий податковий (звітний) період дорівнює календарному року.</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6. Порядок обчислення та сплати податку</w:t>
      </w:r>
    </w:p>
    <w:p w:rsidR="00D356F4" w:rsidRPr="00D356F4" w:rsidRDefault="00D356F4" w:rsidP="00D356F4">
      <w:pPr>
        <w:spacing w:after="120" w:line="240" w:lineRule="auto"/>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 xml:space="preserve">          Порядок обчислення та сплати податку </w:t>
      </w:r>
      <w:r w:rsidR="004F2801">
        <w:rPr>
          <w:rFonts w:ascii="Times New Roman" w:eastAsia="Times New Roman" w:hAnsi="Times New Roman" w:cs="Times New Roman"/>
          <w:sz w:val="24"/>
          <w:szCs w:val="24"/>
          <w:lang w:eastAsia="ru-RU"/>
        </w:rPr>
        <w:t>визначено п. 267.6 ст. 267 та п</w:t>
      </w:r>
      <w:r w:rsidRPr="00D356F4">
        <w:rPr>
          <w:rFonts w:ascii="Times New Roman" w:eastAsia="Times New Roman" w:hAnsi="Times New Roman" w:cs="Times New Roman"/>
          <w:sz w:val="24"/>
          <w:szCs w:val="24"/>
          <w:lang w:eastAsia="ru-RU"/>
        </w:rPr>
        <w:t>. 267.8.1 п. 267.8 ст. 267 Податкового кодексу України.</w:t>
      </w:r>
    </w:p>
    <w:p w:rsidR="00D356F4" w:rsidRPr="00D356F4" w:rsidRDefault="00D356F4" w:rsidP="00D356F4">
      <w:pPr>
        <w:spacing w:after="120" w:line="240" w:lineRule="auto"/>
        <w:jc w:val="both"/>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 xml:space="preserve">7. Строки сплати податку </w:t>
      </w:r>
    </w:p>
    <w:p w:rsidR="00D356F4" w:rsidRPr="00D356F4" w:rsidRDefault="00D356F4" w:rsidP="00D356F4">
      <w:pPr>
        <w:spacing w:after="120" w:line="240" w:lineRule="auto"/>
        <w:ind w:firstLine="709"/>
        <w:contextualSpacing/>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lastRenderedPageBreak/>
        <w:t xml:space="preserve">8.1. Транспортний податок сплачується: </w:t>
      </w:r>
    </w:p>
    <w:p w:rsidR="00D356F4" w:rsidRPr="00D356F4" w:rsidRDefault="00D356F4" w:rsidP="00D356F4">
      <w:pPr>
        <w:spacing w:after="120" w:line="240" w:lineRule="auto"/>
        <w:ind w:firstLine="709"/>
        <w:contextualSpacing/>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а) фізичними особами – протягом 60 днів з дня вручення податкового повідомлення-рішення;</w:t>
      </w:r>
    </w:p>
    <w:p w:rsidR="00D356F4" w:rsidRPr="00D356F4" w:rsidRDefault="00D356F4" w:rsidP="00D356F4">
      <w:pPr>
        <w:spacing w:after="120" w:line="240" w:lineRule="auto"/>
        <w:ind w:firstLine="708"/>
        <w:jc w:val="both"/>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D356F4" w:rsidRPr="00D356F4" w:rsidRDefault="00D356F4" w:rsidP="00D356F4">
      <w:pPr>
        <w:spacing w:after="120" w:line="240" w:lineRule="auto"/>
        <w:rPr>
          <w:rFonts w:ascii="Times New Roman" w:eastAsia="Times New Roman" w:hAnsi="Times New Roman" w:cs="Times New Roman"/>
          <w:b/>
          <w:sz w:val="24"/>
          <w:szCs w:val="24"/>
          <w:lang w:eastAsia="ru-RU"/>
        </w:rPr>
      </w:pPr>
      <w:r w:rsidRPr="00D356F4">
        <w:rPr>
          <w:rFonts w:ascii="Times New Roman" w:eastAsia="Times New Roman" w:hAnsi="Times New Roman" w:cs="Times New Roman"/>
          <w:b/>
          <w:sz w:val="24"/>
          <w:szCs w:val="24"/>
          <w:lang w:eastAsia="ru-RU"/>
        </w:rPr>
        <w:t>7. Строк та порядок подання звітності про обчислення і сплату податку</w:t>
      </w:r>
    </w:p>
    <w:p w:rsidR="00D356F4" w:rsidRPr="00D356F4" w:rsidRDefault="00D356F4" w:rsidP="00D356F4">
      <w:pPr>
        <w:spacing w:after="120" w:line="240" w:lineRule="auto"/>
        <w:rPr>
          <w:rFonts w:ascii="Times New Roman" w:eastAsia="Times New Roman" w:hAnsi="Times New Roman" w:cs="Times New Roman"/>
          <w:sz w:val="24"/>
          <w:szCs w:val="24"/>
          <w:lang w:eastAsia="ru-RU"/>
        </w:rPr>
      </w:pPr>
      <w:r w:rsidRPr="00D356F4">
        <w:rPr>
          <w:rFonts w:ascii="Times New Roman" w:eastAsia="Times New Roman" w:hAnsi="Times New Roman" w:cs="Times New Roman"/>
          <w:sz w:val="24"/>
          <w:szCs w:val="24"/>
          <w:lang w:eastAsia="ru-RU"/>
        </w:rPr>
        <w:t xml:space="preserve">         Строк та порядок подання звітності про обчислення і сплату податку визначаються підпунктом «б» підпункту 267.8.1, пункту 267.8 статті 267 Податкового Кодексу України.</w:t>
      </w:r>
    </w:p>
    <w:p w:rsidR="00D356F4" w:rsidRPr="00D356F4" w:rsidRDefault="00D356F4" w:rsidP="00D356F4">
      <w:pPr>
        <w:spacing w:after="120" w:line="240" w:lineRule="auto"/>
        <w:rPr>
          <w:rFonts w:ascii="Times New Roman" w:eastAsia="Times New Roman" w:hAnsi="Times New Roman" w:cs="Times New Roman"/>
          <w:sz w:val="24"/>
          <w:szCs w:val="24"/>
          <w:lang w:eastAsia="ru-RU"/>
        </w:rPr>
      </w:pPr>
    </w:p>
    <w:p w:rsidR="00D356F4" w:rsidRPr="00D356F4" w:rsidRDefault="00D356F4" w:rsidP="00D356F4">
      <w:pPr>
        <w:spacing w:after="120" w:line="240" w:lineRule="auto"/>
        <w:rPr>
          <w:rFonts w:ascii="Times New Roman" w:eastAsia="Times New Roman" w:hAnsi="Times New Roman" w:cs="Times New Roman"/>
          <w:sz w:val="24"/>
          <w:szCs w:val="24"/>
          <w:lang w:eastAsia="ru-RU"/>
        </w:rPr>
      </w:pPr>
    </w:p>
    <w:p w:rsidR="00D356F4" w:rsidRPr="00D356F4" w:rsidRDefault="00D356F4" w:rsidP="00D356F4">
      <w:pPr>
        <w:pStyle w:val="af"/>
        <w:tabs>
          <w:tab w:val="left" w:pos="6394"/>
        </w:tabs>
        <w:spacing w:before="257"/>
        <w:jc w:val="left"/>
        <w:rPr>
          <w:sz w:val="24"/>
          <w:szCs w:val="24"/>
          <w:lang w:val="ru-RU"/>
        </w:rPr>
      </w:pPr>
      <w:proofErr w:type="spellStart"/>
      <w:r w:rsidRPr="00D356F4">
        <w:rPr>
          <w:sz w:val="24"/>
          <w:szCs w:val="24"/>
          <w:lang w:val="ru-RU"/>
        </w:rPr>
        <w:t>Секретар</w:t>
      </w:r>
      <w:r w:rsidR="004F2801">
        <w:rPr>
          <w:sz w:val="24"/>
          <w:szCs w:val="24"/>
          <w:lang w:val="ru-RU"/>
        </w:rPr>
        <w:t>сільської</w:t>
      </w:r>
      <w:proofErr w:type="spellEnd"/>
      <w:r w:rsidR="004F2801">
        <w:rPr>
          <w:sz w:val="24"/>
          <w:szCs w:val="24"/>
          <w:lang w:val="ru-RU"/>
        </w:rPr>
        <w:t xml:space="preserve"> ради</w:t>
      </w:r>
      <w:r w:rsidR="004F2801">
        <w:rPr>
          <w:sz w:val="24"/>
          <w:szCs w:val="24"/>
          <w:lang w:val="ru-RU"/>
        </w:rPr>
        <w:tab/>
        <w:t xml:space="preserve">Л.Ф. </w:t>
      </w:r>
      <w:proofErr w:type="spellStart"/>
      <w:r w:rsidR="004F2801">
        <w:rPr>
          <w:sz w:val="24"/>
          <w:szCs w:val="24"/>
          <w:lang w:val="ru-RU"/>
        </w:rPr>
        <w:t>Кіло</w:t>
      </w:r>
      <w:proofErr w:type="spellEnd"/>
    </w:p>
    <w:p w:rsidR="00D356F4" w:rsidRPr="00D356F4" w:rsidRDefault="00D356F4" w:rsidP="00D356F4">
      <w:pPr>
        <w:spacing w:after="120" w:line="240" w:lineRule="auto"/>
        <w:rPr>
          <w:rFonts w:ascii="Times New Roman" w:eastAsia="Times New Roman" w:hAnsi="Times New Roman" w:cs="Times New Roman"/>
          <w:sz w:val="24"/>
          <w:szCs w:val="24"/>
          <w:lang w:val="ru-RU" w:eastAsia="ru-RU"/>
        </w:rPr>
      </w:pPr>
    </w:p>
    <w:p w:rsidR="00D356F4" w:rsidRDefault="00D356F4" w:rsidP="00D356F4">
      <w:pPr>
        <w:tabs>
          <w:tab w:val="left" w:pos="8322"/>
        </w:tabs>
        <w:spacing w:before="92" w:after="120" w:line="240" w:lineRule="auto"/>
        <w:ind w:right="104"/>
        <w:rPr>
          <w:rFonts w:ascii="Times New Roman" w:hAnsi="Times New Roman" w:cs="Times New Roman"/>
          <w:sz w:val="26"/>
          <w:szCs w:val="26"/>
        </w:rPr>
      </w:pPr>
      <w:r>
        <w:rPr>
          <w:rFonts w:ascii="Times New Roman" w:hAnsi="Times New Roman" w:cs="Times New Roman"/>
          <w:sz w:val="26"/>
          <w:szCs w:val="26"/>
        </w:rPr>
        <w:br w:type="page"/>
      </w:r>
    </w:p>
    <w:p w:rsidR="00D356F4" w:rsidRPr="00456E55" w:rsidRDefault="00054C13" w:rsidP="00D356F4">
      <w:pPr>
        <w:spacing w:after="0" w:line="252" w:lineRule="auto"/>
        <w:ind w:firstLine="1352"/>
        <w:jc w:val="right"/>
        <w:rPr>
          <w:rFonts w:ascii="Times New Roman" w:hAnsi="Times New Roman" w:cs="Times New Roman"/>
          <w:sz w:val="18"/>
        </w:rPr>
      </w:pPr>
      <w:r>
        <w:rPr>
          <w:rFonts w:ascii="Times New Roman" w:hAnsi="Times New Roman" w:cs="Times New Roman"/>
          <w:sz w:val="18"/>
        </w:rPr>
        <w:lastRenderedPageBreak/>
        <w:t>Додаток №2</w:t>
      </w:r>
    </w:p>
    <w:p w:rsidR="00D356F4" w:rsidRPr="00456E55" w:rsidRDefault="00D356F4" w:rsidP="00D356F4">
      <w:pPr>
        <w:spacing w:after="0" w:line="252" w:lineRule="auto"/>
        <w:ind w:firstLine="1352"/>
        <w:jc w:val="right"/>
        <w:rPr>
          <w:rFonts w:ascii="Times New Roman" w:hAnsi="Times New Roman" w:cs="Times New Roman"/>
          <w:sz w:val="18"/>
        </w:rPr>
      </w:pPr>
      <w:r w:rsidRPr="00456E55">
        <w:rPr>
          <w:rFonts w:ascii="Times New Roman" w:hAnsi="Times New Roman" w:cs="Times New Roman"/>
          <w:sz w:val="18"/>
        </w:rPr>
        <w:t xml:space="preserve">до рішення </w:t>
      </w:r>
      <w:r>
        <w:rPr>
          <w:rFonts w:ascii="Times New Roman" w:hAnsi="Times New Roman" w:cs="Times New Roman"/>
          <w:sz w:val="18"/>
        </w:rPr>
        <w:t>____</w:t>
      </w:r>
      <w:r w:rsidRPr="00456E55">
        <w:rPr>
          <w:rFonts w:ascii="Times New Roman" w:hAnsi="Times New Roman" w:cs="Times New Roman"/>
          <w:sz w:val="18"/>
        </w:rPr>
        <w:t xml:space="preserve"> сесії </w:t>
      </w:r>
    </w:p>
    <w:p w:rsidR="00D356F4" w:rsidRPr="00456E55" w:rsidRDefault="004F2801" w:rsidP="00D356F4">
      <w:pPr>
        <w:spacing w:after="0" w:line="252" w:lineRule="auto"/>
        <w:ind w:firstLine="1352"/>
        <w:jc w:val="right"/>
        <w:rPr>
          <w:rFonts w:ascii="Times New Roman" w:hAnsi="Times New Roman" w:cs="Times New Roman"/>
          <w:w w:val="99"/>
          <w:sz w:val="18"/>
        </w:rPr>
      </w:pPr>
      <w:r>
        <w:rPr>
          <w:rFonts w:ascii="Times New Roman" w:hAnsi="Times New Roman" w:cs="Times New Roman"/>
          <w:sz w:val="18"/>
        </w:rPr>
        <w:t xml:space="preserve">сільської ради восьмого </w:t>
      </w:r>
      <w:r w:rsidR="00D356F4" w:rsidRPr="00456E55">
        <w:rPr>
          <w:rFonts w:ascii="Times New Roman" w:hAnsi="Times New Roman" w:cs="Times New Roman"/>
          <w:sz w:val="18"/>
        </w:rPr>
        <w:t xml:space="preserve"> </w:t>
      </w:r>
      <w:proofErr w:type="spellStart"/>
      <w:r w:rsidR="00D356F4" w:rsidRPr="00456E55">
        <w:rPr>
          <w:rFonts w:ascii="Times New Roman" w:hAnsi="Times New Roman" w:cs="Times New Roman"/>
          <w:sz w:val="18"/>
        </w:rPr>
        <w:t>cкликання</w:t>
      </w:r>
      <w:proofErr w:type="spellEnd"/>
    </w:p>
    <w:p w:rsidR="00D356F4" w:rsidRPr="00456E55" w:rsidRDefault="00D356F4" w:rsidP="00D356F4">
      <w:pPr>
        <w:spacing w:after="0" w:line="252" w:lineRule="auto"/>
        <w:ind w:firstLine="1352"/>
        <w:jc w:val="right"/>
        <w:rPr>
          <w:rFonts w:ascii="Times New Roman" w:hAnsi="Times New Roman" w:cs="Times New Roman"/>
          <w:sz w:val="18"/>
          <w:lang w:val="ru-RU"/>
        </w:rPr>
      </w:pPr>
      <w:r w:rsidRPr="00456E55">
        <w:rPr>
          <w:rFonts w:ascii="Times New Roman" w:hAnsi="Times New Roman" w:cs="Times New Roman"/>
          <w:sz w:val="18"/>
          <w:lang w:val="ru-RU"/>
        </w:rPr>
        <w:t xml:space="preserve">від </w:t>
      </w:r>
      <w:r w:rsidR="004F2801">
        <w:rPr>
          <w:rFonts w:ascii="Times New Roman" w:hAnsi="Times New Roman" w:cs="Times New Roman"/>
          <w:sz w:val="18"/>
          <w:lang w:val="ru-RU"/>
        </w:rPr>
        <w:t xml:space="preserve">              2020</w:t>
      </w:r>
      <w:r w:rsidRPr="00456E55">
        <w:rPr>
          <w:rFonts w:ascii="Times New Roman" w:hAnsi="Times New Roman" w:cs="Times New Roman"/>
          <w:sz w:val="18"/>
          <w:lang w:val="ru-RU"/>
        </w:rPr>
        <w:t xml:space="preserve">року № </w:t>
      </w:r>
      <w:r>
        <w:rPr>
          <w:rFonts w:ascii="Times New Roman" w:hAnsi="Times New Roman" w:cs="Times New Roman"/>
          <w:sz w:val="18"/>
          <w:lang w:val="ru-RU"/>
        </w:rPr>
        <w:t>___</w:t>
      </w:r>
    </w:p>
    <w:p w:rsidR="00D356F4" w:rsidRPr="003A4297" w:rsidRDefault="00D356F4" w:rsidP="00D356F4">
      <w:pPr>
        <w:pStyle w:val="121"/>
        <w:spacing w:before="45"/>
        <w:ind w:left="0" w:firstLine="0"/>
        <w:jc w:val="center"/>
        <w:rPr>
          <w:sz w:val="24"/>
          <w:szCs w:val="24"/>
          <w:lang w:val="ru-RU"/>
        </w:rPr>
      </w:pPr>
      <w:r w:rsidRPr="003A4297">
        <w:rPr>
          <w:sz w:val="24"/>
          <w:szCs w:val="24"/>
          <w:lang w:val="ru-RU"/>
        </w:rPr>
        <w:t>Порядок</w:t>
      </w:r>
    </w:p>
    <w:p w:rsidR="00D356F4" w:rsidRPr="003A4297" w:rsidRDefault="00D356F4" w:rsidP="00D356F4">
      <w:pPr>
        <w:pStyle w:val="121"/>
        <w:spacing w:before="45"/>
        <w:ind w:left="0" w:firstLine="0"/>
        <w:jc w:val="center"/>
        <w:rPr>
          <w:sz w:val="24"/>
          <w:szCs w:val="24"/>
          <w:lang w:val="ru-RU"/>
        </w:rPr>
      </w:pPr>
      <w:proofErr w:type="spellStart"/>
      <w:r w:rsidRPr="003A4297">
        <w:rPr>
          <w:sz w:val="24"/>
          <w:szCs w:val="24"/>
          <w:lang w:val="ru-RU"/>
        </w:rPr>
        <w:t>справляння</w:t>
      </w:r>
      <w:proofErr w:type="spellEnd"/>
      <w:r w:rsidRPr="003A4297">
        <w:rPr>
          <w:sz w:val="24"/>
          <w:szCs w:val="24"/>
          <w:lang w:val="ru-RU"/>
        </w:rPr>
        <w:t xml:space="preserve"> </w:t>
      </w:r>
      <w:proofErr w:type="spellStart"/>
      <w:r w:rsidRPr="003A4297">
        <w:rPr>
          <w:sz w:val="24"/>
          <w:szCs w:val="24"/>
          <w:lang w:val="ru-RU"/>
        </w:rPr>
        <w:t>туристичного</w:t>
      </w:r>
      <w:proofErr w:type="spellEnd"/>
      <w:r w:rsidRPr="003A4297">
        <w:rPr>
          <w:sz w:val="24"/>
          <w:szCs w:val="24"/>
          <w:lang w:val="ru-RU"/>
        </w:rPr>
        <w:t xml:space="preserve"> </w:t>
      </w:r>
      <w:proofErr w:type="spellStart"/>
      <w:r w:rsidRPr="003A4297">
        <w:rPr>
          <w:sz w:val="24"/>
          <w:szCs w:val="24"/>
          <w:lang w:val="ru-RU"/>
        </w:rPr>
        <w:t>збору</w:t>
      </w:r>
      <w:proofErr w:type="spellEnd"/>
    </w:p>
    <w:p w:rsidR="00D356F4" w:rsidRPr="003A4297" w:rsidRDefault="00D356F4" w:rsidP="00AB0298">
      <w:pPr>
        <w:pStyle w:val="a3"/>
        <w:widowControl w:val="0"/>
        <w:numPr>
          <w:ilvl w:val="0"/>
          <w:numId w:val="3"/>
        </w:numPr>
        <w:tabs>
          <w:tab w:val="left" w:pos="1093"/>
        </w:tabs>
        <w:autoSpaceDE w:val="0"/>
        <w:autoSpaceDN w:val="0"/>
        <w:spacing w:before="41" w:after="0"/>
        <w:ind w:right="115" w:firstLine="709"/>
        <w:contextualSpacing w:val="0"/>
        <w:jc w:val="both"/>
        <w:rPr>
          <w:rFonts w:ascii="Times New Roman" w:hAnsi="Times New Roman" w:cs="Times New Roman"/>
          <w:sz w:val="24"/>
          <w:szCs w:val="24"/>
        </w:rPr>
      </w:pPr>
      <w:r w:rsidRPr="003A4297">
        <w:rPr>
          <w:rFonts w:ascii="Times New Roman" w:hAnsi="Times New Roman" w:cs="Times New Roman"/>
          <w:b/>
          <w:sz w:val="24"/>
          <w:szCs w:val="24"/>
        </w:rPr>
        <w:t xml:space="preserve">Туристичний збір </w:t>
      </w:r>
      <w:r w:rsidRPr="003A4297">
        <w:rPr>
          <w:rFonts w:ascii="Times New Roman" w:hAnsi="Times New Roman" w:cs="Times New Roman"/>
          <w:sz w:val="24"/>
          <w:szCs w:val="24"/>
        </w:rPr>
        <w:t xml:space="preserve">- це місцевий збір, кошти від якого зараховуються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(ст.268 </w:t>
      </w:r>
      <w:proofErr w:type="spellStart"/>
      <w:r w:rsidRPr="003A4297">
        <w:rPr>
          <w:rFonts w:ascii="Times New Roman" w:hAnsi="Times New Roman" w:cs="Times New Roman"/>
          <w:sz w:val="24"/>
          <w:szCs w:val="24"/>
        </w:rPr>
        <w:t>РозділХІІ</w:t>
      </w:r>
      <w:proofErr w:type="spellEnd"/>
      <w:r w:rsidRPr="003A4297">
        <w:rPr>
          <w:rFonts w:ascii="Times New Roman" w:hAnsi="Times New Roman" w:cs="Times New Roman"/>
          <w:sz w:val="24"/>
          <w:szCs w:val="24"/>
        </w:rPr>
        <w:t>).</w:t>
      </w:r>
    </w:p>
    <w:p w:rsidR="00D356F4" w:rsidRPr="003A4297" w:rsidRDefault="00D356F4" w:rsidP="00AB0298">
      <w:pPr>
        <w:pStyle w:val="121"/>
        <w:numPr>
          <w:ilvl w:val="0"/>
          <w:numId w:val="3"/>
        </w:numPr>
        <w:tabs>
          <w:tab w:val="left" w:pos="1093"/>
        </w:tabs>
        <w:spacing w:before="11"/>
        <w:ind w:left="1092" w:hanging="283"/>
        <w:rPr>
          <w:sz w:val="24"/>
          <w:szCs w:val="24"/>
        </w:rPr>
      </w:pPr>
      <w:proofErr w:type="spellStart"/>
      <w:r w:rsidRPr="003A4297">
        <w:rPr>
          <w:sz w:val="24"/>
          <w:szCs w:val="24"/>
        </w:rPr>
        <w:t>Платникизбору</w:t>
      </w:r>
      <w:proofErr w:type="spellEnd"/>
      <w:r w:rsidRPr="003A4297">
        <w:rPr>
          <w:sz w:val="24"/>
          <w:szCs w:val="24"/>
        </w:rPr>
        <w:t>:</w:t>
      </w:r>
    </w:p>
    <w:p w:rsidR="00D356F4" w:rsidRPr="004F2801" w:rsidRDefault="00D356F4" w:rsidP="00AB0298">
      <w:pPr>
        <w:pStyle w:val="a3"/>
        <w:widowControl w:val="0"/>
        <w:numPr>
          <w:ilvl w:val="1"/>
          <w:numId w:val="3"/>
        </w:numPr>
        <w:tabs>
          <w:tab w:val="left" w:pos="1297"/>
        </w:tabs>
        <w:autoSpaceDE w:val="0"/>
        <w:autoSpaceDN w:val="0"/>
        <w:spacing w:before="42" w:after="0"/>
        <w:ind w:right="107" w:firstLine="709"/>
        <w:contextualSpacing w:val="0"/>
        <w:jc w:val="both"/>
        <w:rPr>
          <w:rFonts w:ascii="Times New Roman" w:hAnsi="Times New Roman" w:cs="Times New Roman"/>
          <w:sz w:val="24"/>
          <w:szCs w:val="24"/>
          <w:lang w:val="en-US"/>
        </w:rPr>
      </w:pPr>
      <w:r w:rsidRPr="003A4297">
        <w:rPr>
          <w:rFonts w:ascii="Times New Roman" w:hAnsi="Times New Roman" w:cs="Times New Roman"/>
          <w:color w:val="000000"/>
          <w:sz w:val="24"/>
          <w:szCs w:val="24"/>
          <w:shd w:val="clear" w:color="auto" w:fill="FFFFFF"/>
        </w:rPr>
        <w:t>Платниками збору є громадяни України, іноземці, а також особи без громадянства</w:t>
      </w:r>
      <w:r w:rsidR="004F2801">
        <w:rPr>
          <w:rFonts w:ascii="Times New Roman" w:hAnsi="Times New Roman" w:cs="Times New Roman"/>
          <w:color w:val="000000"/>
          <w:sz w:val="24"/>
          <w:szCs w:val="24"/>
          <w:shd w:val="clear" w:color="auto" w:fill="FFFFFF"/>
        </w:rPr>
        <w:t xml:space="preserve">, які прибувають на території Тавричанської сільської ради, де діє рішення сільської </w:t>
      </w:r>
      <w:r w:rsidRPr="003A4297">
        <w:rPr>
          <w:rFonts w:ascii="Times New Roman" w:hAnsi="Times New Roman" w:cs="Times New Roman"/>
          <w:color w:val="000000"/>
          <w:sz w:val="24"/>
          <w:szCs w:val="24"/>
          <w:shd w:val="clear" w:color="auto" w:fill="FFFFFF"/>
        </w:rPr>
        <w:t xml:space="preserve">ради про встановлення туристичного збору, та тимчасово розміщуються у місцях проживання (ночівлі), </w:t>
      </w:r>
      <w:r w:rsidRPr="003A4297">
        <w:rPr>
          <w:rFonts w:ascii="Times New Roman" w:hAnsi="Times New Roman" w:cs="Times New Roman"/>
          <w:color w:val="000000" w:themeColor="text1"/>
          <w:sz w:val="24"/>
          <w:szCs w:val="24"/>
          <w:shd w:val="clear" w:color="auto" w:fill="FFFFFF"/>
        </w:rPr>
        <w:t>визначених </w:t>
      </w:r>
      <w:hyperlink r:id="rId7" w:anchor="n11901" w:history="1">
        <w:r w:rsidRPr="003A4297">
          <w:rPr>
            <w:rStyle w:val="af8"/>
            <w:rFonts w:ascii="Times New Roman" w:hAnsi="Times New Roman" w:cs="Times New Roman"/>
            <w:color w:val="000000" w:themeColor="text1"/>
            <w:sz w:val="24"/>
            <w:szCs w:val="24"/>
            <w:shd w:val="clear" w:color="auto" w:fill="FFFFFF"/>
          </w:rPr>
          <w:t>підпунктом 268.5.1</w:t>
        </w:r>
      </w:hyperlink>
      <w:r w:rsidRPr="003A4297">
        <w:rPr>
          <w:rFonts w:ascii="Times New Roman" w:hAnsi="Times New Roman" w:cs="Times New Roman"/>
          <w:color w:val="000000" w:themeColor="text1"/>
          <w:sz w:val="24"/>
          <w:szCs w:val="24"/>
          <w:shd w:val="clear" w:color="auto" w:fill="FFFFFF"/>
        </w:rPr>
        <w:t> пункту 268.5</w:t>
      </w:r>
      <w:r w:rsidRPr="003A4297">
        <w:rPr>
          <w:rFonts w:ascii="Times New Roman" w:hAnsi="Times New Roman" w:cs="Times New Roman"/>
          <w:color w:val="000000"/>
          <w:sz w:val="24"/>
          <w:szCs w:val="24"/>
          <w:shd w:val="clear" w:color="auto" w:fill="FFFFFF"/>
        </w:rPr>
        <w:t>Податкового кодексу України</w:t>
      </w:r>
      <w:r w:rsidRPr="004F2801">
        <w:rPr>
          <w:rFonts w:ascii="Times New Roman" w:hAnsi="Times New Roman" w:cs="Times New Roman"/>
          <w:sz w:val="24"/>
          <w:szCs w:val="24"/>
          <w:lang w:val="en-US"/>
        </w:rPr>
        <w:t>.</w:t>
      </w:r>
    </w:p>
    <w:p w:rsidR="00D356F4" w:rsidRPr="003A4297" w:rsidRDefault="00D356F4" w:rsidP="00AB0298">
      <w:pPr>
        <w:pStyle w:val="a3"/>
        <w:widowControl w:val="0"/>
        <w:numPr>
          <w:ilvl w:val="1"/>
          <w:numId w:val="3"/>
        </w:numPr>
        <w:tabs>
          <w:tab w:val="left" w:pos="1301"/>
        </w:tabs>
        <w:autoSpaceDE w:val="0"/>
        <w:autoSpaceDN w:val="0"/>
        <w:spacing w:after="0" w:line="321" w:lineRule="exact"/>
        <w:ind w:left="1301" w:hanging="492"/>
        <w:contextualSpacing w:val="0"/>
        <w:jc w:val="both"/>
        <w:rPr>
          <w:rFonts w:ascii="Times New Roman" w:hAnsi="Times New Roman" w:cs="Times New Roman"/>
          <w:sz w:val="24"/>
          <w:szCs w:val="24"/>
          <w:lang w:val="ru-RU"/>
        </w:rPr>
      </w:pPr>
      <w:proofErr w:type="spellStart"/>
      <w:r w:rsidRPr="003A4297">
        <w:rPr>
          <w:rFonts w:ascii="Times New Roman" w:hAnsi="Times New Roman" w:cs="Times New Roman"/>
          <w:sz w:val="24"/>
          <w:szCs w:val="24"/>
          <w:lang w:val="ru-RU"/>
        </w:rPr>
        <w:t>Платниками</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збору</w:t>
      </w:r>
      <w:proofErr w:type="spellEnd"/>
      <w:r w:rsidRPr="003A4297">
        <w:rPr>
          <w:rFonts w:ascii="Times New Roman" w:hAnsi="Times New Roman" w:cs="Times New Roman"/>
          <w:sz w:val="24"/>
          <w:szCs w:val="24"/>
          <w:lang w:val="ru-RU"/>
        </w:rPr>
        <w:t xml:space="preserve"> не </w:t>
      </w:r>
      <w:proofErr w:type="spellStart"/>
      <w:r w:rsidRPr="003A4297">
        <w:rPr>
          <w:rFonts w:ascii="Times New Roman" w:hAnsi="Times New Roman" w:cs="Times New Roman"/>
          <w:sz w:val="24"/>
          <w:szCs w:val="24"/>
          <w:lang w:val="ru-RU"/>
        </w:rPr>
        <w:t>можуть</w:t>
      </w:r>
      <w:proofErr w:type="spellEnd"/>
      <w:r w:rsidRPr="003A4297">
        <w:rPr>
          <w:rFonts w:ascii="Times New Roman" w:hAnsi="Times New Roman" w:cs="Times New Roman"/>
          <w:sz w:val="24"/>
          <w:szCs w:val="24"/>
          <w:lang w:val="ru-RU"/>
        </w:rPr>
        <w:t xml:space="preserve"> бути </w:t>
      </w:r>
      <w:proofErr w:type="spellStart"/>
      <w:r w:rsidRPr="003A4297">
        <w:rPr>
          <w:rFonts w:ascii="Times New Roman" w:hAnsi="Times New Roman" w:cs="Times New Roman"/>
          <w:sz w:val="24"/>
          <w:szCs w:val="24"/>
          <w:lang w:val="ru-RU"/>
        </w:rPr>
        <w:t>особи,які</w:t>
      </w:r>
      <w:proofErr w:type="spellEnd"/>
      <w:r w:rsidRPr="003A4297">
        <w:rPr>
          <w:rFonts w:ascii="Times New Roman" w:hAnsi="Times New Roman" w:cs="Times New Roman"/>
          <w:sz w:val="24"/>
          <w:szCs w:val="24"/>
          <w:lang w:val="ru-RU"/>
        </w:rPr>
        <w:t>:</w:t>
      </w:r>
    </w:p>
    <w:p w:rsidR="00D356F4" w:rsidRPr="003A4297" w:rsidRDefault="00D356F4" w:rsidP="00D356F4">
      <w:pPr>
        <w:pStyle w:val="af"/>
        <w:spacing w:before="50" w:line="276" w:lineRule="auto"/>
        <w:ind w:left="100" w:right="118" w:firstLine="708"/>
        <w:jc w:val="both"/>
        <w:rPr>
          <w:sz w:val="24"/>
          <w:szCs w:val="24"/>
          <w:lang w:val="ru-RU"/>
        </w:rPr>
      </w:pPr>
      <w:r w:rsidRPr="003A4297">
        <w:rPr>
          <w:sz w:val="24"/>
          <w:szCs w:val="24"/>
          <w:lang w:val="ru-RU"/>
        </w:rPr>
        <w:t xml:space="preserve">а) </w:t>
      </w:r>
      <w:proofErr w:type="spellStart"/>
      <w:r w:rsidRPr="003A4297">
        <w:rPr>
          <w:sz w:val="24"/>
          <w:szCs w:val="24"/>
          <w:lang w:val="ru-RU"/>
        </w:rPr>
        <w:t>постійно</w:t>
      </w:r>
      <w:proofErr w:type="spellEnd"/>
      <w:r w:rsidRPr="003A4297">
        <w:rPr>
          <w:sz w:val="24"/>
          <w:szCs w:val="24"/>
          <w:lang w:val="ru-RU"/>
        </w:rPr>
        <w:t xml:space="preserve"> </w:t>
      </w:r>
      <w:proofErr w:type="spellStart"/>
      <w:r w:rsidRPr="003A4297">
        <w:rPr>
          <w:sz w:val="24"/>
          <w:szCs w:val="24"/>
          <w:lang w:val="ru-RU"/>
        </w:rPr>
        <w:t>проживають</w:t>
      </w:r>
      <w:proofErr w:type="spellEnd"/>
      <w:r w:rsidRPr="003A4297">
        <w:rPr>
          <w:sz w:val="24"/>
          <w:szCs w:val="24"/>
          <w:lang w:val="ru-RU"/>
        </w:rPr>
        <w:t xml:space="preserve">, у тому </w:t>
      </w:r>
      <w:proofErr w:type="spellStart"/>
      <w:r w:rsidRPr="003A4297">
        <w:rPr>
          <w:sz w:val="24"/>
          <w:szCs w:val="24"/>
          <w:lang w:val="ru-RU"/>
        </w:rPr>
        <w:t>числі</w:t>
      </w:r>
      <w:proofErr w:type="spellEnd"/>
      <w:r w:rsidRPr="003A4297">
        <w:rPr>
          <w:sz w:val="24"/>
          <w:szCs w:val="24"/>
          <w:lang w:val="ru-RU"/>
        </w:rPr>
        <w:t xml:space="preserve"> на </w:t>
      </w:r>
      <w:proofErr w:type="spellStart"/>
      <w:r w:rsidRPr="003A4297">
        <w:rPr>
          <w:spacing w:val="-2"/>
          <w:sz w:val="24"/>
          <w:szCs w:val="24"/>
          <w:lang w:val="ru-RU"/>
        </w:rPr>
        <w:t>умовах</w:t>
      </w:r>
      <w:proofErr w:type="spellEnd"/>
      <w:r w:rsidRPr="003A4297">
        <w:rPr>
          <w:spacing w:val="-2"/>
          <w:sz w:val="24"/>
          <w:szCs w:val="24"/>
          <w:lang w:val="ru-RU"/>
        </w:rPr>
        <w:t xml:space="preserve"> </w:t>
      </w:r>
      <w:proofErr w:type="spellStart"/>
      <w:r w:rsidRPr="003A4297">
        <w:rPr>
          <w:sz w:val="24"/>
          <w:szCs w:val="24"/>
          <w:lang w:val="ru-RU"/>
        </w:rPr>
        <w:t>договорів</w:t>
      </w:r>
      <w:proofErr w:type="spellEnd"/>
      <w:r w:rsidRPr="003A4297">
        <w:rPr>
          <w:sz w:val="24"/>
          <w:szCs w:val="24"/>
          <w:lang w:val="ru-RU"/>
        </w:rPr>
        <w:t xml:space="preserve"> найму у </w:t>
      </w:r>
      <w:proofErr w:type="spellStart"/>
      <w:r w:rsidRPr="003A4297">
        <w:rPr>
          <w:sz w:val="24"/>
          <w:szCs w:val="24"/>
          <w:lang w:val="ru-RU"/>
        </w:rPr>
        <w:t>селі</w:t>
      </w:r>
      <w:proofErr w:type="spellEnd"/>
      <w:r w:rsidRPr="003A4297">
        <w:rPr>
          <w:sz w:val="24"/>
          <w:szCs w:val="24"/>
          <w:lang w:val="ru-RU"/>
        </w:rPr>
        <w:t xml:space="preserve">, </w:t>
      </w:r>
      <w:proofErr w:type="spellStart"/>
      <w:r w:rsidRPr="003A4297">
        <w:rPr>
          <w:sz w:val="24"/>
          <w:szCs w:val="24"/>
          <w:lang w:val="ru-RU"/>
        </w:rPr>
        <w:t>селищі</w:t>
      </w:r>
      <w:proofErr w:type="spellEnd"/>
      <w:r w:rsidRPr="003A4297">
        <w:rPr>
          <w:sz w:val="24"/>
          <w:szCs w:val="24"/>
          <w:lang w:val="ru-RU"/>
        </w:rPr>
        <w:t xml:space="preserve">, радою </w:t>
      </w:r>
      <w:proofErr w:type="spellStart"/>
      <w:r w:rsidRPr="003A4297">
        <w:rPr>
          <w:sz w:val="24"/>
          <w:szCs w:val="24"/>
          <w:lang w:val="ru-RU"/>
        </w:rPr>
        <w:t>яких</w:t>
      </w:r>
      <w:proofErr w:type="spellEnd"/>
      <w:r w:rsidRPr="003A4297">
        <w:rPr>
          <w:sz w:val="24"/>
          <w:szCs w:val="24"/>
          <w:lang w:val="ru-RU"/>
        </w:rPr>
        <w:t xml:space="preserve"> </w:t>
      </w:r>
      <w:proofErr w:type="spellStart"/>
      <w:r w:rsidRPr="003A4297">
        <w:rPr>
          <w:sz w:val="24"/>
          <w:szCs w:val="24"/>
          <w:lang w:val="ru-RU"/>
        </w:rPr>
        <w:t>встановлено</w:t>
      </w:r>
      <w:proofErr w:type="spellEnd"/>
      <w:r w:rsidRPr="003A4297">
        <w:rPr>
          <w:sz w:val="24"/>
          <w:szCs w:val="24"/>
          <w:lang w:val="ru-RU"/>
        </w:rPr>
        <w:t xml:space="preserve"> </w:t>
      </w:r>
      <w:proofErr w:type="spellStart"/>
      <w:r w:rsidRPr="003A4297">
        <w:rPr>
          <w:sz w:val="24"/>
          <w:szCs w:val="24"/>
          <w:lang w:val="ru-RU"/>
        </w:rPr>
        <w:t>такий</w:t>
      </w:r>
      <w:proofErr w:type="spellEnd"/>
      <w:r w:rsidRPr="003A4297">
        <w:rPr>
          <w:sz w:val="24"/>
          <w:szCs w:val="24"/>
          <w:lang w:val="ru-RU"/>
        </w:rPr>
        <w:t xml:space="preserve"> </w:t>
      </w:r>
      <w:proofErr w:type="spellStart"/>
      <w:r w:rsidRPr="003A4297">
        <w:rPr>
          <w:sz w:val="24"/>
          <w:szCs w:val="24"/>
          <w:lang w:val="ru-RU"/>
        </w:rPr>
        <w:t>збір</w:t>
      </w:r>
      <w:proofErr w:type="spellEnd"/>
      <w:r w:rsidRPr="003A4297">
        <w:rPr>
          <w:sz w:val="24"/>
          <w:szCs w:val="24"/>
          <w:lang w:val="ru-RU"/>
        </w:rPr>
        <w:t>;</w:t>
      </w:r>
    </w:p>
    <w:p w:rsidR="00D356F4" w:rsidRPr="003A4297" w:rsidRDefault="00D356F4" w:rsidP="00D356F4">
      <w:pPr>
        <w:pStyle w:val="af"/>
        <w:spacing w:line="322" w:lineRule="exact"/>
        <w:ind w:firstLine="851"/>
        <w:jc w:val="both"/>
        <w:rPr>
          <w:sz w:val="24"/>
          <w:szCs w:val="24"/>
          <w:lang w:val="ru-RU"/>
        </w:rPr>
      </w:pPr>
      <w:r w:rsidRPr="003A4297">
        <w:rPr>
          <w:sz w:val="24"/>
          <w:szCs w:val="24"/>
          <w:lang w:val="ru-RU"/>
        </w:rPr>
        <w:t xml:space="preserve">б) </w:t>
      </w:r>
      <w:r w:rsidRPr="003A4297">
        <w:rPr>
          <w:color w:val="000000"/>
          <w:sz w:val="24"/>
          <w:szCs w:val="24"/>
          <w:shd w:val="clear" w:color="auto" w:fill="FFFFFF"/>
        </w:rPr>
        <w:t>особи визначені підпунктом "в"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підпунктом "б" підпункту 268.5.1 пункту 268.5 статті 268 Податкового кодексу України, що належать фізичним особам на праві власності або на праві користування за договором найму</w:t>
      </w:r>
      <w:r w:rsidRPr="003A4297">
        <w:rPr>
          <w:sz w:val="24"/>
          <w:szCs w:val="24"/>
          <w:lang w:val="ru-RU"/>
        </w:rPr>
        <w:t>;</w:t>
      </w:r>
    </w:p>
    <w:p w:rsidR="00D356F4" w:rsidRPr="003A4297" w:rsidRDefault="00D356F4" w:rsidP="00D356F4">
      <w:pPr>
        <w:pStyle w:val="af"/>
        <w:spacing w:before="50" w:line="273" w:lineRule="auto"/>
        <w:ind w:left="100" w:right="111" w:firstLine="708"/>
        <w:jc w:val="both"/>
        <w:rPr>
          <w:sz w:val="24"/>
          <w:szCs w:val="24"/>
          <w:lang w:val="ru-RU"/>
        </w:rPr>
      </w:pPr>
      <w:r w:rsidRPr="003A4297">
        <w:rPr>
          <w:sz w:val="24"/>
          <w:szCs w:val="24"/>
          <w:lang w:val="ru-RU"/>
        </w:rPr>
        <w:t xml:space="preserve">в) </w:t>
      </w:r>
      <w:proofErr w:type="spellStart"/>
      <w:r w:rsidRPr="003A4297">
        <w:rPr>
          <w:sz w:val="24"/>
          <w:szCs w:val="24"/>
          <w:lang w:val="ru-RU"/>
        </w:rPr>
        <w:t>інваліди</w:t>
      </w:r>
      <w:proofErr w:type="spellEnd"/>
      <w:r w:rsidRPr="003A4297">
        <w:rPr>
          <w:sz w:val="24"/>
          <w:szCs w:val="24"/>
          <w:lang w:val="ru-RU"/>
        </w:rPr>
        <w:t xml:space="preserve">, </w:t>
      </w:r>
      <w:proofErr w:type="spellStart"/>
      <w:r w:rsidRPr="003A4297">
        <w:rPr>
          <w:sz w:val="24"/>
          <w:szCs w:val="24"/>
          <w:lang w:val="ru-RU"/>
        </w:rPr>
        <w:t>діти-інваліди</w:t>
      </w:r>
      <w:proofErr w:type="spellEnd"/>
      <w:r w:rsidRPr="003A4297">
        <w:rPr>
          <w:sz w:val="24"/>
          <w:szCs w:val="24"/>
          <w:lang w:val="ru-RU"/>
        </w:rPr>
        <w:t xml:space="preserve"> та особи, що </w:t>
      </w:r>
      <w:proofErr w:type="spellStart"/>
      <w:r w:rsidRPr="003A4297">
        <w:rPr>
          <w:sz w:val="24"/>
          <w:szCs w:val="24"/>
          <w:lang w:val="ru-RU"/>
        </w:rPr>
        <w:t>супроводжують</w:t>
      </w:r>
      <w:proofErr w:type="spellEnd"/>
      <w:r w:rsidRPr="003A4297">
        <w:rPr>
          <w:sz w:val="24"/>
          <w:szCs w:val="24"/>
          <w:lang w:val="ru-RU"/>
        </w:rPr>
        <w:t xml:space="preserve"> </w:t>
      </w:r>
      <w:proofErr w:type="spellStart"/>
      <w:r w:rsidRPr="003A4297">
        <w:rPr>
          <w:sz w:val="24"/>
          <w:szCs w:val="24"/>
          <w:lang w:val="ru-RU"/>
        </w:rPr>
        <w:t>інвалідів</w:t>
      </w:r>
      <w:proofErr w:type="spellEnd"/>
      <w:r w:rsidRPr="003A4297">
        <w:rPr>
          <w:sz w:val="24"/>
          <w:szCs w:val="24"/>
          <w:lang w:val="ru-RU"/>
        </w:rPr>
        <w:t xml:space="preserve"> І </w:t>
      </w:r>
      <w:proofErr w:type="spellStart"/>
      <w:r w:rsidRPr="003A4297">
        <w:rPr>
          <w:sz w:val="24"/>
          <w:szCs w:val="24"/>
          <w:lang w:val="ru-RU"/>
        </w:rPr>
        <w:t>групи</w:t>
      </w:r>
      <w:proofErr w:type="spellEnd"/>
      <w:r w:rsidRPr="003A4297">
        <w:rPr>
          <w:sz w:val="24"/>
          <w:szCs w:val="24"/>
          <w:lang w:val="ru-RU"/>
        </w:rPr>
        <w:t xml:space="preserve"> </w:t>
      </w:r>
      <w:proofErr w:type="spellStart"/>
      <w:r w:rsidRPr="003A4297">
        <w:rPr>
          <w:sz w:val="24"/>
          <w:szCs w:val="24"/>
          <w:lang w:val="ru-RU"/>
        </w:rPr>
        <w:t>або</w:t>
      </w:r>
      <w:proofErr w:type="spellEnd"/>
      <w:r w:rsidRPr="003A4297">
        <w:rPr>
          <w:sz w:val="24"/>
          <w:szCs w:val="24"/>
          <w:lang w:val="ru-RU"/>
        </w:rPr>
        <w:t xml:space="preserve"> </w:t>
      </w:r>
      <w:proofErr w:type="spellStart"/>
      <w:r w:rsidRPr="003A4297">
        <w:rPr>
          <w:sz w:val="24"/>
          <w:szCs w:val="24"/>
          <w:lang w:val="ru-RU"/>
        </w:rPr>
        <w:t>дітей-інвалідів</w:t>
      </w:r>
      <w:proofErr w:type="spellEnd"/>
      <w:r w:rsidRPr="003A4297">
        <w:rPr>
          <w:sz w:val="24"/>
          <w:szCs w:val="24"/>
          <w:lang w:val="ru-RU"/>
        </w:rPr>
        <w:t xml:space="preserve"> (не </w:t>
      </w:r>
      <w:proofErr w:type="spellStart"/>
      <w:r w:rsidRPr="003A4297">
        <w:rPr>
          <w:sz w:val="24"/>
          <w:szCs w:val="24"/>
          <w:lang w:val="ru-RU"/>
        </w:rPr>
        <w:t>більше</w:t>
      </w:r>
      <w:proofErr w:type="spellEnd"/>
      <w:r w:rsidRPr="003A4297">
        <w:rPr>
          <w:sz w:val="24"/>
          <w:szCs w:val="24"/>
          <w:lang w:val="ru-RU"/>
        </w:rPr>
        <w:t xml:space="preserve"> одного </w:t>
      </w:r>
      <w:proofErr w:type="spellStart"/>
      <w:r w:rsidRPr="003A4297">
        <w:rPr>
          <w:sz w:val="24"/>
          <w:szCs w:val="24"/>
          <w:lang w:val="ru-RU"/>
        </w:rPr>
        <w:t>супроводжуючого</w:t>
      </w:r>
      <w:proofErr w:type="spellEnd"/>
      <w:r w:rsidRPr="003A4297">
        <w:rPr>
          <w:sz w:val="24"/>
          <w:szCs w:val="24"/>
          <w:lang w:val="ru-RU"/>
        </w:rPr>
        <w:t>);</w:t>
      </w:r>
    </w:p>
    <w:p w:rsidR="00D356F4" w:rsidRPr="003A4297" w:rsidRDefault="00D356F4" w:rsidP="00D356F4">
      <w:pPr>
        <w:pStyle w:val="af"/>
        <w:spacing w:before="6"/>
        <w:ind w:left="809"/>
        <w:jc w:val="left"/>
        <w:rPr>
          <w:sz w:val="24"/>
          <w:szCs w:val="24"/>
          <w:lang w:val="ru-RU"/>
        </w:rPr>
      </w:pPr>
      <w:r w:rsidRPr="003A4297">
        <w:rPr>
          <w:sz w:val="24"/>
          <w:szCs w:val="24"/>
          <w:lang w:val="ru-RU"/>
        </w:rPr>
        <w:t xml:space="preserve">г) </w:t>
      </w:r>
      <w:proofErr w:type="spellStart"/>
      <w:r w:rsidRPr="003A4297">
        <w:rPr>
          <w:sz w:val="24"/>
          <w:szCs w:val="24"/>
          <w:lang w:val="ru-RU"/>
        </w:rPr>
        <w:t>ветерани</w:t>
      </w:r>
      <w:proofErr w:type="spellEnd"/>
      <w:r w:rsidRPr="003A4297">
        <w:rPr>
          <w:sz w:val="24"/>
          <w:szCs w:val="24"/>
          <w:lang w:val="ru-RU"/>
        </w:rPr>
        <w:t xml:space="preserve"> </w:t>
      </w:r>
      <w:proofErr w:type="spellStart"/>
      <w:r w:rsidRPr="003A4297">
        <w:rPr>
          <w:sz w:val="24"/>
          <w:szCs w:val="24"/>
          <w:lang w:val="ru-RU"/>
        </w:rPr>
        <w:t>війни</w:t>
      </w:r>
      <w:proofErr w:type="spellEnd"/>
      <w:r w:rsidRPr="003A4297">
        <w:rPr>
          <w:sz w:val="24"/>
          <w:szCs w:val="24"/>
          <w:lang w:val="ru-RU"/>
        </w:rPr>
        <w:t>;</w:t>
      </w:r>
    </w:p>
    <w:p w:rsidR="00D356F4" w:rsidRPr="003A4297" w:rsidRDefault="00D356F4" w:rsidP="00D356F4">
      <w:pPr>
        <w:pStyle w:val="af"/>
        <w:spacing w:before="46"/>
        <w:ind w:left="809"/>
        <w:jc w:val="left"/>
        <w:rPr>
          <w:sz w:val="24"/>
          <w:szCs w:val="24"/>
          <w:lang w:val="ru-RU"/>
        </w:rPr>
      </w:pPr>
      <w:proofErr w:type="spellStart"/>
      <w:r w:rsidRPr="003A4297">
        <w:rPr>
          <w:sz w:val="24"/>
          <w:szCs w:val="24"/>
          <w:lang w:val="ru-RU"/>
        </w:rPr>
        <w:t>ґ</w:t>
      </w:r>
      <w:proofErr w:type="spellEnd"/>
      <w:r w:rsidRPr="003A4297">
        <w:rPr>
          <w:sz w:val="24"/>
          <w:szCs w:val="24"/>
          <w:lang w:val="ru-RU"/>
        </w:rPr>
        <w:t xml:space="preserve">) </w:t>
      </w:r>
      <w:proofErr w:type="spellStart"/>
      <w:r w:rsidRPr="003A4297">
        <w:rPr>
          <w:sz w:val="24"/>
          <w:szCs w:val="24"/>
          <w:lang w:val="ru-RU"/>
        </w:rPr>
        <w:t>учасники</w:t>
      </w:r>
      <w:proofErr w:type="spellEnd"/>
      <w:r w:rsidRPr="003A4297">
        <w:rPr>
          <w:sz w:val="24"/>
          <w:szCs w:val="24"/>
          <w:lang w:val="ru-RU"/>
        </w:rPr>
        <w:t xml:space="preserve"> </w:t>
      </w:r>
      <w:proofErr w:type="spellStart"/>
      <w:r w:rsidRPr="003A4297">
        <w:rPr>
          <w:sz w:val="24"/>
          <w:szCs w:val="24"/>
          <w:lang w:val="ru-RU"/>
        </w:rPr>
        <w:t>ліквідації</w:t>
      </w:r>
      <w:proofErr w:type="spellEnd"/>
      <w:r w:rsidRPr="003A4297">
        <w:rPr>
          <w:sz w:val="24"/>
          <w:szCs w:val="24"/>
          <w:lang w:val="ru-RU"/>
        </w:rPr>
        <w:t xml:space="preserve"> </w:t>
      </w:r>
      <w:proofErr w:type="spellStart"/>
      <w:r w:rsidRPr="003A4297">
        <w:rPr>
          <w:sz w:val="24"/>
          <w:szCs w:val="24"/>
          <w:lang w:val="ru-RU"/>
        </w:rPr>
        <w:t>наслідків</w:t>
      </w:r>
      <w:proofErr w:type="spellEnd"/>
      <w:r w:rsidRPr="003A4297">
        <w:rPr>
          <w:sz w:val="24"/>
          <w:szCs w:val="24"/>
          <w:lang w:val="ru-RU"/>
        </w:rPr>
        <w:t xml:space="preserve"> </w:t>
      </w:r>
      <w:proofErr w:type="spellStart"/>
      <w:r w:rsidRPr="003A4297">
        <w:rPr>
          <w:sz w:val="24"/>
          <w:szCs w:val="24"/>
          <w:lang w:val="ru-RU"/>
        </w:rPr>
        <w:t>аварії</w:t>
      </w:r>
      <w:proofErr w:type="spellEnd"/>
      <w:r w:rsidRPr="003A4297">
        <w:rPr>
          <w:sz w:val="24"/>
          <w:szCs w:val="24"/>
          <w:lang w:val="ru-RU"/>
        </w:rPr>
        <w:t xml:space="preserve"> на </w:t>
      </w:r>
      <w:proofErr w:type="spellStart"/>
      <w:r w:rsidRPr="003A4297">
        <w:rPr>
          <w:sz w:val="24"/>
          <w:szCs w:val="24"/>
          <w:lang w:val="ru-RU"/>
        </w:rPr>
        <w:t>Чорнобильській</w:t>
      </w:r>
      <w:proofErr w:type="spellEnd"/>
      <w:r w:rsidRPr="003A4297">
        <w:rPr>
          <w:sz w:val="24"/>
          <w:szCs w:val="24"/>
          <w:lang w:val="ru-RU"/>
        </w:rPr>
        <w:t xml:space="preserve"> АЕС;</w:t>
      </w:r>
    </w:p>
    <w:p w:rsidR="00D356F4" w:rsidRPr="003A4297" w:rsidRDefault="00D356F4" w:rsidP="00D356F4">
      <w:pPr>
        <w:pStyle w:val="af"/>
        <w:spacing w:before="50" w:line="276" w:lineRule="auto"/>
        <w:ind w:left="100" w:right="108" w:firstLine="708"/>
        <w:jc w:val="both"/>
        <w:rPr>
          <w:sz w:val="24"/>
          <w:szCs w:val="24"/>
          <w:lang w:val="ru-RU"/>
        </w:rPr>
      </w:pPr>
      <w:proofErr w:type="spellStart"/>
      <w:r w:rsidRPr="003A4297">
        <w:rPr>
          <w:sz w:val="24"/>
          <w:szCs w:val="24"/>
          <w:lang w:val="ru-RU"/>
        </w:rPr>
        <w:t>д</w:t>
      </w:r>
      <w:proofErr w:type="spellEnd"/>
      <w:r w:rsidRPr="003A4297">
        <w:rPr>
          <w:sz w:val="24"/>
          <w:szCs w:val="24"/>
          <w:lang w:val="ru-RU"/>
        </w:rPr>
        <w:t xml:space="preserve">) особи, </w:t>
      </w:r>
      <w:proofErr w:type="spellStart"/>
      <w:r w:rsidRPr="003A4297">
        <w:rPr>
          <w:sz w:val="24"/>
          <w:szCs w:val="24"/>
          <w:lang w:val="ru-RU"/>
        </w:rPr>
        <w:t>які</w:t>
      </w:r>
      <w:proofErr w:type="spellEnd"/>
      <w:r w:rsidRPr="003A4297">
        <w:rPr>
          <w:sz w:val="24"/>
          <w:szCs w:val="24"/>
          <w:lang w:val="ru-RU"/>
        </w:rPr>
        <w:t xml:space="preserve"> </w:t>
      </w:r>
      <w:proofErr w:type="spellStart"/>
      <w:r w:rsidRPr="003A4297">
        <w:rPr>
          <w:sz w:val="24"/>
          <w:szCs w:val="24"/>
          <w:lang w:val="ru-RU"/>
        </w:rPr>
        <w:t>прибули</w:t>
      </w:r>
      <w:proofErr w:type="spellEnd"/>
      <w:r w:rsidRPr="003A4297">
        <w:rPr>
          <w:sz w:val="24"/>
          <w:szCs w:val="24"/>
          <w:lang w:val="ru-RU"/>
        </w:rPr>
        <w:t xml:space="preserve"> за </w:t>
      </w:r>
      <w:proofErr w:type="spellStart"/>
      <w:r w:rsidRPr="003A4297">
        <w:rPr>
          <w:sz w:val="24"/>
          <w:szCs w:val="24"/>
          <w:lang w:val="ru-RU"/>
        </w:rPr>
        <w:t>путівками</w:t>
      </w:r>
      <w:proofErr w:type="spellEnd"/>
      <w:r w:rsidRPr="003A4297">
        <w:rPr>
          <w:sz w:val="24"/>
          <w:szCs w:val="24"/>
          <w:lang w:val="ru-RU"/>
        </w:rPr>
        <w:t xml:space="preserve"> (</w:t>
      </w:r>
      <w:proofErr w:type="spellStart"/>
      <w:r w:rsidRPr="003A4297">
        <w:rPr>
          <w:sz w:val="24"/>
          <w:szCs w:val="24"/>
          <w:lang w:val="ru-RU"/>
        </w:rPr>
        <w:t>курсівками</w:t>
      </w:r>
      <w:proofErr w:type="spellEnd"/>
      <w:r w:rsidRPr="003A4297">
        <w:rPr>
          <w:sz w:val="24"/>
          <w:szCs w:val="24"/>
          <w:lang w:val="ru-RU"/>
        </w:rPr>
        <w:t xml:space="preserve">) на </w:t>
      </w:r>
      <w:proofErr w:type="spellStart"/>
      <w:r w:rsidRPr="003A4297">
        <w:rPr>
          <w:sz w:val="24"/>
          <w:szCs w:val="24"/>
          <w:lang w:val="ru-RU"/>
        </w:rPr>
        <w:t>лікування</w:t>
      </w:r>
      <w:proofErr w:type="spellEnd"/>
      <w:r w:rsidRPr="003A4297">
        <w:rPr>
          <w:sz w:val="24"/>
          <w:szCs w:val="24"/>
          <w:lang w:val="ru-RU"/>
        </w:rPr>
        <w:t xml:space="preserve">, </w:t>
      </w:r>
      <w:proofErr w:type="spellStart"/>
      <w:r w:rsidRPr="003A4297">
        <w:rPr>
          <w:sz w:val="24"/>
          <w:szCs w:val="24"/>
          <w:lang w:val="ru-RU"/>
        </w:rPr>
        <w:t>оздоровлення</w:t>
      </w:r>
      <w:proofErr w:type="spellEnd"/>
      <w:r w:rsidRPr="003A4297">
        <w:rPr>
          <w:sz w:val="24"/>
          <w:szCs w:val="24"/>
          <w:lang w:val="ru-RU"/>
        </w:rPr>
        <w:t xml:space="preserve">, </w:t>
      </w:r>
      <w:proofErr w:type="spellStart"/>
      <w:r w:rsidRPr="003A4297">
        <w:rPr>
          <w:sz w:val="24"/>
          <w:szCs w:val="24"/>
          <w:lang w:val="ru-RU"/>
        </w:rPr>
        <w:t>реабілітацію</w:t>
      </w:r>
      <w:proofErr w:type="spellEnd"/>
      <w:r w:rsidRPr="003A4297">
        <w:rPr>
          <w:sz w:val="24"/>
          <w:szCs w:val="24"/>
          <w:lang w:val="ru-RU"/>
        </w:rPr>
        <w:t xml:space="preserve"> до </w:t>
      </w:r>
      <w:proofErr w:type="spellStart"/>
      <w:r w:rsidRPr="003A4297">
        <w:rPr>
          <w:sz w:val="24"/>
          <w:szCs w:val="24"/>
          <w:lang w:val="ru-RU"/>
        </w:rPr>
        <w:t>лікувально-профілактичних</w:t>
      </w:r>
      <w:proofErr w:type="spellEnd"/>
      <w:r w:rsidRPr="003A4297">
        <w:rPr>
          <w:sz w:val="24"/>
          <w:szCs w:val="24"/>
          <w:lang w:val="ru-RU"/>
        </w:rPr>
        <w:t xml:space="preserve">, </w:t>
      </w:r>
      <w:proofErr w:type="spellStart"/>
      <w:r w:rsidRPr="003A4297">
        <w:rPr>
          <w:sz w:val="24"/>
          <w:szCs w:val="24"/>
          <w:lang w:val="ru-RU"/>
        </w:rPr>
        <w:t>фізкультурно</w:t>
      </w:r>
      <w:proofErr w:type="spellEnd"/>
      <w:r w:rsidRPr="003A4297">
        <w:rPr>
          <w:sz w:val="24"/>
          <w:szCs w:val="24"/>
          <w:lang w:val="ru-RU"/>
        </w:rPr>
        <w:t xml:space="preserve">- </w:t>
      </w:r>
      <w:proofErr w:type="spellStart"/>
      <w:r w:rsidRPr="003A4297">
        <w:rPr>
          <w:sz w:val="24"/>
          <w:szCs w:val="24"/>
          <w:lang w:val="ru-RU"/>
        </w:rPr>
        <w:t>оздоровчих</w:t>
      </w:r>
      <w:proofErr w:type="spellEnd"/>
      <w:r w:rsidRPr="003A4297">
        <w:rPr>
          <w:sz w:val="24"/>
          <w:szCs w:val="24"/>
          <w:lang w:val="ru-RU"/>
        </w:rPr>
        <w:t xml:space="preserve"> та </w:t>
      </w:r>
      <w:proofErr w:type="spellStart"/>
      <w:r w:rsidRPr="003A4297">
        <w:rPr>
          <w:sz w:val="24"/>
          <w:szCs w:val="24"/>
          <w:lang w:val="ru-RU"/>
        </w:rPr>
        <w:t>санаторно-курортних</w:t>
      </w:r>
      <w:proofErr w:type="spellEnd"/>
      <w:r w:rsidRPr="003A4297">
        <w:rPr>
          <w:sz w:val="24"/>
          <w:szCs w:val="24"/>
          <w:lang w:val="ru-RU"/>
        </w:rPr>
        <w:t xml:space="preserve"> </w:t>
      </w:r>
      <w:proofErr w:type="spellStart"/>
      <w:r w:rsidRPr="003A4297">
        <w:rPr>
          <w:sz w:val="24"/>
          <w:szCs w:val="24"/>
          <w:lang w:val="ru-RU"/>
        </w:rPr>
        <w:t>закладів</w:t>
      </w:r>
      <w:proofErr w:type="spellEnd"/>
      <w:r w:rsidRPr="003A4297">
        <w:rPr>
          <w:sz w:val="24"/>
          <w:szCs w:val="24"/>
          <w:lang w:val="ru-RU"/>
        </w:rPr>
        <w:t xml:space="preserve">, що </w:t>
      </w:r>
      <w:proofErr w:type="spellStart"/>
      <w:r w:rsidRPr="003A4297">
        <w:rPr>
          <w:sz w:val="24"/>
          <w:szCs w:val="24"/>
          <w:lang w:val="ru-RU"/>
        </w:rPr>
        <w:t>мають</w:t>
      </w:r>
      <w:proofErr w:type="spellEnd"/>
      <w:r w:rsidRPr="003A4297">
        <w:rPr>
          <w:sz w:val="24"/>
          <w:szCs w:val="24"/>
          <w:lang w:val="ru-RU"/>
        </w:rPr>
        <w:t xml:space="preserve"> </w:t>
      </w:r>
      <w:proofErr w:type="spellStart"/>
      <w:r w:rsidRPr="003A4297">
        <w:rPr>
          <w:sz w:val="24"/>
          <w:szCs w:val="24"/>
          <w:lang w:val="ru-RU"/>
        </w:rPr>
        <w:t>ліцензію</w:t>
      </w:r>
      <w:proofErr w:type="spellEnd"/>
      <w:r w:rsidRPr="003A4297">
        <w:rPr>
          <w:sz w:val="24"/>
          <w:szCs w:val="24"/>
          <w:lang w:val="ru-RU"/>
        </w:rPr>
        <w:t xml:space="preserve"> на </w:t>
      </w:r>
      <w:proofErr w:type="spellStart"/>
      <w:r w:rsidRPr="003A4297">
        <w:rPr>
          <w:sz w:val="24"/>
          <w:szCs w:val="24"/>
          <w:lang w:val="ru-RU"/>
        </w:rPr>
        <w:t>медичну</w:t>
      </w:r>
      <w:proofErr w:type="spellEnd"/>
      <w:r w:rsidRPr="003A4297">
        <w:rPr>
          <w:sz w:val="24"/>
          <w:szCs w:val="24"/>
          <w:lang w:val="ru-RU"/>
        </w:rPr>
        <w:t xml:space="preserve"> практику та </w:t>
      </w:r>
      <w:proofErr w:type="spellStart"/>
      <w:r w:rsidRPr="003A4297">
        <w:rPr>
          <w:sz w:val="24"/>
          <w:szCs w:val="24"/>
          <w:lang w:val="ru-RU"/>
        </w:rPr>
        <w:t>акредитацію</w:t>
      </w:r>
      <w:proofErr w:type="spellEnd"/>
      <w:r w:rsidRPr="003A4297">
        <w:rPr>
          <w:sz w:val="24"/>
          <w:szCs w:val="24"/>
          <w:lang w:val="ru-RU"/>
        </w:rPr>
        <w:t xml:space="preserve"> центрального органу </w:t>
      </w:r>
      <w:proofErr w:type="spellStart"/>
      <w:r w:rsidRPr="003A4297">
        <w:rPr>
          <w:sz w:val="24"/>
          <w:szCs w:val="24"/>
          <w:lang w:val="ru-RU"/>
        </w:rPr>
        <w:t>виконавчої</w:t>
      </w:r>
      <w:proofErr w:type="spellEnd"/>
      <w:r w:rsidRPr="003A4297">
        <w:rPr>
          <w:sz w:val="24"/>
          <w:szCs w:val="24"/>
          <w:lang w:val="ru-RU"/>
        </w:rPr>
        <w:t xml:space="preserve"> </w:t>
      </w:r>
      <w:proofErr w:type="spellStart"/>
      <w:r w:rsidRPr="003A4297">
        <w:rPr>
          <w:sz w:val="24"/>
          <w:szCs w:val="24"/>
          <w:lang w:val="ru-RU"/>
        </w:rPr>
        <w:t>влади</w:t>
      </w:r>
      <w:proofErr w:type="spellEnd"/>
      <w:r w:rsidRPr="003A4297">
        <w:rPr>
          <w:sz w:val="24"/>
          <w:szCs w:val="24"/>
          <w:lang w:val="ru-RU"/>
        </w:rPr>
        <w:t xml:space="preserve">, що </w:t>
      </w:r>
      <w:proofErr w:type="spellStart"/>
      <w:r w:rsidRPr="003A4297">
        <w:rPr>
          <w:sz w:val="24"/>
          <w:szCs w:val="24"/>
          <w:lang w:val="ru-RU"/>
        </w:rPr>
        <w:t>реалізує</w:t>
      </w:r>
      <w:proofErr w:type="spellEnd"/>
      <w:r w:rsidRPr="003A4297">
        <w:rPr>
          <w:sz w:val="24"/>
          <w:szCs w:val="24"/>
          <w:lang w:val="ru-RU"/>
        </w:rPr>
        <w:t xml:space="preserve"> </w:t>
      </w:r>
      <w:proofErr w:type="spellStart"/>
      <w:r w:rsidRPr="003A4297">
        <w:rPr>
          <w:sz w:val="24"/>
          <w:szCs w:val="24"/>
          <w:lang w:val="ru-RU"/>
        </w:rPr>
        <w:t>державну</w:t>
      </w:r>
      <w:proofErr w:type="spellEnd"/>
      <w:r w:rsidRPr="003A4297">
        <w:rPr>
          <w:sz w:val="24"/>
          <w:szCs w:val="24"/>
          <w:lang w:val="ru-RU"/>
        </w:rPr>
        <w:t xml:space="preserve"> </w:t>
      </w:r>
      <w:proofErr w:type="spellStart"/>
      <w:r w:rsidRPr="003A4297">
        <w:rPr>
          <w:sz w:val="24"/>
          <w:szCs w:val="24"/>
          <w:lang w:val="ru-RU"/>
        </w:rPr>
        <w:t>політику</w:t>
      </w:r>
      <w:proofErr w:type="spellEnd"/>
      <w:r w:rsidRPr="003A4297">
        <w:rPr>
          <w:sz w:val="24"/>
          <w:szCs w:val="24"/>
          <w:lang w:val="ru-RU"/>
        </w:rPr>
        <w:t xml:space="preserve"> у </w:t>
      </w:r>
      <w:proofErr w:type="spellStart"/>
      <w:r w:rsidRPr="003A4297">
        <w:rPr>
          <w:sz w:val="24"/>
          <w:szCs w:val="24"/>
          <w:lang w:val="ru-RU"/>
        </w:rPr>
        <w:t>сфері</w:t>
      </w:r>
      <w:proofErr w:type="spellEnd"/>
      <w:r w:rsidRPr="003A4297">
        <w:rPr>
          <w:sz w:val="24"/>
          <w:szCs w:val="24"/>
          <w:lang w:val="ru-RU"/>
        </w:rPr>
        <w:t xml:space="preserve"> </w:t>
      </w:r>
      <w:proofErr w:type="spellStart"/>
      <w:r w:rsidRPr="003A4297">
        <w:rPr>
          <w:sz w:val="24"/>
          <w:szCs w:val="24"/>
          <w:lang w:val="ru-RU"/>
        </w:rPr>
        <w:t>охорони</w:t>
      </w:r>
      <w:proofErr w:type="spellEnd"/>
      <w:r w:rsidRPr="003A4297">
        <w:rPr>
          <w:sz w:val="24"/>
          <w:szCs w:val="24"/>
          <w:lang w:val="ru-RU"/>
        </w:rPr>
        <w:t xml:space="preserve"> </w:t>
      </w:r>
      <w:proofErr w:type="spellStart"/>
      <w:r w:rsidRPr="003A4297">
        <w:rPr>
          <w:sz w:val="24"/>
          <w:szCs w:val="24"/>
          <w:lang w:val="ru-RU"/>
        </w:rPr>
        <w:t>здоров’я</w:t>
      </w:r>
      <w:proofErr w:type="spellEnd"/>
      <w:r w:rsidRPr="003A4297">
        <w:rPr>
          <w:sz w:val="24"/>
          <w:szCs w:val="24"/>
          <w:lang w:val="ru-RU"/>
        </w:rPr>
        <w:t>;</w:t>
      </w:r>
    </w:p>
    <w:p w:rsidR="00D356F4" w:rsidRPr="003A4297" w:rsidRDefault="00D356F4" w:rsidP="00D356F4">
      <w:pPr>
        <w:pStyle w:val="af"/>
        <w:spacing w:before="4"/>
        <w:ind w:left="809"/>
        <w:jc w:val="left"/>
        <w:rPr>
          <w:sz w:val="24"/>
          <w:szCs w:val="24"/>
          <w:lang w:val="ru-RU"/>
        </w:rPr>
      </w:pPr>
      <w:r w:rsidRPr="003A4297">
        <w:rPr>
          <w:sz w:val="24"/>
          <w:szCs w:val="24"/>
          <w:lang w:val="ru-RU"/>
        </w:rPr>
        <w:t xml:space="preserve">е) </w:t>
      </w:r>
      <w:proofErr w:type="spellStart"/>
      <w:r w:rsidRPr="003A4297">
        <w:rPr>
          <w:sz w:val="24"/>
          <w:szCs w:val="24"/>
          <w:lang w:val="ru-RU"/>
        </w:rPr>
        <w:t>діти</w:t>
      </w:r>
      <w:proofErr w:type="spellEnd"/>
      <w:r w:rsidRPr="003A4297">
        <w:rPr>
          <w:sz w:val="24"/>
          <w:szCs w:val="24"/>
          <w:lang w:val="ru-RU"/>
        </w:rPr>
        <w:t xml:space="preserve"> </w:t>
      </w:r>
      <w:proofErr w:type="spellStart"/>
      <w:r w:rsidRPr="003A4297">
        <w:rPr>
          <w:sz w:val="24"/>
          <w:szCs w:val="24"/>
          <w:lang w:val="ru-RU"/>
        </w:rPr>
        <w:t>віком</w:t>
      </w:r>
      <w:proofErr w:type="spellEnd"/>
      <w:r w:rsidRPr="003A4297">
        <w:rPr>
          <w:sz w:val="24"/>
          <w:szCs w:val="24"/>
          <w:lang w:val="ru-RU"/>
        </w:rPr>
        <w:t xml:space="preserve"> до 18 </w:t>
      </w:r>
      <w:proofErr w:type="spellStart"/>
      <w:r w:rsidRPr="003A4297">
        <w:rPr>
          <w:sz w:val="24"/>
          <w:szCs w:val="24"/>
          <w:lang w:val="ru-RU"/>
        </w:rPr>
        <w:t>років</w:t>
      </w:r>
      <w:proofErr w:type="spellEnd"/>
      <w:r w:rsidRPr="003A4297">
        <w:rPr>
          <w:sz w:val="24"/>
          <w:szCs w:val="24"/>
          <w:lang w:val="ru-RU"/>
        </w:rPr>
        <w:t>;</w:t>
      </w:r>
    </w:p>
    <w:p w:rsidR="00D356F4" w:rsidRPr="003A4297" w:rsidRDefault="00D356F4" w:rsidP="00D356F4">
      <w:pPr>
        <w:pStyle w:val="af"/>
        <w:spacing w:before="88" w:line="278" w:lineRule="auto"/>
        <w:ind w:left="100" w:right="107" w:firstLine="708"/>
        <w:jc w:val="both"/>
        <w:rPr>
          <w:sz w:val="24"/>
          <w:szCs w:val="24"/>
          <w:lang w:val="ru-RU"/>
        </w:rPr>
      </w:pPr>
      <w:proofErr w:type="spellStart"/>
      <w:r w:rsidRPr="003A4297">
        <w:rPr>
          <w:sz w:val="24"/>
          <w:szCs w:val="24"/>
          <w:lang w:val="ru-RU"/>
        </w:rPr>
        <w:t>є</w:t>
      </w:r>
      <w:proofErr w:type="spellEnd"/>
      <w:r w:rsidRPr="003A4297">
        <w:rPr>
          <w:sz w:val="24"/>
          <w:szCs w:val="24"/>
          <w:lang w:val="ru-RU"/>
        </w:rPr>
        <w:t xml:space="preserve">) </w:t>
      </w:r>
      <w:proofErr w:type="spellStart"/>
      <w:r w:rsidRPr="003A4297">
        <w:rPr>
          <w:sz w:val="24"/>
          <w:szCs w:val="24"/>
          <w:lang w:val="ru-RU"/>
        </w:rPr>
        <w:t>дитячі</w:t>
      </w:r>
      <w:proofErr w:type="spellEnd"/>
      <w:r w:rsidRPr="003A4297">
        <w:rPr>
          <w:sz w:val="24"/>
          <w:szCs w:val="24"/>
          <w:lang w:val="ru-RU"/>
        </w:rPr>
        <w:t xml:space="preserve"> </w:t>
      </w:r>
      <w:proofErr w:type="spellStart"/>
      <w:r w:rsidRPr="003A4297">
        <w:rPr>
          <w:sz w:val="24"/>
          <w:szCs w:val="24"/>
          <w:lang w:val="ru-RU"/>
        </w:rPr>
        <w:t>лікувально-профілактичні</w:t>
      </w:r>
      <w:proofErr w:type="spellEnd"/>
      <w:r w:rsidRPr="003A4297">
        <w:rPr>
          <w:sz w:val="24"/>
          <w:szCs w:val="24"/>
          <w:lang w:val="ru-RU"/>
        </w:rPr>
        <w:t xml:space="preserve">, </w:t>
      </w:r>
      <w:proofErr w:type="spellStart"/>
      <w:r w:rsidRPr="003A4297">
        <w:rPr>
          <w:sz w:val="24"/>
          <w:szCs w:val="24"/>
          <w:lang w:val="ru-RU"/>
        </w:rPr>
        <w:t>фізкультурно-оздоровчі</w:t>
      </w:r>
      <w:proofErr w:type="spellEnd"/>
      <w:r w:rsidRPr="003A4297">
        <w:rPr>
          <w:sz w:val="24"/>
          <w:szCs w:val="24"/>
          <w:lang w:val="ru-RU"/>
        </w:rPr>
        <w:t xml:space="preserve"> та </w:t>
      </w:r>
      <w:proofErr w:type="spellStart"/>
      <w:r w:rsidRPr="003A4297">
        <w:rPr>
          <w:sz w:val="24"/>
          <w:szCs w:val="24"/>
          <w:lang w:val="ru-RU"/>
        </w:rPr>
        <w:t>санаторно-курортні</w:t>
      </w:r>
      <w:proofErr w:type="spellEnd"/>
      <w:r w:rsidRPr="003A4297">
        <w:rPr>
          <w:sz w:val="24"/>
          <w:szCs w:val="24"/>
          <w:lang w:val="ru-RU"/>
        </w:rPr>
        <w:t xml:space="preserve"> </w:t>
      </w:r>
      <w:proofErr w:type="spellStart"/>
      <w:r w:rsidRPr="003A4297">
        <w:rPr>
          <w:sz w:val="24"/>
          <w:szCs w:val="24"/>
          <w:lang w:val="ru-RU"/>
        </w:rPr>
        <w:t>заклади</w:t>
      </w:r>
      <w:proofErr w:type="spellEnd"/>
      <w:r w:rsidRPr="003A4297">
        <w:rPr>
          <w:sz w:val="24"/>
          <w:szCs w:val="24"/>
          <w:lang w:val="ru-RU"/>
        </w:rPr>
        <w:t>;</w:t>
      </w:r>
    </w:p>
    <w:p w:rsidR="00D356F4" w:rsidRPr="003A4297" w:rsidRDefault="00D356F4" w:rsidP="00D356F4">
      <w:pPr>
        <w:pStyle w:val="af"/>
        <w:spacing w:before="88" w:line="278" w:lineRule="auto"/>
        <w:ind w:left="100" w:right="107" w:firstLine="708"/>
        <w:jc w:val="both"/>
        <w:rPr>
          <w:color w:val="000000" w:themeColor="text1"/>
          <w:sz w:val="24"/>
          <w:szCs w:val="24"/>
          <w:lang w:val="ru-RU"/>
        </w:rPr>
      </w:pPr>
      <w:r w:rsidRPr="003A4297">
        <w:rPr>
          <w:sz w:val="24"/>
          <w:szCs w:val="24"/>
          <w:lang w:val="ru-RU"/>
        </w:rPr>
        <w:t xml:space="preserve">ж) </w:t>
      </w:r>
      <w:r w:rsidRPr="003A4297">
        <w:rPr>
          <w:color w:val="000000"/>
          <w:sz w:val="24"/>
          <w:szCs w:val="24"/>
          <w:shd w:val="clear" w:color="auto" w:fill="FFFFFF"/>
        </w:rPr>
        <w:t xml:space="preserve">члени сім’ї фізичної особи першого та/або другого ступеня споріднення, визначені відповідно </w:t>
      </w:r>
      <w:r w:rsidRPr="003A4297">
        <w:rPr>
          <w:color w:val="000000" w:themeColor="text1"/>
          <w:sz w:val="24"/>
          <w:szCs w:val="24"/>
          <w:shd w:val="clear" w:color="auto" w:fill="FFFFFF"/>
        </w:rPr>
        <w:t>до </w:t>
      </w:r>
      <w:hyperlink r:id="rId8" w:anchor="n777" w:history="1">
        <w:r w:rsidRPr="003A4297">
          <w:rPr>
            <w:rStyle w:val="af8"/>
            <w:color w:val="000000" w:themeColor="text1"/>
            <w:sz w:val="24"/>
            <w:szCs w:val="24"/>
            <w:shd w:val="clear" w:color="auto" w:fill="FFFFFF"/>
          </w:rPr>
          <w:t>підпункту 14.1.263</w:t>
        </w:r>
      </w:hyperlink>
      <w:r w:rsidRPr="003A4297">
        <w:rPr>
          <w:color w:val="000000" w:themeColor="text1"/>
          <w:sz w:val="24"/>
          <w:szCs w:val="24"/>
          <w:shd w:val="clear" w:color="auto" w:fill="FFFFFF"/>
        </w:rPr>
        <w:t> пункту 14.1 статті 14 Податкового кодексу України, які тимчасово розміщуються такою фізичною особою у місцях проживання (ночівлі), визначених </w:t>
      </w:r>
      <w:hyperlink r:id="rId9" w:anchor="n11901" w:history="1">
        <w:r w:rsidRPr="003A4297">
          <w:rPr>
            <w:rStyle w:val="af8"/>
            <w:color w:val="000000" w:themeColor="text1"/>
            <w:sz w:val="24"/>
            <w:szCs w:val="24"/>
            <w:shd w:val="clear" w:color="auto" w:fill="FFFFFF"/>
          </w:rPr>
          <w:t>підпунктом "б"</w:t>
        </w:r>
      </w:hyperlink>
      <w:r w:rsidRPr="003A4297">
        <w:rPr>
          <w:color w:val="000000" w:themeColor="text1"/>
          <w:sz w:val="24"/>
          <w:szCs w:val="24"/>
          <w:shd w:val="clear" w:color="auto" w:fill="FFFFFF"/>
        </w:rPr>
        <w:t> підпункту 268.5.1 пункту 268.5 статті 268 Податкового кодексу України, що належать їй на праві власності або на праві користування за договором найму</w:t>
      </w:r>
      <w:r w:rsidRPr="003A4297">
        <w:rPr>
          <w:color w:val="000000" w:themeColor="text1"/>
          <w:sz w:val="24"/>
          <w:szCs w:val="24"/>
          <w:lang w:val="ru-RU"/>
        </w:rPr>
        <w:t>.</w:t>
      </w:r>
    </w:p>
    <w:p w:rsidR="00D356F4" w:rsidRPr="003A4297" w:rsidRDefault="00D356F4" w:rsidP="00AB0298">
      <w:pPr>
        <w:pStyle w:val="121"/>
        <w:numPr>
          <w:ilvl w:val="0"/>
          <w:numId w:val="3"/>
        </w:numPr>
        <w:tabs>
          <w:tab w:val="left" w:pos="1093"/>
        </w:tabs>
        <w:spacing w:before="8"/>
        <w:ind w:left="1092" w:hanging="283"/>
        <w:rPr>
          <w:sz w:val="24"/>
          <w:szCs w:val="24"/>
        </w:rPr>
      </w:pPr>
      <w:proofErr w:type="spellStart"/>
      <w:r w:rsidRPr="003A4297">
        <w:rPr>
          <w:sz w:val="24"/>
          <w:szCs w:val="24"/>
        </w:rPr>
        <w:t>Ставказбору</w:t>
      </w:r>
      <w:proofErr w:type="spellEnd"/>
      <w:r w:rsidRPr="003A4297">
        <w:rPr>
          <w:sz w:val="24"/>
          <w:szCs w:val="24"/>
        </w:rPr>
        <w:t>:</w:t>
      </w:r>
    </w:p>
    <w:p w:rsidR="00D356F4" w:rsidRPr="003A4297" w:rsidRDefault="00D356F4" w:rsidP="00AB0298">
      <w:pPr>
        <w:pStyle w:val="a3"/>
        <w:widowControl w:val="0"/>
        <w:numPr>
          <w:ilvl w:val="1"/>
          <w:numId w:val="3"/>
        </w:numPr>
        <w:tabs>
          <w:tab w:val="left" w:pos="1364"/>
        </w:tabs>
        <w:autoSpaceDE w:val="0"/>
        <w:autoSpaceDN w:val="0"/>
        <w:spacing w:before="38" w:after="0"/>
        <w:ind w:right="120" w:firstLine="709"/>
        <w:contextualSpacing w:val="0"/>
        <w:jc w:val="both"/>
        <w:rPr>
          <w:rFonts w:ascii="Times New Roman" w:hAnsi="Times New Roman" w:cs="Times New Roman"/>
          <w:sz w:val="24"/>
          <w:szCs w:val="24"/>
          <w:lang w:val="ru-RU"/>
        </w:rPr>
      </w:pPr>
      <w:r w:rsidRPr="003A4297">
        <w:rPr>
          <w:rFonts w:ascii="Times New Roman" w:hAnsi="Times New Roman" w:cs="Times New Roman"/>
          <w:sz w:val="24"/>
          <w:szCs w:val="24"/>
        </w:rPr>
        <w:t xml:space="preserve">Ставка встановлюється </w:t>
      </w:r>
      <w:r w:rsidR="004F2801">
        <w:rPr>
          <w:rFonts w:ascii="Times New Roman" w:hAnsi="Times New Roman" w:cs="Times New Roman"/>
          <w:color w:val="000000"/>
          <w:sz w:val="24"/>
          <w:szCs w:val="24"/>
        </w:rPr>
        <w:t>у розмірі: 0,1</w:t>
      </w:r>
      <w:r w:rsidRPr="003A4297">
        <w:rPr>
          <w:rFonts w:ascii="Times New Roman" w:hAnsi="Times New Roman" w:cs="Times New Roman"/>
          <w:color w:val="000000"/>
          <w:sz w:val="24"/>
          <w:szCs w:val="24"/>
        </w:rPr>
        <w:t xml:space="preserve"> % - для внутрішнього туризму та 1%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sidRPr="003A4297">
        <w:rPr>
          <w:rFonts w:ascii="Times New Roman" w:hAnsi="Times New Roman" w:cs="Times New Roman"/>
          <w:sz w:val="24"/>
          <w:szCs w:val="24"/>
          <w:lang w:val="ru-RU"/>
        </w:rPr>
        <w:t>.</w:t>
      </w:r>
    </w:p>
    <w:p w:rsidR="00D356F4" w:rsidRPr="003A4297" w:rsidRDefault="00D356F4" w:rsidP="00AB0298">
      <w:pPr>
        <w:pStyle w:val="121"/>
        <w:numPr>
          <w:ilvl w:val="0"/>
          <w:numId w:val="3"/>
        </w:numPr>
        <w:tabs>
          <w:tab w:val="left" w:pos="1089"/>
        </w:tabs>
        <w:ind w:left="1088" w:hanging="279"/>
        <w:rPr>
          <w:sz w:val="24"/>
          <w:szCs w:val="24"/>
        </w:rPr>
      </w:pPr>
      <w:proofErr w:type="spellStart"/>
      <w:r w:rsidRPr="003A4297">
        <w:rPr>
          <w:sz w:val="24"/>
          <w:szCs w:val="24"/>
        </w:rPr>
        <w:lastRenderedPageBreak/>
        <w:t>База</w:t>
      </w:r>
      <w:proofErr w:type="spellEnd"/>
      <w:r w:rsidRPr="003A4297">
        <w:rPr>
          <w:sz w:val="24"/>
          <w:szCs w:val="24"/>
        </w:rPr>
        <w:t xml:space="preserve"> </w:t>
      </w:r>
      <w:proofErr w:type="spellStart"/>
      <w:r w:rsidRPr="003A4297">
        <w:rPr>
          <w:sz w:val="24"/>
          <w:szCs w:val="24"/>
        </w:rPr>
        <w:t>справляннязбору</w:t>
      </w:r>
      <w:proofErr w:type="spellEnd"/>
      <w:r w:rsidRPr="003A4297">
        <w:rPr>
          <w:sz w:val="24"/>
          <w:szCs w:val="24"/>
        </w:rPr>
        <w:t>:</w:t>
      </w:r>
    </w:p>
    <w:p w:rsidR="00D356F4" w:rsidRPr="00026486" w:rsidRDefault="00D356F4" w:rsidP="00026486">
      <w:pPr>
        <w:pStyle w:val="a3"/>
        <w:widowControl w:val="0"/>
        <w:numPr>
          <w:ilvl w:val="1"/>
          <w:numId w:val="3"/>
        </w:numPr>
        <w:tabs>
          <w:tab w:val="left" w:pos="1309"/>
        </w:tabs>
        <w:autoSpaceDE w:val="0"/>
        <w:autoSpaceDN w:val="0"/>
        <w:spacing w:before="42" w:after="0"/>
        <w:ind w:right="112" w:firstLine="709"/>
        <w:contextualSpacing w:val="0"/>
        <w:jc w:val="both"/>
        <w:rPr>
          <w:rFonts w:ascii="Times New Roman" w:hAnsi="Times New Roman" w:cs="Times New Roman"/>
          <w:sz w:val="24"/>
          <w:szCs w:val="24"/>
          <w:lang w:val="en-US"/>
        </w:rPr>
      </w:pPr>
      <w:r w:rsidRPr="003A4297">
        <w:rPr>
          <w:rFonts w:ascii="Times New Roman" w:hAnsi="Times New Roman" w:cs="Times New Roman"/>
          <w:color w:val="000000"/>
          <w:sz w:val="24"/>
          <w:szCs w:val="24"/>
        </w:rPr>
        <w:t>Базою справляння збору є загальна кількість діб тимчасового розміщення у місцях проживання (ночівлі)</w:t>
      </w:r>
      <w:r w:rsidRPr="00D356F4">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ru-RU"/>
        </w:rPr>
        <w:t>визначеніпп</w:t>
      </w:r>
      <w:proofErr w:type="spellEnd"/>
      <w:r w:rsidRPr="00D356F4">
        <w:rPr>
          <w:rFonts w:ascii="Times New Roman" w:hAnsi="Times New Roman" w:cs="Times New Roman"/>
          <w:sz w:val="24"/>
          <w:szCs w:val="24"/>
          <w:lang w:val="en-US"/>
        </w:rPr>
        <w:t xml:space="preserve">.5.1 </w:t>
      </w:r>
      <w:proofErr w:type="spellStart"/>
      <w:r>
        <w:rPr>
          <w:rFonts w:ascii="Times New Roman" w:hAnsi="Times New Roman" w:cs="Times New Roman"/>
          <w:sz w:val="24"/>
          <w:szCs w:val="24"/>
          <w:lang w:val="ru-RU"/>
        </w:rPr>
        <w:t>п</w:t>
      </w:r>
      <w:proofErr w:type="spellEnd"/>
      <w:r w:rsidRPr="00D356F4">
        <w:rPr>
          <w:rFonts w:ascii="Times New Roman" w:hAnsi="Times New Roman" w:cs="Times New Roman"/>
          <w:sz w:val="24"/>
          <w:szCs w:val="24"/>
          <w:lang w:val="en-US"/>
        </w:rPr>
        <w:t xml:space="preserve">.5 </w:t>
      </w:r>
      <w:proofErr w:type="spellStart"/>
      <w:r>
        <w:rPr>
          <w:rFonts w:ascii="Times New Roman" w:hAnsi="Times New Roman" w:cs="Times New Roman"/>
          <w:sz w:val="24"/>
          <w:szCs w:val="24"/>
          <w:lang w:val="ru-RU"/>
        </w:rPr>
        <w:t>цьогоДодатку</w:t>
      </w:r>
      <w:proofErr w:type="spellEnd"/>
      <w:r w:rsidRPr="00D356F4">
        <w:rPr>
          <w:rFonts w:ascii="Times New Roman" w:hAnsi="Times New Roman" w:cs="Times New Roman"/>
          <w:sz w:val="24"/>
          <w:szCs w:val="24"/>
          <w:lang w:val="en-US"/>
        </w:rPr>
        <w:t>.</w:t>
      </w:r>
    </w:p>
    <w:p w:rsidR="00D356F4" w:rsidRPr="003A4297" w:rsidRDefault="00D356F4" w:rsidP="00AB0298">
      <w:pPr>
        <w:pStyle w:val="121"/>
        <w:numPr>
          <w:ilvl w:val="0"/>
          <w:numId w:val="3"/>
        </w:numPr>
        <w:tabs>
          <w:tab w:val="left" w:pos="1093"/>
        </w:tabs>
        <w:ind w:left="1092" w:hanging="283"/>
        <w:rPr>
          <w:sz w:val="24"/>
          <w:szCs w:val="24"/>
        </w:rPr>
      </w:pPr>
      <w:proofErr w:type="spellStart"/>
      <w:r w:rsidRPr="003A4297">
        <w:rPr>
          <w:sz w:val="24"/>
          <w:szCs w:val="24"/>
        </w:rPr>
        <w:t>Особливості</w:t>
      </w:r>
      <w:proofErr w:type="spellEnd"/>
      <w:r w:rsidRPr="003A4297">
        <w:rPr>
          <w:sz w:val="24"/>
          <w:szCs w:val="24"/>
        </w:rPr>
        <w:t xml:space="preserve"> </w:t>
      </w:r>
      <w:proofErr w:type="spellStart"/>
      <w:r w:rsidRPr="003A4297">
        <w:rPr>
          <w:sz w:val="24"/>
          <w:szCs w:val="24"/>
        </w:rPr>
        <w:t>справляннязбору</w:t>
      </w:r>
      <w:proofErr w:type="spellEnd"/>
      <w:r w:rsidRPr="003A4297">
        <w:rPr>
          <w:sz w:val="24"/>
          <w:szCs w:val="24"/>
        </w:rPr>
        <w:t>:</w:t>
      </w:r>
    </w:p>
    <w:p w:rsidR="00D356F4" w:rsidRPr="003A4297" w:rsidRDefault="00D356F4" w:rsidP="00AB0298">
      <w:pPr>
        <w:pStyle w:val="rvps2"/>
        <w:numPr>
          <w:ilvl w:val="1"/>
          <w:numId w:val="3"/>
        </w:numPr>
        <w:shd w:val="clear" w:color="auto" w:fill="FFFFFF"/>
        <w:spacing w:before="0" w:beforeAutospacing="0" w:after="0" w:afterAutospacing="0"/>
        <w:ind w:left="0" w:firstLine="751"/>
        <w:jc w:val="both"/>
        <w:rPr>
          <w:color w:val="000000"/>
          <w:lang w:val="uk-UA"/>
        </w:rPr>
      </w:pPr>
      <w:r w:rsidRPr="003A4297">
        <w:rPr>
          <w:color w:val="000000"/>
          <w:lang w:val="uk-UA"/>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w:t>
      </w:r>
      <w:r w:rsidR="00026486">
        <w:rPr>
          <w:color w:val="000000"/>
          <w:lang w:val="uk-UA"/>
        </w:rPr>
        <w:t xml:space="preserve">изначених рішенням Тавричанської сільської </w:t>
      </w:r>
      <w:r w:rsidRPr="003A4297">
        <w:rPr>
          <w:color w:val="000000"/>
          <w:lang w:val="uk-UA"/>
        </w:rPr>
        <w:t xml:space="preserve"> ради.</w:t>
      </w:r>
    </w:p>
    <w:p w:rsidR="00D356F4" w:rsidRPr="003A4297" w:rsidRDefault="00D356F4" w:rsidP="00D356F4">
      <w:pPr>
        <w:pStyle w:val="a3"/>
        <w:tabs>
          <w:tab w:val="left" w:pos="1448"/>
        </w:tabs>
        <w:spacing w:after="0"/>
        <w:ind w:left="0" w:firstLine="751"/>
        <w:jc w:val="both"/>
        <w:rPr>
          <w:rFonts w:ascii="Times New Roman" w:hAnsi="Times New Roman" w:cs="Times New Roman"/>
          <w:sz w:val="24"/>
          <w:szCs w:val="24"/>
          <w:lang w:val="ru-RU"/>
        </w:rPr>
      </w:pPr>
      <w:bookmarkStart w:id="1" w:name="n15387"/>
      <w:bookmarkEnd w:id="1"/>
      <w:r w:rsidRPr="003A4297">
        <w:rPr>
          <w:rFonts w:ascii="Times New Roman" w:hAnsi="Times New Roman" w:cs="Times New Roman"/>
          <w:color w:val="000000"/>
          <w:sz w:val="24"/>
          <w:szCs w:val="24"/>
          <w:lang w:val="ru-RU"/>
        </w:rPr>
        <w:t xml:space="preserve">За один </w:t>
      </w:r>
      <w:proofErr w:type="spellStart"/>
      <w:r w:rsidRPr="003A4297">
        <w:rPr>
          <w:rFonts w:ascii="Times New Roman" w:hAnsi="Times New Roman" w:cs="Times New Roman"/>
          <w:color w:val="000000"/>
          <w:sz w:val="24"/>
          <w:szCs w:val="24"/>
          <w:lang w:val="ru-RU"/>
        </w:rPr>
        <w:t>і</w:t>
      </w:r>
      <w:proofErr w:type="spellEnd"/>
      <w:r w:rsidRPr="003A4297">
        <w:rPr>
          <w:rFonts w:ascii="Times New Roman" w:hAnsi="Times New Roman" w:cs="Times New Roman"/>
          <w:color w:val="000000"/>
          <w:sz w:val="24"/>
          <w:szCs w:val="24"/>
          <w:lang w:val="ru-RU"/>
        </w:rPr>
        <w:t xml:space="preserve"> той </w:t>
      </w:r>
      <w:proofErr w:type="spellStart"/>
      <w:r w:rsidRPr="003A4297">
        <w:rPr>
          <w:rFonts w:ascii="Times New Roman" w:hAnsi="Times New Roman" w:cs="Times New Roman"/>
          <w:color w:val="000000"/>
          <w:sz w:val="24"/>
          <w:szCs w:val="24"/>
          <w:lang w:val="ru-RU"/>
        </w:rPr>
        <w:t>самий</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період</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перебування</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платника</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збору</w:t>
      </w:r>
      <w:proofErr w:type="spellEnd"/>
      <w:r w:rsidRPr="003A4297">
        <w:rPr>
          <w:rFonts w:ascii="Times New Roman" w:hAnsi="Times New Roman" w:cs="Times New Roman"/>
          <w:color w:val="000000"/>
          <w:sz w:val="24"/>
          <w:szCs w:val="24"/>
          <w:lang w:val="ru-RU"/>
        </w:rPr>
        <w:t xml:space="preserve"> на </w:t>
      </w:r>
      <w:proofErr w:type="spellStart"/>
      <w:r w:rsidRPr="003A4297">
        <w:rPr>
          <w:rFonts w:ascii="Times New Roman" w:hAnsi="Times New Roman" w:cs="Times New Roman"/>
          <w:color w:val="000000"/>
          <w:sz w:val="24"/>
          <w:szCs w:val="24"/>
          <w:lang w:val="ru-RU"/>
        </w:rPr>
        <w:t>території</w:t>
      </w:r>
      <w:proofErr w:type="spellEnd"/>
      <w:r w:rsidRPr="003A4297">
        <w:rPr>
          <w:rFonts w:ascii="Times New Roman" w:hAnsi="Times New Roman" w:cs="Times New Roman"/>
          <w:color w:val="000000"/>
          <w:sz w:val="24"/>
          <w:szCs w:val="24"/>
          <w:lang w:val="ru-RU"/>
        </w:rPr>
        <w:t xml:space="preserve"> </w:t>
      </w:r>
      <w:proofErr w:type="spellStart"/>
      <w:r w:rsidR="00026486">
        <w:rPr>
          <w:rFonts w:ascii="Times New Roman" w:hAnsi="Times New Roman" w:cs="Times New Roman"/>
          <w:color w:val="000000"/>
          <w:sz w:val="24"/>
          <w:szCs w:val="24"/>
          <w:lang w:val="ru-RU"/>
        </w:rPr>
        <w:t>Тавричанської</w:t>
      </w:r>
      <w:proofErr w:type="spellEnd"/>
      <w:r w:rsidR="00026486">
        <w:rPr>
          <w:rFonts w:ascii="Times New Roman" w:hAnsi="Times New Roman" w:cs="Times New Roman"/>
          <w:color w:val="000000"/>
          <w:sz w:val="24"/>
          <w:szCs w:val="24"/>
          <w:lang w:val="ru-RU"/>
        </w:rPr>
        <w:t xml:space="preserve"> </w:t>
      </w:r>
      <w:proofErr w:type="spellStart"/>
      <w:r w:rsidR="00026486">
        <w:rPr>
          <w:rFonts w:ascii="Times New Roman" w:hAnsi="Times New Roman" w:cs="Times New Roman"/>
          <w:color w:val="000000"/>
          <w:sz w:val="24"/>
          <w:szCs w:val="24"/>
          <w:lang w:val="ru-RU"/>
        </w:rPr>
        <w:t>сільської</w:t>
      </w:r>
      <w:proofErr w:type="spellEnd"/>
      <w:r w:rsidR="00026486">
        <w:rPr>
          <w:rFonts w:ascii="Times New Roman" w:hAnsi="Times New Roman" w:cs="Times New Roman"/>
          <w:color w:val="000000"/>
          <w:sz w:val="24"/>
          <w:szCs w:val="24"/>
          <w:lang w:val="ru-RU"/>
        </w:rPr>
        <w:t xml:space="preserve"> ради</w:t>
      </w:r>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повторне</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справляння</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збору</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вже</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сплаченого</w:t>
      </w:r>
      <w:proofErr w:type="spellEnd"/>
      <w:r w:rsidRPr="003A4297">
        <w:rPr>
          <w:rFonts w:ascii="Times New Roman" w:hAnsi="Times New Roman" w:cs="Times New Roman"/>
          <w:color w:val="000000"/>
          <w:sz w:val="24"/>
          <w:szCs w:val="24"/>
          <w:lang w:val="ru-RU"/>
        </w:rPr>
        <w:t xml:space="preserve"> таким </w:t>
      </w:r>
      <w:proofErr w:type="spellStart"/>
      <w:r w:rsidRPr="003A4297">
        <w:rPr>
          <w:rFonts w:ascii="Times New Roman" w:hAnsi="Times New Roman" w:cs="Times New Roman"/>
          <w:color w:val="000000"/>
          <w:sz w:val="24"/>
          <w:szCs w:val="24"/>
          <w:lang w:val="ru-RU"/>
        </w:rPr>
        <w:t>платником</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збору</w:t>
      </w:r>
      <w:proofErr w:type="spellEnd"/>
      <w:r w:rsidRPr="003A4297">
        <w:rPr>
          <w:rFonts w:ascii="Times New Roman" w:hAnsi="Times New Roman" w:cs="Times New Roman"/>
          <w:color w:val="000000"/>
          <w:sz w:val="24"/>
          <w:szCs w:val="24"/>
          <w:lang w:val="ru-RU"/>
        </w:rPr>
        <w:t xml:space="preserve">, не </w:t>
      </w:r>
      <w:proofErr w:type="spellStart"/>
      <w:r w:rsidRPr="003A4297">
        <w:rPr>
          <w:rFonts w:ascii="Times New Roman" w:hAnsi="Times New Roman" w:cs="Times New Roman"/>
          <w:color w:val="000000"/>
          <w:sz w:val="24"/>
          <w:szCs w:val="24"/>
          <w:lang w:val="ru-RU"/>
        </w:rPr>
        <w:t>допускається</w:t>
      </w:r>
      <w:proofErr w:type="spellEnd"/>
      <w:r w:rsidRPr="003A4297">
        <w:rPr>
          <w:rFonts w:ascii="Times New Roman" w:hAnsi="Times New Roman" w:cs="Times New Roman"/>
          <w:sz w:val="24"/>
          <w:szCs w:val="24"/>
          <w:lang w:val="ru-RU"/>
        </w:rPr>
        <w:t>.</w:t>
      </w:r>
    </w:p>
    <w:p w:rsidR="00D356F4" w:rsidRPr="003A4297" w:rsidRDefault="00D356F4" w:rsidP="00D356F4">
      <w:pPr>
        <w:pStyle w:val="rvps2"/>
        <w:shd w:val="clear" w:color="auto" w:fill="FFFFFF"/>
        <w:spacing w:before="0" w:beforeAutospacing="0" w:after="0" w:afterAutospacing="0"/>
        <w:ind w:firstLine="567"/>
        <w:jc w:val="both"/>
        <w:rPr>
          <w:color w:val="000000"/>
          <w:shd w:val="clear" w:color="auto" w:fill="FFFFFF"/>
          <w:lang w:val="uk-UA"/>
        </w:rPr>
      </w:pPr>
      <w:r w:rsidRPr="003A4297">
        <w:rPr>
          <w:color w:val="000000"/>
          <w:lang w:val="uk-UA"/>
        </w:rPr>
        <w:t xml:space="preserve">6.2. </w:t>
      </w:r>
      <w:r w:rsidRPr="003A4297">
        <w:rPr>
          <w:color w:val="000000"/>
          <w:shd w:val="clear" w:color="auto" w:fill="FFFFFF"/>
          <w:lang w:val="uk-UA"/>
        </w:rPr>
        <w:t>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w:t>
      </w:r>
    </w:p>
    <w:p w:rsidR="00D356F4" w:rsidRPr="003A4297" w:rsidRDefault="00D356F4" w:rsidP="00D356F4">
      <w:pPr>
        <w:pStyle w:val="a3"/>
        <w:tabs>
          <w:tab w:val="left" w:pos="1448"/>
        </w:tabs>
        <w:spacing w:after="0"/>
        <w:ind w:left="0" w:firstLine="751"/>
        <w:jc w:val="both"/>
        <w:rPr>
          <w:rFonts w:ascii="Times New Roman" w:hAnsi="Times New Roman" w:cs="Times New Roman"/>
          <w:sz w:val="24"/>
          <w:szCs w:val="24"/>
          <w:lang w:val="ru-RU"/>
        </w:rPr>
      </w:pPr>
      <w:r w:rsidRPr="003A4297">
        <w:rPr>
          <w:rFonts w:ascii="Times New Roman" w:hAnsi="Times New Roman" w:cs="Times New Roman"/>
          <w:color w:val="000000"/>
          <w:sz w:val="24"/>
          <w:szCs w:val="24"/>
          <w:shd w:val="clear" w:color="auto" w:fill="FFFFFF"/>
        </w:rPr>
        <w:t xml:space="preserve">6.3. </w:t>
      </w:r>
      <w:r w:rsidRPr="003A4297">
        <w:rPr>
          <w:rFonts w:ascii="Times New Roman" w:hAnsi="Times New Roman" w:cs="Times New Roman"/>
          <w:color w:val="000000"/>
          <w:sz w:val="24"/>
          <w:szCs w:val="24"/>
          <w:shd w:val="clear" w:color="auto" w:fill="FFFFFF"/>
          <w:lang w:val="ru-RU"/>
        </w:rPr>
        <w:t xml:space="preserve">У </w:t>
      </w:r>
      <w:proofErr w:type="spellStart"/>
      <w:r w:rsidRPr="003A4297">
        <w:rPr>
          <w:rFonts w:ascii="Times New Roman" w:hAnsi="Times New Roman" w:cs="Times New Roman"/>
          <w:color w:val="000000"/>
          <w:sz w:val="24"/>
          <w:szCs w:val="24"/>
          <w:shd w:val="clear" w:color="auto" w:fill="FFFFFF"/>
          <w:lang w:val="ru-RU"/>
        </w:rPr>
        <w:t>разі</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дострокового</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залишення</w:t>
      </w:r>
      <w:proofErr w:type="spellEnd"/>
      <w:r w:rsidRPr="003A4297">
        <w:rPr>
          <w:rFonts w:ascii="Times New Roman" w:hAnsi="Times New Roman" w:cs="Times New Roman"/>
          <w:color w:val="000000"/>
          <w:sz w:val="24"/>
          <w:szCs w:val="24"/>
          <w:shd w:val="clear" w:color="auto" w:fill="FFFFFF"/>
          <w:lang w:val="ru-RU"/>
        </w:rPr>
        <w:t xml:space="preserve"> особою, яка </w:t>
      </w:r>
      <w:proofErr w:type="spellStart"/>
      <w:r w:rsidRPr="003A4297">
        <w:rPr>
          <w:rFonts w:ascii="Times New Roman" w:hAnsi="Times New Roman" w:cs="Times New Roman"/>
          <w:color w:val="000000"/>
          <w:sz w:val="24"/>
          <w:szCs w:val="24"/>
          <w:shd w:val="clear" w:color="auto" w:fill="FFFFFF"/>
          <w:lang w:val="ru-RU"/>
        </w:rPr>
        <w:t>сплатила</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туристичний</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збір</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території</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00026486">
        <w:rPr>
          <w:rFonts w:ascii="Times New Roman" w:hAnsi="Times New Roman" w:cs="Times New Roman"/>
          <w:color w:val="000000"/>
          <w:sz w:val="24"/>
          <w:szCs w:val="24"/>
          <w:shd w:val="clear" w:color="auto" w:fill="FFFFFF"/>
          <w:lang w:val="ru-RU"/>
        </w:rPr>
        <w:t>Тавричанської</w:t>
      </w:r>
      <w:proofErr w:type="spellEnd"/>
      <w:r w:rsidR="00026486">
        <w:rPr>
          <w:rFonts w:ascii="Times New Roman" w:hAnsi="Times New Roman" w:cs="Times New Roman"/>
          <w:color w:val="000000"/>
          <w:sz w:val="24"/>
          <w:szCs w:val="24"/>
          <w:shd w:val="clear" w:color="auto" w:fill="FFFFFF"/>
          <w:lang w:val="ru-RU"/>
        </w:rPr>
        <w:t xml:space="preserve"> </w:t>
      </w:r>
      <w:proofErr w:type="spellStart"/>
      <w:r w:rsidR="00026486">
        <w:rPr>
          <w:rFonts w:ascii="Times New Roman" w:hAnsi="Times New Roman" w:cs="Times New Roman"/>
          <w:color w:val="000000"/>
          <w:sz w:val="24"/>
          <w:szCs w:val="24"/>
          <w:shd w:val="clear" w:color="auto" w:fill="FFFFFF"/>
          <w:lang w:val="ru-RU"/>
        </w:rPr>
        <w:t>сільської</w:t>
      </w:r>
      <w:proofErr w:type="spellEnd"/>
      <w:r w:rsidR="00026486">
        <w:rPr>
          <w:rFonts w:ascii="Times New Roman" w:hAnsi="Times New Roman" w:cs="Times New Roman"/>
          <w:color w:val="000000"/>
          <w:sz w:val="24"/>
          <w:szCs w:val="24"/>
          <w:shd w:val="clear" w:color="auto" w:fill="FFFFFF"/>
          <w:lang w:val="ru-RU"/>
        </w:rPr>
        <w:t xml:space="preserve"> ради</w:t>
      </w:r>
      <w:r w:rsidRPr="003A4297">
        <w:rPr>
          <w:rFonts w:ascii="Times New Roman" w:hAnsi="Times New Roman" w:cs="Times New Roman"/>
          <w:color w:val="000000"/>
          <w:sz w:val="24"/>
          <w:szCs w:val="24"/>
          <w:shd w:val="clear" w:color="auto" w:fill="FFFFFF"/>
          <w:lang w:val="ru-RU"/>
        </w:rPr>
        <w:t xml:space="preserve">, сума </w:t>
      </w:r>
      <w:proofErr w:type="spellStart"/>
      <w:r w:rsidRPr="003A4297">
        <w:rPr>
          <w:rFonts w:ascii="Times New Roman" w:hAnsi="Times New Roman" w:cs="Times New Roman"/>
          <w:color w:val="000000"/>
          <w:sz w:val="24"/>
          <w:szCs w:val="24"/>
          <w:shd w:val="clear" w:color="auto" w:fill="FFFFFF"/>
          <w:lang w:val="ru-RU"/>
        </w:rPr>
        <w:t>надмірно</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сплаченого</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збору</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підлягає</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поверненню</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такій</w:t>
      </w:r>
      <w:proofErr w:type="spellEnd"/>
      <w:r w:rsidRPr="003A4297">
        <w:rPr>
          <w:rFonts w:ascii="Times New Roman" w:hAnsi="Times New Roman" w:cs="Times New Roman"/>
          <w:color w:val="000000"/>
          <w:sz w:val="24"/>
          <w:szCs w:val="24"/>
          <w:shd w:val="clear" w:color="auto" w:fill="FFFFFF"/>
          <w:lang w:val="ru-RU"/>
        </w:rPr>
        <w:t xml:space="preserve"> </w:t>
      </w:r>
      <w:proofErr w:type="spellStart"/>
      <w:r w:rsidRPr="003A4297">
        <w:rPr>
          <w:rFonts w:ascii="Times New Roman" w:hAnsi="Times New Roman" w:cs="Times New Roman"/>
          <w:color w:val="000000"/>
          <w:sz w:val="24"/>
          <w:szCs w:val="24"/>
          <w:shd w:val="clear" w:color="auto" w:fill="FFFFFF"/>
          <w:lang w:val="ru-RU"/>
        </w:rPr>
        <w:t>особі</w:t>
      </w:r>
      <w:proofErr w:type="spellEnd"/>
      <w:r w:rsidRPr="003A4297">
        <w:rPr>
          <w:rFonts w:ascii="Times New Roman" w:hAnsi="Times New Roman" w:cs="Times New Roman"/>
          <w:color w:val="000000"/>
          <w:sz w:val="24"/>
          <w:szCs w:val="24"/>
          <w:shd w:val="clear" w:color="auto" w:fill="FFFFFF"/>
          <w:lang w:val="ru-RU"/>
        </w:rPr>
        <w:t xml:space="preserve"> у </w:t>
      </w:r>
      <w:proofErr w:type="spellStart"/>
      <w:r w:rsidRPr="003A4297">
        <w:rPr>
          <w:rFonts w:ascii="Times New Roman" w:hAnsi="Times New Roman" w:cs="Times New Roman"/>
          <w:color w:val="000000"/>
          <w:sz w:val="24"/>
          <w:szCs w:val="24"/>
          <w:shd w:val="clear" w:color="auto" w:fill="FFFFFF"/>
          <w:lang w:val="ru-RU"/>
        </w:rPr>
        <w:t>встановленому</w:t>
      </w:r>
      <w:proofErr w:type="spellEnd"/>
      <w:r w:rsidRPr="003A4297">
        <w:rPr>
          <w:rFonts w:ascii="Times New Roman" w:hAnsi="Times New Roman" w:cs="Times New Roman"/>
          <w:color w:val="000000"/>
          <w:sz w:val="24"/>
          <w:szCs w:val="24"/>
          <w:shd w:val="clear" w:color="auto" w:fill="FFFFFF"/>
          <w:lang w:val="ru-RU"/>
        </w:rPr>
        <w:t xml:space="preserve"> </w:t>
      </w:r>
      <w:r w:rsidRPr="003A4297">
        <w:rPr>
          <w:rFonts w:ascii="Times New Roman" w:hAnsi="Times New Roman" w:cs="Times New Roman"/>
          <w:color w:val="000000"/>
          <w:sz w:val="24"/>
          <w:szCs w:val="24"/>
          <w:shd w:val="clear" w:color="auto" w:fill="FFFFFF"/>
        </w:rPr>
        <w:t>законодавством</w:t>
      </w:r>
      <w:r w:rsidRPr="003A4297">
        <w:rPr>
          <w:rFonts w:ascii="Times New Roman" w:hAnsi="Times New Roman" w:cs="Times New Roman"/>
          <w:color w:val="000000"/>
          <w:sz w:val="24"/>
          <w:szCs w:val="24"/>
          <w:shd w:val="clear" w:color="auto" w:fill="FFFFFF"/>
          <w:lang w:val="ru-RU"/>
        </w:rPr>
        <w:t xml:space="preserve"> порядку.</w:t>
      </w:r>
    </w:p>
    <w:p w:rsidR="00D356F4" w:rsidRPr="003A4297" w:rsidRDefault="00D356F4" w:rsidP="00AB0298">
      <w:pPr>
        <w:pStyle w:val="121"/>
        <w:numPr>
          <w:ilvl w:val="0"/>
          <w:numId w:val="3"/>
        </w:numPr>
        <w:tabs>
          <w:tab w:val="left" w:pos="1093"/>
        </w:tabs>
        <w:ind w:left="1092" w:hanging="283"/>
        <w:rPr>
          <w:sz w:val="24"/>
          <w:szCs w:val="24"/>
        </w:rPr>
      </w:pPr>
      <w:proofErr w:type="spellStart"/>
      <w:r w:rsidRPr="003A4297">
        <w:rPr>
          <w:sz w:val="24"/>
          <w:szCs w:val="24"/>
        </w:rPr>
        <w:t>Порядок</w:t>
      </w:r>
      <w:proofErr w:type="spellEnd"/>
      <w:r w:rsidRPr="003A4297">
        <w:rPr>
          <w:sz w:val="24"/>
          <w:szCs w:val="24"/>
        </w:rPr>
        <w:t xml:space="preserve"> </w:t>
      </w:r>
      <w:proofErr w:type="spellStart"/>
      <w:r w:rsidRPr="003A4297">
        <w:rPr>
          <w:sz w:val="24"/>
          <w:szCs w:val="24"/>
        </w:rPr>
        <w:t>сплатизбору</w:t>
      </w:r>
      <w:proofErr w:type="spellEnd"/>
      <w:r w:rsidRPr="003A4297">
        <w:rPr>
          <w:sz w:val="24"/>
          <w:szCs w:val="24"/>
        </w:rPr>
        <w:t>:</w:t>
      </w:r>
    </w:p>
    <w:p w:rsidR="00D356F4" w:rsidRPr="003A4297" w:rsidRDefault="00D356F4" w:rsidP="00AB0298">
      <w:pPr>
        <w:pStyle w:val="a3"/>
        <w:widowControl w:val="0"/>
        <w:numPr>
          <w:ilvl w:val="1"/>
          <w:numId w:val="3"/>
        </w:numPr>
        <w:tabs>
          <w:tab w:val="left" w:pos="1389"/>
        </w:tabs>
        <w:autoSpaceDE w:val="0"/>
        <w:autoSpaceDN w:val="0"/>
        <w:spacing w:before="42" w:after="0"/>
        <w:ind w:right="111" w:firstLine="709"/>
        <w:contextualSpacing w:val="0"/>
        <w:jc w:val="both"/>
        <w:rPr>
          <w:rFonts w:ascii="Times New Roman" w:hAnsi="Times New Roman" w:cs="Times New Roman"/>
          <w:sz w:val="24"/>
          <w:szCs w:val="24"/>
          <w:lang w:val="ru-RU"/>
        </w:rPr>
      </w:pPr>
      <w:proofErr w:type="spellStart"/>
      <w:r w:rsidRPr="003A4297">
        <w:rPr>
          <w:rFonts w:ascii="Times New Roman" w:hAnsi="Times New Roman" w:cs="Times New Roman"/>
          <w:color w:val="000000"/>
          <w:sz w:val="24"/>
          <w:szCs w:val="24"/>
          <w:lang w:val="ru-RU"/>
        </w:rPr>
        <w:t>Податкові</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агенти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сплачують</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збір</w:t>
      </w:r>
      <w:proofErr w:type="spellEnd"/>
      <w:r w:rsidRPr="003A4297">
        <w:rPr>
          <w:rFonts w:ascii="Times New Roman" w:hAnsi="Times New Roman" w:cs="Times New Roman"/>
          <w:color w:val="000000"/>
          <w:sz w:val="24"/>
          <w:szCs w:val="24"/>
          <w:lang w:val="ru-RU"/>
        </w:rPr>
        <w:t xml:space="preserve"> за </w:t>
      </w:r>
      <w:proofErr w:type="spellStart"/>
      <w:r w:rsidRPr="003A4297">
        <w:rPr>
          <w:rFonts w:ascii="Times New Roman" w:hAnsi="Times New Roman" w:cs="Times New Roman"/>
          <w:color w:val="000000"/>
          <w:sz w:val="24"/>
          <w:szCs w:val="24"/>
          <w:lang w:val="ru-RU"/>
        </w:rPr>
        <w:t>своїм</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місцезнаходженням</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щоквартально</w:t>
      </w:r>
      <w:proofErr w:type="spellEnd"/>
      <w:r w:rsidRPr="003A4297">
        <w:rPr>
          <w:rFonts w:ascii="Times New Roman" w:hAnsi="Times New Roman" w:cs="Times New Roman"/>
          <w:color w:val="000000"/>
          <w:sz w:val="24"/>
          <w:szCs w:val="24"/>
          <w:lang w:val="ru-RU"/>
        </w:rPr>
        <w:t xml:space="preserve">, у </w:t>
      </w:r>
      <w:proofErr w:type="spellStart"/>
      <w:r w:rsidRPr="003A4297">
        <w:rPr>
          <w:rFonts w:ascii="Times New Roman" w:hAnsi="Times New Roman" w:cs="Times New Roman"/>
          <w:color w:val="000000"/>
          <w:sz w:val="24"/>
          <w:szCs w:val="24"/>
          <w:lang w:val="ru-RU"/>
        </w:rPr>
        <w:t>визначений</w:t>
      </w:r>
      <w:proofErr w:type="spellEnd"/>
      <w:r w:rsidRPr="003A4297">
        <w:rPr>
          <w:rFonts w:ascii="Times New Roman" w:hAnsi="Times New Roman" w:cs="Times New Roman"/>
          <w:color w:val="000000"/>
          <w:sz w:val="24"/>
          <w:szCs w:val="24"/>
          <w:lang w:val="ru-RU"/>
        </w:rPr>
        <w:t xml:space="preserve"> для квартального </w:t>
      </w:r>
      <w:proofErr w:type="spellStart"/>
      <w:r w:rsidRPr="003A4297">
        <w:rPr>
          <w:rFonts w:ascii="Times New Roman" w:hAnsi="Times New Roman" w:cs="Times New Roman"/>
          <w:color w:val="000000"/>
          <w:sz w:val="24"/>
          <w:szCs w:val="24"/>
          <w:lang w:val="ru-RU"/>
        </w:rPr>
        <w:t>звітного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податкового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періоду</w:t>
      </w:r>
      <w:proofErr w:type="spellEnd"/>
      <w:r w:rsidRPr="003A4297">
        <w:rPr>
          <w:rFonts w:ascii="Times New Roman" w:hAnsi="Times New Roman" w:cs="Times New Roman"/>
          <w:color w:val="000000"/>
          <w:sz w:val="24"/>
          <w:szCs w:val="24"/>
          <w:lang w:val="ru-RU"/>
        </w:rPr>
        <w:t xml:space="preserve"> строк та </w:t>
      </w:r>
      <w:proofErr w:type="spellStart"/>
      <w:r w:rsidRPr="003A4297">
        <w:rPr>
          <w:rFonts w:ascii="Times New Roman" w:hAnsi="Times New Roman" w:cs="Times New Roman"/>
          <w:color w:val="000000"/>
          <w:sz w:val="24"/>
          <w:szCs w:val="24"/>
          <w:lang w:val="ru-RU"/>
        </w:rPr>
        <w:t>відповідно</w:t>
      </w:r>
      <w:proofErr w:type="spellEnd"/>
      <w:r w:rsidRPr="003A4297">
        <w:rPr>
          <w:rFonts w:ascii="Times New Roman" w:hAnsi="Times New Roman" w:cs="Times New Roman"/>
          <w:color w:val="000000"/>
          <w:sz w:val="24"/>
          <w:szCs w:val="24"/>
          <w:lang w:val="ru-RU"/>
        </w:rPr>
        <w:t xml:space="preserve"> до </w:t>
      </w:r>
      <w:proofErr w:type="spellStart"/>
      <w:r w:rsidRPr="003A4297">
        <w:rPr>
          <w:rFonts w:ascii="Times New Roman" w:hAnsi="Times New Roman" w:cs="Times New Roman"/>
          <w:color w:val="000000"/>
          <w:sz w:val="24"/>
          <w:szCs w:val="24"/>
          <w:lang w:val="ru-RU"/>
        </w:rPr>
        <w:t>податкової</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декларації</w:t>
      </w:r>
      <w:proofErr w:type="spellEnd"/>
      <w:r w:rsidRPr="003A4297">
        <w:rPr>
          <w:rFonts w:ascii="Times New Roman" w:hAnsi="Times New Roman" w:cs="Times New Roman"/>
          <w:color w:val="000000"/>
          <w:sz w:val="24"/>
          <w:szCs w:val="24"/>
          <w:lang w:val="ru-RU"/>
        </w:rPr>
        <w:t xml:space="preserve"> за </w:t>
      </w:r>
      <w:proofErr w:type="spellStart"/>
      <w:r w:rsidRPr="003A4297">
        <w:rPr>
          <w:rFonts w:ascii="Times New Roman" w:hAnsi="Times New Roman" w:cs="Times New Roman"/>
          <w:color w:val="000000"/>
          <w:sz w:val="24"/>
          <w:szCs w:val="24"/>
          <w:lang w:val="ru-RU"/>
        </w:rPr>
        <w:t>звітний</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податковий</w:t>
      </w:r>
      <w:proofErr w:type="spellEnd"/>
      <w:r w:rsidRPr="003A4297">
        <w:rPr>
          <w:rFonts w:ascii="Times New Roman" w:hAnsi="Times New Roman" w:cs="Times New Roman"/>
          <w:color w:val="000000"/>
          <w:sz w:val="24"/>
          <w:szCs w:val="24"/>
          <w:lang w:val="ru-RU"/>
        </w:rPr>
        <w:t xml:space="preserve">) квартал, </w:t>
      </w:r>
      <w:proofErr w:type="spellStart"/>
      <w:r w:rsidRPr="003A4297">
        <w:rPr>
          <w:rFonts w:ascii="Times New Roman" w:hAnsi="Times New Roman" w:cs="Times New Roman"/>
          <w:color w:val="000000"/>
          <w:sz w:val="24"/>
          <w:szCs w:val="24"/>
          <w:lang w:val="ru-RU"/>
        </w:rPr>
        <w:t>або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авансовими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внесками</w:t>
      </w:r>
      <w:proofErr w:type="spellEnd"/>
      <w:r w:rsidRPr="003A4297">
        <w:rPr>
          <w:rFonts w:ascii="Times New Roman" w:hAnsi="Times New Roman" w:cs="Times New Roman"/>
          <w:color w:val="000000"/>
          <w:sz w:val="24"/>
          <w:szCs w:val="24"/>
          <w:lang w:val="ru-RU"/>
        </w:rPr>
        <w:t xml:space="preserve"> до 30 числа (</w:t>
      </w:r>
      <w:proofErr w:type="spellStart"/>
      <w:r w:rsidRPr="003A4297">
        <w:rPr>
          <w:rFonts w:ascii="Times New Roman" w:hAnsi="Times New Roman" w:cs="Times New Roman"/>
          <w:color w:val="000000"/>
          <w:sz w:val="24"/>
          <w:szCs w:val="24"/>
          <w:lang w:val="ru-RU"/>
        </w:rPr>
        <w:t>включно</w:t>
      </w:r>
      <w:proofErr w:type="spellEnd"/>
      <w:r w:rsidRPr="003A4297">
        <w:rPr>
          <w:rFonts w:ascii="Times New Roman" w:hAnsi="Times New Roman" w:cs="Times New Roman"/>
          <w:color w:val="000000"/>
          <w:sz w:val="24"/>
          <w:szCs w:val="24"/>
          <w:lang w:val="ru-RU"/>
        </w:rPr>
        <w:t xml:space="preserve">) кожного </w:t>
      </w:r>
      <w:proofErr w:type="spellStart"/>
      <w:r w:rsidRPr="003A4297">
        <w:rPr>
          <w:rFonts w:ascii="Times New Roman" w:hAnsi="Times New Roman" w:cs="Times New Roman"/>
          <w:color w:val="000000"/>
          <w:sz w:val="24"/>
          <w:szCs w:val="24"/>
          <w:lang w:val="ru-RU"/>
        </w:rPr>
        <w:t>місяця</w:t>
      </w:r>
      <w:proofErr w:type="spellEnd"/>
      <w:r w:rsidRPr="003A4297">
        <w:rPr>
          <w:rFonts w:ascii="Times New Roman" w:hAnsi="Times New Roman" w:cs="Times New Roman"/>
          <w:color w:val="000000"/>
          <w:sz w:val="24"/>
          <w:szCs w:val="24"/>
          <w:lang w:val="ru-RU"/>
        </w:rPr>
        <w:t xml:space="preserve"> (у лютому - до 28 (29) </w:t>
      </w:r>
      <w:proofErr w:type="spellStart"/>
      <w:r w:rsidRPr="003A4297">
        <w:rPr>
          <w:rFonts w:ascii="Times New Roman" w:hAnsi="Times New Roman" w:cs="Times New Roman"/>
          <w:color w:val="000000"/>
          <w:sz w:val="24"/>
          <w:szCs w:val="24"/>
          <w:lang w:val="ru-RU"/>
        </w:rPr>
        <w:t>включ</w:t>
      </w:r>
      <w:r w:rsidR="00026486">
        <w:rPr>
          <w:rFonts w:ascii="Times New Roman" w:hAnsi="Times New Roman" w:cs="Times New Roman"/>
          <w:color w:val="000000"/>
          <w:sz w:val="24"/>
          <w:szCs w:val="24"/>
          <w:lang w:val="ru-RU"/>
        </w:rPr>
        <w:t>но</w:t>
      </w:r>
      <w:proofErr w:type="spellEnd"/>
      <w:r w:rsidR="00026486">
        <w:rPr>
          <w:rFonts w:ascii="Times New Roman" w:hAnsi="Times New Roman" w:cs="Times New Roman"/>
          <w:color w:val="000000"/>
          <w:sz w:val="24"/>
          <w:szCs w:val="24"/>
          <w:lang w:val="ru-RU"/>
        </w:rPr>
        <w:t xml:space="preserve">) на </w:t>
      </w:r>
      <w:proofErr w:type="spellStart"/>
      <w:r w:rsidR="00026486">
        <w:rPr>
          <w:rFonts w:ascii="Times New Roman" w:hAnsi="Times New Roman" w:cs="Times New Roman"/>
          <w:color w:val="000000"/>
          <w:sz w:val="24"/>
          <w:szCs w:val="24"/>
          <w:lang w:val="ru-RU"/>
        </w:rPr>
        <w:t>підставі</w:t>
      </w:r>
      <w:proofErr w:type="spellEnd"/>
      <w:r w:rsidR="00026486">
        <w:rPr>
          <w:rFonts w:ascii="Times New Roman" w:hAnsi="Times New Roman" w:cs="Times New Roman"/>
          <w:color w:val="000000"/>
          <w:sz w:val="24"/>
          <w:szCs w:val="24"/>
          <w:lang w:val="ru-RU"/>
        </w:rPr>
        <w:t xml:space="preserve"> рішення </w:t>
      </w:r>
      <w:proofErr w:type="spellStart"/>
      <w:r w:rsidR="00026486">
        <w:rPr>
          <w:rFonts w:ascii="Times New Roman" w:hAnsi="Times New Roman" w:cs="Times New Roman"/>
          <w:color w:val="000000"/>
          <w:sz w:val="24"/>
          <w:szCs w:val="24"/>
          <w:lang w:val="ru-RU"/>
        </w:rPr>
        <w:t>сільської</w:t>
      </w:r>
      <w:proofErr w:type="spellEnd"/>
      <w:r w:rsidRPr="003A4297">
        <w:rPr>
          <w:rFonts w:ascii="Times New Roman" w:hAnsi="Times New Roman" w:cs="Times New Roman"/>
          <w:color w:val="000000"/>
          <w:sz w:val="24"/>
          <w:szCs w:val="24"/>
          <w:lang w:val="ru-RU"/>
        </w:rPr>
        <w:t xml:space="preserve"> ради</w:t>
      </w:r>
      <w:r w:rsidRPr="003A4297">
        <w:rPr>
          <w:rFonts w:ascii="Times New Roman" w:hAnsi="Times New Roman" w:cs="Times New Roman"/>
          <w:sz w:val="24"/>
          <w:szCs w:val="24"/>
          <w:lang w:val="ru-RU"/>
        </w:rPr>
        <w:t>.</w:t>
      </w:r>
    </w:p>
    <w:p w:rsidR="00D356F4" w:rsidRPr="003A4297" w:rsidRDefault="00D356F4" w:rsidP="00D356F4">
      <w:pPr>
        <w:pStyle w:val="a3"/>
        <w:tabs>
          <w:tab w:val="left" w:pos="1389"/>
        </w:tabs>
        <w:spacing w:before="42"/>
        <w:ind w:left="0" w:right="111" w:firstLine="567"/>
        <w:jc w:val="both"/>
        <w:rPr>
          <w:rFonts w:ascii="Times New Roman" w:hAnsi="Times New Roman" w:cs="Times New Roman"/>
          <w:sz w:val="24"/>
          <w:szCs w:val="24"/>
          <w:lang w:val="ru-RU"/>
        </w:rPr>
      </w:pPr>
      <w:proofErr w:type="spellStart"/>
      <w:r w:rsidRPr="003A4297">
        <w:rPr>
          <w:rFonts w:ascii="Times New Roman" w:hAnsi="Times New Roman" w:cs="Times New Roman"/>
          <w:color w:val="000000"/>
          <w:sz w:val="24"/>
          <w:szCs w:val="24"/>
          <w:lang w:val="ru-RU"/>
        </w:rPr>
        <w:t>Податкові</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агенти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які</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сплачують</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збір</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авансовими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внесками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відображають</w:t>
      </w:r>
      <w:proofErr w:type="spellEnd"/>
      <w:r w:rsidRPr="003A4297">
        <w:rPr>
          <w:rFonts w:ascii="Times New Roman" w:hAnsi="Times New Roman" w:cs="Times New Roman"/>
          <w:color w:val="000000"/>
          <w:sz w:val="24"/>
          <w:szCs w:val="24"/>
          <w:lang w:val="ru-RU"/>
        </w:rPr>
        <w:t xml:space="preserve"> у </w:t>
      </w:r>
      <w:proofErr w:type="spellStart"/>
      <w:r w:rsidRPr="003A4297">
        <w:rPr>
          <w:rFonts w:ascii="Times New Roman" w:hAnsi="Times New Roman" w:cs="Times New Roman"/>
          <w:color w:val="000000"/>
          <w:sz w:val="24"/>
          <w:szCs w:val="24"/>
          <w:lang w:val="ru-RU"/>
        </w:rPr>
        <w:t>податковій</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декларації</w:t>
      </w:r>
      <w:proofErr w:type="spellEnd"/>
      <w:r w:rsidRPr="003A4297">
        <w:rPr>
          <w:rFonts w:ascii="Times New Roman" w:hAnsi="Times New Roman" w:cs="Times New Roman"/>
          <w:color w:val="000000"/>
          <w:sz w:val="24"/>
          <w:szCs w:val="24"/>
          <w:lang w:val="ru-RU"/>
        </w:rPr>
        <w:t xml:space="preserve"> за </w:t>
      </w:r>
      <w:proofErr w:type="spellStart"/>
      <w:r w:rsidRPr="003A4297">
        <w:rPr>
          <w:rFonts w:ascii="Times New Roman" w:hAnsi="Times New Roman" w:cs="Times New Roman"/>
          <w:color w:val="000000"/>
          <w:sz w:val="24"/>
          <w:szCs w:val="24"/>
          <w:lang w:val="ru-RU"/>
        </w:rPr>
        <w:t>звітний</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податковий</w:t>
      </w:r>
      <w:proofErr w:type="spellEnd"/>
      <w:r w:rsidRPr="003A4297">
        <w:rPr>
          <w:rFonts w:ascii="Times New Roman" w:hAnsi="Times New Roman" w:cs="Times New Roman"/>
          <w:color w:val="000000"/>
          <w:sz w:val="24"/>
          <w:szCs w:val="24"/>
          <w:lang w:val="ru-RU"/>
        </w:rPr>
        <w:t xml:space="preserve">) квартал </w:t>
      </w:r>
      <w:proofErr w:type="spellStart"/>
      <w:r w:rsidRPr="003A4297">
        <w:rPr>
          <w:rFonts w:ascii="Times New Roman" w:hAnsi="Times New Roman" w:cs="Times New Roman"/>
          <w:color w:val="000000"/>
          <w:sz w:val="24"/>
          <w:szCs w:val="24"/>
          <w:lang w:val="ru-RU"/>
        </w:rPr>
        <w:t>суми</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нарахованих</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щомісячних</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авансових</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внесків</w:t>
      </w:r>
      <w:proofErr w:type="spellEnd"/>
      <w:r w:rsidRPr="003A4297">
        <w:rPr>
          <w:rFonts w:ascii="Times New Roman" w:hAnsi="Times New Roman" w:cs="Times New Roman"/>
          <w:color w:val="000000"/>
          <w:sz w:val="24"/>
          <w:szCs w:val="24"/>
          <w:lang w:val="ru-RU"/>
        </w:rPr>
        <w:t xml:space="preserve">. При </w:t>
      </w:r>
      <w:proofErr w:type="spellStart"/>
      <w:r w:rsidRPr="003A4297">
        <w:rPr>
          <w:rFonts w:ascii="Times New Roman" w:hAnsi="Times New Roman" w:cs="Times New Roman"/>
          <w:color w:val="000000"/>
          <w:sz w:val="24"/>
          <w:szCs w:val="24"/>
          <w:lang w:val="ru-RU"/>
        </w:rPr>
        <w:t>цьому</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остаточна</w:t>
      </w:r>
      <w:proofErr w:type="spellEnd"/>
      <w:r w:rsidRPr="003A4297">
        <w:rPr>
          <w:rFonts w:ascii="Times New Roman" w:hAnsi="Times New Roman" w:cs="Times New Roman"/>
          <w:color w:val="000000"/>
          <w:sz w:val="24"/>
          <w:szCs w:val="24"/>
          <w:lang w:val="ru-RU"/>
        </w:rPr>
        <w:t xml:space="preserve"> сума </w:t>
      </w:r>
      <w:proofErr w:type="spellStart"/>
      <w:r w:rsidRPr="003A4297">
        <w:rPr>
          <w:rFonts w:ascii="Times New Roman" w:hAnsi="Times New Roman" w:cs="Times New Roman"/>
          <w:color w:val="000000"/>
          <w:sz w:val="24"/>
          <w:szCs w:val="24"/>
          <w:lang w:val="ru-RU"/>
        </w:rPr>
        <w:t>збору</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обчислена</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відповідно</w:t>
      </w:r>
      <w:proofErr w:type="spellEnd"/>
      <w:r w:rsidRPr="003A4297">
        <w:rPr>
          <w:rFonts w:ascii="Times New Roman" w:hAnsi="Times New Roman" w:cs="Times New Roman"/>
          <w:color w:val="000000"/>
          <w:sz w:val="24"/>
          <w:szCs w:val="24"/>
          <w:lang w:val="ru-RU"/>
        </w:rPr>
        <w:t xml:space="preserve"> до </w:t>
      </w:r>
      <w:proofErr w:type="spellStart"/>
      <w:r w:rsidRPr="003A4297">
        <w:rPr>
          <w:rFonts w:ascii="Times New Roman" w:hAnsi="Times New Roman" w:cs="Times New Roman"/>
          <w:color w:val="000000"/>
          <w:sz w:val="24"/>
          <w:szCs w:val="24"/>
          <w:lang w:val="ru-RU"/>
        </w:rPr>
        <w:t>податкової</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декларації</w:t>
      </w:r>
      <w:proofErr w:type="spellEnd"/>
      <w:r w:rsidRPr="003A4297">
        <w:rPr>
          <w:rFonts w:ascii="Times New Roman" w:hAnsi="Times New Roman" w:cs="Times New Roman"/>
          <w:color w:val="000000"/>
          <w:sz w:val="24"/>
          <w:szCs w:val="24"/>
          <w:lang w:val="ru-RU"/>
        </w:rPr>
        <w:t xml:space="preserve"> за </w:t>
      </w:r>
      <w:proofErr w:type="spellStart"/>
      <w:r w:rsidRPr="003A4297">
        <w:rPr>
          <w:rFonts w:ascii="Times New Roman" w:hAnsi="Times New Roman" w:cs="Times New Roman"/>
          <w:color w:val="000000"/>
          <w:sz w:val="24"/>
          <w:szCs w:val="24"/>
          <w:lang w:val="ru-RU"/>
        </w:rPr>
        <w:t>звітний</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податковий</w:t>
      </w:r>
      <w:proofErr w:type="spellEnd"/>
      <w:r w:rsidRPr="003A4297">
        <w:rPr>
          <w:rFonts w:ascii="Times New Roman" w:hAnsi="Times New Roman" w:cs="Times New Roman"/>
          <w:color w:val="000000"/>
          <w:sz w:val="24"/>
          <w:szCs w:val="24"/>
          <w:lang w:val="ru-RU"/>
        </w:rPr>
        <w:t>) квартал (</w:t>
      </w:r>
      <w:proofErr w:type="spellStart"/>
      <w:r w:rsidRPr="003A4297">
        <w:rPr>
          <w:rFonts w:ascii="Times New Roman" w:hAnsi="Times New Roman" w:cs="Times New Roman"/>
          <w:color w:val="000000"/>
          <w:sz w:val="24"/>
          <w:szCs w:val="24"/>
          <w:lang w:val="ru-RU"/>
        </w:rPr>
        <w:t>з</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урахуванням</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фактично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внесених</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авансових</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платежів</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сплачується</w:t>
      </w:r>
      <w:proofErr w:type="spellEnd"/>
      <w:r w:rsidRPr="003A4297">
        <w:rPr>
          <w:rFonts w:ascii="Times New Roman" w:hAnsi="Times New Roman" w:cs="Times New Roman"/>
          <w:color w:val="000000"/>
          <w:sz w:val="24"/>
          <w:szCs w:val="24"/>
          <w:lang w:val="ru-RU"/>
        </w:rPr>
        <w:t xml:space="preserve"> такими </w:t>
      </w:r>
      <w:proofErr w:type="spellStart"/>
      <w:r w:rsidRPr="003A4297">
        <w:rPr>
          <w:rFonts w:ascii="Times New Roman" w:hAnsi="Times New Roman" w:cs="Times New Roman"/>
          <w:color w:val="000000"/>
          <w:sz w:val="24"/>
          <w:szCs w:val="24"/>
          <w:lang w:val="ru-RU"/>
        </w:rPr>
        <w:t>податковими</w:t>
      </w:r>
      <w:proofErr w:type="spellEnd"/>
      <w:r w:rsidRPr="003A4297">
        <w:rPr>
          <w:rFonts w:ascii="Times New Roman" w:hAnsi="Times New Roman" w:cs="Times New Roman"/>
          <w:color w:val="000000"/>
          <w:sz w:val="24"/>
          <w:szCs w:val="24"/>
          <w:lang w:val="ru-RU"/>
        </w:rPr>
        <w:t xml:space="preserve"> агентами у строки, </w:t>
      </w:r>
      <w:proofErr w:type="spellStart"/>
      <w:r w:rsidRPr="003A4297">
        <w:rPr>
          <w:rFonts w:ascii="Times New Roman" w:hAnsi="Times New Roman" w:cs="Times New Roman"/>
          <w:color w:val="000000"/>
          <w:sz w:val="24"/>
          <w:szCs w:val="24"/>
          <w:lang w:val="ru-RU"/>
        </w:rPr>
        <w:t>визначені</w:t>
      </w:r>
      <w:proofErr w:type="spellEnd"/>
      <w:r w:rsidRPr="003A4297">
        <w:rPr>
          <w:rFonts w:ascii="Times New Roman" w:hAnsi="Times New Roman" w:cs="Times New Roman"/>
          <w:color w:val="000000"/>
          <w:sz w:val="24"/>
          <w:szCs w:val="24"/>
          <w:lang w:val="ru-RU"/>
        </w:rPr>
        <w:t xml:space="preserve"> для квартального </w:t>
      </w:r>
      <w:proofErr w:type="spellStart"/>
      <w:r w:rsidRPr="003A4297">
        <w:rPr>
          <w:rFonts w:ascii="Times New Roman" w:hAnsi="Times New Roman" w:cs="Times New Roman"/>
          <w:color w:val="000000"/>
          <w:sz w:val="24"/>
          <w:szCs w:val="24"/>
          <w:lang w:val="ru-RU"/>
        </w:rPr>
        <w:t>звітного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податкового</w:t>
      </w:r>
      <w:proofErr w:type="spellEnd"/>
      <w:r w:rsidRPr="003A4297">
        <w:rPr>
          <w:rFonts w:ascii="Times New Roman" w:hAnsi="Times New Roman" w:cs="Times New Roman"/>
          <w:color w:val="000000"/>
          <w:sz w:val="24"/>
          <w:szCs w:val="24"/>
          <w:lang w:val="ru-RU"/>
        </w:rPr>
        <w:t xml:space="preserve">) </w:t>
      </w:r>
      <w:proofErr w:type="spellStart"/>
      <w:r w:rsidRPr="003A4297">
        <w:rPr>
          <w:rFonts w:ascii="Times New Roman" w:hAnsi="Times New Roman" w:cs="Times New Roman"/>
          <w:color w:val="000000"/>
          <w:sz w:val="24"/>
          <w:szCs w:val="24"/>
          <w:lang w:val="ru-RU"/>
        </w:rPr>
        <w:t>періоду</w:t>
      </w:r>
      <w:proofErr w:type="spellEnd"/>
    </w:p>
    <w:p w:rsidR="00D356F4" w:rsidRPr="003A4297" w:rsidRDefault="00D356F4" w:rsidP="00AB0298">
      <w:pPr>
        <w:pStyle w:val="a3"/>
        <w:widowControl w:val="0"/>
        <w:numPr>
          <w:ilvl w:val="1"/>
          <w:numId w:val="3"/>
        </w:numPr>
        <w:tabs>
          <w:tab w:val="left" w:pos="1301"/>
        </w:tabs>
        <w:autoSpaceDE w:val="0"/>
        <w:autoSpaceDN w:val="0"/>
        <w:spacing w:after="0"/>
        <w:ind w:right="115" w:firstLine="709"/>
        <w:contextualSpacing w:val="0"/>
        <w:jc w:val="both"/>
        <w:rPr>
          <w:rFonts w:ascii="Times New Roman" w:hAnsi="Times New Roman" w:cs="Times New Roman"/>
          <w:sz w:val="24"/>
          <w:szCs w:val="24"/>
          <w:lang w:val="ru-RU"/>
        </w:rPr>
      </w:pPr>
      <w:proofErr w:type="spellStart"/>
      <w:r w:rsidRPr="003A4297">
        <w:rPr>
          <w:rFonts w:ascii="Times New Roman" w:hAnsi="Times New Roman" w:cs="Times New Roman"/>
          <w:sz w:val="24"/>
          <w:szCs w:val="24"/>
          <w:lang w:val="ru-RU"/>
        </w:rPr>
        <w:t>Податковий</w:t>
      </w:r>
      <w:proofErr w:type="spellEnd"/>
      <w:r w:rsidRPr="003A4297">
        <w:rPr>
          <w:rFonts w:ascii="Times New Roman" w:hAnsi="Times New Roman" w:cs="Times New Roman"/>
          <w:sz w:val="24"/>
          <w:szCs w:val="24"/>
          <w:lang w:val="ru-RU"/>
        </w:rPr>
        <w:t xml:space="preserve"> агент, </w:t>
      </w:r>
      <w:proofErr w:type="spellStart"/>
      <w:r w:rsidRPr="003A4297">
        <w:rPr>
          <w:rFonts w:ascii="Times New Roman" w:hAnsi="Times New Roman" w:cs="Times New Roman"/>
          <w:sz w:val="24"/>
          <w:szCs w:val="24"/>
          <w:lang w:val="ru-RU"/>
        </w:rPr>
        <w:t>який</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має</w:t>
      </w:r>
      <w:proofErr w:type="spellEnd"/>
      <w:r w:rsidRPr="003A4297">
        <w:rPr>
          <w:rFonts w:ascii="Times New Roman" w:hAnsi="Times New Roman" w:cs="Times New Roman"/>
          <w:sz w:val="24"/>
          <w:szCs w:val="24"/>
          <w:lang w:val="ru-RU"/>
        </w:rPr>
        <w:t xml:space="preserve"> підрозділ без статусу </w:t>
      </w:r>
      <w:proofErr w:type="spellStart"/>
      <w:r w:rsidRPr="003A4297">
        <w:rPr>
          <w:rFonts w:ascii="Times New Roman" w:hAnsi="Times New Roman" w:cs="Times New Roman"/>
          <w:sz w:val="24"/>
          <w:szCs w:val="24"/>
          <w:lang w:val="ru-RU"/>
        </w:rPr>
        <w:t>юридичної</w:t>
      </w:r>
      <w:proofErr w:type="spellEnd"/>
      <w:r w:rsidRPr="003A4297">
        <w:rPr>
          <w:rFonts w:ascii="Times New Roman" w:hAnsi="Times New Roman" w:cs="Times New Roman"/>
          <w:sz w:val="24"/>
          <w:szCs w:val="24"/>
          <w:lang w:val="ru-RU"/>
        </w:rPr>
        <w:t xml:space="preserve"> особи, що </w:t>
      </w:r>
      <w:proofErr w:type="spellStart"/>
      <w:r w:rsidRPr="003A4297">
        <w:rPr>
          <w:rFonts w:ascii="Times New Roman" w:hAnsi="Times New Roman" w:cs="Times New Roman"/>
          <w:sz w:val="24"/>
          <w:szCs w:val="24"/>
          <w:lang w:val="ru-RU"/>
        </w:rPr>
        <w:t>надає</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послуги</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з</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тимчасового</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розміщення</w:t>
      </w:r>
      <w:proofErr w:type="spellEnd"/>
      <w:r w:rsidRPr="003A4297">
        <w:rPr>
          <w:rFonts w:ascii="Times New Roman" w:hAnsi="Times New Roman" w:cs="Times New Roman"/>
          <w:sz w:val="24"/>
          <w:szCs w:val="24"/>
          <w:lang w:val="ru-RU"/>
        </w:rPr>
        <w:t xml:space="preserve"> </w:t>
      </w:r>
      <w:r w:rsidRPr="003A4297">
        <w:rPr>
          <w:rFonts w:ascii="Times New Roman" w:hAnsi="Times New Roman" w:cs="Times New Roman"/>
          <w:sz w:val="24"/>
          <w:szCs w:val="24"/>
        </w:rPr>
        <w:t>у місцях</w:t>
      </w:r>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проживання</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ночівлі</w:t>
      </w:r>
      <w:proofErr w:type="spellEnd"/>
      <w:r w:rsidRPr="003A4297">
        <w:rPr>
          <w:rFonts w:ascii="Times New Roman" w:hAnsi="Times New Roman" w:cs="Times New Roman"/>
          <w:sz w:val="24"/>
          <w:szCs w:val="24"/>
          <w:lang w:val="ru-RU"/>
        </w:rPr>
        <w:t xml:space="preserve">) не за </w:t>
      </w:r>
      <w:proofErr w:type="spellStart"/>
      <w:r w:rsidRPr="003A4297">
        <w:rPr>
          <w:rFonts w:ascii="Times New Roman" w:hAnsi="Times New Roman" w:cs="Times New Roman"/>
          <w:sz w:val="24"/>
          <w:szCs w:val="24"/>
          <w:lang w:val="ru-RU"/>
        </w:rPr>
        <w:t>місцем</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реєстрації</w:t>
      </w:r>
      <w:proofErr w:type="spellEnd"/>
      <w:r w:rsidRPr="003A4297">
        <w:rPr>
          <w:rFonts w:ascii="Times New Roman" w:hAnsi="Times New Roman" w:cs="Times New Roman"/>
          <w:sz w:val="24"/>
          <w:szCs w:val="24"/>
          <w:lang w:val="ru-RU"/>
        </w:rPr>
        <w:t xml:space="preserve"> такого </w:t>
      </w:r>
      <w:proofErr w:type="spellStart"/>
      <w:r w:rsidRPr="003A4297">
        <w:rPr>
          <w:rFonts w:ascii="Times New Roman" w:hAnsi="Times New Roman" w:cs="Times New Roman"/>
          <w:sz w:val="24"/>
          <w:szCs w:val="24"/>
          <w:lang w:val="ru-RU"/>
        </w:rPr>
        <w:t>податкового</w:t>
      </w:r>
      <w:proofErr w:type="spellEnd"/>
      <w:r w:rsidRPr="003A4297">
        <w:rPr>
          <w:rFonts w:ascii="Times New Roman" w:hAnsi="Times New Roman" w:cs="Times New Roman"/>
          <w:sz w:val="24"/>
          <w:szCs w:val="24"/>
          <w:lang w:val="ru-RU"/>
        </w:rPr>
        <w:t xml:space="preserve"> агента, </w:t>
      </w:r>
      <w:proofErr w:type="spellStart"/>
      <w:r w:rsidRPr="003A4297">
        <w:rPr>
          <w:rFonts w:ascii="Times New Roman" w:hAnsi="Times New Roman" w:cs="Times New Roman"/>
          <w:sz w:val="24"/>
          <w:szCs w:val="24"/>
          <w:lang w:val="ru-RU"/>
        </w:rPr>
        <w:t>зобов’язаний</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зареєструвати</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такий</w:t>
      </w:r>
      <w:proofErr w:type="spellEnd"/>
      <w:r w:rsidRPr="003A4297">
        <w:rPr>
          <w:rFonts w:ascii="Times New Roman" w:hAnsi="Times New Roman" w:cs="Times New Roman"/>
          <w:sz w:val="24"/>
          <w:szCs w:val="24"/>
          <w:lang w:val="ru-RU"/>
        </w:rPr>
        <w:t xml:space="preserve"> підрозділ як </w:t>
      </w:r>
      <w:proofErr w:type="spellStart"/>
      <w:r w:rsidRPr="003A4297">
        <w:rPr>
          <w:rFonts w:ascii="Times New Roman" w:hAnsi="Times New Roman" w:cs="Times New Roman"/>
          <w:sz w:val="24"/>
          <w:szCs w:val="24"/>
          <w:lang w:val="ru-RU"/>
        </w:rPr>
        <w:t>податкового</w:t>
      </w:r>
      <w:proofErr w:type="spellEnd"/>
      <w:r w:rsidRPr="003A4297">
        <w:rPr>
          <w:rFonts w:ascii="Times New Roman" w:hAnsi="Times New Roman" w:cs="Times New Roman"/>
          <w:sz w:val="24"/>
          <w:szCs w:val="24"/>
          <w:lang w:val="ru-RU"/>
        </w:rPr>
        <w:t xml:space="preserve"> агента </w:t>
      </w:r>
      <w:proofErr w:type="spellStart"/>
      <w:r w:rsidRPr="003A4297">
        <w:rPr>
          <w:rFonts w:ascii="Times New Roman" w:hAnsi="Times New Roman" w:cs="Times New Roman"/>
          <w:sz w:val="24"/>
          <w:szCs w:val="24"/>
          <w:lang w:val="ru-RU"/>
        </w:rPr>
        <w:t>туристичного</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збору</w:t>
      </w:r>
      <w:proofErr w:type="spellEnd"/>
      <w:r w:rsidRPr="003A4297">
        <w:rPr>
          <w:rFonts w:ascii="Times New Roman" w:hAnsi="Times New Roman" w:cs="Times New Roman"/>
          <w:sz w:val="24"/>
          <w:szCs w:val="24"/>
          <w:lang w:val="ru-RU"/>
        </w:rPr>
        <w:t xml:space="preserve"> у </w:t>
      </w:r>
      <w:proofErr w:type="spellStart"/>
      <w:r w:rsidRPr="003A4297">
        <w:rPr>
          <w:rFonts w:ascii="Times New Roman" w:hAnsi="Times New Roman" w:cs="Times New Roman"/>
          <w:sz w:val="24"/>
          <w:szCs w:val="24"/>
          <w:lang w:val="ru-RU"/>
        </w:rPr>
        <w:t>контролюючому</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органі</w:t>
      </w:r>
      <w:proofErr w:type="spellEnd"/>
      <w:r w:rsidRPr="003A4297">
        <w:rPr>
          <w:rFonts w:ascii="Times New Roman" w:hAnsi="Times New Roman" w:cs="Times New Roman"/>
          <w:sz w:val="24"/>
          <w:szCs w:val="24"/>
          <w:lang w:val="ru-RU"/>
        </w:rPr>
        <w:t xml:space="preserve"> за </w:t>
      </w:r>
      <w:proofErr w:type="spellStart"/>
      <w:r w:rsidRPr="003A4297">
        <w:rPr>
          <w:rFonts w:ascii="Times New Roman" w:hAnsi="Times New Roman" w:cs="Times New Roman"/>
          <w:sz w:val="24"/>
          <w:szCs w:val="24"/>
          <w:lang w:val="ru-RU"/>
        </w:rPr>
        <w:t>місцезнаходженнямпідрозділу</w:t>
      </w:r>
      <w:proofErr w:type="spellEnd"/>
      <w:r w:rsidRPr="003A4297">
        <w:rPr>
          <w:rFonts w:ascii="Times New Roman" w:hAnsi="Times New Roman" w:cs="Times New Roman"/>
          <w:sz w:val="24"/>
          <w:szCs w:val="24"/>
          <w:lang w:val="ru-RU"/>
        </w:rPr>
        <w:t>.</w:t>
      </w:r>
    </w:p>
    <w:p w:rsidR="00D356F4" w:rsidRPr="003A4297" w:rsidRDefault="00D356F4" w:rsidP="00AB0298">
      <w:pPr>
        <w:pStyle w:val="a3"/>
        <w:widowControl w:val="0"/>
        <w:numPr>
          <w:ilvl w:val="1"/>
          <w:numId w:val="3"/>
        </w:numPr>
        <w:tabs>
          <w:tab w:val="left" w:pos="1437"/>
        </w:tabs>
        <w:autoSpaceDE w:val="0"/>
        <w:autoSpaceDN w:val="0"/>
        <w:spacing w:after="0" w:line="278" w:lineRule="auto"/>
        <w:ind w:right="110" w:firstLine="709"/>
        <w:contextualSpacing w:val="0"/>
        <w:jc w:val="both"/>
        <w:rPr>
          <w:rFonts w:ascii="Times New Roman" w:hAnsi="Times New Roman" w:cs="Times New Roman"/>
          <w:sz w:val="24"/>
          <w:szCs w:val="24"/>
          <w:lang w:val="ru-RU"/>
        </w:rPr>
      </w:pPr>
      <w:proofErr w:type="spellStart"/>
      <w:r w:rsidRPr="003A4297">
        <w:rPr>
          <w:rFonts w:ascii="Times New Roman" w:hAnsi="Times New Roman" w:cs="Times New Roman"/>
          <w:sz w:val="24"/>
          <w:szCs w:val="24"/>
          <w:lang w:val="ru-RU"/>
        </w:rPr>
        <w:t>Базовий</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податковий</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звітний</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період</w:t>
      </w:r>
      <w:proofErr w:type="spellEnd"/>
      <w:r w:rsidRPr="003A4297">
        <w:rPr>
          <w:rFonts w:ascii="Times New Roman" w:hAnsi="Times New Roman" w:cs="Times New Roman"/>
          <w:sz w:val="24"/>
          <w:szCs w:val="24"/>
          <w:lang w:val="ru-RU"/>
        </w:rPr>
        <w:t xml:space="preserve"> </w:t>
      </w:r>
      <w:proofErr w:type="spellStart"/>
      <w:r w:rsidRPr="003A4297">
        <w:rPr>
          <w:rFonts w:ascii="Times New Roman" w:hAnsi="Times New Roman" w:cs="Times New Roman"/>
          <w:sz w:val="24"/>
          <w:szCs w:val="24"/>
          <w:lang w:val="ru-RU"/>
        </w:rPr>
        <w:t>дорівнює</w:t>
      </w:r>
      <w:proofErr w:type="spellEnd"/>
      <w:r w:rsidRPr="003A4297">
        <w:rPr>
          <w:rFonts w:ascii="Times New Roman" w:hAnsi="Times New Roman" w:cs="Times New Roman"/>
          <w:sz w:val="24"/>
          <w:szCs w:val="24"/>
          <w:lang w:val="ru-RU"/>
        </w:rPr>
        <w:t xml:space="preserve"> календарному кварталу.</w:t>
      </w:r>
    </w:p>
    <w:p w:rsidR="00D356F4" w:rsidRPr="003A4297" w:rsidRDefault="00D356F4" w:rsidP="00AB0298">
      <w:pPr>
        <w:pStyle w:val="121"/>
        <w:numPr>
          <w:ilvl w:val="0"/>
          <w:numId w:val="3"/>
        </w:numPr>
        <w:tabs>
          <w:tab w:val="left" w:pos="1093"/>
        </w:tabs>
        <w:spacing w:before="4"/>
        <w:ind w:left="1092" w:hanging="283"/>
        <w:rPr>
          <w:sz w:val="24"/>
          <w:szCs w:val="24"/>
        </w:rPr>
      </w:pPr>
      <w:proofErr w:type="spellStart"/>
      <w:r w:rsidRPr="003A4297">
        <w:rPr>
          <w:sz w:val="24"/>
          <w:szCs w:val="24"/>
        </w:rPr>
        <w:t>Податковазвітність</w:t>
      </w:r>
      <w:proofErr w:type="spellEnd"/>
      <w:r w:rsidRPr="003A4297">
        <w:rPr>
          <w:sz w:val="24"/>
          <w:szCs w:val="24"/>
        </w:rPr>
        <w:t>:</w:t>
      </w:r>
    </w:p>
    <w:p w:rsidR="00D356F4" w:rsidRPr="003A4297" w:rsidRDefault="00D356F4" w:rsidP="00D356F4">
      <w:pPr>
        <w:pStyle w:val="af"/>
        <w:spacing w:before="41"/>
        <w:ind w:firstLine="567"/>
        <w:jc w:val="left"/>
        <w:rPr>
          <w:sz w:val="24"/>
          <w:szCs w:val="24"/>
          <w:lang w:val="ru-RU"/>
        </w:rPr>
      </w:pPr>
      <w:r w:rsidRPr="003A4297">
        <w:rPr>
          <w:sz w:val="24"/>
          <w:szCs w:val="24"/>
          <w:lang w:val="ru-RU"/>
        </w:rPr>
        <w:t xml:space="preserve">8.1 </w:t>
      </w:r>
      <w:proofErr w:type="spellStart"/>
      <w:r w:rsidRPr="003A4297">
        <w:rPr>
          <w:sz w:val="24"/>
          <w:szCs w:val="24"/>
          <w:lang w:val="ru-RU"/>
        </w:rPr>
        <w:t>Декларація</w:t>
      </w:r>
      <w:proofErr w:type="spellEnd"/>
      <w:r w:rsidRPr="003A4297">
        <w:rPr>
          <w:sz w:val="24"/>
          <w:szCs w:val="24"/>
          <w:lang w:val="ru-RU"/>
        </w:rPr>
        <w:t xml:space="preserve"> </w:t>
      </w:r>
      <w:proofErr w:type="spellStart"/>
      <w:r w:rsidRPr="003A4297">
        <w:rPr>
          <w:sz w:val="24"/>
          <w:szCs w:val="24"/>
          <w:lang w:val="ru-RU"/>
        </w:rPr>
        <w:t>збору</w:t>
      </w:r>
      <w:proofErr w:type="spellEnd"/>
      <w:r w:rsidRPr="003A4297">
        <w:rPr>
          <w:sz w:val="24"/>
          <w:szCs w:val="24"/>
          <w:lang w:val="ru-RU"/>
        </w:rPr>
        <w:t xml:space="preserve"> </w:t>
      </w:r>
      <w:proofErr w:type="spellStart"/>
      <w:r w:rsidRPr="003A4297">
        <w:rPr>
          <w:sz w:val="24"/>
          <w:szCs w:val="24"/>
          <w:lang w:val="ru-RU"/>
        </w:rPr>
        <w:t>подається</w:t>
      </w:r>
      <w:proofErr w:type="spellEnd"/>
      <w:r w:rsidRPr="003A4297">
        <w:rPr>
          <w:sz w:val="24"/>
          <w:szCs w:val="24"/>
          <w:lang w:val="ru-RU"/>
        </w:rPr>
        <w:t xml:space="preserve"> до </w:t>
      </w:r>
      <w:proofErr w:type="spellStart"/>
      <w:r w:rsidRPr="003A4297">
        <w:rPr>
          <w:sz w:val="24"/>
          <w:szCs w:val="24"/>
          <w:lang w:val="ru-RU"/>
        </w:rPr>
        <w:t>контролюючого</w:t>
      </w:r>
      <w:proofErr w:type="spellEnd"/>
      <w:r w:rsidRPr="003A4297">
        <w:rPr>
          <w:sz w:val="24"/>
          <w:szCs w:val="24"/>
          <w:lang w:val="ru-RU"/>
        </w:rPr>
        <w:t xml:space="preserve"> органу.</w:t>
      </w:r>
    </w:p>
    <w:p w:rsidR="00D356F4" w:rsidRPr="003A4297" w:rsidRDefault="00D356F4" w:rsidP="00AB0298">
      <w:pPr>
        <w:pStyle w:val="121"/>
        <w:numPr>
          <w:ilvl w:val="0"/>
          <w:numId w:val="3"/>
        </w:numPr>
        <w:tabs>
          <w:tab w:val="left" w:pos="1093"/>
        </w:tabs>
        <w:spacing w:before="53"/>
        <w:ind w:left="1092" w:hanging="283"/>
        <w:rPr>
          <w:sz w:val="24"/>
          <w:szCs w:val="24"/>
        </w:rPr>
      </w:pPr>
      <w:proofErr w:type="spellStart"/>
      <w:r w:rsidRPr="003A4297">
        <w:rPr>
          <w:sz w:val="24"/>
          <w:szCs w:val="24"/>
        </w:rPr>
        <w:t>Відповідальність</w:t>
      </w:r>
      <w:proofErr w:type="spellEnd"/>
      <w:r w:rsidRPr="003A4297">
        <w:rPr>
          <w:sz w:val="24"/>
          <w:szCs w:val="24"/>
        </w:rPr>
        <w:t>:</w:t>
      </w:r>
    </w:p>
    <w:p w:rsidR="00D356F4" w:rsidRPr="003A4297" w:rsidRDefault="00D356F4" w:rsidP="00D356F4">
      <w:pPr>
        <w:pStyle w:val="af"/>
        <w:spacing w:before="42" w:line="276" w:lineRule="auto"/>
        <w:ind w:left="100" w:right="117" w:firstLine="708"/>
        <w:jc w:val="both"/>
        <w:rPr>
          <w:sz w:val="24"/>
          <w:szCs w:val="24"/>
          <w:lang w:val="ru-RU"/>
        </w:rPr>
      </w:pPr>
      <w:r w:rsidRPr="003A4297">
        <w:rPr>
          <w:sz w:val="24"/>
          <w:szCs w:val="24"/>
          <w:lang w:val="ru-RU"/>
        </w:rPr>
        <w:t xml:space="preserve">9.1 </w:t>
      </w:r>
      <w:proofErr w:type="spellStart"/>
      <w:r w:rsidRPr="003A4297">
        <w:rPr>
          <w:sz w:val="24"/>
          <w:szCs w:val="24"/>
          <w:lang w:val="ru-RU"/>
        </w:rPr>
        <w:t>Суб’єкти</w:t>
      </w:r>
      <w:proofErr w:type="spellEnd"/>
      <w:r w:rsidRPr="003A4297">
        <w:rPr>
          <w:sz w:val="24"/>
          <w:szCs w:val="24"/>
          <w:lang w:val="ru-RU"/>
        </w:rPr>
        <w:t xml:space="preserve"> </w:t>
      </w:r>
      <w:proofErr w:type="spellStart"/>
      <w:r w:rsidRPr="003A4297">
        <w:rPr>
          <w:sz w:val="24"/>
          <w:szCs w:val="24"/>
          <w:lang w:val="ru-RU"/>
        </w:rPr>
        <w:t>підприємницької</w:t>
      </w:r>
      <w:proofErr w:type="spellEnd"/>
      <w:r w:rsidRPr="003A4297">
        <w:rPr>
          <w:sz w:val="24"/>
          <w:szCs w:val="24"/>
          <w:lang w:val="ru-RU"/>
        </w:rPr>
        <w:t xml:space="preserve"> </w:t>
      </w:r>
      <w:proofErr w:type="spellStart"/>
      <w:r w:rsidRPr="003A4297">
        <w:rPr>
          <w:sz w:val="24"/>
          <w:szCs w:val="24"/>
          <w:lang w:val="ru-RU"/>
        </w:rPr>
        <w:t>діяльності</w:t>
      </w:r>
      <w:proofErr w:type="spellEnd"/>
      <w:r w:rsidRPr="003A4297">
        <w:rPr>
          <w:sz w:val="24"/>
          <w:szCs w:val="24"/>
          <w:lang w:val="ru-RU"/>
        </w:rPr>
        <w:t xml:space="preserve">, на </w:t>
      </w:r>
      <w:proofErr w:type="spellStart"/>
      <w:r w:rsidRPr="003A4297">
        <w:rPr>
          <w:sz w:val="24"/>
          <w:szCs w:val="24"/>
          <w:lang w:val="ru-RU"/>
        </w:rPr>
        <w:t>яких</w:t>
      </w:r>
      <w:proofErr w:type="spellEnd"/>
      <w:r w:rsidRPr="003A4297">
        <w:rPr>
          <w:sz w:val="24"/>
          <w:szCs w:val="24"/>
          <w:lang w:val="ru-RU"/>
        </w:rPr>
        <w:t xml:space="preserve"> </w:t>
      </w:r>
      <w:proofErr w:type="spellStart"/>
      <w:r w:rsidRPr="003A4297">
        <w:rPr>
          <w:sz w:val="24"/>
          <w:szCs w:val="24"/>
          <w:lang w:val="ru-RU"/>
        </w:rPr>
        <w:t>покладатимуться</w:t>
      </w:r>
      <w:proofErr w:type="spellEnd"/>
      <w:r w:rsidRPr="003A4297">
        <w:rPr>
          <w:sz w:val="24"/>
          <w:szCs w:val="24"/>
          <w:lang w:val="ru-RU"/>
        </w:rPr>
        <w:t xml:space="preserve"> </w:t>
      </w:r>
      <w:proofErr w:type="spellStart"/>
      <w:r w:rsidRPr="003A4297">
        <w:rPr>
          <w:sz w:val="24"/>
          <w:szCs w:val="24"/>
          <w:lang w:val="ru-RU"/>
        </w:rPr>
        <w:t>обов’язки</w:t>
      </w:r>
      <w:proofErr w:type="spellEnd"/>
      <w:r w:rsidRPr="003A4297">
        <w:rPr>
          <w:sz w:val="24"/>
          <w:szCs w:val="24"/>
          <w:lang w:val="ru-RU"/>
        </w:rPr>
        <w:t xml:space="preserve"> по </w:t>
      </w:r>
      <w:proofErr w:type="spellStart"/>
      <w:r w:rsidRPr="003A4297">
        <w:rPr>
          <w:sz w:val="24"/>
          <w:szCs w:val="24"/>
          <w:lang w:val="ru-RU"/>
        </w:rPr>
        <w:t>справлянню</w:t>
      </w:r>
      <w:proofErr w:type="spellEnd"/>
      <w:r w:rsidRPr="003A4297">
        <w:rPr>
          <w:sz w:val="24"/>
          <w:szCs w:val="24"/>
          <w:lang w:val="ru-RU"/>
        </w:rPr>
        <w:t xml:space="preserve"> </w:t>
      </w:r>
      <w:proofErr w:type="spellStart"/>
      <w:r w:rsidRPr="003A4297">
        <w:rPr>
          <w:sz w:val="24"/>
          <w:szCs w:val="24"/>
          <w:lang w:val="ru-RU"/>
        </w:rPr>
        <w:t>збору</w:t>
      </w:r>
      <w:proofErr w:type="spellEnd"/>
      <w:r w:rsidRPr="003A4297">
        <w:rPr>
          <w:sz w:val="24"/>
          <w:szCs w:val="24"/>
          <w:lang w:val="ru-RU"/>
        </w:rPr>
        <w:t xml:space="preserve">, </w:t>
      </w:r>
      <w:proofErr w:type="spellStart"/>
      <w:r w:rsidRPr="003A4297">
        <w:rPr>
          <w:sz w:val="24"/>
          <w:szCs w:val="24"/>
          <w:lang w:val="ru-RU"/>
        </w:rPr>
        <w:t>несуть</w:t>
      </w:r>
      <w:proofErr w:type="spellEnd"/>
      <w:r w:rsidRPr="003A4297">
        <w:rPr>
          <w:sz w:val="24"/>
          <w:szCs w:val="24"/>
          <w:lang w:val="ru-RU"/>
        </w:rPr>
        <w:t xml:space="preserve"> </w:t>
      </w:r>
      <w:proofErr w:type="spellStart"/>
      <w:r w:rsidRPr="003A4297">
        <w:rPr>
          <w:sz w:val="24"/>
          <w:szCs w:val="24"/>
          <w:lang w:val="ru-RU"/>
        </w:rPr>
        <w:t>відповідальність</w:t>
      </w:r>
      <w:proofErr w:type="spellEnd"/>
      <w:r w:rsidRPr="003A4297">
        <w:rPr>
          <w:sz w:val="24"/>
          <w:szCs w:val="24"/>
          <w:lang w:val="ru-RU"/>
        </w:rPr>
        <w:t xml:space="preserve"> за </w:t>
      </w:r>
      <w:proofErr w:type="spellStart"/>
      <w:r w:rsidRPr="003A4297">
        <w:rPr>
          <w:sz w:val="24"/>
          <w:szCs w:val="24"/>
          <w:lang w:val="ru-RU"/>
        </w:rPr>
        <w:t>неподання</w:t>
      </w:r>
      <w:proofErr w:type="spellEnd"/>
      <w:r w:rsidRPr="003A4297">
        <w:rPr>
          <w:sz w:val="24"/>
          <w:szCs w:val="24"/>
          <w:lang w:val="ru-RU"/>
        </w:rPr>
        <w:t xml:space="preserve">, </w:t>
      </w:r>
      <w:proofErr w:type="spellStart"/>
      <w:r w:rsidRPr="003A4297">
        <w:rPr>
          <w:sz w:val="24"/>
          <w:szCs w:val="24"/>
          <w:lang w:val="ru-RU"/>
        </w:rPr>
        <w:t>несвоєчасне</w:t>
      </w:r>
      <w:proofErr w:type="spellEnd"/>
      <w:r w:rsidRPr="003A4297">
        <w:rPr>
          <w:sz w:val="24"/>
          <w:szCs w:val="24"/>
          <w:lang w:val="ru-RU"/>
        </w:rPr>
        <w:t xml:space="preserve"> </w:t>
      </w:r>
      <w:proofErr w:type="spellStart"/>
      <w:r w:rsidRPr="003A4297">
        <w:rPr>
          <w:sz w:val="24"/>
          <w:szCs w:val="24"/>
          <w:lang w:val="ru-RU"/>
        </w:rPr>
        <w:t>подання</w:t>
      </w:r>
      <w:proofErr w:type="spellEnd"/>
      <w:r w:rsidRPr="003A4297">
        <w:rPr>
          <w:sz w:val="24"/>
          <w:szCs w:val="24"/>
          <w:lang w:val="ru-RU"/>
        </w:rPr>
        <w:t xml:space="preserve"> </w:t>
      </w:r>
      <w:proofErr w:type="spellStart"/>
      <w:r w:rsidRPr="003A4297">
        <w:rPr>
          <w:sz w:val="24"/>
          <w:szCs w:val="24"/>
          <w:lang w:val="ru-RU"/>
        </w:rPr>
        <w:t>розрахунку</w:t>
      </w:r>
      <w:proofErr w:type="spellEnd"/>
      <w:r w:rsidRPr="003A4297">
        <w:rPr>
          <w:sz w:val="24"/>
          <w:szCs w:val="24"/>
          <w:lang w:val="ru-RU"/>
        </w:rPr>
        <w:t xml:space="preserve"> </w:t>
      </w:r>
      <w:proofErr w:type="spellStart"/>
      <w:r w:rsidRPr="003A4297">
        <w:rPr>
          <w:sz w:val="24"/>
          <w:szCs w:val="24"/>
          <w:lang w:val="ru-RU"/>
        </w:rPr>
        <w:t>збору</w:t>
      </w:r>
      <w:proofErr w:type="spellEnd"/>
      <w:r w:rsidRPr="003A4297">
        <w:rPr>
          <w:sz w:val="24"/>
          <w:szCs w:val="24"/>
          <w:lang w:val="ru-RU"/>
        </w:rPr>
        <w:t xml:space="preserve"> до </w:t>
      </w:r>
      <w:proofErr w:type="spellStart"/>
      <w:r w:rsidRPr="003A4297">
        <w:rPr>
          <w:sz w:val="24"/>
          <w:szCs w:val="24"/>
          <w:lang w:val="ru-RU"/>
        </w:rPr>
        <w:t>контролюючого</w:t>
      </w:r>
      <w:proofErr w:type="spellEnd"/>
      <w:r w:rsidRPr="003A4297">
        <w:rPr>
          <w:sz w:val="24"/>
          <w:szCs w:val="24"/>
          <w:lang w:val="ru-RU"/>
        </w:rPr>
        <w:t xml:space="preserve"> органу.</w:t>
      </w:r>
    </w:p>
    <w:p w:rsidR="00054C13" w:rsidRDefault="00D356F4" w:rsidP="00D356F4">
      <w:pPr>
        <w:pStyle w:val="af"/>
        <w:tabs>
          <w:tab w:val="left" w:pos="6394"/>
        </w:tabs>
        <w:spacing w:before="257"/>
        <w:jc w:val="left"/>
        <w:rPr>
          <w:sz w:val="24"/>
          <w:szCs w:val="24"/>
          <w:lang w:val="ru-RU"/>
        </w:rPr>
      </w:pPr>
      <w:proofErr w:type="spellStart"/>
      <w:r w:rsidRPr="003A4297">
        <w:rPr>
          <w:sz w:val="24"/>
          <w:szCs w:val="24"/>
          <w:lang w:val="ru-RU"/>
        </w:rPr>
        <w:t>Секретар</w:t>
      </w:r>
      <w:r w:rsidR="00026486">
        <w:rPr>
          <w:sz w:val="24"/>
          <w:szCs w:val="24"/>
          <w:lang w:val="ru-RU"/>
        </w:rPr>
        <w:t>сільськоїради</w:t>
      </w:r>
      <w:proofErr w:type="spellEnd"/>
      <w:r w:rsidR="00026486">
        <w:rPr>
          <w:sz w:val="24"/>
          <w:szCs w:val="24"/>
          <w:lang w:val="ru-RU"/>
        </w:rPr>
        <w:tab/>
        <w:t xml:space="preserve">Л.Ф. </w:t>
      </w:r>
      <w:proofErr w:type="spellStart"/>
      <w:r w:rsidR="00026486">
        <w:rPr>
          <w:sz w:val="24"/>
          <w:szCs w:val="24"/>
          <w:lang w:val="ru-RU"/>
        </w:rPr>
        <w:t>Кіло</w:t>
      </w:r>
      <w:proofErr w:type="spellEnd"/>
      <w:r w:rsidR="00054C13">
        <w:rPr>
          <w:sz w:val="24"/>
          <w:szCs w:val="24"/>
          <w:lang w:val="ru-RU"/>
        </w:rPr>
        <w:br w:type="page"/>
      </w:r>
    </w:p>
    <w:p w:rsidR="00054C13" w:rsidRPr="00054C13" w:rsidRDefault="00054C13" w:rsidP="00054C13">
      <w:pPr>
        <w:spacing w:after="0" w:line="240" w:lineRule="auto"/>
        <w:ind w:left="4956" w:firstLine="708"/>
        <w:rPr>
          <w:rFonts w:ascii="Times New Roman" w:eastAsia="Times New Roman" w:hAnsi="Times New Roman" w:cs="Times New Roman"/>
          <w:sz w:val="24"/>
          <w:szCs w:val="24"/>
          <w:lang w:val="ru-RU" w:eastAsia="ru-RU"/>
        </w:rPr>
      </w:pPr>
      <w:r w:rsidRPr="00054C13">
        <w:rPr>
          <w:rFonts w:ascii="Times New Roman" w:eastAsia="Times New Roman" w:hAnsi="Times New Roman" w:cs="Times New Roman"/>
          <w:sz w:val="24"/>
          <w:szCs w:val="24"/>
          <w:lang w:eastAsia="ru-RU"/>
        </w:rPr>
        <w:lastRenderedPageBreak/>
        <w:t xml:space="preserve">Додаток </w:t>
      </w:r>
      <w:r>
        <w:rPr>
          <w:rFonts w:ascii="Times New Roman" w:eastAsia="Times New Roman" w:hAnsi="Times New Roman" w:cs="Times New Roman"/>
          <w:sz w:val="24"/>
          <w:szCs w:val="24"/>
          <w:lang w:val="ru-RU" w:eastAsia="ru-RU"/>
        </w:rPr>
        <w:t>3</w:t>
      </w:r>
    </w:p>
    <w:p w:rsidR="00054C13" w:rsidRPr="00054C13" w:rsidRDefault="009D62C6" w:rsidP="00054C13">
      <w:pPr>
        <w:spacing w:after="0" w:line="240" w:lineRule="auto"/>
        <w:ind w:left="56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рішення  __ сесії сільської         ради </w:t>
      </w:r>
      <w:r>
        <w:rPr>
          <w:rFonts w:ascii="Times New Roman" w:eastAsia="Times New Roman" w:hAnsi="Times New Roman" w:cs="Times New Roman"/>
          <w:sz w:val="24"/>
          <w:szCs w:val="24"/>
          <w:lang w:eastAsia="ru-RU"/>
        </w:rPr>
        <w:tab/>
      </w:r>
      <w:r w:rsidR="00054C13" w:rsidRPr="00054C13">
        <w:rPr>
          <w:rFonts w:ascii="Times New Roman" w:eastAsia="Times New Roman" w:hAnsi="Times New Roman" w:cs="Times New Roman"/>
          <w:sz w:val="24"/>
          <w:szCs w:val="24"/>
          <w:lang w:eastAsia="ru-RU"/>
        </w:rPr>
        <w:t xml:space="preserve">скликання </w:t>
      </w:r>
    </w:p>
    <w:p w:rsidR="00054C13" w:rsidRPr="00054C13" w:rsidRDefault="009D62C6" w:rsidP="00054C13">
      <w:pPr>
        <w:spacing w:after="0" w:line="240" w:lineRule="auto"/>
        <w:ind w:left="4248"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 ___.2020</w:t>
      </w:r>
      <w:r w:rsidR="00054C13" w:rsidRPr="00054C13">
        <w:rPr>
          <w:rFonts w:ascii="Times New Roman" w:eastAsia="Times New Roman" w:hAnsi="Times New Roman" w:cs="Times New Roman"/>
          <w:sz w:val="24"/>
          <w:szCs w:val="24"/>
          <w:lang w:eastAsia="ru-RU"/>
        </w:rPr>
        <w:t xml:space="preserve"> № ___</w:t>
      </w:r>
    </w:p>
    <w:p w:rsidR="00054C13" w:rsidRPr="00054C13" w:rsidRDefault="00054C13" w:rsidP="00054C13">
      <w:pPr>
        <w:widowControl w:val="0"/>
        <w:spacing w:after="0" w:line="322" w:lineRule="exact"/>
        <w:jc w:val="center"/>
        <w:rPr>
          <w:rFonts w:ascii="Times New Roman" w:eastAsia="Times New Roman" w:hAnsi="Times New Roman" w:cs="Times New Roman"/>
          <w:b/>
          <w:bCs/>
          <w:color w:val="000000"/>
          <w:sz w:val="24"/>
          <w:szCs w:val="24"/>
          <w:shd w:val="clear" w:color="auto" w:fill="FFFFFF"/>
          <w:lang w:eastAsia="uk-UA"/>
        </w:rPr>
      </w:pPr>
    </w:p>
    <w:p w:rsidR="00054C13" w:rsidRPr="00054C13" w:rsidRDefault="00054C13" w:rsidP="00054C13">
      <w:pPr>
        <w:shd w:val="clear" w:color="auto" w:fill="FFFFFF"/>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bdr w:val="none" w:sz="0" w:space="0" w:color="auto" w:frame="1"/>
          <w:lang w:eastAsia="ru-RU"/>
        </w:rPr>
        <w:t>Елементи визначення єдиного податку</w:t>
      </w:r>
    </w:p>
    <w:p w:rsidR="00054C13" w:rsidRPr="00054C13" w:rsidRDefault="00054C13" w:rsidP="00054C13">
      <w:pPr>
        <w:spacing w:after="0" w:line="240" w:lineRule="auto"/>
        <w:jc w:val="center"/>
        <w:rPr>
          <w:rFonts w:ascii="Times New Roman" w:eastAsia="Times New Roman" w:hAnsi="Times New Roman" w:cs="Times New Roman"/>
          <w:b/>
          <w:bCs/>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lang w:eastAsia="ru-RU"/>
        </w:rPr>
        <w:t>1. Платники податку</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1.1. Платниками єдиного податку є суб’єкти господарювання, які застосовують спрощену систему оподаткування, обліку та звітності.</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не використовують працю найманих осіб або кількість осіб, які перебувають з ними у трудових відносинах, одночасно не перевищує 10 осіб;</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обсяг доходу не перевищує 1 500 000 гривень.</w:t>
      </w:r>
    </w:p>
    <w:p w:rsidR="00054C13" w:rsidRPr="00054C13" w:rsidRDefault="00054C13" w:rsidP="00054C13">
      <w:pPr>
        <w:spacing w:after="0" w:line="240" w:lineRule="auto"/>
        <w:jc w:val="both"/>
        <w:rPr>
          <w:rFonts w:ascii="Times New Roman" w:eastAsia="Times New Roman" w:hAnsi="Times New Roman" w:cs="Times New Roman"/>
          <w:b/>
          <w:bCs/>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lang w:eastAsia="ru-RU"/>
        </w:rPr>
        <w:t>2. Порядок визначення доходів та їх склад</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Доходом платника єдиного податку є:</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3.3 цього розділу.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xml:space="preserve">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формах. </w:t>
      </w:r>
    </w:p>
    <w:p w:rsidR="00054C13" w:rsidRPr="00054C13" w:rsidRDefault="00054C13" w:rsidP="00054C13">
      <w:pPr>
        <w:spacing w:after="0" w:line="240" w:lineRule="auto"/>
        <w:jc w:val="both"/>
        <w:rPr>
          <w:rFonts w:ascii="Times New Roman" w:eastAsia="Times New Roman" w:hAnsi="Times New Roman" w:cs="Times New Roman"/>
          <w:b/>
          <w:bCs/>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b/>
          <w:bCs/>
          <w:sz w:val="24"/>
          <w:szCs w:val="24"/>
          <w:lang w:eastAsia="ru-RU"/>
        </w:rPr>
      </w:pPr>
      <w:r w:rsidRPr="00054C13">
        <w:rPr>
          <w:rFonts w:ascii="Times New Roman" w:eastAsia="Times New Roman" w:hAnsi="Times New Roman" w:cs="Times New Roman"/>
          <w:b/>
          <w:bCs/>
          <w:sz w:val="24"/>
          <w:szCs w:val="24"/>
          <w:lang w:eastAsia="ru-RU"/>
        </w:rPr>
        <w:t xml:space="preserve">3. Ставки податку </w:t>
      </w:r>
    </w:p>
    <w:p w:rsidR="00054C13" w:rsidRPr="00054C13" w:rsidRDefault="00054C13" w:rsidP="00054C13">
      <w:pPr>
        <w:spacing w:after="0" w:line="240" w:lineRule="auto"/>
        <w:ind w:firstLine="567"/>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Для фізичних осіб підприємців 1-ої групи 10 %  розміру прожиткового мінімуму для працездатних осіб, встановленого законом на 1 січня податкового (звітного) року</w:t>
      </w:r>
      <w:r w:rsidR="00CC466D">
        <w:rPr>
          <w:rFonts w:ascii="Times New Roman" w:eastAsia="Times New Roman" w:hAnsi="Times New Roman" w:cs="Times New Roman"/>
          <w:sz w:val="24"/>
          <w:szCs w:val="24"/>
          <w:lang w:eastAsia="ru-RU"/>
        </w:rPr>
        <w:t>, для всіх видів економічної діяльності</w:t>
      </w:r>
      <w:r w:rsidRPr="00054C13">
        <w:rPr>
          <w:rFonts w:ascii="Times New Roman" w:eastAsia="Times New Roman" w:hAnsi="Times New Roman" w:cs="Times New Roman"/>
          <w:sz w:val="24"/>
          <w:szCs w:val="24"/>
          <w:lang w:eastAsia="ru-RU"/>
        </w:rPr>
        <w:t xml:space="preserve">.  </w:t>
      </w:r>
    </w:p>
    <w:p w:rsidR="00054C13" w:rsidRPr="00054C13" w:rsidRDefault="00054C13" w:rsidP="00054C13">
      <w:pPr>
        <w:spacing w:after="0" w:line="240" w:lineRule="auto"/>
        <w:ind w:firstLine="567"/>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Для фізичн</w:t>
      </w:r>
      <w:r>
        <w:rPr>
          <w:rFonts w:ascii="Times New Roman" w:eastAsia="Times New Roman" w:hAnsi="Times New Roman" w:cs="Times New Roman"/>
          <w:sz w:val="24"/>
          <w:szCs w:val="24"/>
          <w:lang w:eastAsia="ru-RU"/>
        </w:rPr>
        <w:t xml:space="preserve">их підприємців осіб 2-ої групи </w:t>
      </w:r>
      <w:r w:rsidRPr="00CC466D">
        <w:rPr>
          <w:rFonts w:ascii="Times New Roman" w:eastAsia="Times New Roman" w:hAnsi="Times New Roman" w:cs="Times New Roman"/>
          <w:sz w:val="24"/>
          <w:szCs w:val="24"/>
          <w:lang w:eastAsia="ru-RU"/>
        </w:rPr>
        <w:t>20</w:t>
      </w:r>
      <w:r w:rsidRPr="00054C13">
        <w:rPr>
          <w:rFonts w:ascii="Times New Roman" w:eastAsia="Times New Roman" w:hAnsi="Times New Roman" w:cs="Times New Roman"/>
          <w:sz w:val="24"/>
          <w:szCs w:val="24"/>
          <w:lang w:eastAsia="ru-RU"/>
        </w:rPr>
        <w:t xml:space="preserve"> % розміру мінімальної заробітної плати, встановленої законом на 1 січня податкового (звітного) року</w:t>
      </w:r>
      <w:r w:rsidR="00CC466D">
        <w:rPr>
          <w:rFonts w:ascii="Times New Roman" w:eastAsia="Times New Roman" w:hAnsi="Times New Roman" w:cs="Times New Roman"/>
          <w:sz w:val="24"/>
          <w:szCs w:val="24"/>
          <w:lang w:eastAsia="ru-RU"/>
        </w:rPr>
        <w:t>, для всіх видів економічної діяльності</w:t>
      </w:r>
      <w:r w:rsidRPr="00054C13">
        <w:rPr>
          <w:rFonts w:ascii="Times New Roman" w:eastAsia="Times New Roman" w:hAnsi="Times New Roman" w:cs="Times New Roman"/>
          <w:sz w:val="24"/>
          <w:szCs w:val="24"/>
          <w:lang w:eastAsia="ru-RU"/>
        </w:rPr>
        <w:t xml:space="preserve">. </w:t>
      </w:r>
    </w:p>
    <w:p w:rsidR="00054C13" w:rsidRPr="00054C13" w:rsidRDefault="00054C13" w:rsidP="00054C13">
      <w:pPr>
        <w:spacing w:after="0" w:line="240" w:lineRule="auto"/>
        <w:ind w:firstLine="567"/>
        <w:jc w:val="both"/>
        <w:rPr>
          <w:rFonts w:ascii="Times New Roman" w:eastAsia="Times New Roman" w:hAnsi="Times New Roman" w:cs="Times New Roman"/>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lang w:eastAsia="ru-RU"/>
        </w:rPr>
        <w:t>4. Порядок обчислення податку</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4.1. Суб’єктами підприємницької діяльності – фізичними особами, які відносяться до першої і другої груп платників податку, єдиний податок сплачується за ставками, встановленими селищною радою.</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lastRenderedPageBreak/>
        <w:t>4.2.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4.3.</w:t>
      </w:r>
      <w:r w:rsidRPr="00054C13">
        <w:rPr>
          <w:rFonts w:ascii="Times New Roman" w:eastAsia="Times New Roman" w:hAnsi="Times New Roman" w:cs="Times New Roman"/>
          <w:color w:val="000000"/>
          <w:sz w:val="24"/>
          <w:szCs w:val="24"/>
          <w:shd w:val="clear" w:color="auto" w:fill="FFFFFF"/>
          <w:lang w:eastAsia="ru-RU"/>
        </w:rPr>
        <w:t> 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Кодексу України для відповідної групи таких платників єдиного податку.</w:t>
      </w:r>
    </w:p>
    <w:p w:rsidR="00054C13" w:rsidRPr="00054C13" w:rsidRDefault="00054C13" w:rsidP="00054C13">
      <w:pPr>
        <w:spacing w:after="0" w:line="240" w:lineRule="auto"/>
        <w:jc w:val="both"/>
        <w:rPr>
          <w:rFonts w:ascii="Times New Roman" w:eastAsia="Times New Roman" w:hAnsi="Times New Roman" w:cs="Times New Roman"/>
          <w:b/>
          <w:bCs/>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lang w:eastAsia="ru-RU"/>
        </w:rPr>
        <w:t>5. Податковий період</w:t>
      </w:r>
    </w:p>
    <w:p w:rsidR="00054C13" w:rsidRPr="00054C13" w:rsidRDefault="00054C13" w:rsidP="00054C13">
      <w:pPr>
        <w:spacing w:after="0" w:line="240" w:lineRule="auto"/>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xml:space="preserve">          Податковим (звітним) періодом для платників єдиного податку першої та другої груп є календарний рік.</w:t>
      </w:r>
    </w:p>
    <w:p w:rsidR="00054C13" w:rsidRPr="00054C13" w:rsidRDefault="00054C13" w:rsidP="00054C13">
      <w:pPr>
        <w:spacing w:after="0" w:line="240" w:lineRule="auto"/>
        <w:jc w:val="both"/>
        <w:rPr>
          <w:rFonts w:ascii="Times New Roman" w:eastAsia="Times New Roman" w:hAnsi="Times New Roman" w:cs="Times New Roman"/>
          <w:b/>
          <w:bCs/>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b/>
          <w:bCs/>
          <w:sz w:val="24"/>
          <w:szCs w:val="24"/>
          <w:lang w:eastAsia="ru-RU"/>
        </w:rPr>
      </w:pPr>
      <w:r w:rsidRPr="00054C13">
        <w:rPr>
          <w:rFonts w:ascii="Times New Roman" w:eastAsia="Times New Roman" w:hAnsi="Times New Roman" w:cs="Times New Roman"/>
          <w:b/>
          <w:bCs/>
          <w:sz w:val="24"/>
          <w:szCs w:val="24"/>
          <w:lang w:eastAsia="ru-RU"/>
        </w:rPr>
        <w:t>6. Строки та порядок нарахування та сплати податку</w:t>
      </w:r>
    </w:p>
    <w:p w:rsidR="00054C13" w:rsidRPr="00054C13" w:rsidRDefault="00054C13" w:rsidP="00054C13">
      <w:pPr>
        <w:spacing w:after="0" w:line="240" w:lineRule="auto"/>
        <w:jc w:val="both"/>
        <w:rPr>
          <w:rFonts w:ascii="Times New Roman" w:eastAsia="Times New Roman" w:hAnsi="Times New Roman" w:cs="Times New Roman"/>
          <w:b/>
          <w:sz w:val="24"/>
          <w:szCs w:val="24"/>
          <w:lang w:eastAsia="ru-RU"/>
        </w:rPr>
      </w:pPr>
      <w:r w:rsidRPr="00054C13">
        <w:rPr>
          <w:rFonts w:ascii="Times New Roman" w:eastAsia="Times New Roman" w:hAnsi="Times New Roman" w:cs="Times New Roman"/>
          <w:bCs/>
          <w:sz w:val="24"/>
          <w:szCs w:val="24"/>
          <w:lang w:eastAsia="ru-RU"/>
        </w:rPr>
        <w:t xml:space="preserve">         Порядок нарахування та строки сплати єдиного податку визначаються статтею 295 Податкового Кодексу України.</w:t>
      </w:r>
    </w:p>
    <w:p w:rsidR="00054C13" w:rsidRPr="00054C13" w:rsidRDefault="00054C13" w:rsidP="00054C13">
      <w:pPr>
        <w:spacing w:after="0" w:line="240" w:lineRule="auto"/>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054C13" w:rsidRPr="00054C13" w:rsidRDefault="00054C13" w:rsidP="00054C13">
      <w:pPr>
        <w:spacing w:after="0" w:line="240" w:lineRule="auto"/>
        <w:ind w:firstLine="708"/>
        <w:jc w:val="both"/>
        <w:rPr>
          <w:rFonts w:ascii="Times New Roman" w:eastAsia="Times New Roman" w:hAnsi="Times New Roman" w:cs="Times New Roman"/>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bCs/>
          <w:sz w:val="24"/>
          <w:szCs w:val="24"/>
          <w:lang w:eastAsia="ru-RU"/>
        </w:rPr>
        <w:t>7. Строк та порядок подання звітності про обчислення і сплату податку</w:t>
      </w:r>
    </w:p>
    <w:p w:rsidR="00054C13" w:rsidRPr="00054C13" w:rsidRDefault="00054C13" w:rsidP="00054C13">
      <w:pPr>
        <w:spacing w:after="0" w:line="240" w:lineRule="auto"/>
        <w:jc w:val="both"/>
        <w:rPr>
          <w:rFonts w:ascii="Times New Roman" w:eastAsia="Times New Roman" w:hAnsi="Times New Roman" w:cs="Times New Roman"/>
          <w:sz w:val="24"/>
          <w:szCs w:val="24"/>
          <w:lang w:eastAsia="ru-RU"/>
        </w:rPr>
      </w:pPr>
      <w:r w:rsidRPr="00054C13">
        <w:rPr>
          <w:rFonts w:ascii="Times New Roman" w:eastAsia="Times New Roman" w:hAnsi="Times New Roman" w:cs="Times New Roman"/>
          <w:sz w:val="24"/>
          <w:szCs w:val="24"/>
          <w:lang w:eastAsia="ru-RU"/>
        </w:rPr>
        <w:t xml:space="preserve">         Строк та порядок подання звітності про обчислення і сплату податку визначаються статтями 296-297 Податкового Кодексу України.         </w:t>
      </w:r>
    </w:p>
    <w:p w:rsidR="00054C13" w:rsidRPr="00054C13" w:rsidRDefault="00054C13" w:rsidP="00054C13">
      <w:pPr>
        <w:spacing w:after="0" w:line="240" w:lineRule="auto"/>
        <w:jc w:val="both"/>
        <w:rPr>
          <w:rFonts w:ascii="Times New Roman" w:eastAsia="Times New Roman" w:hAnsi="Times New Roman" w:cs="Times New Roman"/>
          <w:sz w:val="24"/>
          <w:szCs w:val="24"/>
          <w:lang w:eastAsia="ru-RU"/>
        </w:rPr>
      </w:pPr>
    </w:p>
    <w:p w:rsidR="00054C13" w:rsidRPr="00054C13" w:rsidRDefault="00054C13" w:rsidP="00054C13">
      <w:pPr>
        <w:spacing w:after="0" w:line="240" w:lineRule="auto"/>
        <w:jc w:val="center"/>
        <w:rPr>
          <w:rFonts w:ascii="Times New Roman" w:eastAsia="Times New Roman" w:hAnsi="Times New Roman" w:cs="Times New Roman"/>
          <w:sz w:val="24"/>
          <w:szCs w:val="24"/>
          <w:lang w:eastAsia="ru-RU"/>
        </w:rPr>
      </w:pPr>
      <w:r w:rsidRPr="00054C13">
        <w:rPr>
          <w:rFonts w:ascii="Times New Roman" w:eastAsia="Times New Roman" w:hAnsi="Times New Roman" w:cs="Times New Roman"/>
          <w:b/>
          <w:sz w:val="24"/>
          <w:szCs w:val="24"/>
          <w:lang w:eastAsia="ru-RU"/>
        </w:rPr>
        <w:t>8</w:t>
      </w:r>
      <w:r w:rsidRPr="00054C13">
        <w:rPr>
          <w:rFonts w:ascii="Times New Roman" w:eastAsia="Times New Roman" w:hAnsi="Times New Roman" w:cs="Times New Roman"/>
          <w:sz w:val="24"/>
          <w:szCs w:val="24"/>
          <w:lang w:eastAsia="ru-RU"/>
        </w:rPr>
        <w:t>.</w:t>
      </w:r>
      <w:r w:rsidRPr="00054C13">
        <w:rPr>
          <w:rFonts w:ascii="Times New Roman" w:eastAsia="Times New Roman" w:hAnsi="Times New Roman" w:cs="Times New Roman"/>
          <w:b/>
          <w:bCs/>
          <w:sz w:val="24"/>
          <w:szCs w:val="24"/>
          <w:lang w:eastAsia="ru-RU"/>
        </w:rPr>
        <w:t xml:space="preserve"> Відповідальність платника єдиного податку</w:t>
      </w:r>
    </w:p>
    <w:p w:rsidR="00054C13" w:rsidRPr="00054C13" w:rsidRDefault="00054C13" w:rsidP="00054C13">
      <w:pPr>
        <w:widowControl w:val="0"/>
        <w:spacing w:after="0" w:line="322" w:lineRule="exact"/>
        <w:ind w:firstLine="740"/>
        <w:jc w:val="both"/>
        <w:rPr>
          <w:rFonts w:ascii="Times New Roman" w:eastAsia="Times New Roman" w:hAnsi="Times New Roman" w:cs="Times New Roman"/>
          <w:sz w:val="24"/>
          <w:szCs w:val="24"/>
          <w:lang w:eastAsia="uk-UA"/>
        </w:rPr>
      </w:pPr>
      <w:r w:rsidRPr="00054C13">
        <w:rPr>
          <w:rFonts w:ascii="Times New Roman" w:eastAsia="Times New Roman" w:hAnsi="Times New Roman" w:cs="Times New Roman"/>
          <w:sz w:val="24"/>
          <w:szCs w:val="24"/>
          <w:lang w:eastAsia="uk-UA"/>
        </w:rPr>
        <w:t>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w:t>
      </w:r>
    </w:p>
    <w:p w:rsidR="00054C13" w:rsidRPr="00054C13" w:rsidRDefault="00054C13" w:rsidP="00054C13">
      <w:pPr>
        <w:widowControl w:val="0"/>
        <w:spacing w:after="300" w:line="322" w:lineRule="exact"/>
        <w:jc w:val="both"/>
        <w:rPr>
          <w:rFonts w:ascii="Times New Roman" w:eastAsia="Times New Roman" w:hAnsi="Times New Roman" w:cs="Times New Roman"/>
          <w:color w:val="000000"/>
          <w:sz w:val="28"/>
          <w:szCs w:val="28"/>
          <w:shd w:val="clear" w:color="auto" w:fill="FFFFFF"/>
          <w:lang w:eastAsia="uk-UA"/>
        </w:rPr>
      </w:pPr>
    </w:p>
    <w:p w:rsidR="00D356F4" w:rsidRPr="00054C13" w:rsidRDefault="00D356F4" w:rsidP="00D356F4">
      <w:pPr>
        <w:pStyle w:val="af"/>
        <w:tabs>
          <w:tab w:val="left" w:pos="6394"/>
        </w:tabs>
        <w:spacing w:before="257"/>
        <w:jc w:val="left"/>
        <w:rPr>
          <w:sz w:val="24"/>
          <w:szCs w:val="24"/>
        </w:rPr>
      </w:pPr>
    </w:p>
    <w:p w:rsidR="00D356F4" w:rsidRPr="00054C13" w:rsidRDefault="009D62C6" w:rsidP="00D356F4">
      <w:pPr>
        <w:spacing w:after="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Секретар</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сільсько</w:t>
      </w:r>
      <w:r w:rsidR="00054C13" w:rsidRPr="00054C13">
        <w:rPr>
          <w:rFonts w:ascii="Times New Roman" w:hAnsi="Times New Roman" w:cs="Times New Roman"/>
          <w:sz w:val="24"/>
          <w:szCs w:val="24"/>
          <w:lang w:val="ru-RU"/>
        </w:rPr>
        <w:t>ї</w:t>
      </w:r>
      <w:proofErr w:type="spellEnd"/>
      <w:r w:rsidR="00054C13" w:rsidRPr="00054C13">
        <w:rPr>
          <w:rFonts w:ascii="Times New Roman" w:hAnsi="Times New Roman" w:cs="Times New Roman"/>
          <w:sz w:val="24"/>
          <w:szCs w:val="24"/>
          <w:lang w:val="ru-RU"/>
        </w:rPr>
        <w:t xml:space="preserve"> ради</w:t>
      </w:r>
      <w:r w:rsidR="00054C13" w:rsidRPr="00054C13">
        <w:rPr>
          <w:rFonts w:ascii="Times New Roman" w:hAnsi="Times New Roman" w:cs="Times New Roman"/>
          <w:sz w:val="24"/>
          <w:szCs w:val="24"/>
          <w:lang w:val="ru-RU"/>
        </w:rPr>
        <w:tab/>
      </w:r>
      <w:r w:rsidR="00054C13">
        <w:rPr>
          <w:rFonts w:ascii="Times New Roman" w:hAnsi="Times New Roman" w:cs="Times New Roman"/>
          <w:sz w:val="24"/>
          <w:szCs w:val="24"/>
          <w:lang w:val="ru-RU"/>
        </w:rPr>
        <w:tab/>
      </w:r>
      <w:r w:rsidR="00054C13">
        <w:rPr>
          <w:rFonts w:ascii="Times New Roman" w:hAnsi="Times New Roman" w:cs="Times New Roman"/>
          <w:sz w:val="24"/>
          <w:szCs w:val="24"/>
          <w:lang w:val="ru-RU"/>
        </w:rPr>
        <w:tab/>
      </w:r>
      <w:r w:rsidR="00054C13">
        <w:rPr>
          <w:rFonts w:ascii="Times New Roman" w:hAnsi="Times New Roman" w:cs="Times New Roman"/>
          <w:sz w:val="24"/>
          <w:szCs w:val="24"/>
          <w:lang w:val="ru-RU"/>
        </w:rPr>
        <w:tab/>
      </w:r>
      <w:r w:rsidR="00054C13">
        <w:rPr>
          <w:rFonts w:ascii="Times New Roman" w:hAnsi="Times New Roman" w:cs="Times New Roman"/>
          <w:sz w:val="24"/>
          <w:szCs w:val="24"/>
          <w:lang w:val="ru-RU"/>
        </w:rPr>
        <w:tab/>
      </w:r>
      <w:r w:rsidR="00054C13">
        <w:rPr>
          <w:rFonts w:ascii="Times New Roman" w:hAnsi="Times New Roman" w:cs="Times New Roman"/>
          <w:sz w:val="24"/>
          <w:szCs w:val="24"/>
          <w:lang w:val="ru-RU"/>
        </w:rPr>
        <w:tab/>
      </w:r>
      <w:r>
        <w:rPr>
          <w:rFonts w:ascii="Times New Roman" w:hAnsi="Times New Roman" w:cs="Times New Roman"/>
          <w:sz w:val="24"/>
          <w:szCs w:val="24"/>
          <w:lang w:val="ru-RU"/>
        </w:rPr>
        <w:t xml:space="preserve">Л.Ф. </w:t>
      </w:r>
      <w:proofErr w:type="spellStart"/>
      <w:r>
        <w:rPr>
          <w:rFonts w:ascii="Times New Roman" w:hAnsi="Times New Roman" w:cs="Times New Roman"/>
          <w:sz w:val="24"/>
          <w:szCs w:val="24"/>
          <w:lang w:val="ru-RU"/>
        </w:rPr>
        <w:t>Кіло</w:t>
      </w:r>
      <w:proofErr w:type="spellEnd"/>
    </w:p>
    <w:p w:rsidR="00054C13" w:rsidRDefault="00054C13" w:rsidP="00D356F4">
      <w:pPr>
        <w:spacing w:after="0"/>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67664F" w:rsidRPr="009F3E19" w:rsidRDefault="0067664F" w:rsidP="0067664F">
      <w:pPr>
        <w:widowControl w:val="0"/>
        <w:spacing w:after="0"/>
        <w:ind w:left="5398"/>
        <w:jc w:val="right"/>
        <w:rPr>
          <w:rFonts w:ascii="Times New Roman" w:hAnsi="Times New Roman" w:cs="Times New Roman"/>
          <w:bCs/>
          <w:sz w:val="20"/>
          <w:szCs w:val="20"/>
        </w:rPr>
      </w:pPr>
      <w:r w:rsidRPr="009F3E19">
        <w:rPr>
          <w:rFonts w:ascii="Times New Roman" w:hAnsi="Times New Roman"/>
          <w:sz w:val="20"/>
          <w:szCs w:val="20"/>
        </w:rPr>
        <w:lastRenderedPageBreak/>
        <w:t xml:space="preserve">Додаток </w:t>
      </w:r>
      <w:r w:rsidRPr="009F3E19">
        <w:rPr>
          <w:rFonts w:ascii="Times New Roman" w:hAnsi="Times New Roman"/>
          <w:sz w:val="20"/>
          <w:szCs w:val="20"/>
          <w:lang w:val="ru-RU"/>
        </w:rPr>
        <w:t>4</w:t>
      </w:r>
      <w:r w:rsidRPr="009F3E19">
        <w:rPr>
          <w:rFonts w:ascii="Times New Roman" w:hAnsi="Times New Roman"/>
          <w:sz w:val="20"/>
          <w:szCs w:val="20"/>
        </w:rPr>
        <w:br/>
      </w:r>
      <w:r w:rsidRPr="009F3E19">
        <w:rPr>
          <w:rFonts w:ascii="Times New Roman" w:hAnsi="Times New Roman" w:cs="Times New Roman"/>
          <w:bCs/>
          <w:sz w:val="20"/>
          <w:szCs w:val="20"/>
        </w:rPr>
        <w:t xml:space="preserve">до рішення _____ сесії </w:t>
      </w:r>
    </w:p>
    <w:p w:rsidR="0067664F" w:rsidRPr="009F3E19" w:rsidRDefault="009D62C6" w:rsidP="0067664F">
      <w:pPr>
        <w:widowControl w:val="0"/>
        <w:spacing w:after="0"/>
        <w:ind w:left="5398"/>
        <w:jc w:val="right"/>
        <w:rPr>
          <w:rFonts w:ascii="Times New Roman" w:hAnsi="Times New Roman" w:cs="Times New Roman"/>
          <w:bCs/>
          <w:sz w:val="20"/>
          <w:szCs w:val="20"/>
          <w:lang w:val="ru-RU"/>
        </w:rPr>
      </w:pPr>
      <w:r>
        <w:rPr>
          <w:rFonts w:ascii="Times New Roman" w:hAnsi="Times New Roman" w:cs="Times New Roman"/>
          <w:bCs/>
          <w:sz w:val="20"/>
          <w:szCs w:val="20"/>
        </w:rPr>
        <w:t xml:space="preserve">Сільської </w:t>
      </w:r>
      <w:r w:rsidR="0067664F" w:rsidRPr="009F3E19">
        <w:rPr>
          <w:rFonts w:ascii="Times New Roman" w:hAnsi="Times New Roman" w:cs="Times New Roman"/>
          <w:bCs/>
          <w:sz w:val="20"/>
          <w:szCs w:val="20"/>
        </w:rPr>
        <w:t xml:space="preserve"> ради  скликання</w:t>
      </w:r>
      <w:r w:rsidR="0067664F" w:rsidRPr="009F3E19">
        <w:rPr>
          <w:rFonts w:ascii="Times New Roman" w:hAnsi="Times New Roman" w:cs="Times New Roman"/>
          <w:bCs/>
          <w:sz w:val="20"/>
          <w:szCs w:val="20"/>
        </w:rPr>
        <w:br w:type="textWrapping" w:clear="all"/>
        <w:t xml:space="preserve">від </w:t>
      </w:r>
      <w:r>
        <w:rPr>
          <w:rFonts w:ascii="Times New Roman" w:hAnsi="Times New Roman" w:cs="Times New Roman"/>
          <w:bCs/>
          <w:sz w:val="20"/>
          <w:szCs w:val="20"/>
        </w:rPr>
        <w:t>_____2020</w:t>
      </w:r>
      <w:r w:rsidR="0067664F" w:rsidRPr="009F3E19">
        <w:rPr>
          <w:rFonts w:ascii="Times New Roman" w:hAnsi="Times New Roman" w:cs="Times New Roman"/>
          <w:bCs/>
          <w:sz w:val="20"/>
          <w:szCs w:val="20"/>
        </w:rPr>
        <w:t xml:space="preserve"> року  №____</w:t>
      </w:r>
    </w:p>
    <w:p w:rsidR="0067664F" w:rsidRPr="009F3E19" w:rsidRDefault="0067664F" w:rsidP="0067664F">
      <w:pPr>
        <w:widowControl w:val="0"/>
        <w:spacing w:after="0"/>
        <w:ind w:left="5398"/>
        <w:jc w:val="right"/>
        <w:rPr>
          <w:rFonts w:ascii="Times New Roman" w:hAnsi="Times New Roman" w:cs="Times New Roman"/>
          <w:bCs/>
          <w:sz w:val="24"/>
          <w:szCs w:val="24"/>
          <w:lang w:val="ru-RU"/>
        </w:rPr>
      </w:pPr>
    </w:p>
    <w:p w:rsidR="0067664F" w:rsidRPr="009F3E19" w:rsidRDefault="0067664F" w:rsidP="0067664F">
      <w:pPr>
        <w:spacing w:after="0" w:line="228" w:lineRule="auto"/>
        <w:ind w:left="181" w:hanging="181"/>
        <w:jc w:val="center"/>
        <w:rPr>
          <w:rFonts w:ascii="Times New Roman" w:hAnsi="Times New Roman"/>
          <w:b/>
          <w:noProof/>
          <w:sz w:val="24"/>
          <w:szCs w:val="24"/>
          <w:lang w:val="ru-RU"/>
        </w:rPr>
      </w:pPr>
      <w:r w:rsidRPr="009F3E19">
        <w:rPr>
          <w:rFonts w:ascii="Times New Roman" w:hAnsi="Times New Roman"/>
          <w:b/>
          <w:noProof/>
          <w:sz w:val="24"/>
          <w:szCs w:val="24"/>
          <w:lang w:val="ru-RU"/>
        </w:rPr>
        <w:t xml:space="preserve">Елементи визначення плати за землю </w:t>
      </w:r>
    </w:p>
    <w:p w:rsidR="0067664F" w:rsidRPr="009F3E19" w:rsidRDefault="0067664F" w:rsidP="0067664F">
      <w:pPr>
        <w:spacing w:after="0" w:line="228" w:lineRule="auto"/>
        <w:ind w:left="181" w:hanging="181"/>
        <w:jc w:val="center"/>
        <w:rPr>
          <w:rFonts w:ascii="Times New Roman" w:hAnsi="Times New Roman"/>
          <w:b/>
          <w:noProof/>
          <w:sz w:val="24"/>
          <w:szCs w:val="24"/>
          <w:lang w:val="ru-RU"/>
        </w:rPr>
      </w:pPr>
      <w:r w:rsidRPr="009F3E19">
        <w:rPr>
          <w:rFonts w:ascii="Times New Roman" w:hAnsi="Times New Roman"/>
          <w:b/>
          <w:noProof/>
          <w:sz w:val="24"/>
          <w:szCs w:val="24"/>
          <w:lang w:val="ru-RU"/>
        </w:rPr>
        <w:t>н</w:t>
      </w:r>
      <w:r w:rsidR="009D62C6">
        <w:rPr>
          <w:rFonts w:ascii="Times New Roman" w:hAnsi="Times New Roman"/>
          <w:b/>
          <w:noProof/>
          <w:sz w:val="24"/>
          <w:szCs w:val="24"/>
          <w:lang w:val="ru-RU"/>
        </w:rPr>
        <w:t>а території Тавричанської сільської</w:t>
      </w:r>
      <w:r w:rsidRPr="009F3E19">
        <w:rPr>
          <w:rFonts w:ascii="Times New Roman" w:hAnsi="Times New Roman"/>
          <w:b/>
          <w:noProof/>
          <w:sz w:val="24"/>
          <w:szCs w:val="24"/>
          <w:lang w:val="ru-RU"/>
        </w:rPr>
        <w:t xml:space="preserve"> ради</w:t>
      </w:r>
    </w:p>
    <w:p w:rsidR="0067664F" w:rsidRPr="009F3E19" w:rsidRDefault="0067664F" w:rsidP="0067664F">
      <w:pPr>
        <w:spacing w:after="0" w:line="228" w:lineRule="auto"/>
        <w:ind w:left="181" w:hanging="181"/>
        <w:jc w:val="center"/>
        <w:rPr>
          <w:b/>
          <w:sz w:val="24"/>
          <w:szCs w:val="24"/>
        </w:rPr>
      </w:pPr>
    </w:p>
    <w:p w:rsidR="0067664F" w:rsidRPr="009F3E19" w:rsidRDefault="0067664F" w:rsidP="00AB0298">
      <w:pPr>
        <w:pStyle w:val="a3"/>
        <w:numPr>
          <w:ilvl w:val="0"/>
          <w:numId w:val="4"/>
        </w:numPr>
        <w:spacing w:after="0" w:line="228" w:lineRule="auto"/>
        <w:jc w:val="both"/>
        <w:rPr>
          <w:rFonts w:ascii="Times New Roman" w:hAnsi="Times New Roman" w:cs="Times New Roman"/>
          <w:b/>
          <w:sz w:val="24"/>
          <w:szCs w:val="24"/>
        </w:rPr>
      </w:pPr>
      <w:r w:rsidRPr="009F3E19">
        <w:rPr>
          <w:rFonts w:ascii="Times New Roman" w:hAnsi="Times New Roman" w:cs="Times New Roman"/>
          <w:b/>
          <w:sz w:val="24"/>
          <w:szCs w:val="24"/>
        </w:rPr>
        <w:t>Платники податку</w:t>
      </w:r>
    </w:p>
    <w:p w:rsidR="0067664F" w:rsidRPr="009F3E19" w:rsidRDefault="0067664F" w:rsidP="0067664F">
      <w:pPr>
        <w:pStyle w:val="a3"/>
        <w:spacing w:after="0" w:line="228" w:lineRule="auto"/>
        <w:ind w:left="0" w:firstLine="567"/>
        <w:jc w:val="both"/>
        <w:rPr>
          <w:rFonts w:ascii="Times New Roman" w:hAnsi="Times New Roman" w:cs="Times New Roman"/>
          <w:sz w:val="24"/>
          <w:szCs w:val="24"/>
        </w:rPr>
      </w:pPr>
      <w:r w:rsidRPr="009F3E19">
        <w:rPr>
          <w:rFonts w:ascii="Times New Roman" w:hAnsi="Times New Roman" w:cs="Times New Roman"/>
          <w:sz w:val="24"/>
          <w:szCs w:val="24"/>
        </w:rPr>
        <w:t>Платниками податку згідно пункту 269.1 статті 269 Податкового кодексу України є:</w:t>
      </w:r>
    </w:p>
    <w:p w:rsidR="0067664F" w:rsidRPr="009F3E19" w:rsidRDefault="0067664F" w:rsidP="00AB0298">
      <w:pPr>
        <w:pStyle w:val="a3"/>
        <w:numPr>
          <w:ilvl w:val="0"/>
          <w:numId w:val="5"/>
        </w:numPr>
        <w:spacing w:after="0" w:line="228" w:lineRule="auto"/>
        <w:jc w:val="both"/>
        <w:rPr>
          <w:rFonts w:ascii="Times New Roman" w:hAnsi="Times New Roman" w:cs="Times New Roman"/>
          <w:sz w:val="24"/>
          <w:szCs w:val="24"/>
        </w:rPr>
      </w:pPr>
      <w:r w:rsidRPr="009F3E19">
        <w:rPr>
          <w:rFonts w:ascii="Times New Roman" w:hAnsi="Times New Roman" w:cs="Times New Roman"/>
          <w:sz w:val="24"/>
          <w:szCs w:val="24"/>
        </w:rPr>
        <w:t>власники земельних ділянок, земельних часток (паїв);</w:t>
      </w:r>
    </w:p>
    <w:p w:rsidR="0067664F" w:rsidRPr="009F3E19" w:rsidRDefault="0067664F" w:rsidP="00AB0298">
      <w:pPr>
        <w:pStyle w:val="a3"/>
        <w:numPr>
          <w:ilvl w:val="0"/>
          <w:numId w:val="5"/>
        </w:numPr>
        <w:spacing w:after="0" w:line="228" w:lineRule="auto"/>
        <w:jc w:val="both"/>
        <w:rPr>
          <w:rFonts w:ascii="Times New Roman" w:hAnsi="Times New Roman" w:cs="Times New Roman"/>
          <w:sz w:val="24"/>
          <w:szCs w:val="24"/>
        </w:rPr>
      </w:pPr>
      <w:r w:rsidRPr="009F3E19">
        <w:rPr>
          <w:rFonts w:ascii="Times New Roman" w:hAnsi="Times New Roman" w:cs="Times New Roman"/>
          <w:sz w:val="24"/>
          <w:szCs w:val="24"/>
        </w:rPr>
        <w:t>землекористувачі.</w:t>
      </w:r>
    </w:p>
    <w:p w:rsidR="0067664F" w:rsidRPr="009F3E19" w:rsidRDefault="0067664F" w:rsidP="00AB0298">
      <w:pPr>
        <w:pStyle w:val="a3"/>
        <w:numPr>
          <w:ilvl w:val="0"/>
          <w:numId w:val="4"/>
        </w:numPr>
        <w:spacing w:after="0" w:line="228" w:lineRule="auto"/>
        <w:jc w:val="both"/>
        <w:rPr>
          <w:rFonts w:ascii="Times New Roman" w:hAnsi="Times New Roman" w:cs="Times New Roman"/>
          <w:b/>
          <w:sz w:val="24"/>
          <w:szCs w:val="24"/>
        </w:rPr>
      </w:pPr>
      <w:r w:rsidRPr="009F3E19">
        <w:rPr>
          <w:rFonts w:ascii="Times New Roman" w:hAnsi="Times New Roman" w:cs="Times New Roman"/>
          <w:b/>
          <w:sz w:val="24"/>
          <w:szCs w:val="24"/>
        </w:rPr>
        <w:t>Об’єкт оподаткування</w:t>
      </w:r>
    </w:p>
    <w:p w:rsidR="0067664F" w:rsidRPr="009F3E19" w:rsidRDefault="0067664F" w:rsidP="0067664F">
      <w:pPr>
        <w:pStyle w:val="a3"/>
        <w:spacing w:after="0" w:line="228" w:lineRule="auto"/>
        <w:ind w:left="0" w:firstLine="567"/>
        <w:jc w:val="both"/>
        <w:rPr>
          <w:rFonts w:ascii="Times New Roman" w:hAnsi="Times New Roman" w:cs="Times New Roman"/>
          <w:sz w:val="24"/>
          <w:szCs w:val="24"/>
        </w:rPr>
      </w:pPr>
      <w:r w:rsidRPr="009F3E19">
        <w:rPr>
          <w:rFonts w:ascii="Times New Roman" w:hAnsi="Times New Roman" w:cs="Times New Roman"/>
          <w:sz w:val="24"/>
          <w:szCs w:val="24"/>
        </w:rPr>
        <w:t>Об’єктом оподаткування згідно пункту 270.1 статті 270 Податкового кодексу України є:</w:t>
      </w:r>
    </w:p>
    <w:p w:rsidR="0067664F" w:rsidRPr="009F3E19" w:rsidRDefault="0067664F" w:rsidP="0067664F">
      <w:pPr>
        <w:shd w:val="clear" w:color="auto" w:fill="FFFFFF"/>
        <w:spacing w:after="0" w:line="240" w:lineRule="auto"/>
        <w:ind w:left="927"/>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перебувають</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або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користуванні</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left="927"/>
        <w:jc w:val="both"/>
        <w:rPr>
          <w:rFonts w:ascii="Times New Roman" w:eastAsia="Times New Roman" w:hAnsi="Times New Roman" w:cs="Times New Roman"/>
          <w:color w:val="000000"/>
          <w:sz w:val="24"/>
          <w:szCs w:val="24"/>
          <w:lang w:val="ru-RU" w:eastAsia="ru-RU"/>
        </w:rPr>
      </w:pPr>
      <w:bookmarkStart w:id="2" w:name="n6759"/>
      <w:bookmarkEnd w:id="2"/>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частки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паї</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перебувають</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left="927" w:hanging="360"/>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3. База </w:t>
      </w:r>
      <w:proofErr w:type="spellStart"/>
      <w:r w:rsidRPr="009F3E19">
        <w:rPr>
          <w:rFonts w:ascii="Times New Roman" w:eastAsia="Times New Roman" w:hAnsi="Times New Roman" w:cs="Times New Roman"/>
          <w:b/>
          <w:color w:val="000000"/>
          <w:sz w:val="24"/>
          <w:szCs w:val="24"/>
          <w:lang w:val="ru-RU" w:eastAsia="ru-RU"/>
        </w:rPr>
        <w:t>оподаткування</w:t>
      </w:r>
      <w:proofErr w:type="spellEnd"/>
    </w:p>
    <w:p w:rsidR="0067664F" w:rsidRPr="009F3E19" w:rsidRDefault="0067664F" w:rsidP="0067664F">
      <w:pPr>
        <w:shd w:val="clear" w:color="auto" w:fill="FFFFFF"/>
        <w:spacing w:after="0" w:line="240" w:lineRule="auto"/>
        <w:ind w:firstLine="567"/>
        <w:jc w:val="both"/>
        <w:rPr>
          <w:rFonts w:ascii="Times New Roman" w:hAnsi="Times New Roman" w:cs="Times New Roman"/>
          <w:sz w:val="24"/>
          <w:szCs w:val="24"/>
        </w:rPr>
      </w:pPr>
      <w:r w:rsidRPr="009F3E19">
        <w:rPr>
          <w:rFonts w:ascii="Times New Roman" w:eastAsia="Times New Roman" w:hAnsi="Times New Roman" w:cs="Times New Roman"/>
          <w:color w:val="000000"/>
          <w:sz w:val="24"/>
          <w:szCs w:val="24"/>
          <w:lang w:val="ru-RU" w:eastAsia="ru-RU"/>
        </w:rPr>
        <w:t xml:space="preserve">Базою </w:t>
      </w:r>
      <w:proofErr w:type="spellStart"/>
      <w:r w:rsidRPr="009F3E19">
        <w:rPr>
          <w:rFonts w:ascii="Times New Roman" w:eastAsia="Times New Roman" w:hAnsi="Times New Roman" w:cs="Times New Roman"/>
          <w:color w:val="000000"/>
          <w:sz w:val="24"/>
          <w:szCs w:val="24"/>
          <w:lang w:val="ru-RU" w:eastAsia="ru-RU"/>
        </w:rPr>
        <w:t>оподаткування</w:t>
      </w:r>
      <w:proofErr w:type="spellEnd"/>
      <w:r w:rsidRPr="009F3E19">
        <w:rPr>
          <w:rFonts w:ascii="Times New Roman" w:eastAsia="Times New Roman" w:hAnsi="Times New Roman" w:cs="Times New Roman"/>
          <w:color w:val="000000"/>
          <w:sz w:val="24"/>
          <w:szCs w:val="24"/>
          <w:lang w:val="ru-RU" w:eastAsia="ru-RU"/>
        </w:rPr>
        <w:t xml:space="preserve"> </w:t>
      </w:r>
      <w:r w:rsidRPr="009F3E19">
        <w:rPr>
          <w:rFonts w:ascii="Times New Roman" w:hAnsi="Times New Roman" w:cs="Times New Roman"/>
          <w:sz w:val="24"/>
          <w:szCs w:val="24"/>
        </w:rPr>
        <w:t>згідно пункту 271.1 статті 271 Податкового кодексу України є:</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 нормативна </w:t>
      </w:r>
      <w:proofErr w:type="spellStart"/>
      <w:r w:rsidRPr="009F3E19">
        <w:rPr>
          <w:rFonts w:ascii="Times New Roman" w:eastAsia="Times New Roman" w:hAnsi="Times New Roman" w:cs="Times New Roman"/>
          <w:color w:val="000000"/>
          <w:sz w:val="24"/>
          <w:szCs w:val="24"/>
          <w:lang w:val="ru-RU" w:eastAsia="ru-RU"/>
        </w:rPr>
        <w:t>грошова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оцінка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урахуванням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коефіцієнта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індексації</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відповідно</w:t>
      </w:r>
      <w:proofErr w:type="spellEnd"/>
      <w:r w:rsidRPr="009F3E19">
        <w:rPr>
          <w:rFonts w:ascii="Times New Roman" w:eastAsia="Times New Roman" w:hAnsi="Times New Roman" w:cs="Times New Roman"/>
          <w:color w:val="000000"/>
          <w:sz w:val="24"/>
          <w:szCs w:val="24"/>
          <w:lang w:val="ru-RU" w:eastAsia="ru-RU"/>
        </w:rPr>
        <w:t xml:space="preserve"> до порядку, </w:t>
      </w:r>
      <w:proofErr w:type="spellStart"/>
      <w:r w:rsidRPr="009F3E19">
        <w:rPr>
          <w:rFonts w:ascii="Times New Roman" w:eastAsia="Times New Roman" w:hAnsi="Times New Roman" w:cs="Times New Roman"/>
          <w:color w:val="000000"/>
          <w:sz w:val="24"/>
          <w:szCs w:val="24"/>
          <w:lang w:val="ru-RU" w:eastAsia="ru-RU"/>
        </w:rPr>
        <w:t>встановленого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цим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розділом</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bookmarkStart w:id="3" w:name="n6763"/>
      <w:bookmarkEnd w:id="3"/>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площа</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нормативну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грошову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оцінку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яких</w:t>
      </w:r>
      <w:proofErr w:type="spellEnd"/>
      <w:r w:rsidRPr="009F3E19">
        <w:rPr>
          <w:rFonts w:ascii="Times New Roman" w:eastAsia="Times New Roman" w:hAnsi="Times New Roman" w:cs="Times New Roman"/>
          <w:color w:val="000000"/>
          <w:sz w:val="24"/>
          <w:szCs w:val="24"/>
          <w:lang w:val="ru-RU" w:eastAsia="ru-RU"/>
        </w:rPr>
        <w:t xml:space="preserve"> не проведено.</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4. Ставка земельного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Ставки земельного </w:t>
      </w:r>
      <w:proofErr w:type="spellStart"/>
      <w:r w:rsidRPr="009F3E19">
        <w:rPr>
          <w:rFonts w:ascii="Times New Roman" w:eastAsia="Times New Roman" w:hAnsi="Times New Roman" w:cs="Times New Roman"/>
          <w:color w:val="000000"/>
          <w:sz w:val="24"/>
          <w:szCs w:val="24"/>
          <w:lang w:val="ru-RU" w:eastAsia="ru-RU"/>
        </w:rPr>
        <w:t>податку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визначені</w:t>
      </w:r>
      <w:proofErr w:type="spellEnd"/>
      <w:r w:rsidRPr="009F3E19">
        <w:rPr>
          <w:rFonts w:ascii="Times New Roman" w:eastAsia="Times New Roman" w:hAnsi="Times New Roman" w:cs="Times New Roman"/>
          <w:color w:val="000000"/>
          <w:sz w:val="24"/>
          <w:szCs w:val="24"/>
          <w:lang w:val="ru-RU" w:eastAsia="ru-RU"/>
        </w:rPr>
        <w:t xml:space="preserve"> у Додатку </w:t>
      </w:r>
      <w:r>
        <w:rPr>
          <w:rFonts w:ascii="Times New Roman" w:eastAsia="Times New Roman" w:hAnsi="Times New Roman" w:cs="Times New Roman"/>
          <w:color w:val="000000"/>
          <w:sz w:val="24"/>
          <w:szCs w:val="24"/>
          <w:lang w:val="ru-RU" w:eastAsia="ru-RU"/>
        </w:rPr>
        <w:t>4.1 до</w:t>
      </w: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цього</w:t>
      </w:r>
      <w:proofErr w:type="spellEnd"/>
      <w:r w:rsidRPr="009F3E19">
        <w:rPr>
          <w:rFonts w:ascii="Times New Roman" w:eastAsia="Times New Roman" w:hAnsi="Times New Roman" w:cs="Times New Roman"/>
          <w:color w:val="000000"/>
          <w:sz w:val="24"/>
          <w:szCs w:val="24"/>
          <w:lang w:val="ru-RU" w:eastAsia="ru-RU"/>
        </w:rPr>
        <w:t xml:space="preserve"> рішення.</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5. </w:t>
      </w:r>
      <w:proofErr w:type="spellStart"/>
      <w:r w:rsidRPr="009F3E19">
        <w:rPr>
          <w:rFonts w:ascii="Times New Roman" w:eastAsia="Times New Roman" w:hAnsi="Times New Roman" w:cs="Times New Roman"/>
          <w:b/>
          <w:color w:val="000000"/>
          <w:sz w:val="24"/>
          <w:szCs w:val="24"/>
          <w:lang w:val="ru-RU" w:eastAsia="ru-RU"/>
        </w:rPr>
        <w:t>Пільги</w:t>
      </w:r>
      <w:proofErr w:type="spellEnd"/>
      <w:r w:rsidRPr="009F3E19">
        <w:rPr>
          <w:rFonts w:ascii="Times New Roman" w:eastAsia="Times New Roman" w:hAnsi="Times New Roman" w:cs="Times New Roman"/>
          <w:b/>
          <w:color w:val="000000"/>
          <w:sz w:val="24"/>
          <w:szCs w:val="24"/>
          <w:lang w:val="ru-RU" w:eastAsia="ru-RU"/>
        </w:rPr>
        <w:t xml:space="preserve"> щодо </w:t>
      </w:r>
      <w:proofErr w:type="spellStart"/>
      <w:r w:rsidRPr="009F3E19">
        <w:rPr>
          <w:rFonts w:ascii="Times New Roman" w:eastAsia="Times New Roman" w:hAnsi="Times New Roman" w:cs="Times New Roman"/>
          <w:b/>
          <w:color w:val="000000"/>
          <w:sz w:val="24"/>
          <w:szCs w:val="24"/>
          <w:lang w:val="ru-RU" w:eastAsia="ru-RU"/>
        </w:rPr>
        <w:t>сплати</w:t>
      </w:r>
      <w:proofErr w:type="spellEnd"/>
      <w:r w:rsidRPr="009F3E19">
        <w:rPr>
          <w:rFonts w:ascii="Times New Roman" w:eastAsia="Times New Roman" w:hAnsi="Times New Roman" w:cs="Times New Roman"/>
          <w:b/>
          <w:color w:val="000000"/>
          <w:sz w:val="24"/>
          <w:szCs w:val="24"/>
          <w:lang w:val="ru-RU" w:eastAsia="ru-RU"/>
        </w:rPr>
        <w:t xml:space="preserve"> земельного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5.1.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для </w:t>
      </w:r>
      <w:proofErr w:type="spellStart"/>
      <w:r w:rsidRPr="009F3E19">
        <w:rPr>
          <w:rFonts w:ascii="Times New Roman" w:eastAsia="Times New Roman" w:hAnsi="Times New Roman" w:cs="Times New Roman"/>
          <w:color w:val="000000"/>
          <w:sz w:val="24"/>
          <w:szCs w:val="24"/>
          <w:lang w:val="ru-RU" w:eastAsia="ru-RU"/>
        </w:rPr>
        <w:t>фізичних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осіб</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281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5.2.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для </w:t>
      </w:r>
      <w:proofErr w:type="spellStart"/>
      <w:r w:rsidRPr="009F3E19">
        <w:rPr>
          <w:rFonts w:ascii="Times New Roman" w:eastAsia="Times New Roman" w:hAnsi="Times New Roman" w:cs="Times New Roman"/>
          <w:color w:val="000000"/>
          <w:sz w:val="24"/>
          <w:szCs w:val="24"/>
          <w:lang w:val="ru-RU" w:eastAsia="ru-RU"/>
        </w:rPr>
        <w:t>юридичних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осіб</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282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5.3. </w:t>
      </w:r>
      <w:proofErr w:type="spellStart"/>
      <w:r w:rsidRPr="009F3E19">
        <w:rPr>
          <w:rFonts w:ascii="Times New Roman" w:eastAsia="Times New Roman" w:hAnsi="Times New Roman" w:cs="Times New Roman"/>
          <w:color w:val="000000"/>
          <w:sz w:val="24"/>
          <w:szCs w:val="24"/>
          <w:lang w:val="ru-RU" w:eastAsia="ru-RU"/>
        </w:rPr>
        <w:t>Перелік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ділянок</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які</w:t>
      </w:r>
      <w:proofErr w:type="spellEnd"/>
      <w:r w:rsidRPr="009F3E19">
        <w:rPr>
          <w:rFonts w:ascii="Times New Roman" w:eastAsia="Times New Roman" w:hAnsi="Times New Roman" w:cs="Times New Roman"/>
          <w:color w:val="000000"/>
          <w:sz w:val="24"/>
          <w:szCs w:val="24"/>
          <w:lang w:val="ru-RU" w:eastAsia="ru-RU"/>
        </w:rPr>
        <w:t xml:space="preserve"> не </w:t>
      </w:r>
      <w:proofErr w:type="spellStart"/>
      <w:r w:rsidRPr="009F3E19">
        <w:rPr>
          <w:rFonts w:ascii="Times New Roman" w:eastAsia="Times New Roman" w:hAnsi="Times New Roman" w:cs="Times New Roman"/>
          <w:color w:val="000000"/>
          <w:sz w:val="24"/>
          <w:szCs w:val="24"/>
          <w:lang w:val="ru-RU" w:eastAsia="ru-RU"/>
        </w:rPr>
        <w:t>підлягають</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оподаткуванню</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283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5.4. Порядок та </w:t>
      </w:r>
      <w:proofErr w:type="spellStart"/>
      <w:r w:rsidRPr="009F3E19">
        <w:rPr>
          <w:rFonts w:ascii="Times New Roman" w:eastAsia="Times New Roman" w:hAnsi="Times New Roman" w:cs="Times New Roman"/>
          <w:color w:val="000000"/>
          <w:sz w:val="24"/>
          <w:szCs w:val="24"/>
          <w:lang w:val="ru-RU" w:eastAsia="ru-RU"/>
        </w:rPr>
        <w:t>особливості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застосування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пільг</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пунктами 284.2 та 284.3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284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5.5. </w:t>
      </w:r>
      <w:proofErr w:type="spellStart"/>
      <w:r>
        <w:rPr>
          <w:rFonts w:ascii="Times New Roman" w:eastAsia="Times New Roman" w:hAnsi="Times New Roman" w:cs="Times New Roman"/>
          <w:color w:val="000000"/>
          <w:sz w:val="24"/>
          <w:szCs w:val="24"/>
          <w:lang w:val="ru-RU" w:eastAsia="ru-RU"/>
        </w:rPr>
        <w:t>Перелік</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пільг</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наданих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відповідно</w:t>
      </w:r>
      <w:proofErr w:type="spellEnd"/>
      <w:r w:rsidRPr="009F3E19">
        <w:rPr>
          <w:rFonts w:ascii="Times New Roman" w:eastAsia="Times New Roman" w:hAnsi="Times New Roman" w:cs="Times New Roman"/>
          <w:color w:val="000000"/>
          <w:sz w:val="24"/>
          <w:szCs w:val="24"/>
          <w:lang w:val="ru-RU" w:eastAsia="ru-RU"/>
        </w:rPr>
        <w:t xml:space="preserve"> до пункту 284.1.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284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r>
        <w:rPr>
          <w:rFonts w:ascii="Times New Roman" w:eastAsia="Times New Roman" w:hAnsi="Times New Roman" w:cs="Times New Roman"/>
          <w:color w:val="000000"/>
          <w:sz w:val="24"/>
          <w:szCs w:val="24"/>
          <w:lang w:val="ru-RU" w:eastAsia="ru-RU"/>
        </w:rPr>
        <w:t>,</w:t>
      </w:r>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визначен</w:t>
      </w:r>
      <w:r>
        <w:rPr>
          <w:rFonts w:ascii="Times New Roman" w:eastAsia="Times New Roman" w:hAnsi="Times New Roman" w:cs="Times New Roman"/>
          <w:color w:val="000000"/>
          <w:sz w:val="24"/>
          <w:szCs w:val="24"/>
          <w:lang w:val="ru-RU" w:eastAsia="ru-RU"/>
        </w:rPr>
        <w:t>о</w:t>
      </w:r>
      <w:proofErr w:type="spellEnd"/>
      <w:r>
        <w:rPr>
          <w:rFonts w:ascii="Times New Roman" w:eastAsia="Times New Roman" w:hAnsi="Times New Roman" w:cs="Times New Roman"/>
          <w:color w:val="000000"/>
          <w:sz w:val="24"/>
          <w:szCs w:val="24"/>
          <w:lang w:val="ru-RU" w:eastAsia="ru-RU"/>
        </w:rPr>
        <w:t xml:space="preserve"> у Додатку № 4.2</w:t>
      </w:r>
      <w:r w:rsidRPr="009F3E19">
        <w:rPr>
          <w:rFonts w:ascii="Times New Roman" w:eastAsia="Times New Roman" w:hAnsi="Times New Roman" w:cs="Times New Roman"/>
          <w:color w:val="000000"/>
          <w:sz w:val="24"/>
          <w:szCs w:val="24"/>
          <w:lang w:val="ru-RU" w:eastAsia="ru-RU"/>
        </w:rPr>
        <w:t xml:space="preserve"> до </w:t>
      </w:r>
      <w:proofErr w:type="spellStart"/>
      <w:r w:rsidRPr="009F3E19">
        <w:rPr>
          <w:rFonts w:ascii="Times New Roman" w:eastAsia="Times New Roman" w:hAnsi="Times New Roman" w:cs="Times New Roman"/>
          <w:color w:val="000000"/>
          <w:sz w:val="24"/>
          <w:szCs w:val="24"/>
          <w:lang w:val="ru-RU" w:eastAsia="ru-RU"/>
        </w:rPr>
        <w:t>цього</w:t>
      </w:r>
      <w:proofErr w:type="spellEnd"/>
      <w:r w:rsidRPr="009F3E19">
        <w:rPr>
          <w:rFonts w:ascii="Times New Roman" w:eastAsia="Times New Roman" w:hAnsi="Times New Roman" w:cs="Times New Roman"/>
          <w:color w:val="000000"/>
          <w:sz w:val="24"/>
          <w:szCs w:val="24"/>
          <w:lang w:val="ru-RU" w:eastAsia="ru-RU"/>
        </w:rPr>
        <w:t xml:space="preserve"> рішення.</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6. </w:t>
      </w:r>
      <w:proofErr w:type="spellStart"/>
      <w:r w:rsidRPr="009F3E19">
        <w:rPr>
          <w:rFonts w:ascii="Times New Roman" w:eastAsia="Times New Roman" w:hAnsi="Times New Roman" w:cs="Times New Roman"/>
          <w:b/>
          <w:color w:val="000000"/>
          <w:sz w:val="24"/>
          <w:szCs w:val="24"/>
          <w:lang w:val="ru-RU" w:eastAsia="ru-RU"/>
        </w:rPr>
        <w:t>Податковий</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період</w:t>
      </w:r>
      <w:proofErr w:type="spellEnd"/>
      <w:r w:rsidRPr="009F3E19">
        <w:rPr>
          <w:rFonts w:ascii="Times New Roman" w:eastAsia="Times New Roman" w:hAnsi="Times New Roman" w:cs="Times New Roman"/>
          <w:b/>
          <w:color w:val="000000"/>
          <w:sz w:val="24"/>
          <w:szCs w:val="24"/>
          <w:lang w:val="ru-RU" w:eastAsia="ru-RU"/>
        </w:rPr>
        <w:t xml:space="preserve"> для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w:t>
      </w:r>
      <w:proofErr w:type="spellStart"/>
      <w:r w:rsidRPr="009F3E19">
        <w:rPr>
          <w:rFonts w:ascii="Times New Roman" w:eastAsia="Times New Roman" w:hAnsi="Times New Roman" w:cs="Times New Roman"/>
          <w:color w:val="000000"/>
          <w:sz w:val="24"/>
          <w:szCs w:val="24"/>
          <w:lang w:val="ru-RU" w:eastAsia="ru-RU"/>
        </w:rPr>
        <w:t>Базовим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податковим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звітним</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періодом</w:t>
      </w:r>
      <w:proofErr w:type="spellEnd"/>
      <w:r w:rsidRPr="009F3E19">
        <w:rPr>
          <w:rFonts w:ascii="Times New Roman" w:eastAsia="Times New Roman" w:hAnsi="Times New Roman" w:cs="Times New Roman"/>
          <w:color w:val="000000"/>
          <w:sz w:val="24"/>
          <w:szCs w:val="24"/>
          <w:lang w:val="ru-RU" w:eastAsia="ru-RU"/>
        </w:rPr>
        <w:t xml:space="preserve"> для плати за землю </w:t>
      </w:r>
      <w:proofErr w:type="spellStart"/>
      <w:r w:rsidRPr="009F3E19">
        <w:rPr>
          <w:rFonts w:ascii="Times New Roman" w:eastAsia="Times New Roman" w:hAnsi="Times New Roman" w:cs="Times New Roman"/>
          <w:color w:val="000000"/>
          <w:sz w:val="24"/>
          <w:szCs w:val="24"/>
          <w:lang w:val="ru-RU" w:eastAsia="ru-RU"/>
        </w:rPr>
        <w:t>є</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календарний</w:t>
      </w:r>
      <w:proofErr w:type="spellEnd"/>
      <w:r w:rsidRPr="009F3E19">
        <w:rPr>
          <w:rFonts w:ascii="Times New Roman" w:eastAsia="Times New Roman" w:hAnsi="Times New Roman" w:cs="Times New Roman"/>
          <w:color w:val="000000"/>
          <w:sz w:val="24"/>
          <w:szCs w:val="24"/>
          <w:lang w:val="ru-RU" w:eastAsia="ru-RU"/>
        </w:rPr>
        <w:t xml:space="preserve"> рік.</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bookmarkStart w:id="4" w:name="n6877"/>
      <w:bookmarkEnd w:id="4"/>
      <w:proofErr w:type="spellStart"/>
      <w:r w:rsidRPr="009F3E19">
        <w:rPr>
          <w:rFonts w:ascii="Times New Roman" w:eastAsia="Times New Roman" w:hAnsi="Times New Roman" w:cs="Times New Roman"/>
          <w:color w:val="000000"/>
          <w:sz w:val="24"/>
          <w:szCs w:val="24"/>
          <w:lang w:val="ru-RU" w:eastAsia="ru-RU"/>
        </w:rPr>
        <w:t>Базовий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податковий</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звітний</w:t>
      </w:r>
      <w:proofErr w:type="spellEnd"/>
      <w:r w:rsidRPr="009F3E19">
        <w:rPr>
          <w:rFonts w:ascii="Times New Roman" w:eastAsia="Times New Roman" w:hAnsi="Times New Roman" w:cs="Times New Roman"/>
          <w:color w:val="000000"/>
          <w:sz w:val="24"/>
          <w:szCs w:val="24"/>
          <w:lang w:val="ru-RU" w:eastAsia="ru-RU"/>
        </w:rPr>
        <w:t xml:space="preserve">) рік </w:t>
      </w:r>
      <w:proofErr w:type="spellStart"/>
      <w:r w:rsidRPr="009F3E19">
        <w:rPr>
          <w:rFonts w:ascii="Times New Roman" w:eastAsia="Times New Roman" w:hAnsi="Times New Roman" w:cs="Times New Roman"/>
          <w:color w:val="000000"/>
          <w:sz w:val="24"/>
          <w:szCs w:val="24"/>
          <w:lang w:val="ru-RU" w:eastAsia="ru-RU"/>
        </w:rPr>
        <w:t>починається</w:t>
      </w:r>
      <w:proofErr w:type="spellEnd"/>
      <w:r w:rsidRPr="009F3E19">
        <w:rPr>
          <w:rFonts w:ascii="Times New Roman" w:eastAsia="Times New Roman" w:hAnsi="Times New Roman" w:cs="Times New Roman"/>
          <w:color w:val="000000"/>
          <w:sz w:val="24"/>
          <w:szCs w:val="24"/>
          <w:lang w:val="ru-RU" w:eastAsia="ru-RU"/>
        </w:rPr>
        <w:t xml:space="preserve"> 1 </w:t>
      </w:r>
      <w:proofErr w:type="spellStart"/>
      <w:r w:rsidRPr="009F3E19">
        <w:rPr>
          <w:rFonts w:ascii="Times New Roman" w:eastAsia="Times New Roman" w:hAnsi="Times New Roman" w:cs="Times New Roman"/>
          <w:color w:val="000000"/>
          <w:sz w:val="24"/>
          <w:szCs w:val="24"/>
          <w:lang w:val="ru-RU" w:eastAsia="ru-RU"/>
        </w:rPr>
        <w:t>січня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закінчується</w:t>
      </w:r>
      <w:proofErr w:type="spellEnd"/>
      <w:r w:rsidRPr="009F3E19">
        <w:rPr>
          <w:rFonts w:ascii="Times New Roman" w:eastAsia="Times New Roman" w:hAnsi="Times New Roman" w:cs="Times New Roman"/>
          <w:color w:val="000000"/>
          <w:sz w:val="24"/>
          <w:szCs w:val="24"/>
          <w:lang w:val="ru-RU" w:eastAsia="ru-RU"/>
        </w:rPr>
        <w:t xml:space="preserve"> 31 </w:t>
      </w:r>
      <w:proofErr w:type="spellStart"/>
      <w:r w:rsidRPr="009F3E19">
        <w:rPr>
          <w:rFonts w:ascii="Times New Roman" w:eastAsia="Times New Roman" w:hAnsi="Times New Roman" w:cs="Times New Roman"/>
          <w:color w:val="000000"/>
          <w:sz w:val="24"/>
          <w:szCs w:val="24"/>
          <w:lang w:val="ru-RU" w:eastAsia="ru-RU"/>
        </w:rPr>
        <w:t>грудня</w:t>
      </w:r>
      <w:proofErr w:type="spellEnd"/>
      <w:r w:rsidRPr="009F3E19">
        <w:rPr>
          <w:rFonts w:ascii="Times New Roman" w:eastAsia="Times New Roman" w:hAnsi="Times New Roman" w:cs="Times New Roman"/>
          <w:color w:val="000000"/>
          <w:sz w:val="24"/>
          <w:szCs w:val="24"/>
          <w:lang w:val="ru-RU" w:eastAsia="ru-RU"/>
        </w:rPr>
        <w:t xml:space="preserve"> того ж року (для </w:t>
      </w:r>
      <w:proofErr w:type="spellStart"/>
      <w:r w:rsidRPr="009F3E19">
        <w:rPr>
          <w:rFonts w:ascii="Times New Roman" w:eastAsia="Times New Roman" w:hAnsi="Times New Roman" w:cs="Times New Roman"/>
          <w:color w:val="000000"/>
          <w:sz w:val="24"/>
          <w:szCs w:val="24"/>
          <w:lang w:val="ru-RU" w:eastAsia="ru-RU"/>
        </w:rPr>
        <w:t>новостворених</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підприємств</w:t>
      </w:r>
      <w:proofErr w:type="spellEnd"/>
      <w:r w:rsidRPr="009F3E19">
        <w:rPr>
          <w:rFonts w:ascii="Times New Roman" w:eastAsia="Times New Roman" w:hAnsi="Times New Roman" w:cs="Times New Roman"/>
          <w:color w:val="000000"/>
          <w:sz w:val="24"/>
          <w:szCs w:val="24"/>
          <w:lang w:val="ru-RU" w:eastAsia="ru-RU"/>
        </w:rPr>
        <w:t xml:space="preserve"> та </w:t>
      </w:r>
      <w:proofErr w:type="spellStart"/>
      <w:r w:rsidRPr="009F3E19">
        <w:rPr>
          <w:rFonts w:ascii="Times New Roman" w:eastAsia="Times New Roman" w:hAnsi="Times New Roman" w:cs="Times New Roman"/>
          <w:color w:val="000000"/>
          <w:sz w:val="24"/>
          <w:szCs w:val="24"/>
          <w:lang w:val="ru-RU" w:eastAsia="ru-RU"/>
        </w:rPr>
        <w:t>організацій</w:t>
      </w:r>
      <w:proofErr w:type="spellEnd"/>
      <w:r w:rsidRPr="009F3E19">
        <w:rPr>
          <w:rFonts w:ascii="Times New Roman" w:eastAsia="Times New Roman" w:hAnsi="Times New Roman" w:cs="Times New Roman"/>
          <w:color w:val="000000"/>
          <w:sz w:val="24"/>
          <w:szCs w:val="24"/>
          <w:lang w:val="ru-RU" w:eastAsia="ru-RU"/>
        </w:rPr>
        <w:t xml:space="preserve">, а </w:t>
      </w:r>
      <w:proofErr w:type="spellStart"/>
      <w:r w:rsidRPr="009F3E19">
        <w:rPr>
          <w:rFonts w:ascii="Times New Roman" w:eastAsia="Times New Roman" w:hAnsi="Times New Roman" w:cs="Times New Roman"/>
          <w:color w:val="000000"/>
          <w:sz w:val="24"/>
          <w:szCs w:val="24"/>
          <w:lang w:val="ru-RU" w:eastAsia="ru-RU"/>
        </w:rPr>
        <w:t>також</w:t>
      </w:r>
      <w:proofErr w:type="spellEnd"/>
      <w:r w:rsidRPr="009F3E19">
        <w:rPr>
          <w:rFonts w:ascii="Times New Roman" w:eastAsia="Times New Roman" w:hAnsi="Times New Roman" w:cs="Times New Roman"/>
          <w:color w:val="000000"/>
          <w:sz w:val="24"/>
          <w:szCs w:val="24"/>
          <w:lang w:val="ru-RU" w:eastAsia="ru-RU"/>
        </w:rPr>
        <w:t xml:space="preserve"> у </w:t>
      </w:r>
      <w:proofErr w:type="spellStart"/>
      <w:r w:rsidRPr="009F3E19">
        <w:rPr>
          <w:rFonts w:ascii="Times New Roman" w:eastAsia="Times New Roman" w:hAnsi="Times New Roman" w:cs="Times New Roman"/>
          <w:color w:val="000000"/>
          <w:sz w:val="24"/>
          <w:szCs w:val="24"/>
          <w:lang w:val="ru-RU" w:eastAsia="ru-RU"/>
        </w:rPr>
        <w:t>зв'язку</w:t>
      </w:r>
      <w:proofErr w:type="spellEnd"/>
      <w:r w:rsidRPr="009F3E19">
        <w:rPr>
          <w:rFonts w:ascii="Times New Roman" w:eastAsia="Times New Roman" w:hAnsi="Times New Roman" w:cs="Times New Roman"/>
          <w:color w:val="000000"/>
          <w:sz w:val="24"/>
          <w:szCs w:val="24"/>
          <w:lang w:val="ru-RU" w:eastAsia="ru-RU"/>
        </w:rPr>
        <w:t xml:space="preserve"> із </w:t>
      </w:r>
      <w:proofErr w:type="spellStart"/>
      <w:r w:rsidRPr="009F3E19">
        <w:rPr>
          <w:rFonts w:ascii="Times New Roman" w:eastAsia="Times New Roman" w:hAnsi="Times New Roman" w:cs="Times New Roman"/>
          <w:color w:val="000000"/>
          <w:sz w:val="24"/>
          <w:szCs w:val="24"/>
          <w:lang w:val="ru-RU" w:eastAsia="ru-RU"/>
        </w:rPr>
        <w:t>набуттям</w:t>
      </w:r>
      <w:proofErr w:type="spellEnd"/>
      <w:r w:rsidRPr="009F3E19">
        <w:rPr>
          <w:rFonts w:ascii="Times New Roman" w:eastAsia="Times New Roman" w:hAnsi="Times New Roman" w:cs="Times New Roman"/>
          <w:color w:val="000000"/>
          <w:sz w:val="24"/>
          <w:szCs w:val="24"/>
          <w:lang w:val="ru-RU" w:eastAsia="ru-RU"/>
        </w:rPr>
        <w:t xml:space="preserve"> права </w:t>
      </w:r>
      <w:proofErr w:type="spellStart"/>
      <w:r w:rsidRPr="009F3E19">
        <w:rPr>
          <w:rFonts w:ascii="Times New Roman" w:eastAsia="Times New Roman" w:hAnsi="Times New Roman" w:cs="Times New Roman"/>
          <w:color w:val="000000"/>
          <w:sz w:val="24"/>
          <w:szCs w:val="24"/>
          <w:lang w:val="ru-RU" w:eastAsia="ru-RU"/>
        </w:rPr>
        <w:t>власності</w:t>
      </w:r>
      <w:proofErr w:type="spellEnd"/>
      <w:r w:rsidRPr="009F3E19">
        <w:rPr>
          <w:rFonts w:ascii="Times New Roman" w:eastAsia="Times New Roman" w:hAnsi="Times New Roman" w:cs="Times New Roman"/>
          <w:color w:val="000000"/>
          <w:sz w:val="24"/>
          <w:szCs w:val="24"/>
          <w:lang w:val="ru-RU" w:eastAsia="ru-RU"/>
        </w:rPr>
        <w:t xml:space="preserve"> та/</w:t>
      </w:r>
      <w:proofErr w:type="spellStart"/>
      <w:r w:rsidRPr="009F3E19">
        <w:rPr>
          <w:rFonts w:ascii="Times New Roman" w:eastAsia="Times New Roman" w:hAnsi="Times New Roman" w:cs="Times New Roman"/>
          <w:color w:val="000000"/>
          <w:sz w:val="24"/>
          <w:szCs w:val="24"/>
          <w:lang w:val="ru-RU" w:eastAsia="ru-RU"/>
        </w:rPr>
        <w:t>або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користування</w:t>
      </w:r>
      <w:proofErr w:type="spellEnd"/>
      <w:r w:rsidRPr="009F3E19">
        <w:rPr>
          <w:rFonts w:ascii="Times New Roman" w:eastAsia="Times New Roman" w:hAnsi="Times New Roman" w:cs="Times New Roman"/>
          <w:color w:val="000000"/>
          <w:sz w:val="24"/>
          <w:szCs w:val="24"/>
          <w:lang w:val="ru-RU" w:eastAsia="ru-RU"/>
        </w:rPr>
        <w:t xml:space="preserve"> на </w:t>
      </w:r>
      <w:proofErr w:type="spellStart"/>
      <w:r w:rsidRPr="009F3E19">
        <w:rPr>
          <w:rFonts w:ascii="Times New Roman" w:eastAsia="Times New Roman" w:hAnsi="Times New Roman" w:cs="Times New Roman"/>
          <w:color w:val="000000"/>
          <w:sz w:val="24"/>
          <w:szCs w:val="24"/>
          <w:lang w:val="ru-RU" w:eastAsia="ru-RU"/>
        </w:rPr>
        <w:t>нові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земельні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ділянки</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може</w:t>
      </w:r>
      <w:proofErr w:type="spellEnd"/>
      <w:r w:rsidRPr="009F3E19">
        <w:rPr>
          <w:rFonts w:ascii="Times New Roman" w:eastAsia="Times New Roman" w:hAnsi="Times New Roman" w:cs="Times New Roman"/>
          <w:color w:val="000000"/>
          <w:sz w:val="24"/>
          <w:szCs w:val="24"/>
          <w:lang w:val="ru-RU" w:eastAsia="ru-RU"/>
        </w:rPr>
        <w:t xml:space="preserve"> бути </w:t>
      </w:r>
      <w:proofErr w:type="spellStart"/>
      <w:r w:rsidRPr="009F3E19">
        <w:rPr>
          <w:rFonts w:ascii="Times New Roman" w:eastAsia="Times New Roman" w:hAnsi="Times New Roman" w:cs="Times New Roman"/>
          <w:color w:val="000000"/>
          <w:sz w:val="24"/>
          <w:szCs w:val="24"/>
          <w:lang w:val="ru-RU" w:eastAsia="ru-RU"/>
        </w:rPr>
        <w:t>меншим</w:t>
      </w:r>
      <w:proofErr w:type="spellEnd"/>
      <w:r w:rsidRPr="009F3E19">
        <w:rPr>
          <w:rFonts w:ascii="Times New Roman" w:eastAsia="Times New Roman" w:hAnsi="Times New Roman" w:cs="Times New Roman"/>
          <w:color w:val="000000"/>
          <w:sz w:val="24"/>
          <w:szCs w:val="24"/>
          <w:lang w:val="ru-RU" w:eastAsia="ru-RU"/>
        </w:rPr>
        <w:t xml:space="preserve"> 12 </w:t>
      </w:r>
      <w:proofErr w:type="spellStart"/>
      <w:r w:rsidRPr="009F3E19">
        <w:rPr>
          <w:rFonts w:ascii="Times New Roman" w:eastAsia="Times New Roman" w:hAnsi="Times New Roman" w:cs="Times New Roman"/>
          <w:color w:val="000000"/>
          <w:sz w:val="24"/>
          <w:szCs w:val="24"/>
          <w:lang w:val="ru-RU" w:eastAsia="ru-RU"/>
        </w:rPr>
        <w:t>місяців</w:t>
      </w:r>
      <w:proofErr w:type="spellEnd"/>
      <w:r w:rsidRPr="009F3E19">
        <w:rPr>
          <w:rFonts w:ascii="Times New Roman" w:eastAsia="Times New Roman" w:hAnsi="Times New Roman" w:cs="Times New Roman"/>
          <w:color w:val="000000"/>
          <w:sz w:val="24"/>
          <w:szCs w:val="24"/>
          <w:lang w:val="ru-RU" w:eastAsia="ru-RU"/>
        </w:rPr>
        <w:t>).</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7. Порядок </w:t>
      </w:r>
      <w:proofErr w:type="spellStart"/>
      <w:r w:rsidRPr="009F3E19">
        <w:rPr>
          <w:rFonts w:ascii="Times New Roman" w:eastAsia="Times New Roman" w:hAnsi="Times New Roman" w:cs="Times New Roman"/>
          <w:b/>
          <w:color w:val="000000"/>
          <w:sz w:val="24"/>
          <w:szCs w:val="24"/>
          <w:lang w:val="ru-RU" w:eastAsia="ru-RU"/>
        </w:rPr>
        <w:t>обчислення</w:t>
      </w:r>
      <w:proofErr w:type="spellEnd"/>
      <w:r w:rsidRPr="009F3E19">
        <w:rPr>
          <w:rFonts w:ascii="Times New Roman" w:eastAsia="Times New Roman" w:hAnsi="Times New Roman" w:cs="Times New Roman"/>
          <w:b/>
          <w:color w:val="000000"/>
          <w:sz w:val="24"/>
          <w:szCs w:val="24"/>
          <w:lang w:val="ru-RU" w:eastAsia="ru-RU"/>
        </w:rPr>
        <w:t xml:space="preserve">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Порядок </w:t>
      </w:r>
      <w:proofErr w:type="spellStart"/>
      <w:r w:rsidRPr="009F3E19">
        <w:rPr>
          <w:rFonts w:ascii="Times New Roman" w:eastAsia="Times New Roman" w:hAnsi="Times New Roman" w:cs="Times New Roman"/>
          <w:color w:val="000000"/>
          <w:sz w:val="24"/>
          <w:szCs w:val="24"/>
          <w:lang w:val="ru-RU" w:eastAsia="ru-RU"/>
        </w:rPr>
        <w:t>обчислення</w:t>
      </w:r>
      <w:proofErr w:type="spellEnd"/>
      <w:r w:rsidRPr="009F3E19">
        <w:rPr>
          <w:rFonts w:ascii="Times New Roman" w:eastAsia="Times New Roman" w:hAnsi="Times New Roman" w:cs="Times New Roman"/>
          <w:color w:val="000000"/>
          <w:sz w:val="24"/>
          <w:szCs w:val="24"/>
          <w:lang w:val="ru-RU" w:eastAsia="ru-RU"/>
        </w:rPr>
        <w:t xml:space="preserve"> плати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286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9F3E19">
        <w:rPr>
          <w:rFonts w:ascii="Times New Roman" w:eastAsia="Times New Roman" w:hAnsi="Times New Roman" w:cs="Times New Roman"/>
          <w:b/>
          <w:color w:val="000000"/>
          <w:sz w:val="24"/>
          <w:szCs w:val="24"/>
          <w:lang w:val="ru-RU" w:eastAsia="ru-RU"/>
        </w:rPr>
        <w:t xml:space="preserve">8. Строк </w:t>
      </w:r>
      <w:proofErr w:type="spellStart"/>
      <w:r w:rsidRPr="009F3E19">
        <w:rPr>
          <w:rFonts w:ascii="Times New Roman" w:eastAsia="Times New Roman" w:hAnsi="Times New Roman" w:cs="Times New Roman"/>
          <w:b/>
          <w:color w:val="000000"/>
          <w:sz w:val="24"/>
          <w:szCs w:val="24"/>
          <w:lang w:val="ru-RU" w:eastAsia="ru-RU"/>
        </w:rPr>
        <w:t>сплати</w:t>
      </w:r>
      <w:proofErr w:type="spellEnd"/>
      <w:r w:rsidRPr="009F3E19">
        <w:rPr>
          <w:rFonts w:ascii="Times New Roman" w:eastAsia="Times New Roman" w:hAnsi="Times New Roman" w:cs="Times New Roman"/>
          <w:b/>
          <w:color w:val="000000"/>
          <w:sz w:val="24"/>
          <w:szCs w:val="24"/>
          <w:lang w:val="ru-RU" w:eastAsia="ru-RU"/>
        </w:rPr>
        <w:t xml:space="preserve"> плати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Строк </w:t>
      </w:r>
      <w:proofErr w:type="spellStart"/>
      <w:r w:rsidRPr="009F3E19">
        <w:rPr>
          <w:rFonts w:ascii="Times New Roman" w:eastAsia="Times New Roman" w:hAnsi="Times New Roman" w:cs="Times New Roman"/>
          <w:color w:val="000000"/>
          <w:sz w:val="24"/>
          <w:szCs w:val="24"/>
          <w:lang w:val="ru-RU" w:eastAsia="ru-RU"/>
        </w:rPr>
        <w:t>сплати</w:t>
      </w:r>
      <w:proofErr w:type="spellEnd"/>
      <w:r w:rsidRPr="009F3E19">
        <w:rPr>
          <w:rFonts w:ascii="Times New Roman" w:eastAsia="Times New Roman" w:hAnsi="Times New Roman" w:cs="Times New Roman"/>
          <w:color w:val="000000"/>
          <w:sz w:val="24"/>
          <w:szCs w:val="24"/>
          <w:lang w:val="ru-RU" w:eastAsia="ru-RU"/>
        </w:rPr>
        <w:t xml:space="preserve">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статтею</w:t>
      </w:r>
      <w:proofErr w:type="spellEnd"/>
      <w:r w:rsidRPr="009F3E19">
        <w:rPr>
          <w:rFonts w:ascii="Times New Roman" w:eastAsia="Times New Roman" w:hAnsi="Times New Roman" w:cs="Times New Roman"/>
          <w:color w:val="000000"/>
          <w:sz w:val="24"/>
          <w:szCs w:val="24"/>
          <w:lang w:val="ru-RU" w:eastAsia="ru-RU"/>
        </w:rPr>
        <w:t xml:space="preserve"> 287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9. </w:t>
      </w:r>
      <w:r w:rsidRPr="009F3E19">
        <w:rPr>
          <w:rFonts w:ascii="Times New Roman" w:eastAsia="Times New Roman" w:hAnsi="Times New Roman" w:cs="Times New Roman"/>
          <w:b/>
          <w:color w:val="000000"/>
          <w:sz w:val="24"/>
          <w:szCs w:val="24"/>
          <w:lang w:val="ru-RU" w:eastAsia="ru-RU"/>
        </w:rPr>
        <w:t xml:space="preserve">Строк та порядок </w:t>
      </w:r>
      <w:proofErr w:type="spellStart"/>
      <w:r w:rsidRPr="009F3E19">
        <w:rPr>
          <w:rFonts w:ascii="Times New Roman" w:eastAsia="Times New Roman" w:hAnsi="Times New Roman" w:cs="Times New Roman"/>
          <w:b/>
          <w:color w:val="000000"/>
          <w:sz w:val="24"/>
          <w:szCs w:val="24"/>
          <w:lang w:val="ru-RU" w:eastAsia="ru-RU"/>
        </w:rPr>
        <w:t>подання</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звітності</w:t>
      </w:r>
      <w:proofErr w:type="spellEnd"/>
      <w:r w:rsidRPr="009F3E19">
        <w:rPr>
          <w:rFonts w:ascii="Times New Roman" w:eastAsia="Times New Roman" w:hAnsi="Times New Roman" w:cs="Times New Roman"/>
          <w:b/>
          <w:color w:val="000000"/>
          <w:sz w:val="24"/>
          <w:szCs w:val="24"/>
          <w:lang w:val="ru-RU" w:eastAsia="ru-RU"/>
        </w:rPr>
        <w:t xml:space="preserve"> про </w:t>
      </w:r>
      <w:proofErr w:type="spellStart"/>
      <w:r w:rsidRPr="009F3E19">
        <w:rPr>
          <w:rFonts w:ascii="Times New Roman" w:eastAsia="Times New Roman" w:hAnsi="Times New Roman" w:cs="Times New Roman"/>
          <w:b/>
          <w:color w:val="000000"/>
          <w:sz w:val="24"/>
          <w:szCs w:val="24"/>
          <w:lang w:val="ru-RU" w:eastAsia="ru-RU"/>
        </w:rPr>
        <w:t>обчислення</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і</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сплату</w:t>
      </w:r>
      <w:proofErr w:type="spellEnd"/>
      <w:r w:rsidRPr="009F3E19">
        <w:rPr>
          <w:rFonts w:ascii="Times New Roman" w:eastAsia="Times New Roman" w:hAnsi="Times New Roman" w:cs="Times New Roman"/>
          <w:b/>
          <w:color w:val="000000"/>
          <w:sz w:val="24"/>
          <w:szCs w:val="24"/>
          <w:lang w:val="ru-RU" w:eastAsia="ru-RU"/>
        </w:rPr>
        <w:t xml:space="preserve"> </w:t>
      </w:r>
      <w:proofErr w:type="spellStart"/>
      <w:r w:rsidRPr="009F3E19">
        <w:rPr>
          <w:rFonts w:ascii="Times New Roman" w:eastAsia="Times New Roman" w:hAnsi="Times New Roman" w:cs="Times New Roman"/>
          <w:b/>
          <w:color w:val="000000"/>
          <w:sz w:val="24"/>
          <w:szCs w:val="24"/>
          <w:lang w:val="ru-RU" w:eastAsia="ru-RU"/>
        </w:rPr>
        <w:t>податку</w:t>
      </w:r>
      <w:proofErr w:type="spellEnd"/>
      <w:r w:rsidRPr="009F3E19">
        <w:rPr>
          <w:rFonts w:ascii="Times New Roman" w:eastAsia="Times New Roman" w:hAnsi="Times New Roman" w:cs="Times New Roman"/>
          <w:b/>
          <w:color w:val="000000"/>
          <w:sz w:val="24"/>
          <w:szCs w:val="24"/>
          <w:lang w:val="ru-RU" w:eastAsia="ru-RU"/>
        </w:rPr>
        <w:t xml:space="preserve"> за землю.</w:t>
      </w:r>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9F3E19">
        <w:rPr>
          <w:rFonts w:ascii="Times New Roman" w:eastAsia="Times New Roman" w:hAnsi="Times New Roman" w:cs="Times New Roman"/>
          <w:color w:val="000000"/>
          <w:sz w:val="24"/>
          <w:szCs w:val="24"/>
          <w:lang w:val="ru-RU" w:eastAsia="ru-RU"/>
        </w:rPr>
        <w:t xml:space="preserve">Строк та порядок </w:t>
      </w:r>
      <w:proofErr w:type="spellStart"/>
      <w:r w:rsidRPr="009F3E19">
        <w:rPr>
          <w:rFonts w:ascii="Times New Roman" w:eastAsia="Times New Roman" w:hAnsi="Times New Roman" w:cs="Times New Roman"/>
          <w:color w:val="000000"/>
          <w:sz w:val="24"/>
          <w:szCs w:val="24"/>
          <w:lang w:val="ru-RU" w:eastAsia="ru-RU"/>
        </w:rPr>
        <w:t>подання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звітності</w:t>
      </w:r>
      <w:proofErr w:type="spellEnd"/>
      <w:r w:rsidRPr="009F3E19">
        <w:rPr>
          <w:rFonts w:ascii="Times New Roman" w:eastAsia="Times New Roman" w:hAnsi="Times New Roman" w:cs="Times New Roman"/>
          <w:color w:val="000000"/>
          <w:sz w:val="24"/>
          <w:szCs w:val="24"/>
          <w:lang w:val="ru-RU" w:eastAsia="ru-RU"/>
        </w:rPr>
        <w:t xml:space="preserve"> про </w:t>
      </w:r>
      <w:proofErr w:type="spellStart"/>
      <w:r w:rsidRPr="009F3E19">
        <w:rPr>
          <w:rFonts w:ascii="Times New Roman" w:eastAsia="Times New Roman" w:hAnsi="Times New Roman" w:cs="Times New Roman"/>
          <w:color w:val="000000"/>
          <w:sz w:val="24"/>
          <w:szCs w:val="24"/>
          <w:lang w:val="ru-RU" w:eastAsia="ru-RU"/>
        </w:rPr>
        <w:t>обчислення</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і</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сплату</w:t>
      </w:r>
      <w:proofErr w:type="spellEnd"/>
      <w:r w:rsidRPr="009F3E19">
        <w:rPr>
          <w:rFonts w:ascii="Times New Roman" w:eastAsia="Times New Roman" w:hAnsi="Times New Roman" w:cs="Times New Roman"/>
          <w:color w:val="000000"/>
          <w:sz w:val="24"/>
          <w:szCs w:val="24"/>
          <w:lang w:val="ru-RU" w:eastAsia="ru-RU"/>
        </w:rPr>
        <w:t xml:space="preserve"> </w:t>
      </w:r>
      <w:proofErr w:type="spellStart"/>
      <w:r w:rsidRPr="009F3E19">
        <w:rPr>
          <w:rFonts w:ascii="Times New Roman" w:eastAsia="Times New Roman" w:hAnsi="Times New Roman" w:cs="Times New Roman"/>
          <w:color w:val="000000"/>
          <w:sz w:val="24"/>
          <w:szCs w:val="24"/>
          <w:lang w:val="ru-RU" w:eastAsia="ru-RU"/>
        </w:rPr>
        <w:t>податку</w:t>
      </w:r>
      <w:proofErr w:type="spellEnd"/>
      <w:r w:rsidRPr="009F3E19">
        <w:rPr>
          <w:rFonts w:ascii="Times New Roman" w:eastAsia="Times New Roman" w:hAnsi="Times New Roman" w:cs="Times New Roman"/>
          <w:color w:val="000000"/>
          <w:sz w:val="24"/>
          <w:szCs w:val="24"/>
          <w:lang w:val="ru-RU" w:eastAsia="ru-RU"/>
        </w:rPr>
        <w:t xml:space="preserve"> за землю </w:t>
      </w:r>
      <w:proofErr w:type="spellStart"/>
      <w:r w:rsidRPr="009F3E19">
        <w:rPr>
          <w:rFonts w:ascii="Times New Roman" w:eastAsia="Times New Roman" w:hAnsi="Times New Roman" w:cs="Times New Roman"/>
          <w:color w:val="000000"/>
          <w:sz w:val="24"/>
          <w:szCs w:val="24"/>
          <w:lang w:val="ru-RU" w:eastAsia="ru-RU"/>
        </w:rPr>
        <w:t>визначено</w:t>
      </w:r>
      <w:proofErr w:type="spellEnd"/>
      <w:r w:rsidRPr="009F3E19">
        <w:rPr>
          <w:rFonts w:ascii="Times New Roman" w:eastAsia="Times New Roman" w:hAnsi="Times New Roman" w:cs="Times New Roman"/>
          <w:color w:val="000000"/>
          <w:sz w:val="24"/>
          <w:szCs w:val="24"/>
          <w:lang w:val="ru-RU" w:eastAsia="ru-RU"/>
        </w:rPr>
        <w:t xml:space="preserve"> пунктом 286.2 </w:t>
      </w:r>
      <w:proofErr w:type="spellStart"/>
      <w:r w:rsidRPr="009F3E19">
        <w:rPr>
          <w:rFonts w:ascii="Times New Roman" w:eastAsia="Times New Roman" w:hAnsi="Times New Roman" w:cs="Times New Roman"/>
          <w:color w:val="000000"/>
          <w:sz w:val="24"/>
          <w:szCs w:val="24"/>
          <w:lang w:val="ru-RU" w:eastAsia="ru-RU"/>
        </w:rPr>
        <w:t>статті</w:t>
      </w:r>
      <w:proofErr w:type="spellEnd"/>
      <w:r w:rsidRPr="009F3E19">
        <w:rPr>
          <w:rFonts w:ascii="Times New Roman" w:eastAsia="Times New Roman" w:hAnsi="Times New Roman" w:cs="Times New Roman"/>
          <w:color w:val="000000"/>
          <w:sz w:val="24"/>
          <w:szCs w:val="24"/>
          <w:lang w:val="ru-RU" w:eastAsia="ru-RU"/>
        </w:rPr>
        <w:t xml:space="preserve"> 286 </w:t>
      </w:r>
      <w:proofErr w:type="spellStart"/>
      <w:r w:rsidRPr="009F3E19">
        <w:rPr>
          <w:rFonts w:ascii="Times New Roman" w:eastAsia="Times New Roman" w:hAnsi="Times New Roman" w:cs="Times New Roman"/>
          <w:color w:val="000000"/>
          <w:sz w:val="24"/>
          <w:szCs w:val="24"/>
          <w:lang w:val="ru-RU" w:eastAsia="ru-RU"/>
        </w:rPr>
        <w:t>Податкового</w:t>
      </w:r>
      <w:proofErr w:type="spellEnd"/>
      <w:r w:rsidRPr="009F3E19">
        <w:rPr>
          <w:rFonts w:ascii="Times New Roman" w:eastAsia="Times New Roman" w:hAnsi="Times New Roman" w:cs="Times New Roman"/>
          <w:color w:val="000000"/>
          <w:sz w:val="24"/>
          <w:szCs w:val="24"/>
          <w:lang w:val="ru-RU" w:eastAsia="ru-RU"/>
        </w:rPr>
        <w:t xml:space="preserve"> кодексу України. </w:t>
      </w:r>
    </w:p>
    <w:p w:rsidR="0067664F" w:rsidRPr="009F3E19" w:rsidRDefault="0067664F"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7664F" w:rsidRPr="009F3E19" w:rsidRDefault="0067664F"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7664F" w:rsidRPr="009F3E19" w:rsidRDefault="008F3290" w:rsidP="0067664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Секретар</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сільської</w:t>
      </w:r>
      <w:proofErr w:type="spellEnd"/>
      <w:r w:rsidR="0067664F" w:rsidRPr="009F3E19">
        <w:rPr>
          <w:rFonts w:ascii="Times New Roman" w:eastAsia="Times New Roman" w:hAnsi="Times New Roman" w:cs="Times New Roman"/>
          <w:color w:val="000000"/>
          <w:sz w:val="24"/>
          <w:szCs w:val="24"/>
          <w:lang w:val="ru-RU" w:eastAsia="ru-RU"/>
        </w:rPr>
        <w:t xml:space="preserve"> ради                                   </w:t>
      </w:r>
      <w:r>
        <w:rPr>
          <w:rFonts w:ascii="Times New Roman" w:eastAsia="Times New Roman" w:hAnsi="Times New Roman" w:cs="Times New Roman"/>
          <w:color w:val="000000"/>
          <w:sz w:val="24"/>
          <w:szCs w:val="24"/>
          <w:lang w:val="ru-RU" w:eastAsia="ru-RU"/>
        </w:rPr>
        <w:t xml:space="preserve">                               Л.Ф. </w:t>
      </w:r>
      <w:proofErr w:type="spellStart"/>
      <w:r>
        <w:rPr>
          <w:rFonts w:ascii="Times New Roman" w:eastAsia="Times New Roman" w:hAnsi="Times New Roman" w:cs="Times New Roman"/>
          <w:color w:val="000000"/>
          <w:sz w:val="24"/>
          <w:szCs w:val="24"/>
          <w:lang w:val="ru-RU" w:eastAsia="ru-RU"/>
        </w:rPr>
        <w:t>Кіло</w:t>
      </w:r>
      <w:proofErr w:type="spellEnd"/>
    </w:p>
    <w:p w:rsidR="0067664F" w:rsidRPr="009F3E19" w:rsidRDefault="0067664F" w:rsidP="0067664F">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p>
    <w:p w:rsidR="00D356F4" w:rsidRPr="0067664F" w:rsidRDefault="00D356F4" w:rsidP="00D356F4">
      <w:pPr>
        <w:spacing w:after="0"/>
        <w:rPr>
          <w:rFonts w:ascii="Times New Roman" w:hAnsi="Times New Roman" w:cs="Times New Roman"/>
          <w:sz w:val="24"/>
          <w:szCs w:val="24"/>
          <w:lang w:val="ru-RU"/>
        </w:rPr>
      </w:pPr>
    </w:p>
    <w:p w:rsidR="0067664F" w:rsidRPr="006217B1" w:rsidRDefault="0067664F" w:rsidP="0067664F">
      <w:pPr>
        <w:widowControl w:val="0"/>
        <w:spacing w:after="0"/>
        <w:ind w:left="5398"/>
        <w:jc w:val="right"/>
        <w:rPr>
          <w:rFonts w:ascii="Times New Roman" w:hAnsi="Times New Roman" w:cs="Times New Roman"/>
          <w:bCs/>
          <w:sz w:val="24"/>
          <w:szCs w:val="24"/>
        </w:rPr>
      </w:pPr>
      <w:r w:rsidRPr="006217B1">
        <w:rPr>
          <w:rFonts w:ascii="Times New Roman" w:hAnsi="Times New Roman" w:cs="Times New Roman"/>
          <w:bCs/>
          <w:sz w:val="24"/>
          <w:szCs w:val="24"/>
        </w:rPr>
        <w:lastRenderedPageBreak/>
        <w:t xml:space="preserve">Додаток </w:t>
      </w:r>
      <w:r>
        <w:rPr>
          <w:rFonts w:ascii="Times New Roman" w:hAnsi="Times New Roman" w:cs="Times New Roman"/>
          <w:bCs/>
          <w:sz w:val="24"/>
          <w:szCs w:val="24"/>
        </w:rPr>
        <w:t>4.1</w:t>
      </w:r>
    </w:p>
    <w:p w:rsidR="0067664F" w:rsidRDefault="0067664F" w:rsidP="0067664F">
      <w:pPr>
        <w:widowControl w:val="0"/>
        <w:spacing w:after="0"/>
        <w:ind w:left="5398"/>
        <w:jc w:val="right"/>
        <w:rPr>
          <w:rFonts w:ascii="Times New Roman" w:hAnsi="Times New Roman" w:cs="Times New Roman"/>
          <w:bCs/>
          <w:sz w:val="24"/>
          <w:szCs w:val="24"/>
        </w:rPr>
      </w:pPr>
      <w:r w:rsidRPr="006217B1">
        <w:rPr>
          <w:rFonts w:ascii="Times New Roman" w:hAnsi="Times New Roman" w:cs="Times New Roman"/>
          <w:bCs/>
          <w:sz w:val="24"/>
          <w:szCs w:val="24"/>
        </w:rPr>
        <w:t xml:space="preserve">до рішення </w:t>
      </w:r>
      <w:r>
        <w:rPr>
          <w:rFonts w:ascii="Times New Roman" w:hAnsi="Times New Roman" w:cs="Times New Roman"/>
          <w:bCs/>
          <w:sz w:val="24"/>
          <w:szCs w:val="24"/>
        </w:rPr>
        <w:t xml:space="preserve">_____ </w:t>
      </w:r>
      <w:r w:rsidRPr="006217B1">
        <w:rPr>
          <w:rFonts w:ascii="Times New Roman" w:hAnsi="Times New Roman" w:cs="Times New Roman"/>
          <w:bCs/>
          <w:sz w:val="24"/>
          <w:szCs w:val="24"/>
        </w:rPr>
        <w:t xml:space="preserve">сесії </w:t>
      </w:r>
    </w:p>
    <w:p w:rsidR="0067664F" w:rsidRPr="006217B1" w:rsidRDefault="008F3290" w:rsidP="0067664F">
      <w:pPr>
        <w:widowControl w:val="0"/>
        <w:spacing w:after="0"/>
        <w:ind w:left="5398"/>
        <w:jc w:val="right"/>
        <w:rPr>
          <w:rFonts w:ascii="Times New Roman" w:hAnsi="Times New Roman" w:cs="Times New Roman"/>
          <w:bCs/>
          <w:sz w:val="24"/>
          <w:szCs w:val="24"/>
        </w:rPr>
      </w:pPr>
      <w:r>
        <w:rPr>
          <w:rFonts w:ascii="Times New Roman" w:hAnsi="Times New Roman" w:cs="Times New Roman"/>
          <w:bCs/>
          <w:sz w:val="24"/>
          <w:szCs w:val="24"/>
        </w:rPr>
        <w:t xml:space="preserve">сільської </w:t>
      </w:r>
      <w:r w:rsidR="0067664F">
        <w:rPr>
          <w:rFonts w:ascii="Times New Roman" w:hAnsi="Times New Roman" w:cs="Times New Roman"/>
          <w:bCs/>
          <w:sz w:val="24"/>
          <w:szCs w:val="24"/>
        </w:rPr>
        <w:t xml:space="preserve">ради </w:t>
      </w:r>
      <w:r w:rsidR="0067664F" w:rsidRPr="006217B1">
        <w:rPr>
          <w:rFonts w:ascii="Times New Roman" w:hAnsi="Times New Roman" w:cs="Times New Roman"/>
          <w:bCs/>
          <w:sz w:val="24"/>
          <w:szCs w:val="24"/>
        </w:rPr>
        <w:t xml:space="preserve"> скликання</w:t>
      </w:r>
      <w:r w:rsidR="0067664F" w:rsidRPr="006217B1">
        <w:rPr>
          <w:rFonts w:ascii="Times New Roman" w:hAnsi="Times New Roman" w:cs="Times New Roman"/>
          <w:bCs/>
          <w:sz w:val="24"/>
          <w:szCs w:val="24"/>
        </w:rPr>
        <w:br w:type="textWrapping" w:clear="all"/>
      </w:r>
      <w:r>
        <w:rPr>
          <w:rFonts w:ascii="Times New Roman" w:hAnsi="Times New Roman" w:cs="Times New Roman"/>
          <w:bCs/>
          <w:sz w:val="24"/>
          <w:szCs w:val="24"/>
        </w:rPr>
        <w:t>від __________2020</w:t>
      </w:r>
      <w:r w:rsidR="0067664F">
        <w:rPr>
          <w:rFonts w:ascii="Times New Roman" w:hAnsi="Times New Roman" w:cs="Times New Roman"/>
          <w:bCs/>
          <w:sz w:val="24"/>
          <w:szCs w:val="24"/>
        </w:rPr>
        <w:t xml:space="preserve"> року  №___</w:t>
      </w:r>
    </w:p>
    <w:p w:rsidR="0067664F" w:rsidRPr="00252881" w:rsidRDefault="0067664F" w:rsidP="0067664F">
      <w:pPr>
        <w:pStyle w:val="rvps6"/>
        <w:spacing w:before="0" w:beforeAutospacing="0" w:after="0" w:afterAutospacing="0"/>
        <w:ind w:left="5400"/>
        <w:rPr>
          <w:rStyle w:val="rvts23"/>
          <w:lang w:val="uk-UA"/>
        </w:rPr>
      </w:pPr>
    </w:p>
    <w:p w:rsidR="0067664F" w:rsidRPr="006217B1" w:rsidRDefault="0067664F" w:rsidP="0067664F">
      <w:pPr>
        <w:spacing w:before="60" w:after="0"/>
        <w:jc w:val="center"/>
        <w:rPr>
          <w:rFonts w:ascii="Times New Roman" w:hAnsi="Times New Roman" w:cs="Times New Roman"/>
          <w:b/>
          <w:bCs/>
          <w:sz w:val="24"/>
          <w:szCs w:val="24"/>
          <w:vertAlign w:val="superscript"/>
        </w:rPr>
      </w:pPr>
      <w:r w:rsidRPr="006217B1">
        <w:rPr>
          <w:rFonts w:ascii="Times New Roman" w:hAnsi="Times New Roman" w:cs="Times New Roman"/>
          <w:b/>
          <w:bCs/>
          <w:sz w:val="24"/>
          <w:szCs w:val="24"/>
        </w:rPr>
        <w:t>Ставки земельного податку</w:t>
      </w:r>
    </w:p>
    <w:p w:rsidR="0067664F" w:rsidRPr="006217B1" w:rsidRDefault="0067664F" w:rsidP="0067664F">
      <w:pPr>
        <w:spacing w:before="60" w:after="0"/>
        <w:jc w:val="center"/>
        <w:rPr>
          <w:rFonts w:ascii="Times New Roman" w:hAnsi="Times New Roman" w:cs="Times New Roman"/>
          <w:b/>
          <w:bCs/>
          <w:sz w:val="24"/>
          <w:szCs w:val="24"/>
        </w:rPr>
      </w:pPr>
      <w:r w:rsidRPr="006217B1">
        <w:rPr>
          <w:rFonts w:ascii="Times New Roman" w:hAnsi="Times New Roman" w:cs="Times New Roman"/>
          <w:b/>
          <w:bCs/>
          <w:sz w:val="24"/>
          <w:szCs w:val="24"/>
        </w:rPr>
        <w:t>на 20</w:t>
      </w:r>
      <w:r w:rsidR="008F3290">
        <w:rPr>
          <w:rFonts w:ascii="Times New Roman" w:hAnsi="Times New Roman" w:cs="Times New Roman"/>
          <w:b/>
          <w:bCs/>
          <w:sz w:val="24"/>
          <w:szCs w:val="24"/>
        </w:rPr>
        <w:t>21</w:t>
      </w:r>
      <w:r w:rsidRPr="006217B1">
        <w:rPr>
          <w:rFonts w:ascii="Times New Roman" w:hAnsi="Times New Roman" w:cs="Times New Roman"/>
          <w:b/>
          <w:bCs/>
          <w:sz w:val="24"/>
          <w:szCs w:val="24"/>
        </w:rPr>
        <w:t xml:space="preserve"> рік, </w:t>
      </w:r>
    </w:p>
    <w:p w:rsidR="0067664F" w:rsidRPr="006217B1" w:rsidRDefault="0067664F" w:rsidP="0067664F">
      <w:pPr>
        <w:spacing w:before="60" w:after="0"/>
        <w:jc w:val="center"/>
        <w:rPr>
          <w:rFonts w:ascii="Times New Roman" w:hAnsi="Times New Roman" w:cs="Times New Roman"/>
          <w:b/>
          <w:bCs/>
          <w:sz w:val="24"/>
          <w:szCs w:val="24"/>
        </w:rPr>
      </w:pPr>
      <w:r w:rsidRPr="006217B1">
        <w:rPr>
          <w:rFonts w:ascii="Times New Roman" w:hAnsi="Times New Roman" w:cs="Times New Roman"/>
          <w:b/>
          <w:bCs/>
          <w:sz w:val="24"/>
          <w:szCs w:val="24"/>
        </w:rPr>
        <w:t>введені в дію з 01 січня 20</w:t>
      </w:r>
      <w:r w:rsidR="008F3290">
        <w:rPr>
          <w:rFonts w:ascii="Times New Roman" w:hAnsi="Times New Roman" w:cs="Times New Roman"/>
          <w:b/>
          <w:bCs/>
          <w:sz w:val="24"/>
          <w:szCs w:val="24"/>
        </w:rPr>
        <w:t>21</w:t>
      </w:r>
      <w:r w:rsidRPr="006217B1">
        <w:rPr>
          <w:rFonts w:ascii="Times New Roman" w:hAnsi="Times New Roman" w:cs="Times New Roman"/>
          <w:b/>
          <w:bCs/>
          <w:sz w:val="24"/>
          <w:szCs w:val="24"/>
        </w:rPr>
        <w:t xml:space="preserve"> р</w:t>
      </w:r>
    </w:p>
    <w:p w:rsidR="0067664F" w:rsidRPr="006217B1" w:rsidRDefault="0067664F" w:rsidP="0067664F">
      <w:pPr>
        <w:widowControl w:val="0"/>
        <w:spacing w:before="60" w:after="0"/>
        <w:rPr>
          <w:rFonts w:ascii="Times New Roman" w:hAnsi="Times New Roman" w:cs="Times New Roman"/>
          <w:b/>
          <w:bCs/>
          <w:sz w:val="24"/>
          <w:szCs w:val="24"/>
        </w:rPr>
      </w:pPr>
      <w:r w:rsidRPr="006217B1">
        <w:rPr>
          <w:rFonts w:ascii="Times New Roman" w:hAnsi="Times New Roman" w:cs="Times New Roman"/>
          <w:b/>
          <w:bCs/>
          <w:sz w:val="24"/>
          <w:szCs w:val="24"/>
        </w:rPr>
        <w:t>Адміністративно-територіальна одиниця,</w:t>
      </w:r>
      <w:r w:rsidRPr="006217B1">
        <w:rPr>
          <w:rFonts w:ascii="Times New Roman" w:hAnsi="Times New Roman" w:cs="Times New Roman"/>
          <w:b/>
          <w:bCs/>
          <w:sz w:val="24"/>
          <w:szCs w:val="24"/>
        </w:rPr>
        <w:br w:type="textWrapping" w:clear="all"/>
        <w:t>на яку поширюється дія рішення органу місцевого самоврядування:</w:t>
      </w:r>
    </w:p>
    <w:p w:rsidR="0067664F" w:rsidRPr="006217B1" w:rsidRDefault="0067664F" w:rsidP="0067664F">
      <w:pPr>
        <w:widowControl w:val="0"/>
        <w:spacing w:before="60" w:after="0"/>
        <w:rPr>
          <w:rFonts w:ascii="Times New Roman" w:hAnsi="Times New Roman" w:cs="Times New Roman"/>
          <w:b/>
          <w:bCs/>
          <w:sz w:val="24"/>
          <w:szCs w:val="24"/>
        </w:rPr>
      </w:pP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67664F" w:rsidRPr="006217B1" w:rsidTr="0067664F">
        <w:trPr>
          <w:trHeight w:val="584"/>
        </w:trPr>
        <w:tc>
          <w:tcPr>
            <w:tcW w:w="1198"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67664F" w:rsidRPr="006217B1" w:rsidRDefault="008F3290" w:rsidP="0067664F">
            <w:pPr>
              <w:spacing w:after="0"/>
              <w:jc w:val="center"/>
              <w:rPr>
                <w:rFonts w:ascii="Times New Roman" w:hAnsi="Times New Roman" w:cs="Times New Roman"/>
                <w:b/>
                <w:bCs/>
                <w:sz w:val="24"/>
                <w:szCs w:val="24"/>
              </w:rPr>
            </w:pPr>
            <w:r>
              <w:rPr>
                <w:rFonts w:ascii="Times New Roman" w:hAnsi="Times New Roman" w:cs="Times New Roman"/>
                <w:b/>
                <w:bCs/>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67664F" w:rsidRPr="006217B1" w:rsidTr="0067664F">
        <w:trPr>
          <w:trHeight w:val="300"/>
        </w:trPr>
        <w:tc>
          <w:tcPr>
            <w:tcW w:w="1198"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r w:rsidRPr="006217B1">
              <w:rPr>
                <w:rFonts w:ascii="Times New Roman" w:hAnsi="Times New Roman" w:cs="Times New Roman"/>
                <w:bCs/>
                <w:sz w:val="24"/>
                <w:szCs w:val="24"/>
              </w:rPr>
              <w:t>65</w:t>
            </w:r>
            <w:r w:rsidR="008F3290">
              <w:rPr>
                <w:rFonts w:ascii="Times New Roman" w:hAnsi="Times New Roman" w:cs="Times New Roman"/>
                <w:bCs/>
                <w:sz w:val="24"/>
                <w:szCs w:val="24"/>
              </w:rPr>
              <w:t>1</w:t>
            </w:r>
          </w:p>
        </w:tc>
        <w:tc>
          <w:tcPr>
            <w:tcW w:w="1095"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p>
        </w:tc>
        <w:tc>
          <w:tcPr>
            <w:tcW w:w="4000" w:type="dxa"/>
            <w:tcBorders>
              <w:top w:val="single" w:sz="4" w:space="0" w:color="auto"/>
              <w:left w:val="single" w:sz="4" w:space="0" w:color="auto"/>
              <w:bottom w:val="single" w:sz="4" w:space="0" w:color="auto"/>
              <w:right w:val="single" w:sz="4" w:space="0" w:color="auto"/>
            </w:tcBorders>
          </w:tcPr>
          <w:p w:rsidR="008F3290" w:rsidRDefault="008F3290" w:rsidP="0067664F">
            <w:pPr>
              <w:spacing w:after="0"/>
              <w:ind w:right="-2699"/>
              <w:jc w:val="both"/>
              <w:rPr>
                <w:rFonts w:ascii="Times New Roman" w:hAnsi="Times New Roman"/>
                <w:bCs/>
                <w:sz w:val="24"/>
                <w:szCs w:val="24"/>
              </w:rPr>
            </w:pPr>
            <w:r>
              <w:rPr>
                <w:rFonts w:ascii="Times New Roman" w:hAnsi="Times New Roman"/>
                <w:bCs/>
                <w:sz w:val="24"/>
                <w:szCs w:val="24"/>
              </w:rPr>
              <w:t>6523585000,</w:t>
            </w:r>
          </w:p>
          <w:p w:rsidR="0067664F" w:rsidRDefault="008F3290" w:rsidP="0067664F">
            <w:pPr>
              <w:spacing w:after="0"/>
              <w:ind w:right="-2699"/>
              <w:jc w:val="both"/>
              <w:rPr>
                <w:rFonts w:ascii="Times New Roman" w:hAnsi="Times New Roman"/>
                <w:bCs/>
                <w:sz w:val="24"/>
                <w:szCs w:val="24"/>
              </w:rPr>
            </w:pPr>
            <w:r>
              <w:rPr>
                <w:rFonts w:ascii="Times New Roman" w:hAnsi="Times New Roman"/>
                <w:bCs/>
                <w:sz w:val="24"/>
                <w:szCs w:val="24"/>
              </w:rPr>
              <w:t xml:space="preserve"> 6523581500,</w:t>
            </w:r>
          </w:p>
          <w:p w:rsidR="008F3290" w:rsidRPr="008F3290" w:rsidRDefault="008F3290" w:rsidP="0067664F">
            <w:pPr>
              <w:spacing w:after="0"/>
              <w:ind w:right="-2699"/>
              <w:jc w:val="both"/>
              <w:rPr>
                <w:rFonts w:ascii="Times New Roman" w:hAnsi="Times New Roman"/>
                <w:bCs/>
                <w:sz w:val="24"/>
                <w:szCs w:val="24"/>
              </w:rPr>
            </w:pPr>
            <w:r>
              <w:rPr>
                <w:rFonts w:ascii="Times New Roman" w:hAnsi="Times New Roman"/>
                <w:bCs/>
                <w:sz w:val="24"/>
                <w:szCs w:val="24"/>
              </w:rPr>
              <w:t>6523581800.</w:t>
            </w:r>
          </w:p>
        </w:tc>
        <w:tc>
          <w:tcPr>
            <w:tcW w:w="3802" w:type="dxa"/>
            <w:tcBorders>
              <w:top w:val="single" w:sz="4" w:space="0" w:color="auto"/>
              <w:left w:val="single" w:sz="4" w:space="0" w:color="auto"/>
              <w:bottom w:val="single" w:sz="4" w:space="0" w:color="auto"/>
              <w:right w:val="single" w:sz="4" w:space="0" w:color="auto"/>
            </w:tcBorders>
            <w:hideMark/>
          </w:tcPr>
          <w:p w:rsidR="0067664F"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с. Тавричанка</w:t>
            </w:r>
          </w:p>
          <w:p w:rsidR="008F3290"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с. Дудчине</w:t>
            </w:r>
          </w:p>
          <w:p w:rsidR="008F3290" w:rsidRPr="006217B1" w:rsidRDefault="008F3290" w:rsidP="008F3290">
            <w:pPr>
              <w:spacing w:after="0"/>
              <w:jc w:val="center"/>
              <w:rPr>
                <w:rFonts w:ascii="Times New Roman" w:hAnsi="Times New Roman" w:cs="Times New Roman"/>
                <w:bCs/>
                <w:sz w:val="24"/>
                <w:szCs w:val="24"/>
              </w:rPr>
            </w:pPr>
            <w:r>
              <w:rPr>
                <w:rFonts w:ascii="Times New Roman" w:hAnsi="Times New Roman" w:cs="Times New Roman"/>
                <w:bCs/>
                <w:sz w:val="24"/>
                <w:szCs w:val="24"/>
              </w:rPr>
              <w:t>с. Заозерне</w:t>
            </w:r>
          </w:p>
        </w:tc>
      </w:tr>
    </w:tbl>
    <w:p w:rsidR="0067664F" w:rsidRPr="006217B1" w:rsidRDefault="0067664F" w:rsidP="0067664F">
      <w:pPr>
        <w:spacing w:after="0"/>
        <w:rPr>
          <w:rFonts w:ascii="Times New Roman" w:hAnsi="Times New Roman" w:cs="Times New Roman"/>
          <w:sz w:val="24"/>
          <w:szCs w:val="24"/>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4966"/>
        <w:gridCol w:w="1081"/>
        <w:gridCol w:w="1081"/>
        <w:gridCol w:w="1081"/>
        <w:gridCol w:w="1081"/>
      </w:tblGrid>
      <w:tr w:rsidR="0067664F" w:rsidRPr="006217B1" w:rsidTr="0067664F">
        <w:tc>
          <w:tcPr>
            <w:tcW w:w="5681" w:type="dxa"/>
            <w:gridSpan w:val="2"/>
            <w:vMerge w:val="restart"/>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b/>
                <w:sz w:val="24"/>
                <w:szCs w:val="24"/>
              </w:rPr>
            </w:pPr>
          </w:p>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Вид цільового призначення земель</w:t>
            </w:r>
          </w:p>
        </w:tc>
        <w:tc>
          <w:tcPr>
            <w:tcW w:w="4324" w:type="dxa"/>
            <w:gridSpan w:val="4"/>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Ставки податку</w:t>
            </w:r>
            <w:r w:rsidRPr="006217B1">
              <w:rPr>
                <w:rFonts w:ascii="Times New Roman" w:hAnsi="Times New Roman" w:cs="Times New Roman"/>
                <w:b/>
                <w:sz w:val="24"/>
                <w:szCs w:val="24"/>
                <w:vertAlign w:val="superscript"/>
              </w:rPr>
              <w:t>4</w:t>
            </w:r>
            <w:r w:rsidRPr="006217B1">
              <w:rPr>
                <w:rFonts w:ascii="Times New Roman" w:hAnsi="Times New Roman" w:cs="Times New Roman"/>
                <w:b/>
                <w:sz w:val="24"/>
                <w:szCs w:val="24"/>
              </w:rPr>
              <w:br/>
              <w:t xml:space="preserve">(% нормативної грошової оцінки) </w:t>
            </w:r>
          </w:p>
        </w:tc>
      </w:tr>
      <w:tr w:rsidR="0067664F" w:rsidRPr="006217B1" w:rsidTr="0067664F">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spacing w:after="0"/>
              <w:rPr>
                <w:rFonts w:ascii="Times New Roman" w:hAnsi="Times New Roman" w:cs="Times New Roman"/>
                <w:b/>
                <w:sz w:val="24"/>
                <w:szCs w:val="24"/>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За земельні ділянки за межами населених пунктів, нормативну грошову оцінку яких не проведено</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ind w:right="-108"/>
              <w:jc w:val="center"/>
              <w:rPr>
                <w:rFonts w:ascii="Times New Roman" w:hAnsi="Times New Roman" w:cs="Times New Roman"/>
                <w:b/>
                <w:sz w:val="24"/>
                <w:szCs w:val="24"/>
              </w:rPr>
            </w:pPr>
          </w:p>
          <w:p w:rsidR="0067664F" w:rsidRPr="006217B1" w:rsidRDefault="0067664F" w:rsidP="0067664F">
            <w:pPr>
              <w:spacing w:after="0"/>
              <w:ind w:right="-108"/>
              <w:jc w:val="center"/>
              <w:rPr>
                <w:rFonts w:ascii="Times New Roman" w:hAnsi="Times New Roman" w:cs="Times New Roman"/>
                <w:b/>
                <w:sz w:val="24"/>
                <w:szCs w:val="24"/>
              </w:rPr>
            </w:pPr>
            <w:r w:rsidRPr="006217B1">
              <w:rPr>
                <w:rFonts w:ascii="Times New Roman" w:hAnsi="Times New Roman" w:cs="Times New Roman"/>
                <w:b/>
                <w:sz w:val="24"/>
                <w:szCs w:val="24"/>
              </w:rPr>
              <w:t>Код</w:t>
            </w:r>
          </w:p>
        </w:tc>
        <w:tc>
          <w:tcPr>
            <w:tcW w:w="4966"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b/>
                <w:sz w:val="24"/>
                <w:szCs w:val="24"/>
              </w:rPr>
            </w:pPr>
          </w:p>
          <w:p w:rsidR="0067664F" w:rsidRPr="006217B1" w:rsidRDefault="009C0C7E" w:rsidP="0067664F">
            <w:pPr>
              <w:spacing w:after="0"/>
              <w:jc w:val="center"/>
              <w:rPr>
                <w:rFonts w:ascii="Times New Roman" w:hAnsi="Times New Roman" w:cs="Times New Roman"/>
                <w:b/>
                <w:sz w:val="24"/>
                <w:szCs w:val="24"/>
              </w:rPr>
            </w:pPr>
            <w:r>
              <w:rPr>
                <w:rFonts w:ascii="Times New Roman" w:hAnsi="Times New Roman" w:cs="Times New Roman"/>
                <w:b/>
                <w:sz w:val="24"/>
                <w:szCs w:val="24"/>
              </w:rPr>
              <w:t>Найменування</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 xml:space="preserve">для </w:t>
            </w:r>
            <w:proofErr w:type="spellStart"/>
            <w:r w:rsidRPr="006217B1">
              <w:rPr>
                <w:rFonts w:ascii="Times New Roman" w:hAnsi="Times New Roman" w:cs="Times New Roman"/>
                <w:b/>
                <w:sz w:val="24"/>
                <w:szCs w:val="24"/>
              </w:rPr>
              <w:t>юридич-них</w:t>
            </w:r>
            <w:proofErr w:type="spellEnd"/>
            <w:r w:rsidRPr="006217B1">
              <w:rPr>
                <w:rFonts w:ascii="Times New Roman" w:hAnsi="Times New Roman" w:cs="Times New Roman"/>
                <w:b/>
                <w:sz w:val="24"/>
                <w:szCs w:val="24"/>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 xml:space="preserve">для </w:t>
            </w:r>
            <w:proofErr w:type="spellStart"/>
            <w:r w:rsidRPr="006217B1">
              <w:rPr>
                <w:rFonts w:ascii="Times New Roman" w:hAnsi="Times New Roman" w:cs="Times New Roman"/>
                <w:b/>
                <w:sz w:val="24"/>
                <w:szCs w:val="24"/>
              </w:rPr>
              <w:t>юридич-них</w:t>
            </w:r>
            <w:proofErr w:type="spellEnd"/>
            <w:r w:rsidRPr="006217B1">
              <w:rPr>
                <w:rFonts w:ascii="Times New Roman" w:hAnsi="Times New Roman" w:cs="Times New Roman"/>
                <w:b/>
                <w:sz w:val="24"/>
                <w:szCs w:val="24"/>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для фізичних осіб</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ind w:right="-108"/>
              <w:jc w:val="center"/>
              <w:rPr>
                <w:rFonts w:ascii="Times New Roman" w:hAnsi="Times New Roman" w:cs="Times New Roman"/>
                <w:b/>
                <w:sz w:val="24"/>
                <w:szCs w:val="24"/>
              </w:rPr>
            </w:pPr>
            <w:r w:rsidRPr="006217B1">
              <w:rPr>
                <w:rFonts w:ascii="Times New Roman" w:hAnsi="Times New Roman" w:cs="Times New Roman"/>
                <w:b/>
                <w:sz w:val="24"/>
                <w:szCs w:val="24"/>
              </w:rPr>
              <w:t>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2</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3</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4</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5</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6</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 xml:space="preserve">Землі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товарного сільськогосподарського виробництва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,00</w:t>
            </w:r>
            <w:r>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Pr>
                <w:rFonts w:ascii="Times New Roman" w:hAnsi="Times New Roman" w:cs="Times New Roman"/>
                <w:sz w:val="24"/>
                <w:szCs w:val="24"/>
              </w:rPr>
              <w:t>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Pr>
                <w:rFonts w:ascii="Times New Roman" w:hAnsi="Times New Roman" w:cs="Times New Roman"/>
                <w:sz w:val="24"/>
                <w:szCs w:val="24"/>
              </w:rPr>
              <w:t>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фермерського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Pr>
                <w:rFonts w:ascii="Times New Roman" w:hAnsi="Times New Roman" w:cs="Times New Roman"/>
                <w:sz w:val="24"/>
                <w:szCs w:val="24"/>
              </w:rPr>
              <w:t>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F4621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особистого селянського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94075F">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F4621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підсобного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0,70</w:t>
            </w:r>
            <w:r w:rsidR="0067664F" w:rsidRPr="0094075F">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F4621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індивідуального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94075F">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191EEE"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191EEE" w:rsidP="0067664F">
            <w:pPr>
              <w:jc w:val="center"/>
            </w:pPr>
            <w:r>
              <w:rPr>
                <w:rFonts w:ascii="Times New Roman" w:hAnsi="Times New Roman" w:cs="Times New Roman"/>
                <w:sz w:val="24"/>
                <w:szCs w:val="24"/>
              </w:rPr>
              <w:t>0,7</w:t>
            </w:r>
            <w:r w:rsidR="0067664F" w:rsidRPr="00F4621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садівництва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94075F">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F4621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01.07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городництва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94075F">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сінокосіння і випасання худоби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0,70</w:t>
            </w:r>
            <w:r w:rsidR="0067664F" w:rsidRPr="00E17099">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0,70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дослідних і навчальних цілей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E17099">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пропаганди передового досвіду ведення сільського господарства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E17099">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295216"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295216" w:rsidP="0067664F">
            <w:pPr>
              <w:jc w:val="center"/>
            </w:pPr>
            <w:r>
              <w:rPr>
                <w:rFonts w:ascii="Times New Roman" w:hAnsi="Times New Roman" w:cs="Times New Roman"/>
                <w:sz w:val="24"/>
                <w:szCs w:val="24"/>
              </w:rPr>
              <w:t>0,7</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надання послуг у сільському господарстві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3,0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0,7</w:t>
            </w:r>
            <w:r w:rsidR="0067664F" w:rsidRPr="00E17099">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0,7</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0,7</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інфраструктури оптових ринків сільськогосподарської продукції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DD4682">
            <w:pPr>
              <w:jc w:val="center"/>
            </w:pPr>
            <w:r>
              <w:rPr>
                <w:rFonts w:ascii="Times New Roman" w:hAnsi="Times New Roman" w:cs="Times New Roman"/>
                <w:sz w:val="24"/>
                <w:szCs w:val="24"/>
              </w:rPr>
              <w:t>0,0</w:t>
            </w:r>
            <w:r w:rsidR="0067664F" w:rsidRPr="00E17099">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0,0</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сільськогосподарського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0,0</w:t>
            </w:r>
            <w:r w:rsidR="0067664F" w:rsidRPr="00E17099">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0,0</w:t>
            </w:r>
            <w:r w:rsidR="0067664F" w:rsidRPr="008D3A88">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01.14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01.01 - 01.13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 xml:space="preserve">Землі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житлового будинку, господарських будівель і споруд (присадибна ділянка)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w:t>
            </w:r>
            <w:r>
              <w:rPr>
                <w:rFonts w:ascii="Times New Roman" w:hAnsi="Times New Roman" w:cs="Times New Roman"/>
                <w:sz w:val="24"/>
                <w:szCs w:val="24"/>
              </w:rPr>
              <w:t>1</w:t>
            </w:r>
            <w:r w:rsidR="00DD4682">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житлового будівництва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w:t>
            </w:r>
            <w:r w:rsidR="00DD4682">
              <w:rPr>
                <w:rFonts w:ascii="Times New Roman" w:hAnsi="Times New Roman" w:cs="Times New Roman"/>
                <w:sz w:val="24"/>
                <w:szCs w:val="24"/>
              </w:rPr>
              <w:t>2</w:t>
            </w:r>
            <w:r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0,200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багатоквартирного житлового будинку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w:t>
            </w:r>
            <w:r w:rsidR="00DD4682">
              <w:rPr>
                <w:rFonts w:ascii="Times New Roman" w:hAnsi="Times New Roman" w:cs="Times New Roman"/>
                <w:sz w:val="24"/>
                <w:szCs w:val="24"/>
              </w:rPr>
              <w:t>2</w:t>
            </w:r>
            <w:r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0,200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будівель тимчасового проживання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w:t>
            </w:r>
            <w:r w:rsidR="00DD4682">
              <w:rPr>
                <w:rFonts w:ascii="Times New Roman" w:hAnsi="Times New Roman" w:cs="Times New Roman"/>
                <w:sz w:val="24"/>
                <w:szCs w:val="24"/>
              </w:rPr>
              <w:t>2</w:t>
            </w:r>
            <w:r w:rsidRPr="006217B1">
              <w:rPr>
                <w:rFonts w:ascii="Times New Roman" w:hAnsi="Times New Roman" w:cs="Times New Roman"/>
                <w:sz w:val="24"/>
                <w:szCs w:val="24"/>
              </w:rPr>
              <w:t>,</w:t>
            </w:r>
            <w:r w:rsidR="00DD4682">
              <w:rPr>
                <w:rFonts w:ascii="Times New Roman" w:hAnsi="Times New Roman" w:cs="Times New Roman"/>
                <w:sz w:val="24"/>
                <w:szCs w:val="24"/>
              </w:rPr>
              <w:t>0</w:t>
            </w:r>
            <w:r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DD4682" w:rsidP="0067664F">
            <w:pPr>
              <w:jc w:val="center"/>
            </w:pPr>
            <w:r>
              <w:rPr>
                <w:rFonts w:ascii="Times New Roman" w:hAnsi="Times New Roman" w:cs="Times New Roman"/>
                <w:sz w:val="24"/>
                <w:szCs w:val="24"/>
              </w:rPr>
              <w:t>0,200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індивідуальних гаражів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0,20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DD4682"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гаражного будівництва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0,2</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іншої житлової забудови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w:t>
            </w:r>
            <w:r w:rsidR="00F8399C">
              <w:rPr>
                <w:rFonts w:ascii="Times New Roman" w:hAnsi="Times New Roman" w:cs="Times New Roman"/>
                <w:sz w:val="24"/>
                <w:szCs w:val="24"/>
              </w:rPr>
              <w:t>2</w:t>
            </w:r>
            <w:r w:rsidRPr="006217B1">
              <w:rPr>
                <w:rFonts w:ascii="Times New Roman" w:hAnsi="Times New Roman" w:cs="Times New Roman"/>
                <w:sz w:val="24"/>
                <w:szCs w:val="24"/>
              </w:rPr>
              <w:t>,</w:t>
            </w:r>
            <w:r w:rsidR="00F8399C">
              <w:rPr>
                <w:rFonts w:ascii="Times New Roman" w:hAnsi="Times New Roman" w:cs="Times New Roman"/>
                <w:sz w:val="24"/>
                <w:szCs w:val="24"/>
              </w:rPr>
              <w:t>0</w:t>
            </w:r>
            <w:r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F8399C" w:rsidP="0067664F">
            <w:pPr>
              <w:jc w:val="center"/>
            </w:pPr>
            <w:r>
              <w:rPr>
                <w:rFonts w:ascii="Times New Roman" w:hAnsi="Times New Roman" w:cs="Times New Roman"/>
                <w:sz w:val="24"/>
                <w:szCs w:val="24"/>
              </w:rPr>
              <w:t>0,200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02.08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02.01 - 02.07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Default="00F8399C"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 xml:space="preserve">Землі громадської забудови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органів державної влади та місцевого самоврядування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0</w:t>
            </w:r>
            <w:r>
              <w:rPr>
                <w:rFonts w:ascii="Times New Roman" w:hAnsi="Times New Roman" w:cs="Times New Roman"/>
                <w:sz w:val="24"/>
                <w:szCs w:val="24"/>
              </w:rPr>
              <w:t>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будівництва та обслуговування будівель </w:t>
            </w:r>
            <w:proofErr w:type="spellStart"/>
            <w:r w:rsidRPr="006217B1">
              <w:rPr>
                <w:rFonts w:ascii="Times New Roman" w:hAnsi="Times New Roman" w:cs="Times New Roman"/>
                <w:sz w:val="24"/>
                <w:szCs w:val="24"/>
              </w:rPr>
              <w:t>закладівосвіти</w:t>
            </w:r>
            <w:proofErr w:type="spellEnd"/>
            <w:r w:rsidRPr="006217B1">
              <w:rPr>
                <w:rFonts w:ascii="Times New Roman" w:hAnsi="Times New Roman" w:cs="Times New Roman"/>
                <w:sz w:val="24"/>
                <w:szCs w:val="24"/>
              </w:rPr>
              <w:t>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охорони здоров'я та соціальної допомоги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громадських та релігійних організацій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CC466D">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будівництва та обслуговування будівель закладів культурно-просвітницького </w:t>
            </w:r>
            <w:r w:rsidRPr="006217B1">
              <w:rPr>
                <w:rFonts w:ascii="Times New Roman" w:hAnsi="Times New Roman" w:cs="Times New Roman"/>
                <w:sz w:val="24"/>
                <w:szCs w:val="24"/>
              </w:rPr>
              <w:lastRenderedPageBreak/>
              <w:t>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03.06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екстериторіальних організацій та органів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8399C"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8399C">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торгівлі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7227"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7227"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туристичної інфраструктури та закладів громадського харчування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sidR="00F47227">
              <w:rPr>
                <w:rFonts w:ascii="Times New Roman" w:hAnsi="Times New Roman" w:cs="Times New Roman"/>
                <w:sz w:val="24"/>
                <w:szCs w:val="24"/>
              </w:rPr>
              <w:t>0</w:t>
            </w:r>
            <w:r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sidR="00F47227">
              <w:rPr>
                <w:rFonts w:ascii="Times New Roman" w:hAnsi="Times New Roman" w:cs="Times New Roman"/>
                <w:sz w:val="24"/>
                <w:szCs w:val="24"/>
              </w:rPr>
              <w:t>0</w:t>
            </w:r>
            <w:r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7227"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,0</w:t>
            </w:r>
            <w:r>
              <w:rPr>
                <w:rFonts w:ascii="Times New Roman" w:hAnsi="Times New Roman" w:cs="Times New Roman"/>
                <w:sz w:val="24"/>
                <w:szCs w:val="24"/>
              </w:rPr>
              <w:t>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7227"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кредитно-фінансових установ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sidR="00A5188E">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w:t>
            </w:r>
            <w:r w:rsidR="00A5188E">
              <w:rPr>
                <w:rFonts w:ascii="Times New Roman" w:hAnsi="Times New Roman" w:cs="Times New Roman"/>
                <w:sz w:val="24"/>
                <w:szCs w:val="24"/>
              </w:rPr>
              <w:t>0</w:t>
            </w:r>
            <w:r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,00</w:t>
            </w:r>
            <w:r>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ринкової інфраструктури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і споруд закладів науки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комунального 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будівель закладів побутового обслуговування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sidR="00A5188E">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3,00</w:t>
            </w:r>
            <w:r w:rsidR="00A5188E">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органів МНС</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інших будівель громадської забудови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5188E"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03.16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03.01 - 03.15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CC466D"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 xml:space="preserve">Землі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біосферних заповідників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природних заповідників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національних природних парків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ботанічних садів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зоологічних парків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5188E">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дендрологічних парків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парків-пам'яток садово-паркового мистецтва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заказників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заповідних урочищ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04.10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пам'яток природи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04.11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збереження та використання регіональних ландшафтних парків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Землі іншого природоохоронного призначення</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lang w:val="uk-UA"/>
              </w:rPr>
            </w:pPr>
            <w:r w:rsidRPr="006217B1">
              <w:rPr>
                <w:b/>
                <w:lang w:val="uk-UA"/>
              </w:rPr>
              <w:t>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lang w:val="uk-UA"/>
              </w:rPr>
            </w:pPr>
            <w:r w:rsidRPr="006217B1">
              <w:rPr>
                <w:b/>
                <w:bCs/>
                <w:lang w:val="uk-UA"/>
              </w:rPr>
              <w:t xml:space="preserve">Землі оздоровчого призначення </w:t>
            </w:r>
            <w:r w:rsidRPr="006217B1">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і обслуговування санаторно-оздоровчих закладів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розробки родовищ природних лікувальних ресурсів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інших оздоровчих цілей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06.04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06.01 - 06.03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bCs/>
                <w:lang w:val="uk-UA"/>
              </w:rPr>
            </w:pPr>
            <w:r w:rsidRPr="006217B1">
              <w:rPr>
                <w:b/>
                <w:bCs/>
                <w:lang w:val="uk-UA"/>
              </w:rPr>
              <w:t>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bCs/>
                <w:lang w:val="uk-UA"/>
              </w:rPr>
            </w:pPr>
            <w:r w:rsidRPr="006217B1">
              <w:rPr>
                <w:b/>
                <w:bCs/>
                <w:lang w:val="uk-UA"/>
              </w:rPr>
              <w:t xml:space="preserve">Землі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рекреаційного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обслуговування об'єктів фізичної культури і 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індивідуального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колективного дачного будівництва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07.05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07.01 - 07.04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bCs/>
                <w:lang w:val="uk-UA"/>
              </w:rPr>
            </w:pPr>
            <w:r w:rsidRPr="006217B1">
              <w:rPr>
                <w:b/>
                <w:bCs/>
                <w:lang w:val="uk-UA"/>
              </w:rPr>
              <w:t>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bCs/>
                <w:lang w:val="uk-UA"/>
              </w:rPr>
            </w:pPr>
            <w:r w:rsidRPr="006217B1">
              <w:rPr>
                <w:b/>
                <w:bCs/>
                <w:lang w:val="uk-UA"/>
              </w:rPr>
              <w:t xml:space="preserve">Землі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забезпечення охорони об'єктів культурної спадщини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обслуговування музейних закладів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історико-культурного призначення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08.04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08.01 - 08.03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F41790">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bCs/>
                <w:lang w:val="uk-UA"/>
              </w:rPr>
            </w:pPr>
            <w:r w:rsidRPr="006217B1">
              <w:rPr>
                <w:b/>
                <w:bCs/>
                <w:lang w:val="uk-UA"/>
              </w:rPr>
              <w:t>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Землі лісогосподарського призначення</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09.01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ведення лісового господарства і пов'язаних з ним послуг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tcPr>
          <w:p w:rsidR="0067664F" w:rsidRDefault="00F41790" w:rsidP="0067664F">
            <w:pPr>
              <w:jc w:val="cente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09.02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іншого лісогосподарського призначення  </w:t>
            </w:r>
          </w:p>
        </w:tc>
        <w:tc>
          <w:tcPr>
            <w:tcW w:w="1081" w:type="dxa"/>
            <w:tcBorders>
              <w:top w:val="single" w:sz="4" w:space="0" w:color="auto"/>
              <w:left w:val="single" w:sz="4" w:space="0" w:color="auto"/>
              <w:bottom w:val="single" w:sz="4" w:space="0" w:color="auto"/>
              <w:right w:val="single" w:sz="4" w:space="0" w:color="auto"/>
            </w:tcBorders>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tcPr>
          <w:p w:rsidR="0067664F" w:rsidRDefault="00F41790" w:rsidP="0067664F">
            <w:pPr>
              <w:jc w:val="cente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09.03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09.01 - 09.02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Default="00F41790" w:rsidP="0067664F">
            <w:pPr>
              <w:jc w:val="cente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tcPr>
          <w:p w:rsidR="0067664F" w:rsidRDefault="00F41790" w:rsidP="0067664F">
            <w:pPr>
              <w:jc w:val="cente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bCs/>
                <w:lang w:val="uk-UA"/>
              </w:rPr>
            </w:pPr>
            <w:r w:rsidRPr="006217B1">
              <w:rPr>
                <w:b/>
                <w:bCs/>
                <w:lang w:val="uk-UA"/>
              </w:rPr>
              <w:t>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bCs/>
                <w:lang w:val="uk-UA"/>
              </w:rPr>
            </w:pPr>
            <w:r w:rsidRPr="006217B1">
              <w:rPr>
                <w:b/>
                <w:bCs/>
                <w:lang w:val="uk-UA"/>
              </w:rPr>
              <w:t>Землі водного фонду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експлуатації та догляду за водними </w:t>
            </w:r>
            <w:r w:rsidRPr="006217B1">
              <w:rPr>
                <w:rFonts w:ascii="Times New Roman" w:hAnsi="Times New Roman" w:cs="Times New Roman"/>
                <w:sz w:val="24"/>
                <w:szCs w:val="24"/>
              </w:rPr>
              <w:lastRenderedPageBreak/>
              <w:t>об'єктами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5,00</w:t>
            </w:r>
            <w:r w:rsidR="00F41790">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lastRenderedPageBreak/>
              <w:t>10.02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облаштування та догляду за прибережними захисними смугами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експлуатації та догляду за смугами відведення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експлуатації та догляду за гідротехнічними, іншими водогосподарськими спорудами і каналами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sidR="00F41790">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0067664F" w:rsidRPr="006217B1">
              <w:rPr>
                <w:rFonts w:ascii="Times New Roman" w:hAnsi="Times New Roman" w:cs="Times New Roman"/>
                <w:sz w:val="24"/>
                <w:szCs w:val="24"/>
              </w:rPr>
              <w:t>,</w:t>
            </w:r>
            <w:r w:rsidR="00F41790">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догляду за береговими смугами водних шляхів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сінокосіння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рибогосподарських потреб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F41790"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культурно-оздоровчих потреб, рекреаційних, спортивних і туристичних цілей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проведення науково-дослідних робіт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експлуатації гідротехнічних, гідрометричних та лінійних споруд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r w:rsidR="0067664F" w:rsidRPr="006217B1">
              <w:rPr>
                <w:rFonts w:ascii="Times New Roman" w:hAnsi="Times New Roman" w:cs="Times New Roman"/>
                <w:sz w:val="24"/>
                <w:szCs w:val="24"/>
              </w:rPr>
              <w:t>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10.12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10.01 - 10.11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ind w:right="-108"/>
              <w:jc w:val="center"/>
              <w:rPr>
                <w:b/>
                <w:bCs/>
                <w:lang w:val="uk-UA"/>
              </w:rPr>
            </w:pPr>
            <w:r w:rsidRPr="006217B1">
              <w:rPr>
                <w:b/>
                <w:bCs/>
                <w:lang w:val="uk-UA"/>
              </w:rPr>
              <w:t>11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pStyle w:val="ae"/>
              <w:spacing w:after="0" w:afterAutospacing="0"/>
              <w:rPr>
                <w:bCs/>
                <w:lang w:val="uk-UA"/>
              </w:rPr>
            </w:pPr>
            <w:r w:rsidRPr="006217B1">
              <w:rPr>
                <w:b/>
                <w:bCs/>
                <w:lang w:val="uk-UA"/>
              </w:rPr>
              <w:t xml:space="preserve">Землі промисловості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sidR="00A8354B">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00A8354B">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,300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,300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A8354B"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A8354B">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11.05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11.01 - 11.04 та для збереження та використання земель природно-</w:t>
            </w:r>
            <w:r w:rsidRPr="006217B1">
              <w:rPr>
                <w:rFonts w:ascii="Times New Roman" w:hAnsi="Times New Roman" w:cs="Times New Roman"/>
                <w:sz w:val="24"/>
                <w:szCs w:val="24"/>
              </w:rPr>
              <w:lastRenderedPageBreak/>
              <w:t>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lastRenderedPageBreak/>
              <w:t>12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залізничного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морського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річкового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автомобільного транспорту та дорожнього господарства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авіаційного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об'єктів трубопровідного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міського електротранспорту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додаткових транспортних послуг та допоміжних операцій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12.09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експлуатації будівель і споруд іншого наземного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B23D74"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12.10</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12.01 - 12.09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B23D74">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Землі зв'язку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розміщення та експлуатації об'єктів і споруд </w:t>
            </w:r>
            <w:proofErr w:type="spellStart"/>
            <w:r w:rsidRPr="006217B1">
              <w:rPr>
                <w:rFonts w:ascii="Times New Roman" w:hAnsi="Times New Roman" w:cs="Times New Roman"/>
                <w:sz w:val="24"/>
                <w:szCs w:val="24"/>
              </w:rPr>
              <w:t>телекомунікацій</w:t>
            </w:r>
            <w:proofErr w:type="spellEnd"/>
            <w:r w:rsidRPr="006217B1">
              <w:rPr>
                <w:rFonts w:ascii="Times New Roman" w:hAnsi="Times New Roman" w:cs="Times New Roman"/>
                <w:sz w:val="24"/>
                <w:szCs w:val="24"/>
              </w:rPr>
              <w:t>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760D70"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760D70"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розміщення </w:t>
            </w:r>
            <w:proofErr w:type="spellStart"/>
            <w:r w:rsidRPr="006217B1">
              <w:rPr>
                <w:rFonts w:ascii="Times New Roman" w:hAnsi="Times New Roman" w:cs="Times New Roman"/>
                <w:sz w:val="24"/>
                <w:szCs w:val="24"/>
              </w:rPr>
              <w:t>таексплуатації</w:t>
            </w:r>
            <w:proofErr w:type="spellEnd"/>
            <w:r w:rsidRPr="006217B1">
              <w:rPr>
                <w:rFonts w:ascii="Times New Roman" w:hAnsi="Times New Roman" w:cs="Times New Roman"/>
                <w:sz w:val="24"/>
                <w:szCs w:val="24"/>
              </w:rPr>
              <w:t xml:space="preserve"> будівель та споруд об'єктів поштового зв'язку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760D70"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760D70"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 xml:space="preserve">Для розміщення </w:t>
            </w:r>
            <w:proofErr w:type="spellStart"/>
            <w:r w:rsidRPr="006217B1">
              <w:rPr>
                <w:rFonts w:ascii="Times New Roman" w:hAnsi="Times New Roman" w:cs="Times New Roman"/>
                <w:sz w:val="24"/>
                <w:szCs w:val="24"/>
              </w:rPr>
              <w:t>таексплуатації</w:t>
            </w:r>
            <w:proofErr w:type="spellEnd"/>
            <w:r w:rsidRPr="006217B1">
              <w:rPr>
                <w:rFonts w:ascii="Times New Roman" w:hAnsi="Times New Roman" w:cs="Times New Roman"/>
                <w:sz w:val="24"/>
                <w:szCs w:val="24"/>
              </w:rPr>
              <w:t xml:space="preserve"> інших технічних засобів зв'язку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3</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8276D0" w:rsidP="0067664F">
            <w:pPr>
              <w:spacing w:after="0"/>
              <w:jc w:val="center"/>
              <w:rPr>
                <w:rFonts w:ascii="Times New Roman" w:hAnsi="Times New Roman" w:cs="Times New Roman"/>
                <w:sz w:val="24"/>
                <w:szCs w:val="24"/>
              </w:rPr>
            </w:pPr>
            <w:r>
              <w:rPr>
                <w:rFonts w:ascii="Times New Roman" w:hAnsi="Times New Roman" w:cs="Times New Roman"/>
                <w:sz w:val="24"/>
                <w:szCs w:val="24"/>
              </w:rPr>
              <w:t>5</w:t>
            </w:r>
            <w:r w:rsidR="0067664F" w:rsidRPr="006217B1">
              <w:rPr>
                <w:rFonts w:ascii="Times New Roman" w:hAnsi="Times New Roman" w:cs="Times New Roman"/>
                <w:sz w:val="24"/>
                <w:szCs w:val="24"/>
              </w:rPr>
              <w:t>,</w:t>
            </w:r>
            <w:r w:rsidR="00E97E12">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13.04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13.01 - 13.03, 13.05 та для збереження і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енергетики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12</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14.03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14.01 - 14.02 та для збереження та використання земель природно-</w:t>
            </w:r>
            <w:r w:rsidRPr="006217B1">
              <w:rPr>
                <w:rFonts w:ascii="Times New Roman" w:hAnsi="Times New Roman" w:cs="Times New Roman"/>
                <w:sz w:val="24"/>
                <w:szCs w:val="24"/>
              </w:rPr>
              <w:lastRenderedPageBreak/>
              <w:t>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lastRenderedPageBreak/>
              <w:t>15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b/>
                <w:sz w:val="24"/>
                <w:szCs w:val="24"/>
              </w:rPr>
            </w:pPr>
            <w:r w:rsidRPr="006217B1">
              <w:rPr>
                <w:rFonts w:ascii="Times New Roman" w:hAnsi="Times New Roman" w:cs="Times New Roman"/>
                <w:b/>
                <w:sz w:val="24"/>
                <w:szCs w:val="24"/>
              </w:rPr>
              <w:t xml:space="preserve">Землі оборони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х</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15.01</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Збройних Сил України</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15.02</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внутрішніх військ МВС</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E97E12">
            <w:pPr>
              <w:spacing w:after="0"/>
              <w:jc w:val="center"/>
              <w:rPr>
                <w:rFonts w:ascii="Times New Roman" w:hAnsi="Times New Roman" w:cs="Times New Roman"/>
                <w:sz w:val="24"/>
                <w:szCs w:val="24"/>
              </w:rPr>
            </w:pPr>
            <w:r>
              <w:rPr>
                <w:rFonts w:ascii="Times New Roman" w:hAnsi="Times New Roman" w:cs="Times New Roman"/>
                <w:sz w:val="24"/>
                <w:szCs w:val="24"/>
              </w:rPr>
              <w:t>0,0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15.03</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Державної прикордонної служби України</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15.04</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Служби безпеки України</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15.05</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Державної спеціальної служби транспорту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Служби зовнішньої розвідки України</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розміщення та постійної діяльності інших, створених відповідно до законів України, військових формувань</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r w:rsidR="0067664F" w:rsidRPr="006217B1" w:rsidTr="0067664F">
        <w:trPr>
          <w:trHeight w:val="933"/>
        </w:trPr>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sz w:val="24"/>
                <w:szCs w:val="24"/>
              </w:rPr>
            </w:pPr>
            <w:r w:rsidRPr="006217B1">
              <w:rPr>
                <w:rFonts w:ascii="Times New Roman" w:hAnsi="Times New Roman" w:cs="Times New Roman"/>
                <w:sz w:val="24"/>
                <w:szCs w:val="24"/>
              </w:rPr>
              <w:t>15.08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sz w:val="24"/>
                <w:szCs w:val="24"/>
              </w:rPr>
              <w:t>Для цілей підрозділів 15.01 - 15.07 та для збереження та використання земель природно-заповідного фонду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16</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sz w:val="24"/>
                <w:szCs w:val="24"/>
              </w:rPr>
            </w:pPr>
            <w:r w:rsidRPr="006217B1">
              <w:rPr>
                <w:rFonts w:ascii="Times New Roman" w:hAnsi="Times New Roman" w:cs="Times New Roman"/>
                <w:b/>
                <w:bCs/>
                <w:sz w:val="24"/>
                <w:szCs w:val="24"/>
              </w:rPr>
              <w:t xml:space="preserve">Землі запасу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17</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Землі резервного фонду</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18</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b/>
                <w:bCs/>
                <w:sz w:val="24"/>
                <w:szCs w:val="24"/>
              </w:rPr>
            </w:pPr>
            <w:r w:rsidRPr="006217B1">
              <w:rPr>
                <w:rFonts w:ascii="Times New Roman" w:hAnsi="Times New Roman" w:cs="Times New Roman"/>
                <w:b/>
                <w:bCs/>
                <w:sz w:val="24"/>
                <w:szCs w:val="24"/>
              </w:rPr>
              <w:t xml:space="preserve">Землі загального користування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w:t>
            </w:r>
            <w:r w:rsidR="0067664F" w:rsidRPr="006217B1">
              <w:rPr>
                <w:rFonts w:ascii="Times New Roman" w:hAnsi="Times New Roman" w:cs="Times New Roman"/>
                <w:sz w:val="24"/>
                <w:szCs w:val="24"/>
              </w:rPr>
              <w:t>,</w:t>
            </w:r>
            <w:r>
              <w:rPr>
                <w:rFonts w:ascii="Times New Roman" w:hAnsi="Times New Roman" w:cs="Times New Roman"/>
                <w:sz w:val="24"/>
                <w:szCs w:val="24"/>
              </w:rPr>
              <w:t>0</w:t>
            </w:r>
            <w:r w:rsidR="0067664F" w:rsidRPr="006217B1">
              <w:rPr>
                <w:rFonts w:ascii="Times New Roman" w:hAnsi="Times New Roman" w:cs="Times New Roman"/>
                <w:sz w:val="24"/>
                <w:szCs w:val="24"/>
              </w:rPr>
              <w:t>00</w:t>
            </w:r>
          </w:p>
        </w:tc>
      </w:tr>
      <w:tr w:rsidR="0067664F" w:rsidRPr="006217B1" w:rsidTr="0067664F">
        <w:tc>
          <w:tcPr>
            <w:tcW w:w="71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sz w:val="24"/>
                <w:szCs w:val="24"/>
              </w:rPr>
            </w:pPr>
            <w:r w:rsidRPr="006217B1">
              <w:rPr>
                <w:rFonts w:ascii="Times New Roman" w:hAnsi="Times New Roman" w:cs="Times New Roman"/>
                <w:b/>
                <w:sz w:val="24"/>
                <w:szCs w:val="24"/>
              </w:rPr>
              <w:t>19</w:t>
            </w:r>
          </w:p>
        </w:tc>
        <w:tc>
          <w:tcPr>
            <w:tcW w:w="4966"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rPr>
                <w:rFonts w:ascii="Times New Roman" w:hAnsi="Times New Roman" w:cs="Times New Roman"/>
                <w:b/>
                <w:bCs/>
                <w:sz w:val="24"/>
                <w:szCs w:val="24"/>
              </w:rPr>
            </w:pPr>
            <w:r w:rsidRPr="006217B1">
              <w:rPr>
                <w:rFonts w:ascii="Times New Roman" w:hAnsi="Times New Roman" w:cs="Times New Roman"/>
                <w:sz w:val="24"/>
                <w:szCs w:val="24"/>
              </w:rPr>
              <w:t>Для цілей підрозділів 16 - 18 та для збереження та використання земель природно-заповідного фонду </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c>
          <w:tcPr>
            <w:tcW w:w="1081" w:type="dxa"/>
            <w:tcBorders>
              <w:top w:val="single" w:sz="4" w:space="0" w:color="auto"/>
              <w:left w:val="single" w:sz="4" w:space="0" w:color="auto"/>
              <w:bottom w:val="single" w:sz="4" w:space="0" w:color="auto"/>
              <w:right w:val="single" w:sz="4" w:space="0" w:color="auto"/>
            </w:tcBorders>
            <w:hideMark/>
          </w:tcPr>
          <w:p w:rsidR="0067664F" w:rsidRPr="006217B1" w:rsidRDefault="00E97E12" w:rsidP="0067664F">
            <w:pPr>
              <w:spacing w:after="0"/>
              <w:jc w:val="center"/>
              <w:rPr>
                <w:rFonts w:ascii="Times New Roman" w:hAnsi="Times New Roman" w:cs="Times New Roman"/>
                <w:sz w:val="24"/>
                <w:szCs w:val="24"/>
              </w:rPr>
            </w:pPr>
            <w:r>
              <w:rPr>
                <w:rFonts w:ascii="Times New Roman" w:hAnsi="Times New Roman" w:cs="Times New Roman"/>
                <w:sz w:val="24"/>
                <w:szCs w:val="24"/>
              </w:rPr>
              <w:t>0,000</w:t>
            </w:r>
          </w:p>
        </w:tc>
      </w:tr>
    </w:tbl>
    <w:p w:rsidR="0067664F" w:rsidRPr="006217B1" w:rsidRDefault="0067664F" w:rsidP="0067664F">
      <w:pPr>
        <w:pStyle w:val="a9"/>
        <w:jc w:val="center"/>
        <w:rPr>
          <w:rFonts w:ascii="Times New Roman" w:hAnsi="Times New Roman"/>
          <w:b/>
          <w:sz w:val="24"/>
          <w:szCs w:val="24"/>
        </w:rPr>
      </w:pPr>
    </w:p>
    <w:p w:rsidR="0067664F" w:rsidRPr="006217B1" w:rsidRDefault="0067664F" w:rsidP="0067664F">
      <w:pPr>
        <w:pStyle w:val="a9"/>
        <w:jc w:val="center"/>
        <w:rPr>
          <w:rFonts w:ascii="Times New Roman" w:hAnsi="Times New Roman"/>
          <w:b/>
          <w:sz w:val="24"/>
          <w:szCs w:val="24"/>
        </w:rPr>
      </w:pPr>
    </w:p>
    <w:p w:rsidR="0067664F" w:rsidRPr="006217B1" w:rsidRDefault="00E97E12" w:rsidP="0067664F">
      <w:pPr>
        <w:pStyle w:val="a9"/>
        <w:rPr>
          <w:rFonts w:ascii="Times New Roman" w:hAnsi="Times New Roman"/>
          <w:sz w:val="24"/>
          <w:szCs w:val="24"/>
        </w:rPr>
      </w:pPr>
      <w:r>
        <w:rPr>
          <w:rFonts w:ascii="Times New Roman" w:hAnsi="Times New Roman"/>
          <w:sz w:val="24"/>
          <w:szCs w:val="24"/>
        </w:rPr>
        <w:t xml:space="preserve">        Секретар сільської  ради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Л.Ф. Кіло</w:t>
      </w:r>
    </w:p>
    <w:p w:rsidR="0067664F" w:rsidRDefault="0067664F" w:rsidP="0067664F">
      <w:pPr>
        <w:pStyle w:val="a9"/>
        <w:jc w:val="center"/>
        <w:rPr>
          <w:rFonts w:ascii="Times New Roman" w:hAnsi="Times New Roman"/>
          <w:sz w:val="24"/>
          <w:szCs w:val="24"/>
        </w:rPr>
      </w:pPr>
      <w:r>
        <w:rPr>
          <w:rFonts w:ascii="Times New Roman" w:hAnsi="Times New Roman"/>
          <w:sz w:val="24"/>
          <w:szCs w:val="24"/>
        </w:rPr>
        <w:br w:type="page"/>
      </w:r>
    </w:p>
    <w:p w:rsidR="0067664F" w:rsidRDefault="0067664F" w:rsidP="0067664F">
      <w:pPr>
        <w:widowControl w:val="0"/>
        <w:spacing w:after="0"/>
        <w:ind w:left="5398"/>
        <w:jc w:val="right"/>
        <w:rPr>
          <w:rFonts w:ascii="Times New Roman" w:hAnsi="Times New Roman" w:cs="Times New Roman"/>
          <w:bCs/>
          <w:sz w:val="24"/>
          <w:szCs w:val="24"/>
        </w:rPr>
      </w:pPr>
      <w:r w:rsidRPr="006217B1">
        <w:rPr>
          <w:rFonts w:ascii="Times New Roman" w:hAnsi="Times New Roman"/>
          <w:sz w:val="24"/>
          <w:szCs w:val="24"/>
        </w:rPr>
        <w:lastRenderedPageBreak/>
        <w:t xml:space="preserve">Додаток </w:t>
      </w:r>
      <w:r>
        <w:rPr>
          <w:rFonts w:ascii="Times New Roman" w:hAnsi="Times New Roman"/>
          <w:sz w:val="24"/>
          <w:szCs w:val="24"/>
        </w:rPr>
        <w:t>4.2</w:t>
      </w:r>
      <w:r w:rsidRPr="006217B1">
        <w:rPr>
          <w:rFonts w:ascii="Times New Roman" w:hAnsi="Times New Roman"/>
          <w:sz w:val="24"/>
          <w:szCs w:val="24"/>
        </w:rPr>
        <w:br/>
      </w:r>
      <w:r w:rsidRPr="006217B1">
        <w:rPr>
          <w:rFonts w:ascii="Times New Roman" w:hAnsi="Times New Roman" w:cs="Times New Roman"/>
          <w:bCs/>
          <w:sz w:val="24"/>
          <w:szCs w:val="24"/>
        </w:rPr>
        <w:t xml:space="preserve">до рішення </w:t>
      </w:r>
      <w:r>
        <w:rPr>
          <w:rFonts w:ascii="Times New Roman" w:hAnsi="Times New Roman" w:cs="Times New Roman"/>
          <w:bCs/>
          <w:sz w:val="24"/>
          <w:szCs w:val="24"/>
        </w:rPr>
        <w:t xml:space="preserve">_____ </w:t>
      </w:r>
      <w:r w:rsidRPr="006217B1">
        <w:rPr>
          <w:rFonts w:ascii="Times New Roman" w:hAnsi="Times New Roman" w:cs="Times New Roman"/>
          <w:bCs/>
          <w:sz w:val="24"/>
          <w:szCs w:val="24"/>
        </w:rPr>
        <w:t xml:space="preserve">сесії </w:t>
      </w:r>
    </w:p>
    <w:p w:rsidR="0067664F" w:rsidRPr="006217B1" w:rsidRDefault="00E97E12" w:rsidP="0067664F">
      <w:pPr>
        <w:widowControl w:val="0"/>
        <w:spacing w:after="0"/>
        <w:ind w:left="5398"/>
        <w:jc w:val="right"/>
        <w:rPr>
          <w:rFonts w:ascii="Times New Roman" w:hAnsi="Times New Roman" w:cs="Times New Roman"/>
          <w:bCs/>
          <w:sz w:val="24"/>
          <w:szCs w:val="24"/>
        </w:rPr>
      </w:pPr>
      <w:r>
        <w:rPr>
          <w:rFonts w:ascii="Times New Roman" w:hAnsi="Times New Roman" w:cs="Times New Roman"/>
          <w:bCs/>
          <w:sz w:val="24"/>
          <w:szCs w:val="24"/>
        </w:rPr>
        <w:t>сільськ</w:t>
      </w:r>
      <w:r w:rsidR="0067664F">
        <w:rPr>
          <w:rFonts w:ascii="Times New Roman" w:hAnsi="Times New Roman" w:cs="Times New Roman"/>
          <w:bCs/>
          <w:sz w:val="24"/>
          <w:szCs w:val="24"/>
        </w:rPr>
        <w:t xml:space="preserve">ої ради </w:t>
      </w:r>
      <w:r w:rsidR="0067664F" w:rsidRPr="006217B1">
        <w:rPr>
          <w:rFonts w:ascii="Times New Roman" w:hAnsi="Times New Roman" w:cs="Times New Roman"/>
          <w:bCs/>
          <w:sz w:val="24"/>
          <w:szCs w:val="24"/>
        </w:rPr>
        <w:t xml:space="preserve"> скликання</w:t>
      </w:r>
      <w:r w:rsidR="0067664F" w:rsidRPr="006217B1">
        <w:rPr>
          <w:rFonts w:ascii="Times New Roman" w:hAnsi="Times New Roman" w:cs="Times New Roman"/>
          <w:bCs/>
          <w:sz w:val="24"/>
          <w:szCs w:val="24"/>
        </w:rPr>
        <w:br w:type="textWrapping" w:clear="all"/>
      </w:r>
      <w:r>
        <w:rPr>
          <w:rFonts w:ascii="Times New Roman" w:hAnsi="Times New Roman" w:cs="Times New Roman"/>
          <w:bCs/>
          <w:sz w:val="24"/>
          <w:szCs w:val="24"/>
        </w:rPr>
        <w:t>від _____2020</w:t>
      </w:r>
      <w:r w:rsidR="0067664F">
        <w:rPr>
          <w:rFonts w:ascii="Times New Roman" w:hAnsi="Times New Roman" w:cs="Times New Roman"/>
          <w:bCs/>
          <w:sz w:val="24"/>
          <w:szCs w:val="24"/>
        </w:rPr>
        <w:t xml:space="preserve"> року  №____</w:t>
      </w:r>
    </w:p>
    <w:p w:rsidR="0067664F" w:rsidRPr="006217B1" w:rsidRDefault="0067664F" w:rsidP="0067664F">
      <w:pPr>
        <w:pStyle w:val="ShapkaDocumentu"/>
        <w:spacing w:after="0"/>
        <w:jc w:val="right"/>
        <w:rPr>
          <w:rFonts w:ascii="Times New Roman" w:hAnsi="Times New Roman"/>
          <w:sz w:val="24"/>
          <w:szCs w:val="24"/>
        </w:rPr>
      </w:pPr>
    </w:p>
    <w:p w:rsidR="00A572A8" w:rsidRDefault="0067664F" w:rsidP="00A572A8">
      <w:pPr>
        <w:pStyle w:val="ab"/>
        <w:spacing w:after="0"/>
        <w:rPr>
          <w:rFonts w:ascii="Times New Roman" w:hAnsi="Times New Roman"/>
          <w:sz w:val="24"/>
          <w:szCs w:val="24"/>
        </w:rPr>
      </w:pPr>
      <w:r w:rsidRPr="006217B1">
        <w:rPr>
          <w:rFonts w:ascii="Times New Roman" w:hAnsi="Times New Roman"/>
          <w:sz w:val="24"/>
          <w:szCs w:val="24"/>
        </w:rPr>
        <w:t>ПЕРЕЛІК</w:t>
      </w:r>
      <w:r w:rsidRPr="006217B1">
        <w:rPr>
          <w:rFonts w:ascii="Times New Roman" w:hAnsi="Times New Roman"/>
          <w:sz w:val="24"/>
          <w:szCs w:val="24"/>
        </w:rPr>
        <w:br/>
        <w:t xml:space="preserve">пільг для фізичних та юридичних осіб, наданих </w:t>
      </w:r>
      <w:r w:rsidRPr="006217B1">
        <w:rPr>
          <w:rFonts w:ascii="Times New Roman" w:hAnsi="Times New Roman"/>
          <w:sz w:val="24"/>
          <w:szCs w:val="24"/>
        </w:rPr>
        <w:br/>
        <w:t xml:space="preserve">відповідно до пункту 284.1 статті 284 Податкового </w:t>
      </w:r>
      <w:r w:rsidRPr="006217B1">
        <w:rPr>
          <w:rFonts w:ascii="Times New Roman" w:hAnsi="Times New Roman"/>
          <w:sz w:val="24"/>
          <w:szCs w:val="24"/>
        </w:rPr>
        <w:br/>
        <w:t>кодексу України</w:t>
      </w:r>
      <w:r w:rsidR="00A572A8">
        <w:rPr>
          <w:rFonts w:ascii="Times New Roman" w:hAnsi="Times New Roman"/>
          <w:sz w:val="24"/>
          <w:szCs w:val="24"/>
        </w:rPr>
        <w:t>, із сплати земельного податку</w:t>
      </w:r>
    </w:p>
    <w:p w:rsidR="0067664F" w:rsidRPr="006217B1" w:rsidRDefault="0067664F" w:rsidP="00A572A8">
      <w:pPr>
        <w:pStyle w:val="ab"/>
        <w:spacing w:after="0"/>
        <w:rPr>
          <w:rFonts w:ascii="Times New Roman" w:hAnsi="Times New Roman"/>
          <w:sz w:val="24"/>
          <w:szCs w:val="24"/>
        </w:rPr>
      </w:pPr>
      <w:bookmarkStart w:id="5" w:name="_GoBack"/>
      <w:bookmarkEnd w:id="5"/>
      <w:r w:rsidRPr="00A572A8">
        <w:rPr>
          <w:rFonts w:ascii="Times New Roman" w:hAnsi="Times New Roman"/>
          <w:b w:val="0"/>
          <w:bCs/>
          <w:sz w:val="24"/>
          <w:szCs w:val="24"/>
        </w:rPr>
        <w:t>Пільги встановлюються на 20</w:t>
      </w:r>
      <w:r w:rsidR="00E200EB" w:rsidRPr="00A572A8">
        <w:rPr>
          <w:rFonts w:ascii="Times New Roman" w:hAnsi="Times New Roman"/>
          <w:b w:val="0"/>
          <w:bCs/>
          <w:sz w:val="24"/>
          <w:szCs w:val="24"/>
        </w:rPr>
        <w:t>21</w:t>
      </w:r>
      <w:r w:rsidRPr="00A572A8">
        <w:rPr>
          <w:rFonts w:ascii="Times New Roman" w:hAnsi="Times New Roman"/>
          <w:b w:val="0"/>
          <w:bCs/>
          <w:sz w:val="24"/>
          <w:szCs w:val="24"/>
        </w:rPr>
        <w:t xml:space="preserve"> рік та вво</w:t>
      </w:r>
      <w:r w:rsidR="00E200EB" w:rsidRPr="00A572A8">
        <w:rPr>
          <w:rFonts w:ascii="Times New Roman" w:hAnsi="Times New Roman"/>
          <w:b w:val="0"/>
          <w:bCs/>
          <w:sz w:val="24"/>
          <w:szCs w:val="24"/>
        </w:rPr>
        <w:t>дяться в дію з 01.01.2021</w:t>
      </w:r>
      <w:r w:rsidRPr="00A572A8">
        <w:rPr>
          <w:rFonts w:ascii="Times New Roman" w:hAnsi="Times New Roman"/>
          <w:b w:val="0"/>
          <w:bCs/>
          <w:sz w:val="24"/>
          <w:szCs w:val="24"/>
        </w:rPr>
        <w:t xml:space="preserve"> року.</w:t>
      </w:r>
    </w:p>
    <w:p w:rsidR="0067664F" w:rsidRPr="006217B1" w:rsidRDefault="0067664F" w:rsidP="0067664F">
      <w:pPr>
        <w:pStyle w:val="a9"/>
        <w:jc w:val="both"/>
        <w:rPr>
          <w:rFonts w:ascii="Times New Roman" w:hAnsi="Times New Roman"/>
          <w:sz w:val="24"/>
          <w:szCs w:val="24"/>
        </w:rPr>
      </w:pPr>
      <w:r w:rsidRPr="006217B1">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67664F" w:rsidRPr="006217B1" w:rsidTr="0067664F">
        <w:trPr>
          <w:trHeight w:val="584"/>
        </w:trPr>
        <w:tc>
          <w:tcPr>
            <w:tcW w:w="1198"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67664F" w:rsidRPr="006217B1" w:rsidRDefault="0067664F" w:rsidP="0067664F">
            <w:pPr>
              <w:spacing w:after="0"/>
              <w:jc w:val="center"/>
              <w:rPr>
                <w:rFonts w:ascii="Times New Roman" w:hAnsi="Times New Roman" w:cs="Times New Roman"/>
                <w:b/>
                <w:bCs/>
                <w:sz w:val="24"/>
                <w:szCs w:val="24"/>
              </w:rPr>
            </w:pPr>
            <w:r w:rsidRPr="006217B1">
              <w:rPr>
                <w:rFonts w:ascii="Times New Roman" w:hAnsi="Times New Roman" w:cs="Times New Roman"/>
                <w:b/>
                <w:bCs/>
                <w:sz w:val="24"/>
                <w:szCs w:val="24"/>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67664F" w:rsidRPr="006217B1" w:rsidRDefault="00E200EB" w:rsidP="0067664F">
            <w:pPr>
              <w:spacing w:after="0"/>
              <w:jc w:val="center"/>
              <w:rPr>
                <w:rFonts w:ascii="Times New Roman" w:hAnsi="Times New Roman" w:cs="Times New Roman"/>
                <w:b/>
                <w:bCs/>
                <w:sz w:val="24"/>
                <w:szCs w:val="24"/>
              </w:rPr>
            </w:pPr>
            <w:r w:rsidRPr="00E200EB">
              <w:rPr>
                <w:rFonts w:ascii="Times New Roman" w:hAnsi="Times New Roman" w:cs="Times New Roman"/>
                <w:b/>
                <w:bCs/>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67664F" w:rsidRPr="006217B1" w:rsidTr="0067664F">
        <w:trPr>
          <w:trHeight w:val="300"/>
        </w:trPr>
        <w:tc>
          <w:tcPr>
            <w:tcW w:w="1198"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r w:rsidRPr="006217B1">
              <w:rPr>
                <w:rFonts w:ascii="Times New Roman" w:hAnsi="Times New Roman" w:cs="Times New Roman"/>
                <w:bCs/>
                <w:sz w:val="24"/>
                <w:szCs w:val="24"/>
              </w:rPr>
              <w:t>65</w:t>
            </w:r>
            <w:r w:rsidR="00E200EB">
              <w:rPr>
                <w:rFonts w:ascii="Times New Roman" w:hAnsi="Times New Roman" w:cs="Times New Roman"/>
                <w:bCs/>
                <w:sz w:val="24"/>
                <w:szCs w:val="24"/>
              </w:rPr>
              <w:t>100000</w:t>
            </w:r>
          </w:p>
        </w:tc>
        <w:tc>
          <w:tcPr>
            <w:tcW w:w="1095" w:type="dxa"/>
            <w:tcBorders>
              <w:top w:val="single" w:sz="4" w:space="0" w:color="auto"/>
              <w:left w:val="single" w:sz="4" w:space="0" w:color="auto"/>
              <w:bottom w:val="single" w:sz="4" w:space="0" w:color="auto"/>
              <w:right w:val="single" w:sz="4" w:space="0" w:color="auto"/>
            </w:tcBorders>
          </w:tcPr>
          <w:p w:rsidR="0067664F" w:rsidRPr="006217B1" w:rsidRDefault="0067664F" w:rsidP="0067664F">
            <w:pPr>
              <w:spacing w:after="0"/>
              <w:jc w:val="both"/>
              <w:rPr>
                <w:rFonts w:ascii="Times New Roman" w:hAnsi="Times New Roman" w:cs="Times New Roman"/>
                <w:bCs/>
                <w:sz w:val="24"/>
                <w:szCs w:val="24"/>
              </w:rPr>
            </w:pPr>
          </w:p>
        </w:tc>
        <w:tc>
          <w:tcPr>
            <w:tcW w:w="4000" w:type="dxa"/>
            <w:tcBorders>
              <w:top w:val="single" w:sz="4" w:space="0" w:color="auto"/>
              <w:left w:val="single" w:sz="4" w:space="0" w:color="auto"/>
              <w:bottom w:val="single" w:sz="4" w:space="0" w:color="auto"/>
              <w:right w:val="single" w:sz="4" w:space="0" w:color="auto"/>
            </w:tcBorders>
          </w:tcPr>
          <w:p w:rsidR="0067664F" w:rsidRDefault="00E200EB" w:rsidP="0067664F">
            <w:pPr>
              <w:spacing w:after="0"/>
              <w:ind w:right="-2699"/>
              <w:jc w:val="both"/>
              <w:rPr>
                <w:rFonts w:ascii="Times New Roman" w:hAnsi="Times New Roman"/>
                <w:bCs/>
                <w:sz w:val="24"/>
                <w:szCs w:val="24"/>
              </w:rPr>
            </w:pPr>
            <w:r>
              <w:rPr>
                <w:rFonts w:ascii="Times New Roman" w:hAnsi="Times New Roman"/>
                <w:bCs/>
                <w:sz w:val="24"/>
                <w:szCs w:val="24"/>
              </w:rPr>
              <w:t>6523585000</w:t>
            </w:r>
          </w:p>
          <w:p w:rsidR="00E200EB" w:rsidRDefault="00E200EB" w:rsidP="0067664F">
            <w:pPr>
              <w:spacing w:after="0"/>
              <w:ind w:right="-2699"/>
              <w:jc w:val="both"/>
              <w:rPr>
                <w:rFonts w:ascii="Times New Roman" w:hAnsi="Times New Roman"/>
                <w:bCs/>
                <w:sz w:val="24"/>
                <w:szCs w:val="24"/>
              </w:rPr>
            </w:pPr>
            <w:r>
              <w:rPr>
                <w:rFonts w:ascii="Times New Roman" w:hAnsi="Times New Roman"/>
                <w:bCs/>
                <w:sz w:val="24"/>
                <w:szCs w:val="24"/>
              </w:rPr>
              <w:t>6523581500</w:t>
            </w:r>
          </w:p>
          <w:p w:rsidR="00E200EB" w:rsidRPr="00E200EB" w:rsidRDefault="00E200EB" w:rsidP="0067664F">
            <w:pPr>
              <w:spacing w:after="0"/>
              <w:ind w:right="-2699"/>
              <w:jc w:val="both"/>
              <w:rPr>
                <w:rFonts w:ascii="Times New Roman" w:hAnsi="Times New Roman"/>
                <w:bCs/>
                <w:sz w:val="24"/>
                <w:szCs w:val="24"/>
              </w:rPr>
            </w:pPr>
            <w:r>
              <w:rPr>
                <w:rFonts w:ascii="Times New Roman" w:hAnsi="Times New Roman"/>
                <w:bCs/>
                <w:sz w:val="24"/>
                <w:szCs w:val="24"/>
              </w:rPr>
              <w:t>6523581800</w:t>
            </w:r>
          </w:p>
        </w:tc>
        <w:tc>
          <w:tcPr>
            <w:tcW w:w="3802" w:type="dxa"/>
            <w:tcBorders>
              <w:top w:val="single" w:sz="4" w:space="0" w:color="auto"/>
              <w:left w:val="single" w:sz="4" w:space="0" w:color="auto"/>
              <w:bottom w:val="single" w:sz="4" w:space="0" w:color="auto"/>
              <w:right w:val="single" w:sz="4" w:space="0" w:color="auto"/>
            </w:tcBorders>
            <w:hideMark/>
          </w:tcPr>
          <w:p w:rsidR="0067664F" w:rsidRDefault="00E200EB" w:rsidP="0067664F">
            <w:pPr>
              <w:spacing w:after="0"/>
              <w:jc w:val="both"/>
              <w:rPr>
                <w:rFonts w:ascii="Times New Roman" w:hAnsi="Times New Roman" w:cs="Times New Roman"/>
                <w:bCs/>
                <w:sz w:val="24"/>
                <w:szCs w:val="24"/>
              </w:rPr>
            </w:pPr>
            <w:r>
              <w:rPr>
                <w:rFonts w:ascii="Times New Roman" w:hAnsi="Times New Roman" w:cs="Times New Roman"/>
                <w:bCs/>
                <w:sz w:val="24"/>
                <w:szCs w:val="24"/>
              </w:rPr>
              <w:t>с. Тавричанка</w:t>
            </w:r>
          </w:p>
          <w:p w:rsidR="00E200EB" w:rsidRDefault="00E200EB" w:rsidP="0067664F">
            <w:pPr>
              <w:spacing w:after="0"/>
              <w:jc w:val="both"/>
              <w:rPr>
                <w:rFonts w:ascii="Times New Roman" w:hAnsi="Times New Roman" w:cs="Times New Roman"/>
                <w:bCs/>
                <w:sz w:val="24"/>
                <w:szCs w:val="24"/>
              </w:rPr>
            </w:pPr>
            <w:r>
              <w:rPr>
                <w:rFonts w:ascii="Times New Roman" w:hAnsi="Times New Roman" w:cs="Times New Roman"/>
                <w:bCs/>
                <w:sz w:val="24"/>
                <w:szCs w:val="24"/>
              </w:rPr>
              <w:t>с. Дудчине</w:t>
            </w:r>
          </w:p>
          <w:p w:rsidR="00E200EB" w:rsidRPr="006217B1" w:rsidRDefault="00E200EB" w:rsidP="0067664F">
            <w:pPr>
              <w:spacing w:after="0"/>
              <w:jc w:val="both"/>
              <w:rPr>
                <w:rFonts w:ascii="Times New Roman" w:hAnsi="Times New Roman" w:cs="Times New Roman"/>
                <w:bCs/>
                <w:sz w:val="24"/>
                <w:szCs w:val="24"/>
              </w:rPr>
            </w:pPr>
            <w:r>
              <w:rPr>
                <w:rFonts w:ascii="Times New Roman" w:hAnsi="Times New Roman" w:cs="Times New Roman"/>
                <w:bCs/>
                <w:sz w:val="24"/>
                <w:szCs w:val="24"/>
              </w:rPr>
              <w:t>с. Заозерне</w:t>
            </w:r>
          </w:p>
        </w:tc>
      </w:tr>
    </w:tbl>
    <w:p w:rsidR="0067664F" w:rsidRPr="006217B1" w:rsidRDefault="0067664F" w:rsidP="001C7431">
      <w:pPr>
        <w:pStyle w:val="a9"/>
        <w:ind w:firstLine="0"/>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3509"/>
      </w:tblGrid>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 xml:space="preserve">Група платників, категорія/цільове призначення </w:t>
            </w:r>
            <w:r w:rsidRPr="006217B1">
              <w:rPr>
                <w:rFonts w:ascii="Times New Roman" w:hAnsi="Times New Roman"/>
                <w:sz w:val="24"/>
                <w:szCs w:val="24"/>
              </w:rPr>
              <w:br/>
              <w:t>земельних ділянок</w:t>
            </w:r>
          </w:p>
        </w:tc>
        <w:tc>
          <w:tcPr>
            <w:tcW w:w="1833"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 xml:space="preserve">Розмір пільги </w:t>
            </w:r>
            <w:r w:rsidRPr="006217B1">
              <w:rPr>
                <w:rFonts w:ascii="Times New Roman" w:hAnsi="Times New Roman"/>
                <w:sz w:val="24"/>
                <w:szCs w:val="24"/>
              </w:rPr>
              <w:br/>
              <w:t>(відсотків суми податкового зобов’язання за рік)</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E200EB" w:rsidP="0067664F">
            <w:pPr>
              <w:pStyle w:val="a9"/>
              <w:ind w:firstLine="0"/>
              <w:rPr>
                <w:rFonts w:ascii="Times New Roman" w:hAnsi="Times New Roman"/>
                <w:sz w:val="24"/>
                <w:szCs w:val="24"/>
              </w:rPr>
            </w:pPr>
            <w:r>
              <w:rPr>
                <w:rFonts w:ascii="Times New Roman" w:hAnsi="Times New Roman"/>
                <w:sz w:val="24"/>
                <w:szCs w:val="24"/>
              </w:rPr>
              <w:t>Заповідники, у тому числі історико-культурні, заказники (крім мисливських), парки  державної та комунальної власності, регіональні ландшафтні парки, пам’ятки природи, заповідні урочища.</w:t>
            </w:r>
          </w:p>
        </w:tc>
        <w:tc>
          <w:tcPr>
            <w:tcW w:w="1833" w:type="pct"/>
            <w:tcBorders>
              <w:top w:val="single" w:sz="4" w:space="0" w:color="auto"/>
              <w:left w:val="single" w:sz="4" w:space="0" w:color="auto"/>
              <w:bottom w:val="single" w:sz="4" w:space="0" w:color="auto"/>
              <w:right w:val="single" w:sz="4" w:space="0" w:color="auto"/>
            </w:tcBorders>
            <w:vAlign w:val="center"/>
            <w:hideMark/>
          </w:tcPr>
          <w:p w:rsidR="0067664F" w:rsidRPr="006217B1" w:rsidRDefault="0067664F" w:rsidP="0067664F">
            <w:pPr>
              <w:pStyle w:val="a9"/>
              <w:ind w:firstLine="0"/>
              <w:jc w:val="center"/>
              <w:rPr>
                <w:rFonts w:ascii="Times New Roman" w:hAnsi="Times New Roman"/>
                <w:sz w:val="24"/>
                <w:szCs w:val="24"/>
              </w:rPr>
            </w:pPr>
            <w:r w:rsidRPr="006217B1">
              <w:rPr>
                <w:rFonts w:ascii="Times New Roman" w:hAnsi="Times New Roman"/>
                <w:sz w:val="24"/>
                <w:szCs w:val="24"/>
              </w:rPr>
              <w:t>100</w:t>
            </w:r>
            <w:r>
              <w:rPr>
                <w:rFonts w:ascii="Times New Roman" w:hAnsi="Times New Roman"/>
                <w:sz w:val="24"/>
                <w:szCs w:val="24"/>
              </w:rPr>
              <w:t>%</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E200EB" w:rsidP="0067664F">
            <w:pPr>
              <w:pStyle w:val="a9"/>
              <w:ind w:firstLine="0"/>
              <w:rPr>
                <w:rFonts w:ascii="Times New Roman" w:hAnsi="Times New Roman"/>
                <w:sz w:val="24"/>
                <w:szCs w:val="24"/>
              </w:rPr>
            </w:pPr>
            <w:r>
              <w:rPr>
                <w:rFonts w:ascii="Times New Roman" w:hAnsi="Times New Roman"/>
                <w:sz w:val="24"/>
                <w:szCs w:val="24"/>
              </w:rPr>
              <w:t>Органи державної влади та органи місцевого самов</w:t>
            </w:r>
            <w:r w:rsidR="00760D70">
              <w:rPr>
                <w:rFonts w:ascii="Times New Roman" w:hAnsi="Times New Roman"/>
                <w:sz w:val="24"/>
                <w:szCs w:val="24"/>
              </w:rPr>
              <w:t xml:space="preserve">рядування, органи прокуратури, </w:t>
            </w:r>
            <w:r>
              <w:rPr>
                <w:rFonts w:ascii="Times New Roman" w:hAnsi="Times New Roman"/>
                <w:sz w:val="24"/>
                <w:szCs w:val="24"/>
              </w:rPr>
              <w:t xml:space="preserve"> військові формування</w:t>
            </w:r>
            <w:r w:rsidR="001C7431">
              <w:rPr>
                <w:rFonts w:ascii="Times New Roman" w:hAnsi="Times New Roman"/>
                <w:sz w:val="24"/>
                <w:szCs w:val="24"/>
              </w:rPr>
              <w:t xml:space="preserve"> утворені відповідно до законів України, Зб</w:t>
            </w:r>
            <w:r w:rsidR="00EB71D6">
              <w:rPr>
                <w:rFonts w:ascii="Times New Roman" w:hAnsi="Times New Roman"/>
                <w:sz w:val="24"/>
                <w:szCs w:val="24"/>
              </w:rPr>
              <w:t>ройні Сили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Pr="006217B1"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EB71D6"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EB71D6" w:rsidRDefault="00EB71D6" w:rsidP="0067664F">
            <w:pPr>
              <w:pStyle w:val="a9"/>
              <w:ind w:firstLine="0"/>
              <w:rPr>
                <w:rFonts w:ascii="Times New Roman" w:hAnsi="Times New Roman"/>
                <w:sz w:val="24"/>
                <w:szCs w:val="24"/>
              </w:rPr>
            </w:pPr>
            <w:r>
              <w:rPr>
                <w:rFonts w:ascii="Times New Roman" w:hAnsi="Times New Roman"/>
                <w:sz w:val="24"/>
                <w:szCs w:val="24"/>
              </w:rPr>
              <w:t xml:space="preserve">Підприємства, установи, організації та заклади охорони </w:t>
            </w:r>
            <w:r w:rsidR="00A572A8">
              <w:rPr>
                <w:rFonts w:ascii="Times New Roman" w:hAnsi="Times New Roman"/>
                <w:sz w:val="24"/>
                <w:szCs w:val="24"/>
              </w:rPr>
              <w:t>здоров’я</w:t>
            </w:r>
            <w:r>
              <w:rPr>
                <w:rFonts w:ascii="Times New Roman" w:hAnsi="Times New Roman"/>
                <w:sz w:val="24"/>
                <w:szCs w:val="24"/>
              </w:rPr>
              <w:t xml:space="preserve"> за земельні ділянки для будівництва та обслуговування будівель закладів охорони </w:t>
            </w:r>
            <w:r w:rsidR="00A572A8">
              <w:rPr>
                <w:rFonts w:ascii="Times New Roman" w:hAnsi="Times New Roman"/>
                <w:sz w:val="24"/>
                <w:szCs w:val="24"/>
              </w:rPr>
              <w:t>здоров’я.</w:t>
            </w:r>
          </w:p>
        </w:tc>
        <w:tc>
          <w:tcPr>
            <w:tcW w:w="1833" w:type="pct"/>
            <w:tcBorders>
              <w:top w:val="single" w:sz="4" w:space="0" w:color="auto"/>
              <w:left w:val="single" w:sz="4" w:space="0" w:color="auto"/>
              <w:bottom w:val="single" w:sz="4" w:space="0" w:color="auto"/>
              <w:right w:val="single" w:sz="4" w:space="0" w:color="auto"/>
            </w:tcBorders>
            <w:vAlign w:val="center"/>
          </w:tcPr>
          <w:p w:rsidR="00EB71D6" w:rsidRDefault="00A572A8"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rPr>
                <w:rFonts w:ascii="Times New Roman" w:hAnsi="Times New Roman"/>
                <w:sz w:val="24"/>
                <w:szCs w:val="24"/>
              </w:rPr>
            </w:pPr>
            <w:r w:rsidRPr="001C7431">
              <w:rPr>
                <w:rFonts w:ascii="Times New Roman" w:hAnsi="Times New Roman"/>
                <w:sz w:val="24"/>
                <w:szCs w:val="24"/>
              </w:rPr>
              <w:t>Дошкільні та загальноосвітні навчальні заклади,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rPr>
                <w:rFonts w:ascii="Times New Roman" w:hAnsi="Times New Roman"/>
                <w:sz w:val="24"/>
                <w:szCs w:val="24"/>
              </w:rPr>
            </w:pPr>
            <w:r>
              <w:rPr>
                <w:rFonts w:ascii="Times New Roman" w:hAnsi="Times New Roman"/>
                <w:sz w:val="24"/>
                <w:szCs w:val="24"/>
              </w:rPr>
              <w:t>Комунальні підприємства вид діяльності яких – комунальне та побутове водопостачання</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67664F" w:rsidP="0067664F">
            <w:pPr>
              <w:pStyle w:val="a9"/>
              <w:ind w:firstLine="0"/>
              <w:jc w:val="center"/>
              <w:rPr>
                <w:rFonts w:ascii="Times New Roman" w:hAnsi="Times New Roman"/>
                <w:sz w:val="24"/>
                <w:szCs w:val="24"/>
              </w:rPr>
            </w:pPr>
            <w:r>
              <w:rPr>
                <w:rFonts w:ascii="Times New Roman" w:hAnsi="Times New Roman"/>
                <w:sz w:val="24"/>
                <w:szCs w:val="24"/>
              </w:rPr>
              <w:t>100%</w:t>
            </w:r>
          </w:p>
        </w:tc>
      </w:tr>
      <w:tr w:rsidR="0067664F" w:rsidRPr="006217B1" w:rsidTr="001C7431">
        <w:tc>
          <w:tcPr>
            <w:tcW w:w="3167"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rPr>
                <w:rFonts w:ascii="Times New Roman" w:hAnsi="Times New Roman"/>
                <w:sz w:val="24"/>
                <w:szCs w:val="24"/>
              </w:rPr>
            </w:pPr>
            <w:r>
              <w:rPr>
                <w:rFonts w:ascii="Times New Roman" w:hAnsi="Times New Roman"/>
                <w:sz w:val="24"/>
                <w:szCs w:val="24"/>
              </w:rPr>
              <w:t>У випадках, визначених Податковим кодексом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67664F" w:rsidRDefault="001C7431" w:rsidP="0067664F">
            <w:pPr>
              <w:pStyle w:val="a9"/>
              <w:ind w:firstLine="0"/>
              <w:jc w:val="center"/>
              <w:rPr>
                <w:rFonts w:ascii="Times New Roman" w:hAnsi="Times New Roman"/>
                <w:sz w:val="24"/>
                <w:szCs w:val="24"/>
              </w:rPr>
            </w:pPr>
            <w:r>
              <w:rPr>
                <w:rFonts w:ascii="Times New Roman" w:hAnsi="Times New Roman"/>
                <w:sz w:val="24"/>
                <w:szCs w:val="24"/>
              </w:rPr>
              <w:t>Згідно норм Податкового кодексу України</w:t>
            </w:r>
          </w:p>
        </w:tc>
      </w:tr>
    </w:tbl>
    <w:p w:rsidR="0067664F" w:rsidRDefault="0067664F" w:rsidP="0067664F">
      <w:pPr>
        <w:spacing w:after="0" w:line="228" w:lineRule="auto"/>
        <w:ind w:left="181" w:hanging="181"/>
        <w:jc w:val="both"/>
        <w:rPr>
          <w:rFonts w:ascii="Times New Roman" w:hAnsi="Times New Roman" w:cs="Times New Roman"/>
          <w:spacing w:val="-4"/>
          <w:sz w:val="28"/>
          <w:szCs w:val="28"/>
        </w:rPr>
      </w:pPr>
      <w:r w:rsidRPr="006217B1">
        <w:rPr>
          <w:rFonts w:ascii="Times New Roman" w:hAnsi="Times New Roman" w:cs="Times New Roman"/>
          <w:spacing w:val="-4"/>
          <w:sz w:val="24"/>
          <w:szCs w:val="24"/>
        </w:rPr>
        <w:tab/>
      </w:r>
      <w:r w:rsidRPr="006217B1">
        <w:rPr>
          <w:rFonts w:ascii="Times New Roman" w:hAnsi="Times New Roman" w:cs="Times New Roman"/>
          <w:spacing w:val="-4"/>
          <w:sz w:val="24"/>
          <w:szCs w:val="24"/>
        </w:rPr>
        <w:tab/>
      </w:r>
      <w:r w:rsidR="001C7431">
        <w:rPr>
          <w:rFonts w:ascii="Times New Roman" w:hAnsi="Times New Roman" w:cs="Times New Roman"/>
          <w:spacing w:val="-4"/>
          <w:sz w:val="28"/>
          <w:szCs w:val="28"/>
        </w:rPr>
        <w:t xml:space="preserve">Секретар сільської ради              </w:t>
      </w:r>
      <w:r w:rsidR="001C7431">
        <w:rPr>
          <w:rFonts w:ascii="Times New Roman" w:hAnsi="Times New Roman" w:cs="Times New Roman"/>
          <w:spacing w:val="-4"/>
          <w:sz w:val="28"/>
          <w:szCs w:val="28"/>
        </w:rPr>
        <w:tab/>
      </w:r>
      <w:r w:rsidR="001C7431">
        <w:rPr>
          <w:rFonts w:ascii="Times New Roman" w:hAnsi="Times New Roman" w:cs="Times New Roman"/>
          <w:spacing w:val="-4"/>
          <w:sz w:val="28"/>
          <w:szCs w:val="28"/>
        </w:rPr>
        <w:tab/>
      </w:r>
      <w:r w:rsidR="001C7431">
        <w:rPr>
          <w:rFonts w:ascii="Times New Roman" w:hAnsi="Times New Roman" w:cs="Times New Roman"/>
          <w:spacing w:val="-4"/>
          <w:sz w:val="28"/>
          <w:szCs w:val="28"/>
        </w:rPr>
        <w:tab/>
        <w:t>Л.Ф. Кіло</w:t>
      </w:r>
      <w:r>
        <w:rPr>
          <w:rFonts w:ascii="Times New Roman" w:hAnsi="Times New Roman" w:cs="Times New Roman"/>
          <w:spacing w:val="-4"/>
          <w:sz w:val="28"/>
          <w:szCs w:val="28"/>
        </w:rPr>
        <w:br w:type="page"/>
      </w:r>
    </w:p>
    <w:p w:rsidR="007948AB" w:rsidRPr="004D075A" w:rsidRDefault="007948AB" w:rsidP="007948AB">
      <w:pPr>
        <w:widowControl w:val="0"/>
        <w:spacing w:after="0"/>
        <w:ind w:left="5386"/>
        <w:jc w:val="right"/>
        <w:rPr>
          <w:rFonts w:ascii="Times New Roman" w:hAnsi="Times New Roman" w:cs="Times New Roman"/>
          <w:bCs/>
          <w:sz w:val="20"/>
          <w:szCs w:val="20"/>
        </w:rPr>
      </w:pPr>
      <w:r w:rsidRPr="004D075A">
        <w:rPr>
          <w:rFonts w:ascii="Times New Roman" w:hAnsi="Times New Roman"/>
          <w:sz w:val="20"/>
          <w:szCs w:val="20"/>
        </w:rPr>
        <w:lastRenderedPageBreak/>
        <w:t xml:space="preserve">Додаток </w:t>
      </w:r>
      <w:r>
        <w:rPr>
          <w:rFonts w:ascii="Times New Roman" w:hAnsi="Times New Roman"/>
          <w:sz w:val="20"/>
          <w:szCs w:val="20"/>
          <w:lang w:val="ru-RU"/>
        </w:rPr>
        <w:t>5</w:t>
      </w:r>
      <w:r w:rsidRPr="004D075A">
        <w:rPr>
          <w:rFonts w:ascii="Times New Roman" w:hAnsi="Times New Roman"/>
          <w:sz w:val="20"/>
          <w:szCs w:val="20"/>
        </w:rPr>
        <w:br/>
      </w:r>
      <w:r w:rsidRPr="004D075A">
        <w:rPr>
          <w:rFonts w:ascii="Times New Roman" w:hAnsi="Times New Roman" w:cs="Times New Roman"/>
          <w:bCs/>
          <w:sz w:val="20"/>
          <w:szCs w:val="20"/>
        </w:rPr>
        <w:t xml:space="preserve">до рішення _____ сесії </w:t>
      </w:r>
    </w:p>
    <w:p w:rsidR="007948AB" w:rsidRPr="004D075A" w:rsidRDefault="00D80342" w:rsidP="007948AB">
      <w:pPr>
        <w:widowControl w:val="0"/>
        <w:spacing w:after="0"/>
        <w:ind w:left="5386"/>
        <w:jc w:val="right"/>
        <w:rPr>
          <w:rFonts w:ascii="Times New Roman" w:hAnsi="Times New Roman" w:cs="Times New Roman"/>
          <w:bCs/>
          <w:sz w:val="20"/>
          <w:szCs w:val="20"/>
          <w:lang w:val="ru-RU"/>
        </w:rPr>
      </w:pPr>
      <w:r>
        <w:rPr>
          <w:rFonts w:ascii="Times New Roman" w:hAnsi="Times New Roman" w:cs="Times New Roman"/>
          <w:bCs/>
          <w:sz w:val="20"/>
          <w:szCs w:val="20"/>
        </w:rPr>
        <w:t>сільсько</w:t>
      </w:r>
      <w:r w:rsidR="007948AB" w:rsidRPr="004D075A">
        <w:rPr>
          <w:rFonts w:ascii="Times New Roman" w:hAnsi="Times New Roman" w:cs="Times New Roman"/>
          <w:bCs/>
          <w:sz w:val="20"/>
          <w:szCs w:val="20"/>
        </w:rPr>
        <w:t xml:space="preserve">ї ради </w:t>
      </w:r>
      <w:r w:rsidRPr="00D80342">
        <w:rPr>
          <w:rFonts w:ascii="Times New Roman" w:hAnsi="Times New Roman" w:cs="Times New Roman"/>
          <w:bCs/>
          <w:sz w:val="20"/>
          <w:szCs w:val="20"/>
          <w:lang w:val="ru-RU"/>
        </w:rPr>
        <w:t xml:space="preserve">восьмого </w:t>
      </w:r>
      <w:r w:rsidR="007948AB" w:rsidRPr="004D075A">
        <w:rPr>
          <w:rFonts w:ascii="Times New Roman" w:hAnsi="Times New Roman" w:cs="Times New Roman"/>
          <w:bCs/>
          <w:sz w:val="20"/>
          <w:szCs w:val="20"/>
        </w:rPr>
        <w:t>скликання</w:t>
      </w:r>
      <w:r w:rsidR="007948AB" w:rsidRPr="004D075A">
        <w:rPr>
          <w:rFonts w:ascii="Times New Roman" w:hAnsi="Times New Roman" w:cs="Times New Roman"/>
          <w:bCs/>
          <w:sz w:val="20"/>
          <w:szCs w:val="20"/>
        </w:rPr>
        <w:br w:type="textWrapping" w:clear="all"/>
      </w:r>
      <w:r>
        <w:rPr>
          <w:rFonts w:ascii="Times New Roman" w:hAnsi="Times New Roman" w:cs="Times New Roman"/>
          <w:bCs/>
          <w:sz w:val="20"/>
          <w:szCs w:val="20"/>
        </w:rPr>
        <w:t>від _____2020</w:t>
      </w:r>
      <w:r w:rsidR="007948AB" w:rsidRPr="004D075A">
        <w:rPr>
          <w:rFonts w:ascii="Times New Roman" w:hAnsi="Times New Roman" w:cs="Times New Roman"/>
          <w:bCs/>
          <w:sz w:val="20"/>
          <w:szCs w:val="20"/>
        </w:rPr>
        <w:t xml:space="preserve"> року  №____</w:t>
      </w:r>
    </w:p>
    <w:p w:rsidR="007948AB" w:rsidRPr="004D075A" w:rsidRDefault="007948AB" w:rsidP="007948AB">
      <w:pPr>
        <w:widowControl w:val="0"/>
        <w:spacing w:after="0"/>
        <w:ind w:firstLine="567"/>
        <w:jc w:val="both"/>
        <w:rPr>
          <w:rFonts w:ascii="Times New Roman" w:hAnsi="Times New Roman" w:cs="Times New Roman"/>
          <w:bCs/>
          <w:sz w:val="24"/>
          <w:szCs w:val="24"/>
          <w:lang w:val="ru-RU"/>
        </w:rPr>
      </w:pPr>
    </w:p>
    <w:p w:rsidR="007948AB" w:rsidRPr="004D075A" w:rsidRDefault="007948AB" w:rsidP="007948AB">
      <w:pPr>
        <w:spacing w:after="0" w:line="228" w:lineRule="auto"/>
        <w:ind w:left="181" w:hanging="181"/>
        <w:jc w:val="center"/>
        <w:rPr>
          <w:rFonts w:ascii="Times New Roman" w:hAnsi="Times New Roman"/>
          <w:b/>
          <w:noProof/>
          <w:sz w:val="24"/>
          <w:szCs w:val="24"/>
          <w:lang w:val="ru-RU"/>
        </w:rPr>
      </w:pPr>
      <w:r w:rsidRPr="004D075A">
        <w:rPr>
          <w:rFonts w:ascii="Times New Roman" w:hAnsi="Times New Roman"/>
          <w:b/>
          <w:noProof/>
          <w:sz w:val="24"/>
          <w:szCs w:val="24"/>
          <w:lang w:val="ru-RU"/>
        </w:rPr>
        <w:t xml:space="preserve">Елементи податку на нерухоме майно, </w:t>
      </w:r>
    </w:p>
    <w:p w:rsidR="007948AB" w:rsidRDefault="007948AB" w:rsidP="007948AB">
      <w:pPr>
        <w:spacing w:after="0" w:line="228" w:lineRule="auto"/>
        <w:ind w:left="181" w:hanging="181"/>
        <w:jc w:val="center"/>
        <w:rPr>
          <w:rFonts w:ascii="Times New Roman" w:hAnsi="Times New Roman"/>
          <w:b/>
          <w:noProof/>
          <w:sz w:val="24"/>
          <w:szCs w:val="24"/>
          <w:lang w:val="ru-RU"/>
        </w:rPr>
      </w:pPr>
      <w:r w:rsidRPr="004D075A">
        <w:rPr>
          <w:rFonts w:ascii="Times New Roman" w:hAnsi="Times New Roman"/>
          <w:b/>
          <w:noProof/>
          <w:sz w:val="24"/>
          <w:szCs w:val="24"/>
          <w:lang w:val="ru-RU"/>
        </w:rPr>
        <w:t>відмінне від земельної ділянки для об</w:t>
      </w:r>
      <w:r w:rsidRPr="004D075A">
        <w:rPr>
          <w:rFonts w:ascii="Times New Roman" w:hAnsi="Times New Roman" w:cs="Times New Roman"/>
          <w:sz w:val="24"/>
          <w:szCs w:val="24"/>
        </w:rPr>
        <w:t>’</w:t>
      </w:r>
      <w:r w:rsidRPr="004D075A">
        <w:rPr>
          <w:rFonts w:ascii="Times New Roman" w:hAnsi="Times New Roman"/>
          <w:b/>
          <w:noProof/>
          <w:sz w:val="24"/>
          <w:szCs w:val="24"/>
          <w:lang w:val="ru-RU"/>
        </w:rPr>
        <w:t xml:space="preserve">єктів житлової та нежитлової нерухомості </w:t>
      </w:r>
    </w:p>
    <w:p w:rsidR="007948AB" w:rsidRPr="004D075A" w:rsidRDefault="007948AB" w:rsidP="007948AB">
      <w:pPr>
        <w:spacing w:after="0" w:line="228" w:lineRule="auto"/>
        <w:ind w:left="181" w:hanging="181"/>
        <w:jc w:val="center"/>
        <w:rPr>
          <w:b/>
          <w:sz w:val="24"/>
          <w:szCs w:val="24"/>
        </w:rPr>
      </w:pPr>
    </w:p>
    <w:p w:rsidR="007948AB" w:rsidRPr="004D075A" w:rsidRDefault="007948AB" w:rsidP="00AB0298">
      <w:pPr>
        <w:pStyle w:val="a3"/>
        <w:numPr>
          <w:ilvl w:val="0"/>
          <w:numId w:val="4"/>
        </w:numPr>
        <w:spacing w:after="0" w:line="228" w:lineRule="auto"/>
        <w:jc w:val="both"/>
        <w:rPr>
          <w:rFonts w:ascii="Times New Roman" w:hAnsi="Times New Roman" w:cs="Times New Roman"/>
          <w:b/>
          <w:sz w:val="24"/>
          <w:szCs w:val="24"/>
        </w:rPr>
      </w:pPr>
      <w:r w:rsidRPr="004D075A">
        <w:rPr>
          <w:rFonts w:ascii="Times New Roman" w:hAnsi="Times New Roman" w:cs="Times New Roman"/>
          <w:b/>
          <w:sz w:val="24"/>
          <w:szCs w:val="24"/>
        </w:rPr>
        <w:t>Платники податку</w:t>
      </w:r>
    </w:p>
    <w:p w:rsidR="007948AB" w:rsidRPr="004D075A" w:rsidRDefault="007948AB" w:rsidP="007948AB">
      <w:pPr>
        <w:pStyle w:val="a3"/>
        <w:spacing w:after="0" w:line="228" w:lineRule="auto"/>
        <w:ind w:left="0" w:firstLine="567"/>
        <w:jc w:val="both"/>
        <w:rPr>
          <w:rFonts w:ascii="Times New Roman" w:hAnsi="Times New Roman" w:cs="Times New Roman"/>
          <w:sz w:val="24"/>
          <w:szCs w:val="24"/>
        </w:rPr>
      </w:pPr>
      <w:r w:rsidRPr="004D075A">
        <w:rPr>
          <w:rFonts w:ascii="Times New Roman" w:hAnsi="Times New Roman" w:cs="Times New Roman"/>
          <w:sz w:val="24"/>
          <w:szCs w:val="24"/>
        </w:rPr>
        <w:t xml:space="preserve">Платниками податку згідно пункту 266.1 статті 266 Податкового кодексу України </w:t>
      </w:r>
      <w:proofErr w:type="spellStart"/>
      <w:r w:rsidRPr="004D075A">
        <w:rPr>
          <w:rFonts w:ascii="Times New Roman" w:hAnsi="Times New Roman" w:cs="Times New Roman"/>
          <w:sz w:val="24"/>
          <w:szCs w:val="24"/>
        </w:rPr>
        <w:t>є</w:t>
      </w:r>
      <w:r w:rsidRPr="004D075A">
        <w:rPr>
          <w:rFonts w:ascii="Times New Roman" w:hAnsi="Times New Roman" w:cs="Times New Roman"/>
          <w:color w:val="000000"/>
          <w:sz w:val="24"/>
          <w:szCs w:val="24"/>
          <w:shd w:val="clear" w:color="auto" w:fill="FFFFFF"/>
        </w:rPr>
        <w:t>фізичні</w:t>
      </w:r>
      <w:proofErr w:type="spellEnd"/>
      <w:r w:rsidRPr="004D075A">
        <w:rPr>
          <w:rFonts w:ascii="Times New Roman" w:hAnsi="Times New Roman" w:cs="Times New Roman"/>
          <w:color w:val="000000"/>
          <w:sz w:val="24"/>
          <w:szCs w:val="24"/>
          <w:shd w:val="clear" w:color="auto" w:fill="FFFFFF"/>
        </w:rPr>
        <w:t xml:space="preserve"> та юридичні особи, в тому числі нерезиденти, які є власниками об’єктів житлової та/або нежитлової нерухомості</w:t>
      </w:r>
      <w:r w:rsidRPr="004D075A">
        <w:rPr>
          <w:rFonts w:ascii="Times New Roman" w:hAnsi="Times New Roman" w:cs="Times New Roman"/>
          <w:sz w:val="24"/>
          <w:szCs w:val="24"/>
        </w:rPr>
        <w:t>.</w:t>
      </w:r>
    </w:p>
    <w:p w:rsidR="007948AB" w:rsidRPr="004D075A" w:rsidRDefault="007948AB" w:rsidP="007948AB">
      <w:pPr>
        <w:shd w:val="clear" w:color="auto" w:fill="FFFFFF"/>
        <w:spacing w:after="0" w:line="240" w:lineRule="auto"/>
        <w:ind w:firstLine="415"/>
        <w:jc w:val="both"/>
        <w:rPr>
          <w:rFonts w:ascii="Times New Roman" w:eastAsia="Times New Roman" w:hAnsi="Times New Roman" w:cs="Times New Roman"/>
          <w:color w:val="000000"/>
          <w:sz w:val="24"/>
          <w:szCs w:val="24"/>
          <w:lang w:eastAsia="ru-RU"/>
        </w:rPr>
      </w:pPr>
      <w:r w:rsidRPr="004D075A">
        <w:rPr>
          <w:rFonts w:ascii="Times New Roman" w:eastAsia="Times New Roman" w:hAnsi="Times New Roman" w:cs="Times New Roman"/>
          <w:color w:val="000000"/>
          <w:sz w:val="24"/>
          <w:szCs w:val="24"/>
          <w:lang w:eastAsia="ru-RU"/>
        </w:rPr>
        <w:t>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7948AB" w:rsidRPr="004D075A" w:rsidRDefault="007948AB" w:rsidP="007948AB">
      <w:pPr>
        <w:shd w:val="clear" w:color="auto" w:fill="FFFFFF"/>
        <w:spacing w:after="0" w:line="240" w:lineRule="auto"/>
        <w:ind w:firstLine="415"/>
        <w:jc w:val="both"/>
        <w:rPr>
          <w:rFonts w:ascii="Times New Roman" w:eastAsia="Times New Roman" w:hAnsi="Times New Roman" w:cs="Times New Roman"/>
          <w:color w:val="000000"/>
          <w:sz w:val="24"/>
          <w:szCs w:val="24"/>
          <w:lang w:eastAsia="ru-RU"/>
        </w:rPr>
      </w:pPr>
      <w:bookmarkStart w:id="6" w:name="n11785"/>
      <w:bookmarkEnd w:id="6"/>
      <w:r w:rsidRPr="004D075A">
        <w:rPr>
          <w:rFonts w:ascii="Times New Roman" w:eastAsia="Times New Roman" w:hAnsi="Times New Roman" w:cs="Times New Roman"/>
          <w:color w:val="000000"/>
          <w:sz w:val="24"/>
          <w:szCs w:val="24"/>
          <w:lang w:eastAsia="ru-RU"/>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7948AB" w:rsidRPr="004D075A" w:rsidRDefault="007948AB" w:rsidP="007948AB">
      <w:pPr>
        <w:shd w:val="clear" w:color="auto" w:fill="FFFFFF"/>
        <w:spacing w:after="0" w:line="240" w:lineRule="auto"/>
        <w:ind w:firstLine="415"/>
        <w:jc w:val="both"/>
        <w:rPr>
          <w:rFonts w:ascii="Times New Roman" w:eastAsia="Times New Roman" w:hAnsi="Times New Roman" w:cs="Times New Roman"/>
          <w:color w:val="000000"/>
          <w:sz w:val="24"/>
          <w:szCs w:val="24"/>
          <w:lang w:eastAsia="ru-RU"/>
        </w:rPr>
      </w:pPr>
      <w:bookmarkStart w:id="7" w:name="n11786"/>
      <w:bookmarkEnd w:id="7"/>
      <w:r w:rsidRPr="004D075A">
        <w:rPr>
          <w:rFonts w:ascii="Times New Roman" w:eastAsia="Times New Roman" w:hAnsi="Times New Roman" w:cs="Times New Roman"/>
          <w:color w:val="000000"/>
          <w:sz w:val="24"/>
          <w:szCs w:val="24"/>
          <w:lang w:eastAsia="ru-RU"/>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7948AB" w:rsidRPr="004D075A" w:rsidRDefault="007948AB" w:rsidP="007948AB">
      <w:pPr>
        <w:shd w:val="clear" w:color="auto" w:fill="FFFFFF"/>
        <w:spacing w:after="0" w:line="240" w:lineRule="auto"/>
        <w:ind w:firstLine="415"/>
        <w:jc w:val="both"/>
        <w:rPr>
          <w:rFonts w:ascii="Times New Roman" w:eastAsia="Times New Roman" w:hAnsi="Times New Roman" w:cs="Times New Roman"/>
          <w:color w:val="000000"/>
          <w:sz w:val="24"/>
          <w:szCs w:val="24"/>
          <w:lang w:eastAsia="ru-RU"/>
        </w:rPr>
      </w:pPr>
      <w:bookmarkStart w:id="8" w:name="n11787"/>
      <w:bookmarkEnd w:id="8"/>
      <w:r w:rsidRPr="004D075A">
        <w:rPr>
          <w:rFonts w:ascii="Times New Roman" w:eastAsia="Times New Roman" w:hAnsi="Times New Roman" w:cs="Times New Roman"/>
          <w:color w:val="000000"/>
          <w:sz w:val="24"/>
          <w:szCs w:val="24"/>
          <w:lang w:eastAsia="ru-RU"/>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7948AB" w:rsidRPr="004D075A" w:rsidRDefault="007948AB" w:rsidP="00AB0298">
      <w:pPr>
        <w:pStyle w:val="a3"/>
        <w:numPr>
          <w:ilvl w:val="0"/>
          <w:numId w:val="4"/>
        </w:numPr>
        <w:spacing w:after="0" w:line="228" w:lineRule="auto"/>
        <w:ind w:left="0"/>
        <w:jc w:val="both"/>
        <w:rPr>
          <w:rFonts w:ascii="Times New Roman" w:hAnsi="Times New Roman" w:cs="Times New Roman"/>
          <w:b/>
          <w:sz w:val="24"/>
          <w:szCs w:val="24"/>
        </w:rPr>
      </w:pPr>
      <w:r w:rsidRPr="004D075A">
        <w:rPr>
          <w:rFonts w:ascii="Times New Roman" w:hAnsi="Times New Roman" w:cs="Times New Roman"/>
          <w:b/>
          <w:sz w:val="24"/>
          <w:szCs w:val="24"/>
        </w:rPr>
        <w:t>Об’єкт оподаткування</w:t>
      </w:r>
    </w:p>
    <w:p w:rsidR="007948AB" w:rsidRPr="004D075A" w:rsidRDefault="007948AB" w:rsidP="007948AB">
      <w:pPr>
        <w:pStyle w:val="a3"/>
        <w:spacing w:after="0" w:line="228" w:lineRule="auto"/>
        <w:ind w:left="0" w:firstLine="567"/>
        <w:jc w:val="both"/>
        <w:rPr>
          <w:rFonts w:ascii="Times New Roman" w:eastAsia="Times New Roman" w:hAnsi="Times New Roman" w:cs="Times New Roman"/>
          <w:color w:val="000000"/>
          <w:sz w:val="24"/>
          <w:szCs w:val="24"/>
          <w:lang w:val="ru-RU" w:eastAsia="ru-RU"/>
        </w:rPr>
      </w:pPr>
      <w:r w:rsidRPr="004D075A">
        <w:rPr>
          <w:rFonts w:ascii="Times New Roman" w:hAnsi="Times New Roman" w:cs="Times New Roman"/>
          <w:sz w:val="24"/>
          <w:szCs w:val="24"/>
        </w:rPr>
        <w:t>Об’єкти оподаткування визначено пунктом 266.2 статті 266 Податкового кодексу України</w:t>
      </w:r>
      <w:r w:rsidRPr="0020391E">
        <w:rPr>
          <w:rFonts w:ascii="Times New Roman" w:eastAsia="Times New Roman" w:hAnsi="Times New Roman" w:cs="Times New Roman"/>
          <w:color w:val="000000"/>
          <w:sz w:val="24"/>
          <w:szCs w:val="24"/>
          <w:lang w:val="ru-RU" w:eastAsia="ru-RU"/>
        </w:rPr>
        <w:t>.</w:t>
      </w:r>
    </w:p>
    <w:p w:rsidR="007948AB" w:rsidRPr="004D075A" w:rsidRDefault="007948AB" w:rsidP="007948AB">
      <w:pPr>
        <w:shd w:val="clear" w:color="auto" w:fill="FFFFFF"/>
        <w:spacing w:after="0" w:line="240" w:lineRule="auto"/>
        <w:ind w:hanging="360"/>
        <w:jc w:val="both"/>
        <w:rPr>
          <w:rFonts w:ascii="Times New Roman" w:eastAsia="Times New Roman" w:hAnsi="Times New Roman" w:cs="Times New Roman"/>
          <w:b/>
          <w:color w:val="000000"/>
          <w:sz w:val="24"/>
          <w:szCs w:val="24"/>
          <w:lang w:val="ru-RU" w:eastAsia="ru-RU"/>
        </w:rPr>
      </w:pPr>
      <w:r w:rsidRPr="004D075A">
        <w:rPr>
          <w:rFonts w:ascii="Times New Roman" w:eastAsia="Times New Roman" w:hAnsi="Times New Roman" w:cs="Times New Roman"/>
          <w:b/>
          <w:color w:val="000000"/>
          <w:sz w:val="24"/>
          <w:szCs w:val="24"/>
          <w:lang w:val="ru-RU" w:eastAsia="ru-RU"/>
        </w:rPr>
        <w:t xml:space="preserve">3. База </w:t>
      </w:r>
      <w:proofErr w:type="spellStart"/>
      <w:r w:rsidRPr="004D075A">
        <w:rPr>
          <w:rFonts w:ascii="Times New Roman" w:eastAsia="Times New Roman" w:hAnsi="Times New Roman" w:cs="Times New Roman"/>
          <w:b/>
          <w:color w:val="000000"/>
          <w:sz w:val="24"/>
          <w:szCs w:val="24"/>
          <w:lang w:val="ru-RU" w:eastAsia="ru-RU"/>
        </w:rPr>
        <w:t>оподаткування</w:t>
      </w:r>
      <w:proofErr w:type="spellEnd"/>
    </w:p>
    <w:p w:rsidR="007948AB" w:rsidRPr="004D075A" w:rsidRDefault="007948AB" w:rsidP="007948AB">
      <w:pPr>
        <w:pStyle w:val="rvps2"/>
        <w:shd w:val="clear" w:color="auto" w:fill="FFFFFF"/>
        <w:spacing w:before="0" w:beforeAutospacing="0" w:after="0" w:afterAutospacing="0"/>
        <w:ind w:firstLine="450"/>
        <w:jc w:val="both"/>
        <w:rPr>
          <w:rFonts w:eastAsia="Times New Roman"/>
          <w:color w:val="000000"/>
        </w:rPr>
      </w:pPr>
      <w:r w:rsidRPr="004D075A">
        <w:rPr>
          <w:rFonts w:eastAsia="Times New Roman"/>
          <w:color w:val="000000"/>
        </w:rPr>
        <w:t xml:space="preserve">Базою </w:t>
      </w:r>
      <w:proofErr w:type="spellStart"/>
      <w:r w:rsidRPr="004D075A">
        <w:rPr>
          <w:rFonts w:eastAsia="Times New Roman"/>
          <w:color w:val="000000"/>
        </w:rPr>
        <w:t>оподаткування</w:t>
      </w:r>
      <w:proofErr w:type="spellEnd"/>
      <w:r w:rsidRPr="004D075A">
        <w:rPr>
          <w:rFonts w:eastAsia="Times New Roman"/>
          <w:color w:val="000000"/>
        </w:rPr>
        <w:t xml:space="preserve"> </w:t>
      </w:r>
      <w:r w:rsidRPr="004D075A">
        <w:t xml:space="preserve">згідно пункту 266.3 </w:t>
      </w:r>
      <w:proofErr w:type="spellStart"/>
      <w:r w:rsidRPr="004D075A">
        <w:t>статті</w:t>
      </w:r>
      <w:proofErr w:type="spellEnd"/>
      <w:r w:rsidRPr="004D075A">
        <w:t xml:space="preserve"> 266 </w:t>
      </w:r>
      <w:proofErr w:type="spellStart"/>
      <w:r w:rsidRPr="004D075A">
        <w:t>Податкового</w:t>
      </w:r>
      <w:proofErr w:type="spellEnd"/>
      <w:r w:rsidRPr="004D075A">
        <w:t xml:space="preserve"> кодексу України </w:t>
      </w:r>
      <w:proofErr w:type="spellStart"/>
      <w:r w:rsidRPr="004D075A">
        <w:rPr>
          <w:rFonts w:eastAsia="Times New Roman"/>
          <w:color w:val="000000"/>
        </w:rPr>
        <w:t>є</w:t>
      </w:r>
      <w:proofErr w:type="spellEnd"/>
      <w:r w:rsidRPr="004D075A">
        <w:rPr>
          <w:rFonts w:eastAsia="Times New Roman"/>
          <w:color w:val="000000"/>
        </w:rPr>
        <w:t xml:space="preserve"> </w:t>
      </w:r>
      <w:proofErr w:type="spellStart"/>
      <w:r w:rsidRPr="004D075A">
        <w:rPr>
          <w:rFonts w:eastAsia="Times New Roman"/>
          <w:color w:val="000000"/>
        </w:rPr>
        <w:t>загальна</w:t>
      </w:r>
      <w:proofErr w:type="spellEnd"/>
      <w:r w:rsidRPr="004D075A">
        <w:rPr>
          <w:rFonts w:eastAsia="Times New Roman"/>
          <w:color w:val="000000"/>
        </w:rPr>
        <w:t xml:space="preserve"> </w:t>
      </w:r>
      <w:proofErr w:type="spellStart"/>
      <w:r w:rsidRPr="004D075A">
        <w:rPr>
          <w:rFonts w:eastAsia="Times New Roman"/>
          <w:color w:val="000000"/>
        </w:rPr>
        <w:t>площа</w:t>
      </w:r>
      <w:proofErr w:type="spellEnd"/>
      <w:r w:rsidRPr="004D075A">
        <w:rPr>
          <w:rFonts w:eastAsia="Times New Roman"/>
          <w:color w:val="000000"/>
        </w:rPr>
        <w:t xml:space="preserve"> </w:t>
      </w:r>
      <w:proofErr w:type="spellStart"/>
      <w:r w:rsidRPr="004D075A">
        <w:rPr>
          <w:rFonts w:eastAsia="Times New Roman"/>
          <w:color w:val="000000"/>
        </w:rPr>
        <w:t>об’єкта</w:t>
      </w:r>
      <w:proofErr w:type="spellEnd"/>
      <w:r w:rsidRPr="004D075A">
        <w:rPr>
          <w:rFonts w:eastAsia="Times New Roman"/>
          <w:color w:val="000000"/>
        </w:rPr>
        <w:t xml:space="preserve"> </w:t>
      </w:r>
      <w:proofErr w:type="spellStart"/>
      <w:r w:rsidRPr="004D075A">
        <w:rPr>
          <w:rFonts w:eastAsia="Times New Roman"/>
          <w:color w:val="000000"/>
        </w:rPr>
        <w:t>житлової</w:t>
      </w:r>
      <w:proofErr w:type="spellEnd"/>
      <w:r w:rsidRPr="004D075A">
        <w:rPr>
          <w:rFonts w:eastAsia="Times New Roman"/>
          <w:color w:val="000000"/>
        </w:rPr>
        <w:t xml:space="preserve"> та </w:t>
      </w:r>
      <w:proofErr w:type="spellStart"/>
      <w:r w:rsidRPr="004D075A">
        <w:rPr>
          <w:rFonts w:eastAsia="Times New Roman"/>
          <w:color w:val="000000"/>
        </w:rPr>
        <w:t>нежитлової</w:t>
      </w:r>
      <w:proofErr w:type="spellEnd"/>
      <w:r w:rsidRPr="004D075A">
        <w:rPr>
          <w:rFonts w:eastAsia="Times New Roman"/>
          <w:color w:val="000000"/>
        </w:rPr>
        <w:t xml:space="preserve"> </w:t>
      </w:r>
      <w:proofErr w:type="spellStart"/>
      <w:r w:rsidRPr="004D075A">
        <w:rPr>
          <w:rFonts w:eastAsia="Times New Roman"/>
          <w:color w:val="000000"/>
        </w:rPr>
        <w:t>нерухомості</w:t>
      </w:r>
      <w:proofErr w:type="spellEnd"/>
      <w:r w:rsidRPr="004D075A">
        <w:rPr>
          <w:rFonts w:eastAsia="Times New Roman"/>
          <w:color w:val="000000"/>
        </w:rPr>
        <w:t xml:space="preserve">, в тому </w:t>
      </w:r>
      <w:proofErr w:type="spellStart"/>
      <w:r w:rsidRPr="004D075A">
        <w:rPr>
          <w:rFonts w:eastAsia="Times New Roman"/>
          <w:color w:val="000000"/>
        </w:rPr>
        <w:t>числі</w:t>
      </w:r>
      <w:proofErr w:type="spellEnd"/>
      <w:r w:rsidRPr="004D075A">
        <w:rPr>
          <w:rFonts w:eastAsia="Times New Roman"/>
          <w:color w:val="000000"/>
        </w:rPr>
        <w:t xml:space="preserve"> </w:t>
      </w:r>
      <w:proofErr w:type="spellStart"/>
      <w:r w:rsidRPr="004D075A">
        <w:rPr>
          <w:rFonts w:eastAsia="Times New Roman"/>
          <w:color w:val="000000"/>
        </w:rPr>
        <w:t>його</w:t>
      </w:r>
      <w:proofErr w:type="spellEnd"/>
      <w:r w:rsidRPr="004D075A">
        <w:rPr>
          <w:rFonts w:eastAsia="Times New Roman"/>
          <w:color w:val="000000"/>
        </w:rPr>
        <w:t xml:space="preserve"> </w:t>
      </w:r>
      <w:proofErr w:type="spellStart"/>
      <w:r w:rsidRPr="004D075A">
        <w:rPr>
          <w:rFonts w:eastAsia="Times New Roman"/>
          <w:color w:val="000000"/>
        </w:rPr>
        <w:t>часток</w:t>
      </w:r>
      <w:proofErr w:type="spellEnd"/>
      <w:r w:rsidRPr="004D075A">
        <w:rPr>
          <w:rFonts w:eastAsia="Times New Roman"/>
          <w:color w:val="000000"/>
        </w:rPr>
        <w:t>.</w:t>
      </w:r>
    </w:p>
    <w:p w:rsidR="007948AB" w:rsidRPr="004D075A" w:rsidRDefault="007948AB" w:rsidP="007948AB">
      <w:pPr>
        <w:shd w:val="clear" w:color="auto" w:fill="FFFFFF"/>
        <w:spacing w:after="0" w:line="240" w:lineRule="auto"/>
        <w:ind w:firstLine="450"/>
        <w:jc w:val="both"/>
        <w:rPr>
          <w:rFonts w:ascii="Times New Roman" w:eastAsia="Times New Roman" w:hAnsi="Times New Roman" w:cs="Times New Roman"/>
          <w:color w:val="000000"/>
          <w:sz w:val="24"/>
          <w:szCs w:val="24"/>
          <w:lang w:val="ru-RU" w:eastAsia="ru-RU"/>
        </w:rPr>
      </w:pPr>
      <w:bookmarkStart w:id="9" w:name="n11803"/>
      <w:bookmarkEnd w:id="9"/>
      <w:r w:rsidRPr="004D075A">
        <w:rPr>
          <w:rFonts w:ascii="Times New Roman" w:eastAsia="Times New Roman" w:hAnsi="Times New Roman" w:cs="Times New Roman"/>
          <w:color w:val="000000"/>
          <w:sz w:val="24"/>
          <w:szCs w:val="24"/>
          <w:lang w:val="ru-RU" w:eastAsia="ru-RU"/>
        </w:rPr>
        <w:t xml:space="preserve">База </w:t>
      </w:r>
      <w:proofErr w:type="spellStart"/>
      <w:r w:rsidRPr="004D075A">
        <w:rPr>
          <w:rFonts w:ascii="Times New Roman" w:eastAsia="Times New Roman" w:hAnsi="Times New Roman" w:cs="Times New Roman"/>
          <w:color w:val="000000"/>
          <w:sz w:val="24"/>
          <w:szCs w:val="24"/>
          <w:lang w:val="ru-RU" w:eastAsia="ru-RU"/>
        </w:rPr>
        <w:t>оподаткування</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об’єктів</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житлової</w:t>
      </w:r>
      <w:proofErr w:type="spellEnd"/>
      <w:r w:rsidRPr="004D075A">
        <w:rPr>
          <w:rFonts w:ascii="Times New Roman" w:eastAsia="Times New Roman" w:hAnsi="Times New Roman" w:cs="Times New Roman"/>
          <w:color w:val="000000"/>
          <w:sz w:val="24"/>
          <w:szCs w:val="24"/>
          <w:lang w:val="ru-RU" w:eastAsia="ru-RU"/>
        </w:rPr>
        <w:t xml:space="preserve"> та </w:t>
      </w:r>
      <w:proofErr w:type="spellStart"/>
      <w:r w:rsidRPr="004D075A">
        <w:rPr>
          <w:rFonts w:ascii="Times New Roman" w:eastAsia="Times New Roman" w:hAnsi="Times New Roman" w:cs="Times New Roman"/>
          <w:color w:val="000000"/>
          <w:sz w:val="24"/>
          <w:szCs w:val="24"/>
          <w:lang w:val="ru-RU" w:eastAsia="ru-RU"/>
        </w:rPr>
        <w:t>нежитлової</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нерухомості</w:t>
      </w:r>
      <w:proofErr w:type="spellEnd"/>
      <w:r w:rsidRPr="004D075A">
        <w:rPr>
          <w:rFonts w:ascii="Times New Roman" w:eastAsia="Times New Roman" w:hAnsi="Times New Roman" w:cs="Times New Roman"/>
          <w:color w:val="000000"/>
          <w:sz w:val="24"/>
          <w:szCs w:val="24"/>
          <w:lang w:val="ru-RU" w:eastAsia="ru-RU"/>
        </w:rPr>
        <w:t xml:space="preserve">, в тому </w:t>
      </w:r>
      <w:proofErr w:type="spellStart"/>
      <w:r w:rsidRPr="004D075A">
        <w:rPr>
          <w:rFonts w:ascii="Times New Roman" w:eastAsia="Times New Roman" w:hAnsi="Times New Roman" w:cs="Times New Roman"/>
          <w:color w:val="000000"/>
          <w:sz w:val="24"/>
          <w:szCs w:val="24"/>
          <w:lang w:val="ru-RU" w:eastAsia="ru-RU"/>
        </w:rPr>
        <w:t>числі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їх</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часток</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які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перебувають</w:t>
      </w:r>
      <w:proofErr w:type="spellEnd"/>
      <w:r w:rsidRPr="004D075A">
        <w:rPr>
          <w:rFonts w:ascii="Times New Roman" w:eastAsia="Times New Roman" w:hAnsi="Times New Roman" w:cs="Times New Roman"/>
          <w:color w:val="000000"/>
          <w:sz w:val="24"/>
          <w:szCs w:val="24"/>
          <w:lang w:val="ru-RU" w:eastAsia="ru-RU"/>
        </w:rPr>
        <w:t xml:space="preserve"> у </w:t>
      </w:r>
      <w:proofErr w:type="spellStart"/>
      <w:r w:rsidRPr="004D075A">
        <w:rPr>
          <w:rFonts w:ascii="Times New Roman" w:eastAsia="Times New Roman" w:hAnsi="Times New Roman" w:cs="Times New Roman"/>
          <w:color w:val="000000"/>
          <w:sz w:val="24"/>
          <w:szCs w:val="24"/>
          <w:lang w:val="ru-RU" w:eastAsia="ru-RU"/>
        </w:rPr>
        <w:t>власності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фізичних</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осіб</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обчислюється</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контролюючим</w:t>
      </w:r>
      <w:proofErr w:type="spellEnd"/>
      <w:r w:rsidRPr="004D075A">
        <w:rPr>
          <w:rFonts w:ascii="Times New Roman" w:eastAsia="Times New Roman" w:hAnsi="Times New Roman" w:cs="Times New Roman"/>
          <w:color w:val="000000"/>
          <w:sz w:val="24"/>
          <w:szCs w:val="24"/>
          <w:lang w:val="ru-RU" w:eastAsia="ru-RU"/>
        </w:rPr>
        <w:t xml:space="preserve"> органом на </w:t>
      </w:r>
      <w:proofErr w:type="spellStart"/>
      <w:r w:rsidRPr="004D075A">
        <w:rPr>
          <w:rFonts w:ascii="Times New Roman" w:eastAsia="Times New Roman" w:hAnsi="Times New Roman" w:cs="Times New Roman"/>
          <w:color w:val="000000"/>
          <w:sz w:val="24"/>
          <w:szCs w:val="24"/>
          <w:lang w:val="ru-RU" w:eastAsia="ru-RU"/>
        </w:rPr>
        <w:t>підставі</w:t>
      </w:r>
      <w:proofErr w:type="spellEnd"/>
      <w:r w:rsidRPr="004D075A">
        <w:rPr>
          <w:rFonts w:ascii="Times New Roman" w:eastAsia="Times New Roman" w:hAnsi="Times New Roman" w:cs="Times New Roman"/>
          <w:color w:val="000000"/>
          <w:sz w:val="24"/>
          <w:szCs w:val="24"/>
          <w:lang w:val="ru-RU" w:eastAsia="ru-RU"/>
        </w:rPr>
        <w:t xml:space="preserve"> даних Державного </w:t>
      </w:r>
      <w:proofErr w:type="spellStart"/>
      <w:r w:rsidRPr="004D075A">
        <w:rPr>
          <w:rFonts w:ascii="Times New Roman" w:eastAsia="Times New Roman" w:hAnsi="Times New Roman" w:cs="Times New Roman"/>
          <w:color w:val="000000"/>
          <w:sz w:val="24"/>
          <w:szCs w:val="24"/>
          <w:lang w:val="ru-RU" w:eastAsia="ru-RU"/>
        </w:rPr>
        <w:t>реєстру</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речових</w:t>
      </w:r>
      <w:proofErr w:type="spellEnd"/>
      <w:r w:rsidRPr="004D075A">
        <w:rPr>
          <w:rFonts w:ascii="Times New Roman" w:eastAsia="Times New Roman" w:hAnsi="Times New Roman" w:cs="Times New Roman"/>
          <w:color w:val="000000"/>
          <w:sz w:val="24"/>
          <w:szCs w:val="24"/>
          <w:lang w:val="ru-RU" w:eastAsia="ru-RU"/>
        </w:rPr>
        <w:t xml:space="preserve"> прав на </w:t>
      </w:r>
      <w:proofErr w:type="spellStart"/>
      <w:r w:rsidRPr="004D075A">
        <w:rPr>
          <w:rFonts w:ascii="Times New Roman" w:eastAsia="Times New Roman" w:hAnsi="Times New Roman" w:cs="Times New Roman"/>
          <w:color w:val="000000"/>
          <w:sz w:val="24"/>
          <w:szCs w:val="24"/>
          <w:lang w:val="ru-RU" w:eastAsia="ru-RU"/>
        </w:rPr>
        <w:t>нерухоме</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майно</w:t>
      </w:r>
      <w:proofErr w:type="spellEnd"/>
      <w:r w:rsidRPr="004D075A">
        <w:rPr>
          <w:rFonts w:ascii="Times New Roman" w:eastAsia="Times New Roman" w:hAnsi="Times New Roman" w:cs="Times New Roman"/>
          <w:color w:val="000000"/>
          <w:sz w:val="24"/>
          <w:szCs w:val="24"/>
          <w:lang w:val="ru-RU" w:eastAsia="ru-RU"/>
        </w:rPr>
        <w:t xml:space="preserve">, що </w:t>
      </w:r>
      <w:proofErr w:type="spellStart"/>
      <w:r w:rsidRPr="004D075A">
        <w:rPr>
          <w:rFonts w:ascii="Times New Roman" w:eastAsia="Times New Roman" w:hAnsi="Times New Roman" w:cs="Times New Roman"/>
          <w:color w:val="000000"/>
          <w:sz w:val="24"/>
          <w:szCs w:val="24"/>
          <w:lang w:val="ru-RU" w:eastAsia="ru-RU"/>
        </w:rPr>
        <w:t>безоплатно</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надаються</w:t>
      </w:r>
      <w:proofErr w:type="spellEnd"/>
      <w:r w:rsidRPr="004D075A">
        <w:rPr>
          <w:rFonts w:ascii="Times New Roman" w:eastAsia="Times New Roman" w:hAnsi="Times New Roman" w:cs="Times New Roman"/>
          <w:color w:val="000000"/>
          <w:sz w:val="24"/>
          <w:szCs w:val="24"/>
          <w:lang w:val="ru-RU" w:eastAsia="ru-RU"/>
        </w:rPr>
        <w:t xml:space="preserve"> органами </w:t>
      </w:r>
      <w:proofErr w:type="spellStart"/>
      <w:r w:rsidRPr="004D075A">
        <w:rPr>
          <w:rFonts w:ascii="Times New Roman" w:eastAsia="Times New Roman" w:hAnsi="Times New Roman" w:cs="Times New Roman"/>
          <w:color w:val="000000"/>
          <w:sz w:val="24"/>
          <w:szCs w:val="24"/>
          <w:lang w:val="ru-RU" w:eastAsia="ru-RU"/>
        </w:rPr>
        <w:t>державної</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реєстрації</w:t>
      </w:r>
      <w:proofErr w:type="spellEnd"/>
      <w:r w:rsidRPr="004D075A">
        <w:rPr>
          <w:rFonts w:ascii="Times New Roman" w:eastAsia="Times New Roman" w:hAnsi="Times New Roman" w:cs="Times New Roman"/>
          <w:color w:val="000000"/>
          <w:sz w:val="24"/>
          <w:szCs w:val="24"/>
          <w:lang w:val="ru-RU" w:eastAsia="ru-RU"/>
        </w:rPr>
        <w:t xml:space="preserve"> прав на </w:t>
      </w:r>
      <w:proofErr w:type="spellStart"/>
      <w:r w:rsidRPr="004D075A">
        <w:rPr>
          <w:rFonts w:ascii="Times New Roman" w:eastAsia="Times New Roman" w:hAnsi="Times New Roman" w:cs="Times New Roman"/>
          <w:color w:val="000000"/>
          <w:sz w:val="24"/>
          <w:szCs w:val="24"/>
          <w:lang w:val="ru-RU" w:eastAsia="ru-RU"/>
        </w:rPr>
        <w:t>нерухоме</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майно</w:t>
      </w:r>
      <w:proofErr w:type="spellEnd"/>
      <w:r w:rsidRPr="004D075A">
        <w:rPr>
          <w:rFonts w:ascii="Times New Roman" w:eastAsia="Times New Roman" w:hAnsi="Times New Roman" w:cs="Times New Roman"/>
          <w:color w:val="000000"/>
          <w:sz w:val="24"/>
          <w:szCs w:val="24"/>
          <w:lang w:val="ru-RU" w:eastAsia="ru-RU"/>
        </w:rPr>
        <w:t xml:space="preserve"> та/</w:t>
      </w:r>
      <w:proofErr w:type="spellStart"/>
      <w:r w:rsidRPr="004D075A">
        <w:rPr>
          <w:rFonts w:ascii="Times New Roman" w:eastAsia="Times New Roman" w:hAnsi="Times New Roman" w:cs="Times New Roman"/>
          <w:color w:val="000000"/>
          <w:sz w:val="24"/>
          <w:szCs w:val="24"/>
          <w:lang w:val="ru-RU" w:eastAsia="ru-RU"/>
        </w:rPr>
        <w:t>або</w:t>
      </w:r>
      <w:proofErr w:type="spellEnd"/>
      <w:r w:rsidRPr="004D075A">
        <w:rPr>
          <w:rFonts w:ascii="Times New Roman" w:eastAsia="Times New Roman" w:hAnsi="Times New Roman" w:cs="Times New Roman"/>
          <w:color w:val="000000"/>
          <w:sz w:val="24"/>
          <w:szCs w:val="24"/>
          <w:lang w:val="ru-RU" w:eastAsia="ru-RU"/>
        </w:rPr>
        <w:t xml:space="preserve"> на </w:t>
      </w:r>
      <w:proofErr w:type="spellStart"/>
      <w:r w:rsidRPr="004D075A">
        <w:rPr>
          <w:rFonts w:ascii="Times New Roman" w:eastAsia="Times New Roman" w:hAnsi="Times New Roman" w:cs="Times New Roman"/>
          <w:color w:val="000000"/>
          <w:sz w:val="24"/>
          <w:szCs w:val="24"/>
          <w:lang w:val="ru-RU" w:eastAsia="ru-RU"/>
        </w:rPr>
        <w:t>підставі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оригіналів</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відповідних</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документів</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платника</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податків</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зокрема</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документів</w:t>
      </w:r>
      <w:proofErr w:type="spellEnd"/>
      <w:r w:rsidRPr="004D075A">
        <w:rPr>
          <w:rFonts w:ascii="Times New Roman" w:eastAsia="Times New Roman" w:hAnsi="Times New Roman" w:cs="Times New Roman"/>
          <w:color w:val="000000"/>
          <w:sz w:val="24"/>
          <w:szCs w:val="24"/>
          <w:lang w:val="ru-RU" w:eastAsia="ru-RU"/>
        </w:rPr>
        <w:t xml:space="preserve"> на право </w:t>
      </w:r>
      <w:proofErr w:type="spellStart"/>
      <w:r w:rsidRPr="004D075A">
        <w:rPr>
          <w:rFonts w:ascii="Times New Roman" w:eastAsia="Times New Roman" w:hAnsi="Times New Roman" w:cs="Times New Roman"/>
          <w:color w:val="000000"/>
          <w:sz w:val="24"/>
          <w:szCs w:val="24"/>
          <w:lang w:val="ru-RU" w:eastAsia="ru-RU"/>
        </w:rPr>
        <w:t>власності</w:t>
      </w:r>
      <w:proofErr w:type="spellEnd"/>
      <w:r w:rsidRPr="004D075A">
        <w:rPr>
          <w:rFonts w:ascii="Times New Roman" w:eastAsia="Times New Roman" w:hAnsi="Times New Roman" w:cs="Times New Roman"/>
          <w:color w:val="000000"/>
          <w:sz w:val="24"/>
          <w:szCs w:val="24"/>
          <w:lang w:val="ru-RU" w:eastAsia="ru-RU"/>
        </w:rPr>
        <w:t>.</w:t>
      </w:r>
    </w:p>
    <w:p w:rsidR="007948AB" w:rsidRPr="004D075A" w:rsidRDefault="007948AB" w:rsidP="007948AB">
      <w:pPr>
        <w:shd w:val="clear" w:color="auto" w:fill="FFFFFF"/>
        <w:spacing w:after="0" w:line="240" w:lineRule="auto"/>
        <w:ind w:firstLine="450"/>
        <w:jc w:val="both"/>
        <w:rPr>
          <w:rFonts w:ascii="Times New Roman" w:eastAsia="Times New Roman" w:hAnsi="Times New Roman" w:cs="Times New Roman"/>
          <w:color w:val="000000"/>
          <w:sz w:val="24"/>
          <w:szCs w:val="24"/>
          <w:lang w:val="ru-RU" w:eastAsia="ru-RU"/>
        </w:rPr>
      </w:pPr>
      <w:bookmarkStart w:id="10" w:name="n11804"/>
      <w:bookmarkEnd w:id="10"/>
      <w:r w:rsidRPr="004D075A">
        <w:rPr>
          <w:rFonts w:ascii="Times New Roman" w:eastAsia="Times New Roman" w:hAnsi="Times New Roman" w:cs="Times New Roman"/>
          <w:color w:val="000000"/>
          <w:sz w:val="24"/>
          <w:szCs w:val="24"/>
          <w:lang w:val="ru-RU" w:eastAsia="ru-RU"/>
        </w:rPr>
        <w:t xml:space="preserve">База </w:t>
      </w:r>
      <w:proofErr w:type="spellStart"/>
      <w:r w:rsidRPr="004D075A">
        <w:rPr>
          <w:rFonts w:ascii="Times New Roman" w:eastAsia="Times New Roman" w:hAnsi="Times New Roman" w:cs="Times New Roman"/>
          <w:color w:val="000000"/>
          <w:sz w:val="24"/>
          <w:szCs w:val="24"/>
          <w:lang w:val="ru-RU" w:eastAsia="ru-RU"/>
        </w:rPr>
        <w:t>оподаткування</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об’єктів</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житлової</w:t>
      </w:r>
      <w:proofErr w:type="spellEnd"/>
      <w:r w:rsidRPr="004D075A">
        <w:rPr>
          <w:rFonts w:ascii="Times New Roman" w:eastAsia="Times New Roman" w:hAnsi="Times New Roman" w:cs="Times New Roman"/>
          <w:color w:val="000000"/>
          <w:sz w:val="24"/>
          <w:szCs w:val="24"/>
          <w:lang w:val="ru-RU" w:eastAsia="ru-RU"/>
        </w:rPr>
        <w:t xml:space="preserve"> та </w:t>
      </w:r>
      <w:proofErr w:type="spellStart"/>
      <w:r w:rsidRPr="004D075A">
        <w:rPr>
          <w:rFonts w:ascii="Times New Roman" w:eastAsia="Times New Roman" w:hAnsi="Times New Roman" w:cs="Times New Roman"/>
          <w:color w:val="000000"/>
          <w:sz w:val="24"/>
          <w:szCs w:val="24"/>
          <w:lang w:val="ru-RU" w:eastAsia="ru-RU"/>
        </w:rPr>
        <w:t>нежитлової</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нерухомості</w:t>
      </w:r>
      <w:proofErr w:type="spellEnd"/>
      <w:r w:rsidRPr="004D075A">
        <w:rPr>
          <w:rFonts w:ascii="Times New Roman" w:eastAsia="Times New Roman" w:hAnsi="Times New Roman" w:cs="Times New Roman"/>
          <w:color w:val="000000"/>
          <w:sz w:val="24"/>
          <w:szCs w:val="24"/>
          <w:lang w:val="ru-RU" w:eastAsia="ru-RU"/>
        </w:rPr>
        <w:t xml:space="preserve">, в тому </w:t>
      </w:r>
      <w:proofErr w:type="spellStart"/>
      <w:r w:rsidRPr="004D075A">
        <w:rPr>
          <w:rFonts w:ascii="Times New Roman" w:eastAsia="Times New Roman" w:hAnsi="Times New Roman" w:cs="Times New Roman"/>
          <w:color w:val="000000"/>
          <w:sz w:val="24"/>
          <w:szCs w:val="24"/>
          <w:lang w:val="ru-RU" w:eastAsia="ru-RU"/>
        </w:rPr>
        <w:t>числі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їх</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часток</w:t>
      </w:r>
      <w:proofErr w:type="spellEnd"/>
      <w:r w:rsidRPr="004D075A">
        <w:rPr>
          <w:rFonts w:ascii="Times New Roman" w:eastAsia="Times New Roman" w:hAnsi="Times New Roman" w:cs="Times New Roman"/>
          <w:color w:val="000000"/>
          <w:sz w:val="24"/>
          <w:szCs w:val="24"/>
          <w:lang w:val="ru-RU" w:eastAsia="ru-RU"/>
        </w:rPr>
        <w:t xml:space="preserve">, що </w:t>
      </w:r>
      <w:proofErr w:type="spellStart"/>
      <w:r w:rsidRPr="004D075A">
        <w:rPr>
          <w:rFonts w:ascii="Times New Roman" w:eastAsia="Times New Roman" w:hAnsi="Times New Roman" w:cs="Times New Roman"/>
          <w:color w:val="000000"/>
          <w:sz w:val="24"/>
          <w:szCs w:val="24"/>
          <w:lang w:val="ru-RU" w:eastAsia="ru-RU"/>
        </w:rPr>
        <w:t>перебувають</w:t>
      </w:r>
      <w:proofErr w:type="spellEnd"/>
      <w:r w:rsidRPr="004D075A">
        <w:rPr>
          <w:rFonts w:ascii="Times New Roman" w:eastAsia="Times New Roman" w:hAnsi="Times New Roman" w:cs="Times New Roman"/>
          <w:color w:val="000000"/>
          <w:sz w:val="24"/>
          <w:szCs w:val="24"/>
          <w:lang w:val="ru-RU" w:eastAsia="ru-RU"/>
        </w:rPr>
        <w:t xml:space="preserve"> у </w:t>
      </w:r>
      <w:proofErr w:type="spellStart"/>
      <w:r w:rsidRPr="004D075A">
        <w:rPr>
          <w:rFonts w:ascii="Times New Roman" w:eastAsia="Times New Roman" w:hAnsi="Times New Roman" w:cs="Times New Roman"/>
          <w:color w:val="000000"/>
          <w:sz w:val="24"/>
          <w:szCs w:val="24"/>
          <w:lang w:val="ru-RU" w:eastAsia="ru-RU"/>
        </w:rPr>
        <w:t>власності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юридичних</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осіб</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обчислюється</w:t>
      </w:r>
      <w:proofErr w:type="spellEnd"/>
      <w:r w:rsidRPr="004D075A">
        <w:rPr>
          <w:rFonts w:ascii="Times New Roman" w:eastAsia="Times New Roman" w:hAnsi="Times New Roman" w:cs="Times New Roman"/>
          <w:color w:val="000000"/>
          <w:sz w:val="24"/>
          <w:szCs w:val="24"/>
          <w:lang w:val="ru-RU" w:eastAsia="ru-RU"/>
        </w:rPr>
        <w:t xml:space="preserve"> такими особами </w:t>
      </w:r>
      <w:proofErr w:type="spellStart"/>
      <w:r w:rsidRPr="004D075A">
        <w:rPr>
          <w:rFonts w:ascii="Times New Roman" w:eastAsia="Times New Roman" w:hAnsi="Times New Roman" w:cs="Times New Roman"/>
          <w:color w:val="000000"/>
          <w:sz w:val="24"/>
          <w:szCs w:val="24"/>
          <w:lang w:val="ru-RU" w:eastAsia="ru-RU"/>
        </w:rPr>
        <w:t>самостійно</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виходячи</w:t>
      </w:r>
      <w:proofErr w:type="spellEnd"/>
      <w:r w:rsidRPr="004D075A">
        <w:rPr>
          <w:rFonts w:ascii="Times New Roman" w:eastAsia="Times New Roman" w:hAnsi="Times New Roman" w:cs="Times New Roman"/>
          <w:color w:val="000000"/>
          <w:sz w:val="24"/>
          <w:szCs w:val="24"/>
          <w:lang w:val="ru-RU" w:eastAsia="ru-RU"/>
        </w:rPr>
        <w:t xml:space="preserve"> із </w:t>
      </w:r>
      <w:proofErr w:type="spellStart"/>
      <w:r w:rsidRPr="004D075A">
        <w:rPr>
          <w:rFonts w:ascii="Times New Roman" w:eastAsia="Times New Roman" w:hAnsi="Times New Roman" w:cs="Times New Roman"/>
          <w:color w:val="000000"/>
          <w:sz w:val="24"/>
          <w:szCs w:val="24"/>
          <w:lang w:val="ru-RU" w:eastAsia="ru-RU"/>
        </w:rPr>
        <w:t>загальної</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площі</w:t>
      </w:r>
      <w:proofErr w:type="spellEnd"/>
      <w:r w:rsidRPr="004D075A">
        <w:rPr>
          <w:rFonts w:ascii="Times New Roman" w:eastAsia="Times New Roman" w:hAnsi="Times New Roman" w:cs="Times New Roman"/>
          <w:color w:val="000000"/>
          <w:sz w:val="24"/>
          <w:szCs w:val="24"/>
          <w:lang w:val="ru-RU" w:eastAsia="ru-RU"/>
        </w:rPr>
        <w:t xml:space="preserve"> кожного </w:t>
      </w:r>
      <w:proofErr w:type="spellStart"/>
      <w:r w:rsidRPr="004D075A">
        <w:rPr>
          <w:rFonts w:ascii="Times New Roman" w:eastAsia="Times New Roman" w:hAnsi="Times New Roman" w:cs="Times New Roman"/>
          <w:color w:val="000000"/>
          <w:sz w:val="24"/>
          <w:szCs w:val="24"/>
          <w:lang w:val="ru-RU" w:eastAsia="ru-RU"/>
        </w:rPr>
        <w:t>окремого</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об’єкта</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оподаткування</w:t>
      </w:r>
      <w:proofErr w:type="spellEnd"/>
      <w:r w:rsidRPr="004D075A">
        <w:rPr>
          <w:rFonts w:ascii="Times New Roman" w:eastAsia="Times New Roman" w:hAnsi="Times New Roman" w:cs="Times New Roman"/>
          <w:color w:val="000000"/>
          <w:sz w:val="24"/>
          <w:szCs w:val="24"/>
          <w:lang w:val="ru-RU" w:eastAsia="ru-RU"/>
        </w:rPr>
        <w:t xml:space="preserve"> на </w:t>
      </w:r>
      <w:proofErr w:type="spellStart"/>
      <w:r w:rsidRPr="004D075A">
        <w:rPr>
          <w:rFonts w:ascii="Times New Roman" w:eastAsia="Times New Roman" w:hAnsi="Times New Roman" w:cs="Times New Roman"/>
          <w:color w:val="000000"/>
          <w:sz w:val="24"/>
          <w:szCs w:val="24"/>
          <w:lang w:val="ru-RU" w:eastAsia="ru-RU"/>
        </w:rPr>
        <w:t>підставі</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документів</w:t>
      </w:r>
      <w:proofErr w:type="spellEnd"/>
      <w:r w:rsidRPr="004D075A">
        <w:rPr>
          <w:rFonts w:ascii="Times New Roman" w:eastAsia="Times New Roman" w:hAnsi="Times New Roman" w:cs="Times New Roman"/>
          <w:color w:val="000000"/>
          <w:sz w:val="24"/>
          <w:szCs w:val="24"/>
          <w:lang w:val="ru-RU" w:eastAsia="ru-RU"/>
        </w:rPr>
        <w:t xml:space="preserve">, що </w:t>
      </w:r>
      <w:proofErr w:type="spellStart"/>
      <w:r w:rsidRPr="004D075A">
        <w:rPr>
          <w:rFonts w:ascii="Times New Roman" w:eastAsia="Times New Roman" w:hAnsi="Times New Roman" w:cs="Times New Roman"/>
          <w:color w:val="000000"/>
          <w:sz w:val="24"/>
          <w:szCs w:val="24"/>
          <w:lang w:val="ru-RU" w:eastAsia="ru-RU"/>
        </w:rPr>
        <w:t>підтверджують</w:t>
      </w:r>
      <w:proofErr w:type="spellEnd"/>
      <w:r w:rsidRPr="004D075A">
        <w:rPr>
          <w:rFonts w:ascii="Times New Roman" w:eastAsia="Times New Roman" w:hAnsi="Times New Roman" w:cs="Times New Roman"/>
          <w:color w:val="000000"/>
          <w:sz w:val="24"/>
          <w:szCs w:val="24"/>
          <w:lang w:val="ru-RU" w:eastAsia="ru-RU"/>
        </w:rPr>
        <w:t xml:space="preserve"> право </w:t>
      </w:r>
      <w:proofErr w:type="spellStart"/>
      <w:r w:rsidRPr="004D075A">
        <w:rPr>
          <w:rFonts w:ascii="Times New Roman" w:eastAsia="Times New Roman" w:hAnsi="Times New Roman" w:cs="Times New Roman"/>
          <w:color w:val="000000"/>
          <w:sz w:val="24"/>
          <w:szCs w:val="24"/>
          <w:lang w:val="ru-RU" w:eastAsia="ru-RU"/>
        </w:rPr>
        <w:t>власності</w:t>
      </w:r>
      <w:proofErr w:type="spellEnd"/>
      <w:r w:rsidRPr="004D075A">
        <w:rPr>
          <w:rFonts w:ascii="Times New Roman" w:eastAsia="Times New Roman" w:hAnsi="Times New Roman" w:cs="Times New Roman"/>
          <w:color w:val="000000"/>
          <w:sz w:val="24"/>
          <w:szCs w:val="24"/>
          <w:lang w:val="ru-RU" w:eastAsia="ru-RU"/>
        </w:rPr>
        <w:t xml:space="preserve"> на </w:t>
      </w:r>
      <w:proofErr w:type="spellStart"/>
      <w:r w:rsidRPr="004D075A">
        <w:rPr>
          <w:rFonts w:ascii="Times New Roman" w:eastAsia="Times New Roman" w:hAnsi="Times New Roman" w:cs="Times New Roman"/>
          <w:color w:val="000000"/>
          <w:sz w:val="24"/>
          <w:szCs w:val="24"/>
          <w:lang w:val="ru-RU" w:eastAsia="ru-RU"/>
        </w:rPr>
        <w:t>такий</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об’єкт</w:t>
      </w:r>
      <w:proofErr w:type="spellEnd"/>
      <w:r w:rsidRPr="004D075A">
        <w:rPr>
          <w:rFonts w:ascii="Times New Roman" w:eastAsia="Times New Roman" w:hAnsi="Times New Roman" w:cs="Times New Roman"/>
          <w:color w:val="000000"/>
          <w:sz w:val="24"/>
          <w:szCs w:val="24"/>
          <w:lang w:val="ru-RU" w:eastAsia="ru-RU"/>
        </w:rPr>
        <w:t>.</w:t>
      </w:r>
    </w:p>
    <w:p w:rsidR="007948AB" w:rsidRPr="004D075A" w:rsidRDefault="007948AB" w:rsidP="00AB0298">
      <w:pPr>
        <w:pStyle w:val="a3"/>
        <w:numPr>
          <w:ilvl w:val="0"/>
          <w:numId w:val="6"/>
        </w:numPr>
        <w:shd w:val="clear" w:color="auto" w:fill="FFFFFF"/>
        <w:spacing w:after="0" w:line="240" w:lineRule="auto"/>
        <w:ind w:left="0" w:firstLine="426"/>
        <w:jc w:val="both"/>
        <w:rPr>
          <w:rFonts w:ascii="Times New Roman" w:eastAsia="Times New Roman" w:hAnsi="Times New Roman" w:cs="Times New Roman"/>
          <w:b/>
          <w:color w:val="000000"/>
          <w:sz w:val="24"/>
          <w:szCs w:val="24"/>
          <w:lang w:val="ru-RU" w:eastAsia="ru-RU"/>
        </w:rPr>
      </w:pPr>
      <w:r w:rsidRPr="004D075A">
        <w:rPr>
          <w:rFonts w:ascii="Times New Roman" w:eastAsia="Times New Roman" w:hAnsi="Times New Roman" w:cs="Times New Roman"/>
          <w:b/>
          <w:color w:val="000000"/>
          <w:sz w:val="24"/>
          <w:szCs w:val="24"/>
          <w:lang w:val="ru-RU" w:eastAsia="ru-RU"/>
        </w:rPr>
        <w:t xml:space="preserve">Ставка </w:t>
      </w:r>
      <w:proofErr w:type="spellStart"/>
      <w:r w:rsidRPr="004D075A">
        <w:rPr>
          <w:rFonts w:ascii="Times New Roman" w:eastAsia="Times New Roman" w:hAnsi="Times New Roman" w:cs="Times New Roman"/>
          <w:b/>
          <w:color w:val="000000"/>
          <w:sz w:val="24"/>
          <w:szCs w:val="24"/>
          <w:lang w:val="ru-RU" w:eastAsia="ru-RU"/>
        </w:rPr>
        <w:t>податку</w:t>
      </w:r>
      <w:proofErr w:type="spellEnd"/>
    </w:p>
    <w:p w:rsidR="007948AB" w:rsidRDefault="007948AB" w:rsidP="007948AB">
      <w:pPr>
        <w:shd w:val="clear" w:color="auto" w:fill="FFFFFF"/>
        <w:spacing w:after="0" w:line="240" w:lineRule="auto"/>
        <w:ind w:firstLine="415"/>
        <w:jc w:val="both"/>
        <w:rPr>
          <w:rFonts w:ascii="Times New Roman" w:eastAsia="Times New Roman" w:hAnsi="Times New Roman" w:cs="Times New Roman"/>
          <w:color w:val="000000"/>
          <w:sz w:val="24"/>
          <w:szCs w:val="24"/>
          <w:lang w:val="ru-RU" w:eastAsia="ru-RU"/>
        </w:rPr>
      </w:pPr>
      <w:r w:rsidRPr="004D075A">
        <w:rPr>
          <w:rFonts w:ascii="Times New Roman" w:eastAsia="Times New Roman" w:hAnsi="Times New Roman" w:cs="Times New Roman"/>
          <w:color w:val="000000"/>
          <w:sz w:val="24"/>
          <w:szCs w:val="24"/>
          <w:lang w:val="ru-RU" w:eastAsia="ru-RU"/>
        </w:rPr>
        <w:t xml:space="preserve">Ставки </w:t>
      </w:r>
      <w:proofErr w:type="spellStart"/>
      <w:r w:rsidRPr="004D075A">
        <w:rPr>
          <w:rFonts w:ascii="Times New Roman" w:eastAsia="Times New Roman" w:hAnsi="Times New Roman" w:cs="Times New Roman"/>
          <w:color w:val="000000"/>
          <w:sz w:val="24"/>
          <w:szCs w:val="24"/>
          <w:lang w:val="ru-RU" w:eastAsia="ru-RU"/>
        </w:rPr>
        <w:t>податку</w:t>
      </w:r>
      <w:proofErr w:type="spellEnd"/>
      <w:r w:rsidRPr="004D075A">
        <w:rPr>
          <w:rFonts w:ascii="Times New Roman" w:eastAsia="Times New Roman" w:hAnsi="Times New Roman" w:cs="Times New Roman"/>
          <w:color w:val="000000"/>
          <w:sz w:val="24"/>
          <w:szCs w:val="24"/>
          <w:lang w:val="ru-RU" w:eastAsia="ru-RU"/>
        </w:rPr>
        <w:t xml:space="preserve"> на </w:t>
      </w:r>
      <w:proofErr w:type="spellStart"/>
      <w:r w:rsidRPr="004D075A">
        <w:rPr>
          <w:rFonts w:ascii="Times New Roman" w:eastAsia="Times New Roman" w:hAnsi="Times New Roman" w:cs="Times New Roman"/>
          <w:color w:val="000000"/>
          <w:sz w:val="24"/>
          <w:szCs w:val="24"/>
          <w:lang w:val="ru-RU" w:eastAsia="ru-RU"/>
        </w:rPr>
        <w:t>нерухоме</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майно</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відмінне</w:t>
      </w:r>
      <w:proofErr w:type="spellEnd"/>
      <w:r w:rsidRPr="004D075A">
        <w:rPr>
          <w:rFonts w:ascii="Times New Roman" w:eastAsia="Times New Roman" w:hAnsi="Times New Roman" w:cs="Times New Roman"/>
          <w:color w:val="000000"/>
          <w:sz w:val="24"/>
          <w:szCs w:val="24"/>
          <w:lang w:val="ru-RU" w:eastAsia="ru-RU"/>
        </w:rPr>
        <w:t xml:space="preserve"> від </w:t>
      </w:r>
      <w:proofErr w:type="spellStart"/>
      <w:r w:rsidRPr="004D075A">
        <w:rPr>
          <w:rFonts w:ascii="Times New Roman" w:eastAsia="Times New Roman" w:hAnsi="Times New Roman" w:cs="Times New Roman"/>
          <w:color w:val="000000"/>
          <w:sz w:val="24"/>
          <w:szCs w:val="24"/>
          <w:lang w:val="ru-RU" w:eastAsia="ru-RU"/>
        </w:rPr>
        <w:t>земельної</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ділянки</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визначені</w:t>
      </w:r>
      <w:proofErr w:type="spellEnd"/>
      <w:r w:rsidRPr="004D075A">
        <w:rPr>
          <w:rFonts w:ascii="Times New Roman" w:eastAsia="Times New Roman" w:hAnsi="Times New Roman" w:cs="Times New Roman"/>
          <w:color w:val="000000"/>
          <w:sz w:val="24"/>
          <w:szCs w:val="24"/>
          <w:lang w:val="ru-RU" w:eastAsia="ru-RU"/>
        </w:rPr>
        <w:t xml:space="preserve"> пунктом 266.5 </w:t>
      </w:r>
      <w:proofErr w:type="spellStart"/>
      <w:r w:rsidRPr="004D075A">
        <w:rPr>
          <w:rFonts w:ascii="Times New Roman" w:eastAsia="Times New Roman" w:hAnsi="Times New Roman" w:cs="Times New Roman"/>
          <w:color w:val="000000"/>
          <w:sz w:val="24"/>
          <w:szCs w:val="24"/>
          <w:lang w:val="ru-RU" w:eastAsia="ru-RU"/>
        </w:rPr>
        <w:t>статті</w:t>
      </w:r>
      <w:proofErr w:type="spellEnd"/>
      <w:r w:rsidRPr="004D075A">
        <w:rPr>
          <w:rFonts w:ascii="Times New Roman" w:eastAsia="Times New Roman" w:hAnsi="Times New Roman" w:cs="Times New Roman"/>
          <w:color w:val="000000"/>
          <w:sz w:val="24"/>
          <w:szCs w:val="24"/>
          <w:lang w:val="ru-RU" w:eastAsia="ru-RU"/>
        </w:rPr>
        <w:t xml:space="preserve"> 266 </w:t>
      </w:r>
      <w:proofErr w:type="spellStart"/>
      <w:r w:rsidRPr="004D075A">
        <w:rPr>
          <w:rFonts w:ascii="Times New Roman" w:eastAsia="Times New Roman" w:hAnsi="Times New Roman" w:cs="Times New Roman"/>
          <w:color w:val="000000"/>
          <w:sz w:val="24"/>
          <w:szCs w:val="24"/>
          <w:lang w:val="ru-RU" w:eastAsia="ru-RU"/>
        </w:rPr>
        <w:t>Податкового</w:t>
      </w:r>
      <w:proofErr w:type="spellEnd"/>
      <w:r w:rsidRPr="004D075A">
        <w:rPr>
          <w:rFonts w:ascii="Times New Roman" w:eastAsia="Times New Roman" w:hAnsi="Times New Roman" w:cs="Times New Roman"/>
          <w:color w:val="000000"/>
          <w:sz w:val="24"/>
          <w:szCs w:val="24"/>
          <w:lang w:val="ru-RU" w:eastAsia="ru-RU"/>
        </w:rPr>
        <w:t xml:space="preserve"> кодексу та у </w:t>
      </w:r>
      <w:proofErr w:type="spellStart"/>
      <w:r w:rsidRPr="004D075A">
        <w:rPr>
          <w:rFonts w:ascii="Times New Roman" w:eastAsia="Times New Roman" w:hAnsi="Times New Roman" w:cs="Times New Roman"/>
          <w:color w:val="000000"/>
          <w:sz w:val="24"/>
          <w:szCs w:val="24"/>
          <w:lang w:val="ru-RU" w:eastAsia="ru-RU"/>
        </w:rPr>
        <w:t>Додатках</w:t>
      </w:r>
      <w:proofErr w:type="spellEnd"/>
      <w:r w:rsidRPr="004D075A">
        <w:rPr>
          <w:rFonts w:ascii="Times New Roman" w:eastAsia="Times New Roman" w:hAnsi="Times New Roman" w:cs="Times New Roman"/>
          <w:color w:val="000000"/>
          <w:sz w:val="24"/>
          <w:szCs w:val="24"/>
          <w:lang w:val="ru-RU" w:eastAsia="ru-RU"/>
        </w:rPr>
        <w:t xml:space="preserve"> 5</w:t>
      </w:r>
      <w:r>
        <w:rPr>
          <w:rFonts w:ascii="Times New Roman" w:eastAsia="Times New Roman" w:hAnsi="Times New Roman" w:cs="Times New Roman"/>
          <w:color w:val="000000"/>
          <w:sz w:val="24"/>
          <w:szCs w:val="24"/>
          <w:lang w:val="ru-RU" w:eastAsia="ru-RU"/>
        </w:rPr>
        <w:t>.1</w:t>
      </w:r>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цього</w:t>
      </w:r>
      <w:proofErr w:type="spellEnd"/>
      <w:r w:rsidRPr="004D075A">
        <w:rPr>
          <w:rFonts w:ascii="Times New Roman" w:eastAsia="Times New Roman" w:hAnsi="Times New Roman" w:cs="Times New Roman"/>
          <w:color w:val="000000"/>
          <w:sz w:val="24"/>
          <w:szCs w:val="24"/>
          <w:lang w:val="ru-RU" w:eastAsia="ru-RU"/>
        </w:rPr>
        <w:t xml:space="preserve"> рішення.</w:t>
      </w:r>
    </w:p>
    <w:p w:rsidR="007948AB" w:rsidRPr="007948AB" w:rsidRDefault="007948AB" w:rsidP="007948AB">
      <w:pPr>
        <w:shd w:val="clear" w:color="auto" w:fill="FFFFFF"/>
        <w:spacing w:after="0" w:line="240" w:lineRule="auto"/>
        <w:ind w:firstLine="426"/>
        <w:jc w:val="both"/>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 xml:space="preserve">5. </w:t>
      </w:r>
      <w:proofErr w:type="spellStart"/>
      <w:r w:rsidRPr="007948AB">
        <w:rPr>
          <w:rFonts w:ascii="Times New Roman" w:eastAsia="Times New Roman" w:hAnsi="Times New Roman" w:cs="Times New Roman"/>
          <w:b/>
          <w:color w:val="000000"/>
          <w:sz w:val="24"/>
          <w:szCs w:val="24"/>
          <w:lang w:val="ru-RU" w:eastAsia="ru-RU"/>
        </w:rPr>
        <w:t>Пільги</w:t>
      </w:r>
      <w:proofErr w:type="spellEnd"/>
      <w:r w:rsidRPr="007948AB">
        <w:rPr>
          <w:rFonts w:ascii="Times New Roman" w:eastAsia="Times New Roman" w:hAnsi="Times New Roman" w:cs="Times New Roman"/>
          <w:b/>
          <w:color w:val="000000"/>
          <w:sz w:val="24"/>
          <w:szCs w:val="24"/>
          <w:lang w:val="ru-RU" w:eastAsia="ru-RU"/>
        </w:rPr>
        <w:t xml:space="preserve"> із </w:t>
      </w:r>
      <w:proofErr w:type="spellStart"/>
      <w:r w:rsidRPr="007948AB">
        <w:rPr>
          <w:rFonts w:ascii="Times New Roman" w:eastAsia="Times New Roman" w:hAnsi="Times New Roman" w:cs="Times New Roman"/>
          <w:b/>
          <w:color w:val="000000"/>
          <w:sz w:val="24"/>
          <w:szCs w:val="24"/>
          <w:lang w:val="ru-RU" w:eastAsia="ru-RU"/>
        </w:rPr>
        <w:t>сплати</w:t>
      </w:r>
      <w:proofErr w:type="spellEnd"/>
      <w:r w:rsidRPr="007948AB">
        <w:rPr>
          <w:rFonts w:ascii="Times New Roman" w:eastAsia="Times New Roman" w:hAnsi="Times New Roman" w:cs="Times New Roman"/>
          <w:b/>
          <w:color w:val="000000"/>
          <w:sz w:val="24"/>
          <w:szCs w:val="24"/>
          <w:lang w:val="ru-RU" w:eastAsia="ru-RU"/>
        </w:rPr>
        <w:t xml:space="preserve"> </w:t>
      </w:r>
      <w:proofErr w:type="spellStart"/>
      <w:r w:rsidRPr="007948AB">
        <w:rPr>
          <w:rFonts w:ascii="Times New Roman" w:eastAsia="Times New Roman" w:hAnsi="Times New Roman" w:cs="Times New Roman"/>
          <w:b/>
          <w:color w:val="000000"/>
          <w:sz w:val="24"/>
          <w:szCs w:val="24"/>
          <w:lang w:val="ru-RU" w:eastAsia="ru-RU"/>
        </w:rPr>
        <w:t>податку</w:t>
      </w:r>
      <w:proofErr w:type="spellEnd"/>
    </w:p>
    <w:p w:rsidR="007948AB" w:rsidRPr="004D075A" w:rsidRDefault="007948AB"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proofErr w:type="spellStart"/>
      <w:r w:rsidRPr="004D075A">
        <w:rPr>
          <w:rFonts w:ascii="Times New Roman" w:eastAsia="Times New Roman" w:hAnsi="Times New Roman" w:cs="Times New Roman"/>
          <w:color w:val="000000"/>
          <w:sz w:val="24"/>
          <w:szCs w:val="24"/>
          <w:lang w:val="ru-RU" w:eastAsia="ru-RU"/>
        </w:rPr>
        <w:t>Пільги</w:t>
      </w:r>
      <w:proofErr w:type="spellEnd"/>
      <w:r w:rsidRPr="004D075A">
        <w:rPr>
          <w:rFonts w:ascii="Times New Roman" w:eastAsia="Times New Roman" w:hAnsi="Times New Roman" w:cs="Times New Roman"/>
          <w:color w:val="000000"/>
          <w:sz w:val="24"/>
          <w:szCs w:val="24"/>
          <w:lang w:val="ru-RU" w:eastAsia="ru-RU"/>
        </w:rPr>
        <w:t xml:space="preserve"> із </w:t>
      </w:r>
      <w:proofErr w:type="spellStart"/>
      <w:r w:rsidRPr="004D075A">
        <w:rPr>
          <w:rFonts w:ascii="Times New Roman" w:eastAsia="Times New Roman" w:hAnsi="Times New Roman" w:cs="Times New Roman"/>
          <w:color w:val="000000"/>
          <w:sz w:val="24"/>
          <w:szCs w:val="24"/>
          <w:lang w:val="ru-RU" w:eastAsia="ru-RU"/>
        </w:rPr>
        <w:t>сплати</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податку</w:t>
      </w:r>
      <w:proofErr w:type="spellEnd"/>
      <w:r w:rsidRPr="004D075A">
        <w:rPr>
          <w:rFonts w:ascii="Times New Roman" w:eastAsia="Times New Roman" w:hAnsi="Times New Roman" w:cs="Times New Roman"/>
          <w:color w:val="000000"/>
          <w:sz w:val="24"/>
          <w:szCs w:val="24"/>
          <w:lang w:val="ru-RU" w:eastAsia="ru-RU"/>
        </w:rPr>
        <w:t xml:space="preserve"> </w:t>
      </w:r>
      <w:proofErr w:type="spellStart"/>
      <w:r w:rsidRPr="004D075A">
        <w:rPr>
          <w:rFonts w:ascii="Times New Roman" w:eastAsia="Times New Roman" w:hAnsi="Times New Roman" w:cs="Times New Roman"/>
          <w:color w:val="000000"/>
          <w:sz w:val="24"/>
          <w:szCs w:val="24"/>
          <w:lang w:val="ru-RU" w:eastAsia="ru-RU"/>
        </w:rPr>
        <w:t>визначені</w:t>
      </w:r>
      <w:proofErr w:type="spellEnd"/>
      <w:r w:rsidRPr="004D075A">
        <w:rPr>
          <w:rFonts w:ascii="Times New Roman" w:eastAsia="Times New Roman" w:hAnsi="Times New Roman" w:cs="Times New Roman"/>
          <w:color w:val="000000"/>
          <w:sz w:val="24"/>
          <w:szCs w:val="24"/>
          <w:lang w:val="ru-RU" w:eastAsia="ru-RU"/>
        </w:rPr>
        <w:t xml:space="preserve"> пунктом 266.4 </w:t>
      </w:r>
      <w:proofErr w:type="spellStart"/>
      <w:r w:rsidRPr="004D075A">
        <w:rPr>
          <w:rFonts w:ascii="Times New Roman" w:eastAsia="Times New Roman" w:hAnsi="Times New Roman" w:cs="Times New Roman"/>
          <w:color w:val="000000"/>
          <w:sz w:val="24"/>
          <w:szCs w:val="24"/>
          <w:lang w:val="ru-RU" w:eastAsia="ru-RU"/>
        </w:rPr>
        <w:t>статті</w:t>
      </w:r>
      <w:proofErr w:type="spellEnd"/>
      <w:r w:rsidRPr="004D075A">
        <w:rPr>
          <w:rFonts w:ascii="Times New Roman" w:eastAsia="Times New Roman" w:hAnsi="Times New Roman" w:cs="Times New Roman"/>
          <w:color w:val="000000"/>
          <w:sz w:val="24"/>
          <w:szCs w:val="24"/>
          <w:lang w:val="ru-RU" w:eastAsia="ru-RU"/>
        </w:rPr>
        <w:t xml:space="preserve"> 266 </w:t>
      </w:r>
      <w:proofErr w:type="spellStart"/>
      <w:r w:rsidRPr="004D075A">
        <w:rPr>
          <w:rFonts w:ascii="Times New Roman" w:eastAsia="Times New Roman" w:hAnsi="Times New Roman" w:cs="Times New Roman"/>
          <w:color w:val="000000"/>
          <w:sz w:val="24"/>
          <w:szCs w:val="24"/>
          <w:lang w:val="ru-RU" w:eastAsia="ru-RU"/>
        </w:rPr>
        <w:t>Податкового</w:t>
      </w:r>
      <w:proofErr w:type="spellEnd"/>
      <w:r w:rsidRPr="004D075A">
        <w:rPr>
          <w:rFonts w:ascii="Times New Roman" w:eastAsia="Times New Roman" w:hAnsi="Times New Roman" w:cs="Times New Roman"/>
          <w:color w:val="000000"/>
          <w:sz w:val="24"/>
          <w:szCs w:val="24"/>
          <w:lang w:val="ru-RU" w:eastAsia="ru-RU"/>
        </w:rPr>
        <w:t xml:space="preserve"> кодексу України та у Додатку </w:t>
      </w:r>
      <w:r>
        <w:rPr>
          <w:rFonts w:ascii="Times New Roman" w:eastAsia="Times New Roman" w:hAnsi="Times New Roman" w:cs="Times New Roman"/>
          <w:color w:val="000000"/>
          <w:sz w:val="24"/>
          <w:szCs w:val="24"/>
          <w:lang w:val="ru-RU" w:eastAsia="ru-RU"/>
        </w:rPr>
        <w:t>5.2</w:t>
      </w:r>
      <w:r w:rsidRPr="004D075A">
        <w:rPr>
          <w:rFonts w:ascii="Times New Roman" w:eastAsia="Times New Roman" w:hAnsi="Times New Roman" w:cs="Times New Roman"/>
          <w:color w:val="000000"/>
          <w:sz w:val="24"/>
          <w:szCs w:val="24"/>
          <w:lang w:val="ru-RU" w:eastAsia="ru-RU"/>
        </w:rPr>
        <w:t xml:space="preserve"> даного рішення.</w:t>
      </w:r>
    </w:p>
    <w:p w:rsidR="007948AB" w:rsidRPr="004D075A" w:rsidRDefault="007948AB" w:rsidP="007948AB">
      <w:pPr>
        <w:shd w:val="clear" w:color="auto" w:fill="FFFFFF"/>
        <w:spacing w:after="0" w:line="240" w:lineRule="auto"/>
        <w:ind w:firstLine="415"/>
        <w:jc w:val="both"/>
        <w:rPr>
          <w:rFonts w:ascii="Times New Roman" w:eastAsia="Times New Roman" w:hAnsi="Times New Roman" w:cs="Times New Roman"/>
          <w:b/>
          <w:color w:val="000000"/>
          <w:sz w:val="24"/>
          <w:szCs w:val="24"/>
          <w:lang w:val="ru-RU" w:eastAsia="ru-RU"/>
        </w:rPr>
      </w:pPr>
      <w:r w:rsidRPr="004D075A">
        <w:rPr>
          <w:rFonts w:ascii="Times New Roman" w:eastAsia="Times New Roman" w:hAnsi="Times New Roman" w:cs="Times New Roman"/>
          <w:b/>
          <w:color w:val="000000"/>
          <w:sz w:val="24"/>
          <w:szCs w:val="24"/>
          <w:lang w:val="ru-RU" w:eastAsia="ru-RU"/>
        </w:rPr>
        <w:t xml:space="preserve">6. </w:t>
      </w:r>
      <w:proofErr w:type="spellStart"/>
      <w:r w:rsidRPr="004D075A">
        <w:rPr>
          <w:rFonts w:ascii="Times New Roman" w:eastAsia="Times New Roman" w:hAnsi="Times New Roman" w:cs="Times New Roman"/>
          <w:b/>
          <w:color w:val="000000"/>
          <w:sz w:val="24"/>
          <w:szCs w:val="24"/>
          <w:lang w:val="ru-RU" w:eastAsia="ru-RU"/>
        </w:rPr>
        <w:t>Податковий</w:t>
      </w:r>
      <w:proofErr w:type="spellEnd"/>
      <w:r w:rsidRPr="004D075A">
        <w:rPr>
          <w:rFonts w:ascii="Times New Roman" w:eastAsia="Times New Roman" w:hAnsi="Times New Roman" w:cs="Times New Roman"/>
          <w:b/>
          <w:color w:val="000000"/>
          <w:sz w:val="24"/>
          <w:szCs w:val="24"/>
          <w:lang w:val="ru-RU" w:eastAsia="ru-RU"/>
        </w:rPr>
        <w:t xml:space="preserve"> </w:t>
      </w:r>
      <w:proofErr w:type="spellStart"/>
      <w:r w:rsidRPr="004D075A">
        <w:rPr>
          <w:rFonts w:ascii="Times New Roman" w:eastAsia="Times New Roman" w:hAnsi="Times New Roman" w:cs="Times New Roman"/>
          <w:b/>
          <w:color w:val="000000"/>
          <w:sz w:val="24"/>
          <w:szCs w:val="24"/>
          <w:lang w:val="ru-RU" w:eastAsia="ru-RU"/>
        </w:rPr>
        <w:t>період</w:t>
      </w:r>
      <w:proofErr w:type="spellEnd"/>
    </w:p>
    <w:p w:rsidR="007948AB" w:rsidRPr="004D075A" w:rsidRDefault="007948AB" w:rsidP="007948AB">
      <w:pPr>
        <w:shd w:val="clear" w:color="auto" w:fill="FFFFFF"/>
        <w:spacing w:after="0" w:line="240" w:lineRule="auto"/>
        <w:ind w:firstLine="415"/>
        <w:jc w:val="both"/>
        <w:rPr>
          <w:rFonts w:ascii="Times New Roman" w:hAnsi="Times New Roman" w:cs="Times New Roman"/>
          <w:color w:val="000000"/>
          <w:sz w:val="24"/>
          <w:szCs w:val="24"/>
          <w:shd w:val="clear" w:color="auto" w:fill="FFFFFF"/>
        </w:rPr>
      </w:pPr>
      <w:r w:rsidRPr="004D075A">
        <w:rPr>
          <w:rFonts w:ascii="Times New Roman" w:hAnsi="Times New Roman" w:cs="Times New Roman"/>
          <w:color w:val="000000"/>
          <w:sz w:val="24"/>
          <w:szCs w:val="24"/>
          <w:shd w:val="clear" w:color="auto" w:fill="FFFFFF"/>
        </w:rPr>
        <w:t>Базовий податковий (звітний) період дорівнює календарному року.</w:t>
      </w:r>
    </w:p>
    <w:p w:rsidR="007948AB" w:rsidRPr="004D075A" w:rsidRDefault="007948AB" w:rsidP="00AB0298">
      <w:pPr>
        <w:pStyle w:val="a3"/>
        <w:numPr>
          <w:ilvl w:val="0"/>
          <w:numId w:val="7"/>
        </w:numPr>
        <w:shd w:val="clear" w:color="auto" w:fill="FFFFFF"/>
        <w:spacing w:after="0" w:line="240" w:lineRule="auto"/>
        <w:ind w:left="0" w:firstLine="567"/>
        <w:jc w:val="both"/>
        <w:rPr>
          <w:rFonts w:ascii="Times New Roman" w:hAnsi="Times New Roman" w:cs="Times New Roman"/>
          <w:b/>
          <w:color w:val="000000"/>
          <w:sz w:val="24"/>
          <w:szCs w:val="24"/>
          <w:shd w:val="clear" w:color="auto" w:fill="FFFFFF"/>
        </w:rPr>
      </w:pPr>
      <w:r w:rsidRPr="004D075A">
        <w:rPr>
          <w:rFonts w:ascii="Times New Roman" w:hAnsi="Times New Roman" w:cs="Times New Roman"/>
          <w:b/>
          <w:color w:val="000000"/>
          <w:sz w:val="24"/>
          <w:szCs w:val="24"/>
          <w:shd w:val="clear" w:color="auto" w:fill="FFFFFF"/>
        </w:rPr>
        <w:t>Порядок обчислення, строк та порядок сплати податку, строк та порядок подання звітності про обчислення і сплату податку</w:t>
      </w:r>
    </w:p>
    <w:p w:rsidR="007948AB" w:rsidRDefault="007948AB" w:rsidP="007948AB">
      <w:pPr>
        <w:pStyle w:val="a3"/>
        <w:shd w:val="clear" w:color="auto" w:fill="FFFFFF"/>
        <w:spacing w:after="0" w:line="240" w:lineRule="auto"/>
        <w:ind w:left="0" w:firstLine="567"/>
        <w:jc w:val="both"/>
        <w:rPr>
          <w:rFonts w:ascii="Times New Roman" w:hAnsi="Times New Roman" w:cs="Times New Roman"/>
          <w:color w:val="000000"/>
          <w:sz w:val="24"/>
          <w:szCs w:val="24"/>
          <w:shd w:val="clear" w:color="auto" w:fill="FFFFFF"/>
        </w:rPr>
      </w:pPr>
      <w:r w:rsidRPr="004D075A">
        <w:rPr>
          <w:rFonts w:ascii="Times New Roman" w:hAnsi="Times New Roman" w:cs="Times New Roman"/>
          <w:color w:val="000000"/>
          <w:sz w:val="24"/>
          <w:szCs w:val="24"/>
          <w:shd w:val="clear" w:color="auto" w:fill="FFFFFF"/>
        </w:rPr>
        <w:t>Порядок обчислення, строк та порядок сплати податку, строк та порядок подання звітності про обчислення і сплату податку визначені пунктами 266.7-266.10 Податкового кодексу України.</w:t>
      </w:r>
    </w:p>
    <w:p w:rsidR="000B6AD7" w:rsidRDefault="00D80342"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proofErr w:type="spellStart"/>
      <w:r>
        <w:rPr>
          <w:rFonts w:ascii="Times New Roman" w:eastAsia="Times New Roman" w:hAnsi="Times New Roman" w:cs="Times New Roman"/>
          <w:color w:val="000000"/>
          <w:sz w:val="24"/>
          <w:szCs w:val="24"/>
          <w:lang w:val="ru-RU" w:eastAsia="ru-RU"/>
        </w:rPr>
        <w:t>Секретар</w:t>
      </w:r>
      <w:proofErr w:type="spellEnd"/>
      <w:r>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val="ru-RU" w:eastAsia="ru-RU"/>
        </w:rPr>
        <w:t>сільської</w:t>
      </w:r>
      <w:proofErr w:type="spellEnd"/>
      <w:r w:rsidR="007948AB" w:rsidRPr="004D075A">
        <w:rPr>
          <w:rFonts w:ascii="Times New Roman" w:eastAsia="Times New Roman" w:hAnsi="Times New Roman" w:cs="Times New Roman"/>
          <w:color w:val="000000"/>
          <w:sz w:val="24"/>
          <w:szCs w:val="24"/>
          <w:lang w:val="ru-RU" w:eastAsia="ru-RU"/>
        </w:rPr>
        <w:t xml:space="preserve"> ради                                   </w:t>
      </w:r>
      <w:r>
        <w:rPr>
          <w:rFonts w:ascii="Times New Roman" w:eastAsia="Times New Roman" w:hAnsi="Times New Roman" w:cs="Times New Roman"/>
          <w:color w:val="000000"/>
          <w:sz w:val="24"/>
          <w:szCs w:val="24"/>
          <w:lang w:val="ru-RU" w:eastAsia="ru-RU"/>
        </w:rPr>
        <w:t xml:space="preserve">                      Л.Ф. </w:t>
      </w:r>
      <w:proofErr w:type="spellStart"/>
      <w:r>
        <w:rPr>
          <w:rFonts w:ascii="Times New Roman" w:eastAsia="Times New Roman" w:hAnsi="Times New Roman" w:cs="Times New Roman"/>
          <w:color w:val="000000"/>
          <w:sz w:val="24"/>
          <w:szCs w:val="24"/>
          <w:lang w:val="ru-RU" w:eastAsia="ru-RU"/>
        </w:rPr>
        <w:t>Кіло</w:t>
      </w:r>
      <w:proofErr w:type="spellEnd"/>
    </w:p>
    <w:p w:rsidR="000B6AD7" w:rsidRPr="000B6AD7" w:rsidRDefault="00280905" w:rsidP="000B6AD7">
      <w:pPr>
        <w:pStyle w:val="a3"/>
        <w:shd w:val="clear" w:color="auto" w:fill="FFFFFF"/>
        <w:spacing w:line="240" w:lineRule="auto"/>
        <w:ind w:left="0" w:firstLine="567"/>
        <w:jc w:val="right"/>
        <w:rPr>
          <w:rFonts w:ascii="Times New Roman" w:eastAsia="Times New Roman" w:hAnsi="Times New Roman" w:cs="Times New Roman"/>
          <w:bCs/>
          <w:color w:val="000000"/>
          <w:sz w:val="24"/>
          <w:szCs w:val="24"/>
          <w:lang w:eastAsia="ru-RU"/>
        </w:rPr>
      </w:pPr>
      <w:r w:rsidRPr="00280905">
        <w:rPr>
          <w:rFonts w:ascii="Times New Roman" w:eastAsia="Times New Roman" w:hAnsi="Times New Roman" w:cs="Times New Roman"/>
          <w:color w:val="000000"/>
          <w:sz w:val="24"/>
          <w:szCs w:val="24"/>
          <w:lang w:eastAsia="ru-RU"/>
        </w:rPr>
        <w:lastRenderedPageBreak/>
        <w:t>Додаток 5.1.</w:t>
      </w:r>
      <w:r w:rsidR="000B6AD7" w:rsidRPr="000B6AD7">
        <w:rPr>
          <w:rFonts w:ascii="Times New Roman" w:eastAsia="Times New Roman" w:hAnsi="Times New Roman" w:cs="Times New Roman"/>
          <w:color w:val="000000"/>
          <w:sz w:val="24"/>
          <w:szCs w:val="24"/>
          <w:lang w:eastAsia="ru-RU"/>
        </w:rPr>
        <w:br/>
      </w:r>
      <w:r w:rsidR="000B6AD7" w:rsidRPr="000B6AD7">
        <w:rPr>
          <w:rFonts w:ascii="Times New Roman" w:eastAsia="Times New Roman" w:hAnsi="Times New Roman" w:cs="Times New Roman"/>
          <w:bCs/>
          <w:color w:val="000000"/>
          <w:sz w:val="24"/>
          <w:szCs w:val="24"/>
          <w:lang w:eastAsia="ru-RU"/>
        </w:rPr>
        <w:t xml:space="preserve">до рішення _____ сесії </w:t>
      </w:r>
    </w:p>
    <w:p w:rsidR="000B6AD7" w:rsidRPr="000B6AD7" w:rsidRDefault="000B6AD7" w:rsidP="000B6AD7">
      <w:pPr>
        <w:pStyle w:val="a3"/>
        <w:shd w:val="clear" w:color="auto" w:fill="FFFFFF"/>
        <w:spacing w:line="240" w:lineRule="auto"/>
        <w:ind w:left="0" w:firstLine="567"/>
        <w:jc w:val="right"/>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сільської ради  скликання</w:t>
      </w:r>
      <w:r w:rsidRPr="000B6AD7">
        <w:rPr>
          <w:rFonts w:ascii="Times New Roman" w:eastAsia="Times New Roman" w:hAnsi="Times New Roman" w:cs="Times New Roman"/>
          <w:bCs/>
          <w:color w:val="000000"/>
          <w:sz w:val="24"/>
          <w:szCs w:val="24"/>
          <w:lang w:eastAsia="ru-RU"/>
        </w:rPr>
        <w:br/>
        <w:t>від _____2020 року  №____</w:t>
      </w:r>
    </w:p>
    <w:p w:rsidR="000B6AD7" w:rsidRPr="000B6AD7" w:rsidRDefault="000B6AD7" w:rsidP="00D71BDE">
      <w:pPr>
        <w:pStyle w:val="a3"/>
        <w:shd w:val="clear" w:color="auto" w:fill="FFFFFF"/>
        <w:ind w:left="0" w:firstLine="567"/>
        <w:jc w:val="center"/>
        <w:rPr>
          <w:rFonts w:ascii="Times New Roman" w:eastAsia="Times New Roman" w:hAnsi="Times New Roman" w:cs="Times New Roman"/>
          <w:color w:val="000000"/>
          <w:sz w:val="24"/>
          <w:szCs w:val="24"/>
          <w:lang w:eastAsia="ru-RU"/>
        </w:rPr>
      </w:pPr>
    </w:p>
    <w:p w:rsidR="00D71BDE" w:rsidRDefault="000B6AD7" w:rsidP="00D71BDE">
      <w:pPr>
        <w:pStyle w:val="a3"/>
        <w:shd w:val="clear" w:color="auto" w:fill="FFFFFF"/>
        <w:ind w:firstLine="567"/>
        <w:jc w:val="center"/>
        <w:rPr>
          <w:rFonts w:ascii="Times New Roman" w:eastAsia="Times New Roman" w:hAnsi="Times New Roman" w:cs="Times New Roman"/>
          <w:b/>
          <w:color w:val="000000"/>
          <w:sz w:val="24"/>
          <w:szCs w:val="24"/>
          <w:lang w:eastAsia="ru-RU"/>
        </w:rPr>
      </w:pPr>
      <w:r w:rsidRPr="000B6AD7">
        <w:rPr>
          <w:rFonts w:ascii="Times New Roman" w:eastAsia="Times New Roman" w:hAnsi="Times New Roman" w:cs="Times New Roman"/>
          <w:b/>
          <w:color w:val="000000"/>
          <w:sz w:val="24"/>
          <w:szCs w:val="24"/>
          <w:lang w:eastAsia="ru-RU"/>
        </w:rPr>
        <w:t>ПЕРЕЛІК</w:t>
      </w:r>
      <w:r w:rsidRPr="000B6AD7">
        <w:rPr>
          <w:rFonts w:ascii="Times New Roman" w:eastAsia="Times New Roman" w:hAnsi="Times New Roman" w:cs="Times New Roman"/>
          <w:b/>
          <w:color w:val="000000"/>
          <w:sz w:val="24"/>
          <w:szCs w:val="24"/>
          <w:lang w:eastAsia="ru-RU"/>
        </w:rPr>
        <w:br/>
        <w:t>пільг для фізич</w:t>
      </w:r>
      <w:r w:rsidR="00D71BDE">
        <w:rPr>
          <w:rFonts w:ascii="Times New Roman" w:eastAsia="Times New Roman" w:hAnsi="Times New Roman" w:cs="Times New Roman"/>
          <w:b/>
          <w:color w:val="000000"/>
          <w:sz w:val="24"/>
          <w:szCs w:val="24"/>
          <w:lang w:eastAsia="ru-RU"/>
        </w:rPr>
        <w:t xml:space="preserve">них та юридичних осіб, наданих </w:t>
      </w:r>
      <w:r w:rsidRPr="000B6AD7">
        <w:rPr>
          <w:rFonts w:ascii="Times New Roman" w:eastAsia="Times New Roman" w:hAnsi="Times New Roman" w:cs="Times New Roman"/>
          <w:b/>
          <w:color w:val="000000"/>
          <w:sz w:val="24"/>
          <w:szCs w:val="24"/>
          <w:lang w:eastAsia="ru-RU"/>
        </w:rPr>
        <w:t xml:space="preserve">відповідно до </w:t>
      </w:r>
      <w:r w:rsidR="00D71BDE">
        <w:rPr>
          <w:rFonts w:ascii="Times New Roman" w:eastAsia="Times New Roman" w:hAnsi="Times New Roman" w:cs="Times New Roman"/>
          <w:b/>
          <w:color w:val="000000"/>
          <w:sz w:val="24"/>
          <w:szCs w:val="24"/>
          <w:lang w:eastAsia="ru-RU"/>
        </w:rPr>
        <w:t xml:space="preserve">підпункту </w:t>
      </w:r>
    </w:p>
    <w:p w:rsidR="000B6AD7" w:rsidRPr="000B6AD7" w:rsidRDefault="00D71BDE" w:rsidP="00D71BDE">
      <w:pPr>
        <w:pStyle w:val="a3"/>
        <w:shd w:val="clear" w:color="auto" w:fill="FFFFFF"/>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266.4.2 пункту 266.4 статті 266  Податкового </w:t>
      </w:r>
      <w:r w:rsidR="000B6AD7" w:rsidRPr="000B6AD7">
        <w:rPr>
          <w:rFonts w:ascii="Times New Roman" w:eastAsia="Times New Roman" w:hAnsi="Times New Roman" w:cs="Times New Roman"/>
          <w:b/>
          <w:color w:val="000000"/>
          <w:sz w:val="24"/>
          <w:szCs w:val="24"/>
          <w:lang w:eastAsia="ru-RU"/>
        </w:rPr>
        <w:t>кодексу Укр</w:t>
      </w:r>
      <w:r>
        <w:rPr>
          <w:rFonts w:ascii="Times New Roman" w:eastAsia="Times New Roman" w:hAnsi="Times New Roman" w:cs="Times New Roman"/>
          <w:b/>
          <w:color w:val="000000"/>
          <w:sz w:val="24"/>
          <w:szCs w:val="24"/>
          <w:lang w:eastAsia="ru-RU"/>
        </w:rPr>
        <w:t>аїни, із сплати податку на нерухоме майно, відмінне від земельної ділянки</w:t>
      </w:r>
      <w:r w:rsidR="000B6AD7" w:rsidRPr="000B6AD7">
        <w:rPr>
          <w:rFonts w:ascii="Times New Roman" w:eastAsia="Times New Roman" w:hAnsi="Times New Roman" w:cs="Times New Roman"/>
          <w:b/>
          <w:color w:val="000000"/>
          <w:sz w:val="24"/>
          <w:szCs w:val="24"/>
          <w:lang w:eastAsia="ru-RU"/>
        </w:rPr>
        <w:br/>
      </w:r>
    </w:p>
    <w:p w:rsidR="000B6AD7" w:rsidRPr="000B6AD7" w:rsidRDefault="000B6AD7" w:rsidP="000B6AD7">
      <w:pPr>
        <w:pStyle w:val="a3"/>
        <w:shd w:val="clear" w:color="auto" w:fill="FFFFFF"/>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Пільги встановлюються на 2021 рік та вводяться в дію з 01.01.2021 року.</w:t>
      </w:r>
    </w:p>
    <w:p w:rsidR="000B6AD7" w:rsidRPr="000B6AD7" w:rsidRDefault="000B6AD7" w:rsidP="000B6AD7">
      <w:pPr>
        <w:pStyle w:val="a3"/>
        <w:shd w:val="clear" w:color="auto" w:fill="FFFFFF"/>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8"/>
        <w:gridCol w:w="1095"/>
        <w:gridCol w:w="4000"/>
        <w:gridCol w:w="3802"/>
      </w:tblGrid>
      <w:tr w:rsidR="000B6AD7" w:rsidRPr="000B6AD7" w:rsidTr="000B6AD7">
        <w:trPr>
          <w:trHeight w:val="584"/>
        </w:trPr>
        <w:tc>
          <w:tcPr>
            <w:tcW w:w="1198"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Код області</w:t>
            </w:r>
          </w:p>
        </w:tc>
        <w:tc>
          <w:tcPr>
            <w:tcW w:w="1095"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Код району</w:t>
            </w:r>
          </w:p>
        </w:tc>
        <w:tc>
          <w:tcPr>
            <w:tcW w:w="4000" w:type="dxa"/>
            <w:tcBorders>
              <w:top w:val="single" w:sz="4" w:space="0" w:color="auto"/>
              <w:left w:val="single" w:sz="4" w:space="0" w:color="auto"/>
              <w:bottom w:val="single" w:sz="4" w:space="0" w:color="auto"/>
              <w:right w:val="single" w:sz="4" w:space="0" w:color="auto"/>
            </w:tcBorders>
            <w:hideMark/>
          </w:tcPr>
          <w:p w:rsidR="000B6AD7" w:rsidRPr="000B6AD7" w:rsidRDefault="000B6AD7" w:rsidP="00D71BDE">
            <w:pPr>
              <w:pStyle w:val="a3"/>
              <w:shd w:val="clear" w:color="auto" w:fill="FFFFFF"/>
              <w:spacing w:line="240" w:lineRule="auto"/>
              <w:ind w:firstLine="567"/>
              <w:rPr>
                <w:rFonts w:ascii="Times New Roman" w:eastAsia="Times New Roman" w:hAnsi="Times New Roman" w:cs="Times New Roman"/>
                <w:b/>
                <w:bCs/>
                <w:color w:val="000000"/>
                <w:sz w:val="24"/>
                <w:szCs w:val="24"/>
                <w:lang w:eastAsia="ru-RU"/>
              </w:rPr>
            </w:pPr>
            <w:r w:rsidRPr="000B6AD7">
              <w:rPr>
                <w:rFonts w:ascii="Times New Roman" w:eastAsia="Times New Roman" w:hAnsi="Times New Roman" w:cs="Times New Roman"/>
                <w:b/>
                <w:bCs/>
                <w:color w:val="000000"/>
                <w:sz w:val="24"/>
                <w:szCs w:val="24"/>
                <w:lang w:eastAsia="ru-RU"/>
              </w:rPr>
              <w:t>Код КОАТУУ</w:t>
            </w:r>
          </w:p>
        </w:tc>
        <w:tc>
          <w:tcPr>
            <w:tcW w:w="3802" w:type="dxa"/>
            <w:tcBorders>
              <w:top w:val="single" w:sz="4" w:space="0" w:color="auto"/>
              <w:left w:val="single" w:sz="4" w:space="0" w:color="auto"/>
              <w:bottom w:val="single" w:sz="4" w:space="0" w:color="auto"/>
              <w:right w:val="single" w:sz="4" w:space="0" w:color="auto"/>
            </w:tcBorders>
            <w:hideMark/>
          </w:tcPr>
          <w:p w:rsidR="000B6AD7" w:rsidRPr="00D71BDE" w:rsidRDefault="000B6AD7" w:rsidP="00D71BDE">
            <w:pPr>
              <w:shd w:val="clear" w:color="auto" w:fill="FFFFFF"/>
              <w:spacing w:line="240" w:lineRule="auto"/>
              <w:rPr>
                <w:rFonts w:ascii="Times New Roman" w:eastAsia="Times New Roman" w:hAnsi="Times New Roman" w:cs="Times New Roman"/>
                <w:b/>
                <w:bCs/>
                <w:color w:val="000000"/>
                <w:sz w:val="24"/>
                <w:szCs w:val="24"/>
                <w:lang w:eastAsia="ru-RU"/>
              </w:rPr>
            </w:pPr>
            <w:r w:rsidRPr="00D71BDE">
              <w:rPr>
                <w:rFonts w:ascii="Times New Roman" w:eastAsia="Times New Roman" w:hAnsi="Times New Roman" w:cs="Times New Roman"/>
                <w:b/>
                <w:bCs/>
                <w:color w:val="000000"/>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tc>
      </w:tr>
      <w:tr w:rsidR="000B6AD7" w:rsidRPr="000B6AD7" w:rsidTr="000B6AD7">
        <w:trPr>
          <w:trHeight w:val="300"/>
        </w:trPr>
        <w:tc>
          <w:tcPr>
            <w:tcW w:w="1198" w:type="dxa"/>
            <w:tcBorders>
              <w:top w:val="single" w:sz="4" w:space="0" w:color="auto"/>
              <w:left w:val="single" w:sz="4" w:space="0" w:color="auto"/>
              <w:bottom w:val="single" w:sz="4" w:space="0" w:color="auto"/>
              <w:right w:val="single" w:sz="4" w:space="0" w:color="auto"/>
            </w:tcBorders>
          </w:tcPr>
          <w:p w:rsidR="000B6AD7" w:rsidRPr="00D71BDE" w:rsidRDefault="000B6AD7" w:rsidP="00D71BDE">
            <w:pPr>
              <w:shd w:val="clear" w:color="auto" w:fill="FFFFFF"/>
              <w:spacing w:line="240" w:lineRule="auto"/>
              <w:rPr>
                <w:rFonts w:ascii="Times New Roman" w:eastAsia="Times New Roman" w:hAnsi="Times New Roman" w:cs="Times New Roman"/>
                <w:bCs/>
                <w:color w:val="000000"/>
                <w:sz w:val="24"/>
                <w:szCs w:val="24"/>
                <w:lang w:eastAsia="ru-RU"/>
              </w:rPr>
            </w:pPr>
            <w:r w:rsidRPr="00D71BDE">
              <w:rPr>
                <w:rFonts w:ascii="Times New Roman" w:eastAsia="Times New Roman" w:hAnsi="Times New Roman" w:cs="Times New Roman"/>
                <w:bCs/>
                <w:color w:val="000000"/>
                <w:sz w:val="24"/>
                <w:szCs w:val="24"/>
                <w:lang w:eastAsia="ru-RU"/>
              </w:rPr>
              <w:t>65100000</w:t>
            </w:r>
          </w:p>
        </w:tc>
        <w:tc>
          <w:tcPr>
            <w:tcW w:w="1095" w:type="dxa"/>
            <w:tcBorders>
              <w:top w:val="single" w:sz="4" w:space="0" w:color="auto"/>
              <w:left w:val="single" w:sz="4" w:space="0" w:color="auto"/>
              <w:bottom w:val="single" w:sz="4" w:space="0" w:color="auto"/>
              <w:right w:val="single" w:sz="4" w:space="0" w:color="auto"/>
            </w:tcBorders>
          </w:tcPr>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p>
        </w:tc>
        <w:tc>
          <w:tcPr>
            <w:tcW w:w="4000" w:type="dxa"/>
            <w:tcBorders>
              <w:top w:val="single" w:sz="4" w:space="0" w:color="auto"/>
              <w:left w:val="single" w:sz="4" w:space="0" w:color="auto"/>
              <w:bottom w:val="single" w:sz="4" w:space="0" w:color="auto"/>
              <w:right w:val="single" w:sz="4" w:space="0" w:color="auto"/>
            </w:tcBorders>
          </w:tcPr>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6523585000</w:t>
            </w:r>
          </w:p>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6523581500</w:t>
            </w:r>
          </w:p>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6523581800</w:t>
            </w:r>
          </w:p>
        </w:tc>
        <w:tc>
          <w:tcPr>
            <w:tcW w:w="3802" w:type="dxa"/>
            <w:tcBorders>
              <w:top w:val="single" w:sz="4" w:space="0" w:color="auto"/>
              <w:left w:val="single" w:sz="4" w:space="0" w:color="auto"/>
              <w:bottom w:val="single" w:sz="4" w:space="0" w:color="auto"/>
              <w:right w:val="single" w:sz="4" w:space="0" w:color="auto"/>
            </w:tcBorders>
            <w:hideMark/>
          </w:tcPr>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 Тавричанка</w:t>
            </w:r>
          </w:p>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 Дудчине</w:t>
            </w:r>
          </w:p>
          <w:p w:rsidR="000B6AD7" w:rsidRPr="000B6AD7" w:rsidRDefault="000B6AD7" w:rsidP="000B6AD7">
            <w:pPr>
              <w:pStyle w:val="a3"/>
              <w:shd w:val="clear" w:color="auto" w:fill="FFFFFF"/>
              <w:spacing w:line="240" w:lineRule="auto"/>
              <w:ind w:firstLine="567"/>
              <w:rPr>
                <w:rFonts w:ascii="Times New Roman" w:eastAsia="Times New Roman" w:hAnsi="Times New Roman" w:cs="Times New Roman"/>
                <w:bCs/>
                <w:color w:val="000000"/>
                <w:sz w:val="24"/>
                <w:szCs w:val="24"/>
                <w:lang w:eastAsia="ru-RU"/>
              </w:rPr>
            </w:pPr>
            <w:r w:rsidRPr="000B6AD7">
              <w:rPr>
                <w:rFonts w:ascii="Times New Roman" w:eastAsia="Times New Roman" w:hAnsi="Times New Roman" w:cs="Times New Roman"/>
                <w:bCs/>
                <w:color w:val="000000"/>
                <w:sz w:val="24"/>
                <w:szCs w:val="24"/>
                <w:lang w:eastAsia="ru-RU"/>
              </w:rPr>
              <w:t>с. Заозерне</w:t>
            </w:r>
          </w:p>
        </w:tc>
      </w:tr>
    </w:tbl>
    <w:p w:rsidR="000B6AD7" w:rsidRPr="000B6AD7" w:rsidRDefault="000B6AD7" w:rsidP="000B6AD7">
      <w:pPr>
        <w:pStyle w:val="a3"/>
        <w:shd w:val="clear" w:color="auto" w:fill="FFFFFF"/>
        <w:ind w:firstLine="567"/>
        <w:rPr>
          <w:rFonts w:ascii="Times New Roman" w:eastAsia="Times New Roma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3509"/>
      </w:tblGrid>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hideMark/>
          </w:tcPr>
          <w:p w:rsid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Група платників, ка</w:t>
            </w:r>
            <w:r w:rsidR="00D71BDE">
              <w:rPr>
                <w:rFonts w:ascii="Times New Roman" w:eastAsia="Times New Roman" w:hAnsi="Times New Roman" w:cs="Times New Roman"/>
                <w:color w:val="000000"/>
                <w:sz w:val="24"/>
                <w:szCs w:val="24"/>
                <w:lang w:eastAsia="ru-RU"/>
              </w:rPr>
              <w:t>тегорія/класифікація</w:t>
            </w:r>
          </w:p>
          <w:p w:rsidR="00D71BDE" w:rsidRPr="000B6AD7" w:rsidRDefault="00D71BDE"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будівель та споруд</w:t>
            </w:r>
          </w:p>
        </w:tc>
        <w:tc>
          <w:tcPr>
            <w:tcW w:w="1833" w:type="pct"/>
            <w:tcBorders>
              <w:top w:val="single" w:sz="4" w:space="0" w:color="auto"/>
              <w:left w:val="single" w:sz="4" w:space="0" w:color="auto"/>
              <w:bottom w:val="single" w:sz="4" w:space="0" w:color="auto"/>
              <w:right w:val="single" w:sz="4" w:space="0" w:color="auto"/>
            </w:tcBorders>
            <w:vAlign w:val="center"/>
            <w:hideMark/>
          </w:tcPr>
          <w:p w:rsidR="000B6AD7" w:rsidRPr="004A6301" w:rsidRDefault="004A6301" w:rsidP="004A6301">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Розмір </w:t>
            </w:r>
            <w:r w:rsidR="000B6AD7" w:rsidRPr="004A6301">
              <w:rPr>
                <w:rFonts w:ascii="Times New Roman" w:eastAsia="Times New Roman" w:hAnsi="Times New Roman" w:cs="Times New Roman"/>
                <w:color w:val="000000"/>
                <w:sz w:val="24"/>
                <w:szCs w:val="24"/>
                <w:lang w:eastAsia="ru-RU"/>
              </w:rPr>
              <w:t xml:space="preserve">пільги </w:t>
            </w:r>
            <w:r w:rsidR="000B6AD7" w:rsidRPr="004A6301">
              <w:rPr>
                <w:rFonts w:ascii="Times New Roman" w:eastAsia="Times New Roman" w:hAnsi="Times New Roman" w:cs="Times New Roman"/>
                <w:color w:val="000000"/>
                <w:sz w:val="24"/>
                <w:szCs w:val="24"/>
                <w:lang w:eastAsia="ru-RU"/>
              </w:rPr>
              <w:br/>
              <w:t>(відсотків суми податкового зобов’язання за рік)</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hideMark/>
          </w:tcPr>
          <w:p w:rsidR="000B6AD7" w:rsidRDefault="00A56383" w:rsidP="004A6301">
            <w:pPr>
              <w:shd w:val="clear" w:color="auto" w:fill="FFFFFF"/>
              <w:jc w:val="both"/>
              <w:rPr>
                <w:rFonts w:ascii="Times New Roman" w:eastAsia="Times New Roman" w:hAnsi="Times New Roman" w:cs="Times New Roman"/>
                <w:b/>
                <w:bCs/>
                <w:color w:val="000000"/>
                <w:sz w:val="24"/>
                <w:szCs w:val="24"/>
                <w:lang w:eastAsia="ru-RU"/>
              </w:rPr>
            </w:pPr>
            <w:r w:rsidRPr="004A6301">
              <w:rPr>
                <w:rFonts w:ascii="Times New Roman" w:eastAsia="Times New Roman" w:hAnsi="Times New Roman" w:cs="Times New Roman"/>
                <w:b/>
                <w:bCs/>
                <w:color w:val="000000"/>
                <w:sz w:val="24"/>
                <w:szCs w:val="24"/>
                <w:lang w:eastAsia="ru-RU"/>
              </w:rPr>
              <w:t>Об’єкта</w:t>
            </w:r>
            <w:r w:rsidR="004A6301" w:rsidRPr="004A6301">
              <w:rPr>
                <w:rFonts w:ascii="Times New Roman" w:eastAsia="Times New Roman" w:hAnsi="Times New Roman" w:cs="Times New Roman"/>
                <w:b/>
                <w:bCs/>
                <w:color w:val="000000"/>
                <w:sz w:val="24"/>
                <w:szCs w:val="24"/>
                <w:lang w:eastAsia="ru-RU"/>
              </w:rPr>
              <w:t>/</w:t>
            </w:r>
            <w:r w:rsidRPr="004A6301">
              <w:rPr>
                <w:rFonts w:ascii="Times New Roman" w:eastAsia="Times New Roman" w:hAnsi="Times New Roman" w:cs="Times New Roman"/>
                <w:b/>
                <w:bCs/>
                <w:color w:val="000000"/>
                <w:sz w:val="24"/>
                <w:szCs w:val="24"/>
                <w:lang w:eastAsia="ru-RU"/>
              </w:rPr>
              <w:t>об’єктів</w:t>
            </w:r>
            <w:r w:rsidR="004A6301" w:rsidRPr="004A6301">
              <w:rPr>
                <w:rFonts w:ascii="Times New Roman" w:eastAsia="Times New Roman" w:hAnsi="Times New Roman" w:cs="Times New Roman"/>
                <w:b/>
                <w:bCs/>
                <w:color w:val="000000"/>
                <w:sz w:val="24"/>
                <w:szCs w:val="24"/>
                <w:lang w:eastAsia="ru-RU"/>
              </w:rPr>
              <w:t xml:space="preserve"> житлової нерухомості</w:t>
            </w:r>
          </w:p>
          <w:p w:rsidR="004A6301" w:rsidRPr="00A56383" w:rsidRDefault="00A56383" w:rsidP="00A56383">
            <w:pPr>
              <w:pStyle w:val="a3"/>
              <w:shd w:val="clear" w:color="auto" w:fill="FFFFFF"/>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4A6301" w:rsidRPr="00A56383">
              <w:rPr>
                <w:rFonts w:ascii="Times New Roman" w:eastAsia="Times New Roman" w:hAnsi="Times New Roman" w:cs="Times New Roman"/>
                <w:color w:val="000000"/>
                <w:sz w:val="24"/>
                <w:szCs w:val="24"/>
                <w:lang w:eastAsia="ru-RU"/>
              </w:rPr>
              <w:t xml:space="preserve">) для квартири/квартир незалежно від їх кількості – на 60 </w:t>
            </w:r>
            <w:proofErr w:type="spellStart"/>
            <w:r w:rsidR="004A6301" w:rsidRPr="00A56383">
              <w:rPr>
                <w:rFonts w:ascii="Times New Roman" w:eastAsia="Times New Roman" w:hAnsi="Times New Roman" w:cs="Times New Roman"/>
                <w:color w:val="000000"/>
                <w:sz w:val="24"/>
                <w:szCs w:val="24"/>
                <w:lang w:eastAsia="ru-RU"/>
              </w:rPr>
              <w:t>кв.метрів</w:t>
            </w:r>
            <w:proofErr w:type="spellEnd"/>
            <w:r w:rsidR="004A6301" w:rsidRPr="00A56383">
              <w:rPr>
                <w:rFonts w:ascii="Times New Roman" w:eastAsia="Times New Roman" w:hAnsi="Times New Roman" w:cs="Times New Roman"/>
                <w:color w:val="000000"/>
                <w:sz w:val="24"/>
                <w:szCs w:val="24"/>
                <w:lang w:eastAsia="ru-RU"/>
              </w:rPr>
              <w:t>;</w:t>
            </w:r>
          </w:p>
          <w:p w:rsidR="004A6301" w:rsidRPr="00A56383" w:rsidRDefault="00A56383" w:rsidP="00A56383">
            <w:pPr>
              <w:pStyle w:val="a3"/>
              <w:shd w:val="clear" w:color="auto" w:fill="FFFFFF"/>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4A6301" w:rsidRPr="00A56383">
              <w:rPr>
                <w:rFonts w:ascii="Times New Roman" w:eastAsia="Times New Roman" w:hAnsi="Times New Roman" w:cs="Times New Roman"/>
                <w:color w:val="000000"/>
                <w:sz w:val="24"/>
                <w:szCs w:val="24"/>
                <w:lang w:eastAsia="ru-RU"/>
              </w:rPr>
              <w:t>) для житлового будинку/будинків незалежно від їх кількості на 120 кв. метрів;</w:t>
            </w:r>
          </w:p>
          <w:p w:rsidR="004A6301" w:rsidRPr="00A56383" w:rsidRDefault="00A56383" w:rsidP="00A56383">
            <w:pPr>
              <w:pStyle w:val="a3"/>
              <w:shd w:val="clear" w:color="auto" w:fill="FFFFFF"/>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4A6301" w:rsidRPr="00A56383">
              <w:rPr>
                <w:rFonts w:ascii="Times New Roman" w:eastAsia="Times New Roman" w:hAnsi="Times New Roman" w:cs="Times New Roman"/>
                <w:color w:val="000000"/>
                <w:sz w:val="24"/>
                <w:szCs w:val="24"/>
                <w:lang w:eastAsia="ru-RU"/>
              </w:rPr>
              <w:t xml:space="preserve">) для різних типів </w:t>
            </w:r>
            <w:r w:rsidRPr="00A56383">
              <w:rPr>
                <w:rFonts w:ascii="Times New Roman" w:eastAsia="Times New Roman" w:hAnsi="Times New Roman" w:cs="Times New Roman"/>
                <w:color w:val="000000"/>
                <w:sz w:val="24"/>
                <w:szCs w:val="24"/>
                <w:lang w:eastAsia="ru-RU"/>
              </w:rPr>
              <w:t>об’єктів</w:t>
            </w:r>
            <w:r w:rsidR="004A6301" w:rsidRPr="00A56383">
              <w:rPr>
                <w:rFonts w:ascii="Times New Roman" w:eastAsia="Times New Roman" w:hAnsi="Times New Roman" w:cs="Times New Roman"/>
                <w:color w:val="000000"/>
                <w:sz w:val="24"/>
                <w:szCs w:val="24"/>
                <w:lang w:eastAsia="ru-RU"/>
              </w:rPr>
              <w:t xml:space="preserve"> житлової нерухомості, в тому числі їх часток (у разі одночасного перебування у вла</w:t>
            </w:r>
            <w:r>
              <w:rPr>
                <w:rFonts w:ascii="Times New Roman" w:eastAsia="Times New Roman" w:hAnsi="Times New Roman" w:cs="Times New Roman"/>
                <w:color w:val="000000"/>
                <w:sz w:val="24"/>
                <w:szCs w:val="24"/>
                <w:lang w:eastAsia="ru-RU"/>
              </w:rPr>
              <w:t>с</w:t>
            </w:r>
            <w:r w:rsidR="004A6301" w:rsidRPr="00A56383">
              <w:rPr>
                <w:rFonts w:ascii="Times New Roman" w:eastAsia="Times New Roman" w:hAnsi="Times New Roman" w:cs="Times New Roman"/>
                <w:color w:val="000000"/>
                <w:sz w:val="24"/>
                <w:szCs w:val="24"/>
                <w:lang w:eastAsia="ru-RU"/>
              </w:rPr>
              <w:t>ності платника податку квартири/квартир</w:t>
            </w:r>
            <w:r w:rsidRPr="00A56383">
              <w:rPr>
                <w:rFonts w:ascii="Times New Roman" w:eastAsia="Times New Roman" w:hAnsi="Times New Roman" w:cs="Times New Roman"/>
                <w:color w:val="000000"/>
                <w:sz w:val="24"/>
                <w:szCs w:val="24"/>
                <w:lang w:eastAsia="ru-RU"/>
              </w:rPr>
              <w:t xml:space="preserve"> та житлового будинку/будинків, у тому числі їх часток), - на 180 </w:t>
            </w:r>
            <w:proofErr w:type="spellStart"/>
            <w:r w:rsidRPr="00A56383">
              <w:rPr>
                <w:rFonts w:ascii="Times New Roman" w:eastAsia="Times New Roman" w:hAnsi="Times New Roman" w:cs="Times New Roman"/>
                <w:color w:val="000000"/>
                <w:sz w:val="24"/>
                <w:szCs w:val="24"/>
                <w:lang w:eastAsia="ru-RU"/>
              </w:rPr>
              <w:t>кв.метрів</w:t>
            </w:r>
            <w:proofErr w:type="spellEnd"/>
            <w:r w:rsidRPr="00A56383">
              <w:rPr>
                <w:rFonts w:ascii="Times New Roman" w:eastAsia="Times New Roman" w:hAnsi="Times New Roman" w:cs="Times New Roman"/>
                <w:color w:val="000000"/>
                <w:sz w:val="24"/>
                <w:szCs w:val="24"/>
                <w:lang w:eastAsia="ru-RU"/>
              </w:rPr>
              <w:t>.</w:t>
            </w:r>
          </w:p>
        </w:tc>
        <w:tc>
          <w:tcPr>
            <w:tcW w:w="1833" w:type="pct"/>
            <w:tcBorders>
              <w:top w:val="single" w:sz="4" w:space="0" w:color="auto"/>
              <w:left w:val="single" w:sz="4" w:space="0" w:color="auto"/>
              <w:bottom w:val="single" w:sz="4" w:space="0" w:color="auto"/>
              <w:right w:val="single" w:sz="4" w:space="0" w:color="auto"/>
            </w:tcBorders>
            <w:vAlign w:val="center"/>
            <w:hideMark/>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A56383" w:rsidRDefault="00A56383" w:rsidP="00A56383">
            <w:pPr>
              <w:shd w:val="clear" w:color="auto" w:fill="FFFFFF"/>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житлової та/або нежитлової нерухомості, що перебувають</w:t>
            </w:r>
            <w:r w:rsidR="007D051F">
              <w:rPr>
                <w:rFonts w:ascii="Times New Roman" w:eastAsia="Times New Roman" w:hAnsi="Times New Roman" w:cs="Times New Roman"/>
                <w:color w:val="000000"/>
                <w:sz w:val="24"/>
                <w:szCs w:val="24"/>
                <w:lang w:eastAsia="ru-RU"/>
              </w:rPr>
              <w:t xml:space="preserve"> у власності місцевих релігійних організацій,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7D051F" w:rsidRDefault="005A5B97" w:rsidP="007D051F">
            <w:pPr>
              <w:shd w:val="clear" w:color="auto" w:fill="FFFFFF"/>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 </w:t>
            </w: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житлової та/або нежитлової нерухомості, що перебувають у власності фізичних та юридичних осіб,  </w:t>
            </w:r>
            <w:r>
              <w:rPr>
                <w:rFonts w:ascii="Times New Roman" w:eastAsia="Times New Roman" w:hAnsi="Times New Roman" w:cs="Times New Roman"/>
                <w:color w:val="000000"/>
                <w:sz w:val="24"/>
                <w:szCs w:val="24"/>
                <w:lang w:eastAsia="ru-RU"/>
              </w:rPr>
              <w:lastRenderedPageBreak/>
              <w:t>за задану в оренду площу нежитлової нерухомості установам і організаціям комунальної та державної  форми власності</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lastRenderedPageBreak/>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92343F" w:rsidRDefault="0092343F" w:rsidP="009234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З об’єктів житлової та/або нежитлової нерухомості, що перебувають у власності учасників бойових дій в тому числі військовослужбовців, учасників антитерористичної операції, опікунів та піклувальників дітей-сиріт та дітей позбавлених батьківського піклування, багатодітних батьків, осіб з інвалідністю.</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0B6AD7" w:rsidRDefault="000B6AD7" w:rsidP="000B6AD7">
            <w:pPr>
              <w:pStyle w:val="a3"/>
              <w:shd w:val="clear" w:color="auto" w:fill="FFFFFF"/>
              <w:ind w:firstLine="567"/>
              <w:jc w:val="both"/>
              <w:rPr>
                <w:rFonts w:ascii="Times New Roman" w:eastAsia="Times New Roman" w:hAnsi="Times New Roman" w:cs="Times New Roman"/>
                <w:color w:val="000000"/>
                <w:sz w:val="24"/>
                <w:szCs w:val="24"/>
                <w:lang w:eastAsia="ru-RU"/>
              </w:rPr>
            </w:pPr>
            <w:r w:rsidRPr="000B6AD7">
              <w:rPr>
                <w:rFonts w:ascii="Times New Roman" w:eastAsia="Times New Roman" w:hAnsi="Times New Roman" w:cs="Times New Roman"/>
                <w:color w:val="000000"/>
                <w:sz w:val="24"/>
                <w:szCs w:val="24"/>
                <w:lang w:eastAsia="ru-RU"/>
              </w:rPr>
              <w:t>100%</w:t>
            </w:r>
          </w:p>
        </w:tc>
      </w:tr>
      <w:tr w:rsidR="000B6AD7"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0B6AD7" w:rsidRPr="0092343F" w:rsidRDefault="000B6AD7" w:rsidP="0092343F">
            <w:pPr>
              <w:shd w:val="clear" w:color="auto" w:fill="FFFFFF"/>
              <w:rPr>
                <w:rFonts w:ascii="Times New Roman" w:eastAsia="Times New Roman" w:hAnsi="Times New Roman" w:cs="Times New Roman"/>
                <w:color w:val="000000"/>
                <w:sz w:val="24"/>
                <w:szCs w:val="24"/>
                <w:lang w:eastAsia="ru-RU"/>
              </w:rPr>
            </w:pPr>
            <w:r w:rsidRPr="0092343F">
              <w:rPr>
                <w:rFonts w:ascii="Times New Roman" w:eastAsia="Times New Roman" w:hAnsi="Times New Roman" w:cs="Times New Roman"/>
                <w:color w:val="000000"/>
                <w:sz w:val="24"/>
                <w:szCs w:val="24"/>
                <w:lang w:eastAsia="ru-RU"/>
              </w:rPr>
              <w:t>У випадках, визначених Податковим кодексом України</w:t>
            </w:r>
          </w:p>
        </w:tc>
        <w:tc>
          <w:tcPr>
            <w:tcW w:w="1833" w:type="pct"/>
            <w:tcBorders>
              <w:top w:val="single" w:sz="4" w:space="0" w:color="auto"/>
              <w:left w:val="single" w:sz="4" w:space="0" w:color="auto"/>
              <w:bottom w:val="single" w:sz="4" w:space="0" w:color="auto"/>
              <w:right w:val="single" w:sz="4" w:space="0" w:color="auto"/>
            </w:tcBorders>
            <w:vAlign w:val="center"/>
          </w:tcPr>
          <w:p w:rsidR="000B6AD7" w:rsidRPr="0092343F" w:rsidRDefault="000B6AD7" w:rsidP="0092343F">
            <w:pPr>
              <w:shd w:val="clear" w:color="auto" w:fill="FFFFFF"/>
              <w:jc w:val="both"/>
              <w:rPr>
                <w:rFonts w:ascii="Times New Roman" w:eastAsia="Times New Roman" w:hAnsi="Times New Roman" w:cs="Times New Roman"/>
                <w:color w:val="000000"/>
                <w:sz w:val="24"/>
                <w:szCs w:val="24"/>
                <w:lang w:eastAsia="ru-RU"/>
              </w:rPr>
            </w:pPr>
            <w:r w:rsidRPr="0092343F">
              <w:rPr>
                <w:rFonts w:ascii="Times New Roman" w:eastAsia="Times New Roman" w:hAnsi="Times New Roman" w:cs="Times New Roman"/>
                <w:color w:val="000000"/>
                <w:sz w:val="24"/>
                <w:szCs w:val="24"/>
                <w:lang w:eastAsia="ru-RU"/>
              </w:rPr>
              <w:t>Згідно норм Податкового кодексу України</w:t>
            </w:r>
          </w:p>
        </w:tc>
      </w:tr>
      <w:tr w:rsidR="0092343F" w:rsidRPr="000B6AD7" w:rsidTr="000B6AD7">
        <w:tc>
          <w:tcPr>
            <w:tcW w:w="3167" w:type="pct"/>
            <w:tcBorders>
              <w:top w:val="single" w:sz="4" w:space="0" w:color="auto"/>
              <w:left w:val="single" w:sz="4" w:space="0" w:color="auto"/>
              <w:bottom w:val="single" w:sz="4" w:space="0" w:color="auto"/>
              <w:right w:val="single" w:sz="4" w:space="0" w:color="auto"/>
            </w:tcBorders>
            <w:vAlign w:val="center"/>
          </w:tcPr>
          <w:p w:rsidR="0092343F" w:rsidRPr="0092343F" w:rsidRDefault="0092343F" w:rsidP="0092343F">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 </w:t>
            </w:r>
            <w:proofErr w:type="spellStart"/>
            <w:r>
              <w:rPr>
                <w:rFonts w:ascii="Times New Roman" w:eastAsia="Times New Roman" w:hAnsi="Times New Roman" w:cs="Times New Roman"/>
                <w:color w:val="000000"/>
                <w:sz w:val="24"/>
                <w:szCs w:val="24"/>
                <w:lang w:eastAsia="ru-RU"/>
              </w:rPr>
              <w:t>об»єктів</w:t>
            </w:r>
            <w:proofErr w:type="spellEnd"/>
            <w:r>
              <w:rPr>
                <w:rFonts w:ascii="Times New Roman" w:eastAsia="Times New Roman" w:hAnsi="Times New Roman" w:cs="Times New Roman"/>
                <w:color w:val="000000"/>
                <w:sz w:val="24"/>
                <w:szCs w:val="24"/>
                <w:lang w:eastAsia="ru-RU"/>
              </w:rPr>
              <w:t xml:space="preserve"> житло</w:t>
            </w:r>
            <w:r w:rsidR="00AE7E7E">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ої та/або нежитлової нерухомості, що перебувають</w:t>
            </w:r>
            <w:r w:rsidR="00AE7E7E">
              <w:rPr>
                <w:rFonts w:ascii="Times New Roman" w:eastAsia="Times New Roman" w:hAnsi="Times New Roman" w:cs="Times New Roman"/>
                <w:color w:val="000000"/>
                <w:sz w:val="24"/>
                <w:szCs w:val="24"/>
                <w:lang w:eastAsia="ru-RU"/>
              </w:rPr>
              <w:t xml:space="preserve"> у власності установ, організацій і закладів державної та комунальної власності</w:t>
            </w:r>
          </w:p>
        </w:tc>
        <w:tc>
          <w:tcPr>
            <w:tcW w:w="1833" w:type="pct"/>
            <w:tcBorders>
              <w:top w:val="single" w:sz="4" w:space="0" w:color="auto"/>
              <w:left w:val="single" w:sz="4" w:space="0" w:color="auto"/>
              <w:bottom w:val="single" w:sz="4" w:space="0" w:color="auto"/>
              <w:right w:val="single" w:sz="4" w:space="0" w:color="auto"/>
            </w:tcBorders>
            <w:vAlign w:val="center"/>
          </w:tcPr>
          <w:p w:rsidR="0092343F" w:rsidRPr="0092343F" w:rsidRDefault="00AE7E7E" w:rsidP="00AE7E7E">
            <w:pPr>
              <w:shd w:val="clear" w:color="auto" w:fill="FFFFFF"/>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bl>
    <w:p w:rsidR="007948AB" w:rsidRDefault="000B6AD7"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r w:rsidRPr="000B6AD7">
        <w:rPr>
          <w:rFonts w:ascii="Times New Roman" w:eastAsia="Times New Roman" w:hAnsi="Times New Roman" w:cs="Times New Roman"/>
          <w:color w:val="000000"/>
          <w:sz w:val="24"/>
          <w:szCs w:val="24"/>
          <w:lang w:eastAsia="ru-RU"/>
        </w:rPr>
        <w:tab/>
      </w:r>
      <w:r w:rsidRPr="000B6AD7">
        <w:rPr>
          <w:rFonts w:ascii="Times New Roman" w:eastAsia="Times New Roman" w:hAnsi="Times New Roman" w:cs="Times New Roman"/>
          <w:color w:val="000000"/>
          <w:sz w:val="24"/>
          <w:szCs w:val="24"/>
          <w:lang w:eastAsia="ru-RU"/>
        </w:rPr>
        <w:tab/>
        <w:t xml:space="preserve">Секретар сільської ради              </w:t>
      </w:r>
      <w:r w:rsidRPr="000B6AD7">
        <w:rPr>
          <w:rFonts w:ascii="Times New Roman" w:eastAsia="Times New Roman" w:hAnsi="Times New Roman" w:cs="Times New Roman"/>
          <w:color w:val="000000"/>
          <w:sz w:val="24"/>
          <w:szCs w:val="24"/>
          <w:lang w:eastAsia="ru-RU"/>
        </w:rPr>
        <w:tab/>
      </w:r>
      <w:r w:rsidRPr="000B6AD7">
        <w:rPr>
          <w:rFonts w:ascii="Times New Roman" w:eastAsia="Times New Roman" w:hAnsi="Times New Roman" w:cs="Times New Roman"/>
          <w:color w:val="000000"/>
          <w:sz w:val="24"/>
          <w:szCs w:val="24"/>
          <w:lang w:eastAsia="ru-RU"/>
        </w:rPr>
        <w:tab/>
      </w:r>
      <w:r w:rsidRPr="000B6AD7">
        <w:rPr>
          <w:rFonts w:ascii="Times New Roman" w:eastAsia="Times New Roman" w:hAnsi="Times New Roman" w:cs="Times New Roman"/>
          <w:color w:val="000000"/>
          <w:sz w:val="24"/>
          <w:szCs w:val="24"/>
          <w:lang w:eastAsia="ru-RU"/>
        </w:rPr>
        <w:tab/>
        <w:t>Л.Ф. Кіло</w:t>
      </w:r>
      <w:r w:rsidR="007948AB">
        <w:rPr>
          <w:rFonts w:ascii="Times New Roman" w:eastAsia="Times New Roman" w:hAnsi="Times New Roman" w:cs="Times New Roman"/>
          <w:color w:val="000000"/>
          <w:sz w:val="24"/>
          <w:szCs w:val="24"/>
          <w:lang w:val="ru-RU" w:eastAsia="ru-RU"/>
        </w:rPr>
        <w:br w:type="page"/>
      </w:r>
    </w:p>
    <w:p w:rsidR="007948AB" w:rsidRDefault="007948AB"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sectPr w:rsidR="007948AB" w:rsidSect="002F775B">
          <w:pgSz w:w="11906" w:h="16838"/>
          <w:pgMar w:top="993" w:right="850" w:bottom="1134" w:left="1701" w:header="708" w:footer="708" w:gutter="0"/>
          <w:cols w:space="708"/>
          <w:docGrid w:linePitch="360"/>
        </w:sectPr>
      </w:pPr>
    </w:p>
    <w:p w:rsidR="007948AB" w:rsidRPr="00670E8A" w:rsidRDefault="007948AB" w:rsidP="007948AB">
      <w:pPr>
        <w:pStyle w:val="ShapkaDocumentu"/>
        <w:spacing w:after="0"/>
        <w:ind w:left="7938"/>
        <w:rPr>
          <w:rFonts w:ascii="Times New Roman" w:hAnsi="Times New Roman"/>
          <w:b/>
          <w:noProof/>
          <w:sz w:val="18"/>
          <w:szCs w:val="18"/>
          <w:lang w:val="ru-RU"/>
        </w:rPr>
      </w:pPr>
      <w:r w:rsidRPr="00670E8A">
        <w:rPr>
          <w:rFonts w:ascii="Times New Roman" w:hAnsi="Times New Roman"/>
          <w:noProof/>
          <w:sz w:val="18"/>
          <w:szCs w:val="18"/>
          <w:lang w:val="ru-RU"/>
        </w:rPr>
        <w:lastRenderedPageBreak/>
        <w:t xml:space="preserve">Додаток </w:t>
      </w:r>
      <w:r w:rsidR="00AE7E7E">
        <w:rPr>
          <w:rFonts w:ascii="Times New Roman" w:hAnsi="Times New Roman"/>
          <w:noProof/>
          <w:sz w:val="18"/>
          <w:szCs w:val="18"/>
          <w:lang w:val="ru-RU"/>
        </w:rPr>
        <w:t>5</w:t>
      </w:r>
      <w:r w:rsidRPr="00670E8A">
        <w:rPr>
          <w:rFonts w:ascii="Times New Roman" w:hAnsi="Times New Roman"/>
          <w:noProof/>
          <w:sz w:val="18"/>
          <w:szCs w:val="18"/>
          <w:lang w:val="ru-RU"/>
        </w:rPr>
        <w:br/>
        <w:t xml:space="preserve">до рішення </w:t>
      </w:r>
      <w:r>
        <w:rPr>
          <w:rFonts w:ascii="Times New Roman" w:hAnsi="Times New Roman"/>
          <w:noProof/>
          <w:sz w:val="18"/>
          <w:szCs w:val="18"/>
          <w:lang w:val="ru-RU"/>
        </w:rPr>
        <w:t xml:space="preserve">_________ сесії </w:t>
      </w:r>
      <w:r w:rsidR="00D80342">
        <w:rPr>
          <w:rFonts w:ascii="Times New Roman" w:hAnsi="Times New Roman"/>
          <w:noProof/>
          <w:sz w:val="18"/>
          <w:szCs w:val="18"/>
          <w:lang w:val="ru-RU"/>
        </w:rPr>
        <w:t xml:space="preserve">сільської  ради восьмого </w:t>
      </w:r>
      <w:r w:rsidRPr="00670E8A">
        <w:rPr>
          <w:rFonts w:ascii="Times New Roman" w:hAnsi="Times New Roman"/>
          <w:noProof/>
          <w:sz w:val="18"/>
          <w:szCs w:val="18"/>
          <w:lang w:val="ru-RU"/>
        </w:rPr>
        <w:t xml:space="preserve"> скликання </w:t>
      </w:r>
    </w:p>
    <w:p w:rsidR="007948AB" w:rsidRPr="00670E8A" w:rsidRDefault="00D80342" w:rsidP="007948AB">
      <w:pPr>
        <w:pStyle w:val="ShapkaDocumentu"/>
        <w:spacing w:after="0"/>
        <w:ind w:left="8505"/>
        <w:rPr>
          <w:rFonts w:ascii="Times New Roman" w:hAnsi="Times New Roman"/>
          <w:noProof/>
          <w:sz w:val="18"/>
          <w:szCs w:val="18"/>
          <w:lang w:val="ru-RU"/>
        </w:rPr>
      </w:pPr>
      <w:r>
        <w:rPr>
          <w:rFonts w:ascii="Times New Roman" w:hAnsi="Times New Roman"/>
          <w:noProof/>
          <w:sz w:val="18"/>
          <w:szCs w:val="18"/>
          <w:lang w:val="ru-RU"/>
        </w:rPr>
        <w:t>від _____________2020</w:t>
      </w:r>
      <w:r w:rsidR="007948AB">
        <w:rPr>
          <w:rFonts w:ascii="Times New Roman" w:hAnsi="Times New Roman"/>
          <w:noProof/>
          <w:sz w:val="18"/>
          <w:szCs w:val="18"/>
          <w:lang w:val="ru-RU"/>
        </w:rPr>
        <w:t xml:space="preserve"> р. № ___</w:t>
      </w:r>
    </w:p>
    <w:p w:rsidR="007948AB" w:rsidRPr="006E60FD" w:rsidRDefault="007948AB" w:rsidP="007948AB">
      <w:pPr>
        <w:pStyle w:val="ab"/>
        <w:spacing w:before="120" w:after="120"/>
        <w:rPr>
          <w:rFonts w:ascii="Times New Roman" w:hAnsi="Times New Roman"/>
          <w:noProof/>
          <w:sz w:val="28"/>
          <w:szCs w:val="28"/>
          <w:lang w:val="ru-RU"/>
        </w:rPr>
      </w:pPr>
      <w:r w:rsidRPr="006E60FD">
        <w:rPr>
          <w:rFonts w:ascii="Times New Roman" w:hAnsi="Times New Roman"/>
          <w:noProof/>
          <w:sz w:val="28"/>
          <w:szCs w:val="28"/>
          <w:lang w:val="ru-RU"/>
        </w:rPr>
        <w:t>СТАВКИ</w:t>
      </w:r>
      <w:r w:rsidRPr="006E60FD">
        <w:rPr>
          <w:rFonts w:ascii="Times New Roman" w:hAnsi="Times New Roman"/>
          <w:noProof/>
          <w:sz w:val="28"/>
          <w:szCs w:val="28"/>
          <w:vertAlign w:val="superscript"/>
          <w:lang w:val="ru-RU"/>
        </w:rPr>
        <w:br/>
      </w:r>
      <w:r w:rsidRPr="006E60FD">
        <w:rPr>
          <w:rFonts w:ascii="Times New Roman" w:hAnsi="Times New Roman"/>
          <w:noProof/>
          <w:sz w:val="28"/>
          <w:szCs w:val="28"/>
          <w:lang w:val="ru-RU"/>
        </w:rPr>
        <w:t>податку на нерухоме майно, відмінне від земельної ділянки</w:t>
      </w:r>
    </w:p>
    <w:p w:rsidR="007948AB" w:rsidRPr="006E60FD" w:rsidRDefault="007948AB" w:rsidP="007948AB">
      <w:pPr>
        <w:pStyle w:val="a9"/>
        <w:jc w:val="both"/>
        <w:rPr>
          <w:rFonts w:ascii="Times New Roman" w:hAnsi="Times New Roman"/>
          <w:noProof/>
          <w:sz w:val="24"/>
          <w:szCs w:val="24"/>
          <w:lang w:val="ru-RU"/>
        </w:rPr>
      </w:pPr>
      <w:r w:rsidRPr="006E60FD">
        <w:rPr>
          <w:rFonts w:ascii="Times New Roman" w:hAnsi="Times New Roman"/>
          <w:noProof/>
          <w:sz w:val="24"/>
          <w:szCs w:val="24"/>
          <w:lang w:val="ru-RU"/>
        </w:rPr>
        <w:t xml:space="preserve">Ставки встановлюються на </w:t>
      </w:r>
      <w:r w:rsidR="00D80342">
        <w:rPr>
          <w:rFonts w:ascii="Times New Roman" w:hAnsi="Times New Roman"/>
          <w:noProof/>
          <w:sz w:val="24"/>
          <w:szCs w:val="24"/>
          <w:lang w:val="ru-RU"/>
        </w:rPr>
        <w:t>2021</w:t>
      </w:r>
      <w:r w:rsidRPr="006E60FD">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 xml:space="preserve">01 січня </w:t>
      </w:r>
      <w:r w:rsidRPr="006E60FD">
        <w:rPr>
          <w:rFonts w:ascii="Times New Roman" w:hAnsi="Times New Roman"/>
          <w:noProof/>
          <w:sz w:val="24"/>
          <w:szCs w:val="24"/>
          <w:lang w:val="ru-RU"/>
        </w:rPr>
        <w:t xml:space="preserve"> 20</w:t>
      </w:r>
      <w:r w:rsidR="00D80342">
        <w:rPr>
          <w:rFonts w:ascii="Times New Roman" w:hAnsi="Times New Roman"/>
          <w:noProof/>
          <w:sz w:val="24"/>
          <w:szCs w:val="24"/>
          <w:lang w:val="ru-RU"/>
        </w:rPr>
        <w:t>21</w:t>
      </w:r>
      <w:r w:rsidRPr="006E60FD">
        <w:rPr>
          <w:rFonts w:ascii="Times New Roman" w:hAnsi="Times New Roman"/>
          <w:noProof/>
          <w:sz w:val="24"/>
          <w:szCs w:val="24"/>
          <w:lang w:val="ru-RU"/>
        </w:rPr>
        <w:t xml:space="preserve"> року.</w:t>
      </w:r>
    </w:p>
    <w:p w:rsidR="007948AB" w:rsidRPr="006E60FD" w:rsidRDefault="007948AB" w:rsidP="007948AB">
      <w:pPr>
        <w:pStyle w:val="a9"/>
        <w:spacing w:after="120"/>
        <w:jc w:val="both"/>
        <w:rPr>
          <w:rFonts w:ascii="Times New Roman" w:hAnsi="Times New Roman"/>
          <w:noProof/>
          <w:sz w:val="24"/>
          <w:szCs w:val="24"/>
          <w:lang w:val="ru-RU"/>
        </w:rPr>
      </w:pPr>
      <w:r w:rsidRPr="006E60FD">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1984"/>
        <w:gridCol w:w="5245"/>
        <w:gridCol w:w="6095"/>
      </w:tblGrid>
      <w:tr w:rsidR="007948AB" w:rsidTr="007948AB">
        <w:trPr>
          <w:trHeight w:val="584"/>
        </w:trPr>
        <w:tc>
          <w:tcPr>
            <w:tcW w:w="1920"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області</w:t>
            </w:r>
          </w:p>
        </w:tc>
        <w:tc>
          <w:tcPr>
            <w:tcW w:w="1984"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району</w:t>
            </w:r>
          </w:p>
        </w:tc>
        <w:tc>
          <w:tcPr>
            <w:tcW w:w="5245"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Код КОАТУУ</w:t>
            </w:r>
          </w:p>
        </w:tc>
        <w:tc>
          <w:tcPr>
            <w:tcW w:w="6095" w:type="dxa"/>
            <w:tcBorders>
              <w:top w:val="single" w:sz="4" w:space="0" w:color="auto"/>
              <w:left w:val="single" w:sz="4" w:space="0" w:color="auto"/>
              <w:bottom w:val="single" w:sz="4" w:space="0" w:color="auto"/>
              <w:right w:val="single" w:sz="4" w:space="0" w:color="auto"/>
            </w:tcBorders>
            <w:hideMark/>
          </w:tcPr>
          <w:p w:rsidR="007948AB" w:rsidRPr="0028789A" w:rsidRDefault="007948AB" w:rsidP="007948AB">
            <w:pPr>
              <w:jc w:val="center"/>
              <w:rPr>
                <w:rFonts w:ascii="Times New Roman" w:hAnsi="Times New Roman"/>
                <w:b/>
                <w:bCs/>
                <w:sz w:val="24"/>
                <w:szCs w:val="24"/>
              </w:rPr>
            </w:pPr>
            <w:r w:rsidRPr="0028789A">
              <w:rPr>
                <w:rFonts w:ascii="Times New Roman" w:hAnsi="Times New Roman"/>
                <w:b/>
                <w:bCs/>
                <w:sz w:val="24"/>
                <w:szCs w:val="24"/>
              </w:rPr>
              <w:t>Назва</w:t>
            </w:r>
          </w:p>
        </w:tc>
      </w:tr>
      <w:tr w:rsidR="0022210F" w:rsidTr="000B6AD7">
        <w:trPr>
          <w:trHeight w:val="300"/>
        </w:trPr>
        <w:tc>
          <w:tcPr>
            <w:tcW w:w="1920" w:type="dxa"/>
            <w:tcBorders>
              <w:top w:val="single" w:sz="4" w:space="0" w:color="auto"/>
              <w:left w:val="single" w:sz="4" w:space="0" w:color="auto"/>
              <w:bottom w:val="single" w:sz="4" w:space="0" w:color="auto"/>
              <w:right w:val="single" w:sz="4" w:space="0" w:color="auto"/>
            </w:tcBorders>
          </w:tcPr>
          <w:p w:rsidR="0022210F" w:rsidRPr="0028789A" w:rsidRDefault="0022210F" w:rsidP="007948AB">
            <w:pPr>
              <w:jc w:val="both"/>
              <w:rPr>
                <w:rFonts w:ascii="Times New Roman" w:hAnsi="Times New Roman"/>
                <w:bCs/>
                <w:sz w:val="24"/>
                <w:szCs w:val="24"/>
              </w:rPr>
            </w:pPr>
            <w:r>
              <w:rPr>
                <w:rFonts w:ascii="Times New Roman" w:hAnsi="Times New Roman"/>
                <w:bCs/>
                <w:sz w:val="24"/>
                <w:szCs w:val="24"/>
              </w:rPr>
              <w:t>65100000000</w:t>
            </w:r>
          </w:p>
        </w:tc>
        <w:tc>
          <w:tcPr>
            <w:tcW w:w="1984" w:type="dxa"/>
            <w:tcBorders>
              <w:top w:val="single" w:sz="4" w:space="0" w:color="auto"/>
              <w:left w:val="single" w:sz="4" w:space="0" w:color="auto"/>
              <w:bottom w:val="single" w:sz="4" w:space="0" w:color="auto"/>
              <w:right w:val="single" w:sz="4" w:space="0" w:color="auto"/>
            </w:tcBorders>
          </w:tcPr>
          <w:p w:rsidR="0022210F" w:rsidRPr="0028789A" w:rsidRDefault="0022210F" w:rsidP="007948AB">
            <w:pPr>
              <w:jc w:val="both"/>
              <w:rPr>
                <w:rFonts w:ascii="Times New Roman" w:hAnsi="Times New Roman"/>
                <w:bCs/>
                <w:sz w:val="24"/>
                <w:szCs w:val="24"/>
              </w:rPr>
            </w:pPr>
          </w:p>
        </w:tc>
        <w:tc>
          <w:tcPr>
            <w:tcW w:w="5245" w:type="dxa"/>
            <w:tcBorders>
              <w:top w:val="single" w:sz="4" w:space="0" w:color="auto"/>
              <w:left w:val="single" w:sz="4" w:space="0" w:color="auto"/>
              <w:bottom w:val="single" w:sz="4" w:space="0" w:color="auto"/>
              <w:right w:val="single" w:sz="4" w:space="0" w:color="auto"/>
            </w:tcBorders>
          </w:tcPr>
          <w:p w:rsidR="0022210F" w:rsidRPr="0028789A" w:rsidRDefault="0022210F" w:rsidP="007948AB">
            <w:pPr>
              <w:spacing w:after="0"/>
              <w:ind w:right="-2699"/>
              <w:jc w:val="both"/>
              <w:rPr>
                <w:rFonts w:ascii="Times New Roman" w:hAnsi="Times New Roman"/>
                <w:bCs/>
                <w:sz w:val="24"/>
                <w:szCs w:val="24"/>
              </w:rPr>
            </w:pPr>
            <w:r>
              <w:rPr>
                <w:rFonts w:ascii="Times New Roman" w:hAnsi="Times New Roman"/>
                <w:bCs/>
                <w:sz w:val="24"/>
                <w:szCs w:val="24"/>
              </w:rPr>
              <w:t>6523585000, 6523581500, 6523581800</w:t>
            </w:r>
          </w:p>
        </w:tc>
        <w:tc>
          <w:tcPr>
            <w:tcW w:w="6095" w:type="dxa"/>
            <w:tcBorders>
              <w:top w:val="single" w:sz="4" w:space="0" w:color="auto"/>
              <w:left w:val="single" w:sz="4" w:space="0" w:color="auto"/>
              <w:bottom w:val="single" w:sz="4" w:space="0" w:color="auto"/>
              <w:right w:val="single" w:sz="4" w:space="0" w:color="auto"/>
            </w:tcBorders>
            <w:hideMark/>
          </w:tcPr>
          <w:p w:rsidR="0022210F" w:rsidRPr="0028789A" w:rsidRDefault="0022210F" w:rsidP="007948AB">
            <w:pPr>
              <w:jc w:val="both"/>
              <w:rPr>
                <w:rFonts w:ascii="Times New Roman" w:hAnsi="Times New Roman"/>
                <w:bCs/>
                <w:sz w:val="24"/>
                <w:szCs w:val="24"/>
              </w:rPr>
            </w:pPr>
            <w:r>
              <w:rPr>
                <w:rFonts w:ascii="Times New Roman" w:hAnsi="Times New Roman"/>
                <w:bCs/>
                <w:sz w:val="24"/>
                <w:szCs w:val="24"/>
              </w:rPr>
              <w:t>с. Тавричанка, с. Дудчине, с.  Заозерне</w:t>
            </w:r>
          </w:p>
        </w:tc>
      </w:tr>
    </w:tbl>
    <w:p w:rsidR="007948AB" w:rsidRPr="006E60FD" w:rsidRDefault="007948AB" w:rsidP="007948AB">
      <w:pPr>
        <w:widowControl w:val="0"/>
        <w:rPr>
          <w:rFonts w:ascii="Times New Roman" w:hAnsi="Times New Roman"/>
          <w:noProof/>
          <w:sz w:val="24"/>
          <w:szCs w:val="24"/>
          <w:lang w:val="ru-RU"/>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047"/>
        <w:gridCol w:w="7715"/>
        <w:gridCol w:w="1035"/>
        <w:gridCol w:w="1020"/>
        <w:gridCol w:w="1062"/>
        <w:gridCol w:w="1089"/>
        <w:gridCol w:w="955"/>
        <w:gridCol w:w="993"/>
      </w:tblGrid>
      <w:tr w:rsidR="007948AB" w:rsidTr="007948AB">
        <w:trPr>
          <w:trHeight w:val="20"/>
          <w:tblHeader/>
        </w:trPr>
        <w:tc>
          <w:tcPr>
            <w:tcW w:w="2937" w:type="pct"/>
            <w:gridSpan w:val="2"/>
            <w:tcBorders>
              <w:top w:val="single" w:sz="4" w:space="0" w:color="auto"/>
              <w:left w:val="single" w:sz="4" w:space="0" w:color="auto"/>
              <w:bottom w:val="single" w:sz="4" w:space="0" w:color="auto"/>
              <w:right w:val="single" w:sz="4" w:space="0" w:color="auto"/>
            </w:tcBorders>
            <w:vAlign w:val="center"/>
            <w:hideMark/>
          </w:tcPr>
          <w:p w:rsidR="007948AB" w:rsidRPr="00D80342" w:rsidRDefault="007948AB" w:rsidP="007948AB">
            <w:pPr>
              <w:pStyle w:val="a9"/>
              <w:ind w:firstLine="0"/>
              <w:jc w:val="center"/>
              <w:rPr>
                <w:rFonts w:ascii="Times New Roman" w:hAnsi="Times New Roman"/>
                <w:noProof/>
                <w:sz w:val="24"/>
                <w:szCs w:val="24"/>
                <w:lang w:val="ru-RU"/>
              </w:rPr>
            </w:pPr>
            <w:r w:rsidRPr="00D80342">
              <w:rPr>
                <w:rFonts w:ascii="Times New Roman" w:hAnsi="Times New Roman"/>
                <w:noProof/>
                <w:sz w:val="24"/>
                <w:szCs w:val="24"/>
                <w:lang w:val="ru-RU"/>
              </w:rPr>
              <w:t>Класифікація будівель та споруд</w:t>
            </w:r>
          </w:p>
        </w:tc>
        <w:tc>
          <w:tcPr>
            <w:tcW w:w="2063" w:type="pct"/>
            <w:gridSpan w:val="6"/>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Ставки податку за 1 кв. метр</w:t>
            </w:r>
            <w:r w:rsidRPr="006E60FD">
              <w:rPr>
                <w:rFonts w:ascii="Times New Roman" w:hAnsi="Times New Roman"/>
                <w:noProof/>
                <w:sz w:val="24"/>
                <w:szCs w:val="24"/>
                <w:lang w:val="ru-RU"/>
              </w:rPr>
              <w:br/>
              <w:t>(відсотків розміру мінімальної заробітної плати)</w:t>
            </w:r>
          </w:p>
        </w:tc>
      </w:tr>
      <w:tr w:rsidR="007948AB" w:rsidTr="007948AB">
        <w:trPr>
          <w:trHeight w:val="20"/>
          <w:tblHeader/>
        </w:trPr>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7948AB" w:rsidRPr="00D80342" w:rsidRDefault="007948AB" w:rsidP="007948AB">
            <w:pPr>
              <w:pStyle w:val="a9"/>
              <w:ind w:firstLine="0"/>
              <w:jc w:val="center"/>
              <w:rPr>
                <w:rFonts w:ascii="Times New Roman" w:hAnsi="Times New Roman"/>
                <w:noProof/>
                <w:sz w:val="24"/>
                <w:szCs w:val="24"/>
                <w:lang w:val="ru-RU"/>
              </w:rPr>
            </w:pPr>
            <w:r w:rsidRPr="00D80342">
              <w:rPr>
                <w:rFonts w:ascii="Times New Roman" w:hAnsi="Times New Roman"/>
                <w:noProof/>
                <w:sz w:val="24"/>
                <w:szCs w:val="24"/>
                <w:lang w:val="ru-RU"/>
              </w:rPr>
              <w:t>код</w:t>
            </w:r>
          </w:p>
        </w:tc>
        <w:tc>
          <w:tcPr>
            <w:tcW w:w="2586" w:type="pct"/>
            <w:vMerge w:val="restar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sidRPr="00D80342">
              <w:rPr>
                <w:rFonts w:ascii="Times New Roman" w:hAnsi="Times New Roman"/>
                <w:noProof/>
                <w:sz w:val="24"/>
                <w:szCs w:val="24"/>
                <w:lang w:val="ru-RU"/>
              </w:rPr>
              <w:t>наймену</w:t>
            </w:r>
            <w:r>
              <w:rPr>
                <w:rFonts w:ascii="Times New Roman" w:hAnsi="Times New Roman"/>
                <w:noProof/>
                <w:sz w:val="24"/>
                <w:szCs w:val="24"/>
                <w:lang w:val="en-US"/>
              </w:rPr>
              <w:t>вання</w:t>
            </w:r>
            <w:r>
              <w:rPr>
                <w:rFonts w:ascii="Times New Roman" w:hAnsi="Times New Roman"/>
                <w:noProof/>
                <w:sz w:val="24"/>
                <w:szCs w:val="24"/>
                <w:vertAlign w:val="superscript"/>
                <w:lang w:val="en-US"/>
              </w:rPr>
              <w:t>2</w:t>
            </w:r>
          </w:p>
        </w:tc>
        <w:tc>
          <w:tcPr>
            <w:tcW w:w="1045" w:type="pct"/>
            <w:gridSpan w:val="3"/>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Pr>
                <w:rFonts w:ascii="Times New Roman" w:hAnsi="Times New Roman"/>
                <w:noProof/>
                <w:sz w:val="24"/>
                <w:szCs w:val="24"/>
                <w:lang w:val="en-US"/>
              </w:rPr>
              <w:t>для юридичних осіб</w:t>
            </w:r>
          </w:p>
        </w:tc>
        <w:tc>
          <w:tcPr>
            <w:tcW w:w="1018" w:type="pct"/>
            <w:gridSpan w:val="3"/>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r>
              <w:rPr>
                <w:rFonts w:ascii="Times New Roman" w:hAnsi="Times New Roman"/>
                <w:noProof/>
                <w:sz w:val="24"/>
                <w:szCs w:val="24"/>
                <w:lang w:val="en-US"/>
              </w:rPr>
              <w:t>для фізичних осіб</w:t>
            </w:r>
          </w:p>
        </w:tc>
      </w:tr>
      <w:tr w:rsidR="007948AB" w:rsidTr="007948AB">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rPr>
                <w:rFonts w:ascii="Times New Roman" w:hAnsi="Times New Roman"/>
                <w:noProof/>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rPr>
                <w:rFonts w:ascii="Times New Roman" w:hAnsi="Times New Roman"/>
                <w:noProof/>
                <w:sz w:val="24"/>
                <w:szCs w:val="24"/>
                <w:lang w:val="en-US"/>
              </w:rPr>
            </w:pPr>
          </w:p>
        </w:tc>
        <w:tc>
          <w:tcPr>
            <w:tcW w:w="347"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42"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56"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65"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20"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c>
          <w:tcPr>
            <w:tcW w:w="333" w:type="pct"/>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ind w:firstLine="0"/>
              <w:jc w:val="center"/>
              <w:rPr>
                <w:rFonts w:ascii="Times New Roman" w:hAnsi="Times New Roman"/>
                <w:noProof/>
                <w:sz w:val="24"/>
                <w:szCs w:val="24"/>
                <w:lang w:val="en-US"/>
              </w:rPr>
            </w:pP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Будівлі житлові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111</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1110</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одноквартирні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одноквартирні підвищеної комфортності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22210F"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садибного типу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дачні та садові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двома та більше квартирами</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Будинки з двома квартирами</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двоквартирні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CF31C1">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303F56">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1121.2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Котеджі та будинки двоквартирні підвищеної комфортності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ru-RU"/>
              </w:rPr>
            </w:pPr>
            <w:r w:rsidRPr="00CF31C1">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22210F" w:rsidP="007948AB">
            <w:pPr>
              <w:pStyle w:val="a9"/>
              <w:spacing w:before="100"/>
              <w:ind w:firstLine="0"/>
              <w:jc w:val="center"/>
              <w:rPr>
                <w:rFonts w:ascii="Times New Roman" w:hAnsi="Times New Roman"/>
                <w:noProof/>
                <w:sz w:val="24"/>
                <w:szCs w:val="24"/>
                <w:lang w:val="ru-RU"/>
              </w:rPr>
            </w:pPr>
            <w:r w:rsidRPr="00303F56">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Будинки з трьома та більше квартирами</w:t>
            </w:r>
            <w:r w:rsidRPr="006E60FD">
              <w:rPr>
                <w:rFonts w:ascii="Times New Roman" w:hAnsi="Times New Roman"/>
                <w:noProof/>
                <w:sz w:val="24"/>
                <w:szCs w:val="24"/>
                <w:vertAlign w:val="superscript"/>
                <w:lang w:val="ru-RU"/>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масової забудови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22210F" w:rsidRPr="006E60FD"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підвищеної комфортності, індивідуальні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житлові готельного типу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2A1B4C" w:rsidRDefault="0022210F" w:rsidP="007948AB">
            <w:pPr>
              <w:pStyle w:val="a9"/>
              <w:spacing w:before="100"/>
              <w:ind w:firstLine="0"/>
              <w:jc w:val="center"/>
              <w:rPr>
                <w:rFonts w:ascii="Times New Roman" w:hAnsi="Times New Roman"/>
                <w:noProof/>
                <w:color w:val="FF0000"/>
                <w:sz w:val="24"/>
                <w:szCs w:val="24"/>
                <w:lang w:val="en-US"/>
              </w:rPr>
            </w:pPr>
            <w:r w:rsidRPr="00B1109B">
              <w:rPr>
                <w:rFonts w:ascii="Times New Roman" w:hAnsi="Times New Roman"/>
                <w:noProof/>
                <w:sz w:val="24"/>
                <w:szCs w:val="24"/>
              </w:rPr>
              <w:t>1,5</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FD06ED">
              <w:rPr>
                <w:rFonts w:ascii="Times New Roman" w:hAnsi="Times New Roman"/>
                <w:noProof/>
                <w:sz w:val="24"/>
                <w:szCs w:val="24"/>
              </w:rPr>
              <w:t>0,1</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Гуртожитки</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робітників та службовців</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студентів вищих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63130F">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Гуртожитки для учнів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63130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Будинки-інтернати для людей похилого віку та інвалідів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052758" w:rsidRDefault="00052758"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дитини та сирітські будинки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Будинки для біженців, притулки для бездомних</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Будинки для колективного проживання інші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Готелі, ресторани та подібні будівлі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готельні</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Готелі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w:t>
            </w:r>
            <w:r w:rsidR="0022210F" w:rsidRPr="00B066E3">
              <w:rPr>
                <w:rFonts w:ascii="Times New Roman" w:hAnsi="Times New Roman"/>
                <w:noProof/>
                <w:sz w:val="24"/>
                <w:szCs w:val="24"/>
              </w:rPr>
              <w:t>,00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Мотелі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Кемпінги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Пансіонати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Ресторани та бари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22210F"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rPr>
              <w:t>1,</w:t>
            </w:r>
            <w:r w:rsidR="00052758">
              <w:rPr>
                <w:rFonts w:ascii="Times New Roman" w:hAnsi="Times New Roman"/>
                <w:noProof/>
                <w:sz w:val="24"/>
                <w:szCs w:val="24"/>
              </w:rPr>
              <w:t>5</w:t>
            </w:r>
            <w:r w:rsidRPr="00B066E3">
              <w:rPr>
                <w:rFonts w:ascii="Times New Roman" w:hAnsi="Times New Roman"/>
                <w:noProof/>
                <w:sz w:val="24"/>
                <w:szCs w:val="24"/>
              </w:rPr>
              <w:t>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1212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Інші будівлі для тимчасового проживання</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Туристичні бази та гірські притулки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Дитячі та сімейні табори відпочинку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Центри та будинки відпочинку </w:t>
            </w:r>
          </w:p>
        </w:tc>
        <w:tc>
          <w:tcPr>
            <w:tcW w:w="1045"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122</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r>
              <w:rPr>
                <w:rFonts w:ascii="Times New Roman" w:hAnsi="Times New Roman"/>
                <w:noProof/>
                <w:sz w:val="24"/>
                <w:szCs w:val="24"/>
                <w:vertAlign w:val="superscript"/>
                <w:lang w:val="en-US"/>
              </w:rPr>
              <w:t>5</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органів державного та місцевого управління</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фінансового обслуговування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органів правосуддя</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закордонних представництв</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22210F" w:rsidTr="0022210F">
        <w:trPr>
          <w:trHeight w:val="20"/>
        </w:trPr>
        <w:tc>
          <w:tcPr>
            <w:tcW w:w="351" w:type="pct"/>
            <w:tcBorders>
              <w:top w:val="single" w:sz="4" w:space="0" w:color="auto"/>
              <w:left w:val="single" w:sz="4" w:space="0" w:color="auto"/>
              <w:bottom w:val="single" w:sz="4" w:space="0" w:color="auto"/>
              <w:right w:val="single" w:sz="4" w:space="0" w:color="auto"/>
            </w:tcBorders>
            <w:hideMark/>
          </w:tcPr>
          <w:p w:rsidR="0022210F" w:rsidRDefault="0022210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22210F" w:rsidRPr="006E60FD" w:rsidRDefault="0022210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Адміністративно-побутові будівлі промислових підприємств </w:t>
            </w:r>
          </w:p>
        </w:tc>
        <w:tc>
          <w:tcPr>
            <w:tcW w:w="1045" w:type="pct"/>
            <w:gridSpan w:val="3"/>
            <w:tcBorders>
              <w:top w:val="single" w:sz="4" w:space="0" w:color="auto"/>
              <w:left w:val="single" w:sz="4" w:space="0" w:color="auto"/>
              <w:bottom w:val="single" w:sz="4" w:space="0" w:color="auto"/>
              <w:right w:val="single" w:sz="4" w:space="0" w:color="auto"/>
            </w:tcBorders>
          </w:tcPr>
          <w:p w:rsidR="0022210F"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22210F"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w:t>
            </w:r>
            <w:r w:rsidR="0022210F" w:rsidRPr="00B066E3">
              <w:rPr>
                <w:rFonts w:ascii="Times New Roman" w:hAnsi="Times New Roman"/>
                <w:noProof/>
                <w:sz w:val="24"/>
                <w:szCs w:val="24"/>
                <w:lang w:val="ru-RU"/>
              </w:rPr>
              <w:t>,</w:t>
            </w:r>
            <w:r>
              <w:rPr>
                <w:rFonts w:ascii="Times New Roman" w:hAnsi="Times New Roman"/>
                <w:noProof/>
                <w:sz w:val="24"/>
                <w:szCs w:val="24"/>
                <w:lang w:val="ru-RU"/>
              </w:rPr>
              <w:t>0</w:t>
            </w:r>
            <w:r w:rsidR="0022210F" w:rsidRPr="00B066E3">
              <w:rPr>
                <w:rFonts w:ascii="Times New Roman" w:hAnsi="Times New Roman"/>
                <w:noProof/>
                <w:sz w:val="24"/>
                <w:szCs w:val="24"/>
                <w:lang w:val="ru-RU"/>
              </w:rPr>
              <w:t>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конторських та адміністративних цілей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05275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w:t>
            </w:r>
            <w:r w:rsidR="000E1148" w:rsidRPr="00B066E3">
              <w:rPr>
                <w:rFonts w:ascii="Times New Roman" w:hAnsi="Times New Roman"/>
                <w:noProof/>
                <w:sz w:val="24"/>
                <w:szCs w:val="24"/>
                <w:lang w:val="ru-RU"/>
              </w:rPr>
              <w:t>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Торгові центри, універмаги, магазини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05275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Криті ринки, павільйони та зали для ярмарків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Станції технічного обслуговування автомобілів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Їдальні, кафе, закусочні тощо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Бази та склади підприємств торгівлі і громадського харчування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r>
      <w:tr w:rsidR="00054853" w:rsidTr="00054853">
        <w:trPr>
          <w:trHeight w:val="20"/>
        </w:trPr>
        <w:tc>
          <w:tcPr>
            <w:tcW w:w="351" w:type="pct"/>
            <w:tcBorders>
              <w:top w:val="single" w:sz="4" w:space="0" w:color="auto"/>
              <w:left w:val="single" w:sz="4" w:space="0" w:color="auto"/>
              <w:bottom w:val="single" w:sz="4" w:space="0" w:color="auto"/>
              <w:right w:val="single" w:sz="4" w:space="0" w:color="auto"/>
            </w:tcBorders>
            <w:hideMark/>
          </w:tcPr>
          <w:p w:rsidR="00054853" w:rsidRDefault="00054853"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54853" w:rsidRDefault="00054853"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підприємств побутового обслуговування </w:t>
            </w:r>
          </w:p>
        </w:tc>
        <w:tc>
          <w:tcPr>
            <w:tcW w:w="1045" w:type="pct"/>
            <w:gridSpan w:val="3"/>
            <w:tcBorders>
              <w:top w:val="single" w:sz="4" w:space="0" w:color="auto"/>
              <w:left w:val="single" w:sz="4" w:space="0" w:color="auto"/>
              <w:bottom w:val="single" w:sz="4" w:space="0" w:color="auto"/>
              <w:right w:val="single" w:sz="4" w:space="0" w:color="auto"/>
            </w:tcBorders>
          </w:tcPr>
          <w:p w:rsidR="00054853"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5485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1230.9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торговельні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1,500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124</w:t>
            </w:r>
          </w:p>
        </w:tc>
        <w:tc>
          <w:tcPr>
            <w:tcW w:w="4649" w:type="pct"/>
            <w:gridSpan w:val="7"/>
            <w:tcBorders>
              <w:top w:val="single" w:sz="4" w:space="0" w:color="auto"/>
              <w:left w:val="single" w:sz="4" w:space="0" w:color="auto"/>
              <w:bottom w:val="single" w:sz="4" w:space="0" w:color="auto"/>
              <w:right w:val="single" w:sz="4" w:space="0" w:color="auto"/>
            </w:tcBorders>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транспорту та засобів зв’язку</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Вокзали, аеровокзали, будівлі засобів зв’язку та пов’язані з ними будівлі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Автовокзали та інші будівлі автомобільного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Вокзали та інші будівлі залізничного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міського електротранспорту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Аеровокзали та інші будівлі повітряного транспорту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Морські та річкові вокзали, маяки та пов’язані з ними будівлі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станцій підвісних та канатних доріг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Ангари для літаків, локомотивні, вагонні, трамвайні та тролейбусні депо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транспорту та засобів зв’язку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90374F"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Гаражі</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наземні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підземні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Стоянки автомобільні криті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90374F">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Навіси для велосипедів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90374F"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 та склади</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w:t>
            </w:r>
            <w:r>
              <w:rPr>
                <w:rFonts w:ascii="Times New Roman" w:hAnsi="Times New Roman"/>
                <w:noProof/>
                <w:sz w:val="24"/>
                <w:szCs w:val="24"/>
                <w:vertAlign w:val="superscript"/>
                <w:lang w:val="en-US"/>
              </w:rPr>
              <w:t>5</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підприємств машинобудування та металообробної промисловості</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1251.2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чорної металургії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хімічної та нафтохімічної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легкої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харчової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медичної та мікробіологічної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лісової, деревообробної та целюлозно-паперової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RPr="006E60FD"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інших промислових виробництв, включаючи поліграфічне</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w:t>
            </w:r>
            <w:r w:rsidR="000E1148" w:rsidRPr="00B066E3">
              <w:rPr>
                <w:rFonts w:ascii="Times New Roman" w:hAnsi="Times New Roman"/>
                <w:noProof/>
                <w:sz w:val="24"/>
                <w:szCs w:val="24"/>
                <w:lang w:val="ru-RU"/>
              </w:rPr>
              <w:t>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en-US"/>
              </w:rPr>
              <w:t>Резервуари, силоси та склади</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Резервуари для нафти, нафтопродуктів та газу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Резервуари та ємності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Силоси для зерна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Силоси для цементу та інших сипучих матеріалів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спеціальні товарні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Холодильники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Складські майданчики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універсальні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Склади та сховища інші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0,1</w:t>
            </w:r>
            <w:r w:rsidR="000E1148" w:rsidRPr="00B066E3">
              <w:rPr>
                <w:rFonts w:ascii="Times New Roman" w:hAnsi="Times New Roman"/>
                <w:noProof/>
                <w:sz w:val="24"/>
                <w:szCs w:val="24"/>
                <w:lang w:val="ru-RU"/>
              </w:rPr>
              <w:t>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Будівлі для публічних виступів</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Театри, кінотеатри та концертні зали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Зали засідань та багатоцільові зали для публічних виступів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2A1B4C" w:rsidRDefault="00237AF2" w:rsidP="007948AB">
            <w:pPr>
              <w:pStyle w:val="a9"/>
              <w:spacing w:before="100"/>
              <w:ind w:firstLine="0"/>
              <w:jc w:val="center"/>
              <w:rPr>
                <w:rFonts w:ascii="Times New Roman" w:hAnsi="Times New Roman"/>
                <w:noProof/>
                <w:color w:val="FF0000"/>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Цирки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Казино, ігорні будинки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Музичні та танцювальні зали, дискотеки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для публічних виступів інші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Музеї та бібліотеки</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Музеї та художні галереї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Бібліотеки, книгосховища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Технічні центри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Планетарії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архівів</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зоологічних та ботанічних садів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навчальних та дослідних закладів</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науково-дослідних та проектно-вишукувальних установ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вищих навчальних закладів </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Default="00237AF2"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шкіл та інших середніх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професійно-технічних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дошкільних та позашкільних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E1148" w:rsidTr="000E1148">
        <w:trPr>
          <w:trHeight w:val="20"/>
        </w:trPr>
        <w:tc>
          <w:tcPr>
            <w:tcW w:w="351" w:type="pct"/>
            <w:tcBorders>
              <w:top w:val="single" w:sz="4" w:space="0" w:color="auto"/>
              <w:left w:val="single" w:sz="4" w:space="0" w:color="auto"/>
              <w:bottom w:val="single" w:sz="4" w:space="0" w:color="auto"/>
              <w:right w:val="single" w:sz="4" w:space="0" w:color="auto"/>
            </w:tcBorders>
            <w:hideMark/>
          </w:tcPr>
          <w:p w:rsidR="000E1148" w:rsidRDefault="000E1148"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E1148" w:rsidRPr="006E60FD" w:rsidRDefault="000E1148" w:rsidP="007948AB">
            <w:pPr>
              <w:pStyle w:val="a9"/>
              <w:spacing w:before="100" w:line="228" w:lineRule="auto"/>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спеціальних навчальних закладів для дітей з особливими потребами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E1148" w:rsidRPr="00B066E3"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E1148" w:rsidRPr="006E60FD" w:rsidRDefault="00237AF2"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1263.7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 xml:space="preserve">Будівлі закладів з фахової перепідготовки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метеорологічних станцій, обсерваторій</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Будівлі освітніх та науково-дослідних закладів інші</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6E60FD" w:rsidRDefault="007948AB" w:rsidP="007948AB">
            <w:pPr>
              <w:pStyle w:val="a9"/>
              <w:spacing w:before="100"/>
              <w:ind w:firstLine="0"/>
              <w:jc w:val="center"/>
              <w:rPr>
                <w:rFonts w:ascii="Times New Roman" w:hAnsi="Times New Roman"/>
                <w:noProof/>
                <w:sz w:val="24"/>
                <w:szCs w:val="24"/>
                <w:lang w:val="ru-RU"/>
              </w:rPr>
            </w:pPr>
            <w:r w:rsidRPr="006E60FD">
              <w:rPr>
                <w:rFonts w:ascii="Times New Roman" w:hAnsi="Times New Roman"/>
                <w:noProof/>
                <w:sz w:val="24"/>
                <w:szCs w:val="24"/>
                <w:lang w:val="ru-RU"/>
              </w:rPr>
              <w:t>Будівлі лікарень та оздоровчих закладів</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Лікарні багатопрофільні територіального обслуговування, навчальних закладів</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Лікарні профільні, диспансери</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6E60FD" w:rsidRDefault="00071FFF" w:rsidP="007948AB">
            <w:pPr>
              <w:pStyle w:val="a9"/>
              <w:spacing w:before="100"/>
              <w:ind w:firstLine="0"/>
              <w:rPr>
                <w:rFonts w:ascii="Times New Roman" w:hAnsi="Times New Roman"/>
                <w:noProof/>
                <w:sz w:val="24"/>
                <w:szCs w:val="24"/>
                <w:lang w:val="ru-RU"/>
              </w:rPr>
            </w:pPr>
            <w:r w:rsidRPr="006E60FD">
              <w:rPr>
                <w:rFonts w:ascii="Times New Roman" w:hAnsi="Times New Roman"/>
                <w:noProof/>
                <w:sz w:val="24"/>
                <w:szCs w:val="24"/>
                <w:lang w:val="ru-RU"/>
              </w:rPr>
              <w:t>Материнські та дитячі реабілітаційні центри, пологові будинки</w:t>
            </w:r>
            <w:r w:rsidRPr="006E60FD">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Поліклініки, пункти медичного обслуговування та консультації</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6E60FD" w:rsidRDefault="00643168"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Шпиталі виправних закладів, в’язниць та Збройних Сил</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Санаторії, профілакторії та центри функціональної реабілітації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ind w:firstLine="0"/>
              <w:rPr>
                <w:rFonts w:ascii="Times New Roman" w:hAnsi="Times New Roman"/>
                <w:noProof/>
                <w:sz w:val="24"/>
                <w:szCs w:val="24"/>
                <w:lang w:val="ru-RU"/>
              </w:rPr>
            </w:pPr>
            <w:r w:rsidRPr="004A6089">
              <w:rPr>
                <w:rFonts w:ascii="Times New Roman" w:hAnsi="Times New Roman"/>
                <w:noProof/>
                <w:sz w:val="24"/>
                <w:szCs w:val="24"/>
                <w:lang w:val="ru-RU"/>
              </w:rPr>
              <w:t>Заклади лікувально-профілактичні та оздоровчі інші</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643168" w:rsidP="007948AB">
            <w:pPr>
              <w:pStyle w:val="a9"/>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100"/>
              <w:ind w:firstLine="0"/>
              <w:jc w:val="center"/>
              <w:rPr>
                <w:rFonts w:ascii="Times New Roman" w:hAnsi="Times New Roman"/>
                <w:noProof/>
                <w:sz w:val="24"/>
                <w:szCs w:val="24"/>
                <w:lang w:val="en-US"/>
              </w:rPr>
            </w:pPr>
            <w:r w:rsidRPr="00B066E3">
              <w:rPr>
                <w:rFonts w:ascii="Times New Roman" w:hAnsi="Times New Roman"/>
                <w:noProof/>
                <w:sz w:val="24"/>
                <w:szCs w:val="24"/>
                <w:lang w:val="en-US"/>
              </w:rPr>
              <w:t>Зали спортивні</w:t>
            </w:r>
            <w:r w:rsidRPr="00B066E3">
              <w:rPr>
                <w:rFonts w:ascii="Times New Roman" w:hAnsi="Times New Roman"/>
                <w:noProof/>
                <w:sz w:val="24"/>
                <w:szCs w:val="24"/>
                <w:vertAlign w:val="superscript"/>
                <w:lang w:val="en-US"/>
              </w:rPr>
              <w:t>5</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гімнастичні, баскетбольні, волейбольні, тенісні тощо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Басейни криті для плавання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Хокейні та льодові стадіони криті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Манежі легкоатлетичні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Тири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спортивні інші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127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Default="007948AB" w:rsidP="007948AB">
            <w:pPr>
              <w:pStyle w:val="a9"/>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 інші</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8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1271.1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тваринництва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птахівництва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зберігання зерна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силосні та сінажні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643168"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8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Будівлі для садівництва, виноградарства та виноробства</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1271.6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тепличного господарства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1271.7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рибного господарства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1271.8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лісівництва та звірівництва</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1271.9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сільськогосподарського призначення інші</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B066E3" w:rsidRDefault="007948AB" w:rsidP="007948AB">
            <w:pPr>
              <w:pStyle w:val="a9"/>
              <w:spacing w:before="80" w:line="228" w:lineRule="auto"/>
              <w:ind w:firstLine="0"/>
              <w:jc w:val="center"/>
              <w:rPr>
                <w:rFonts w:ascii="Times New Roman" w:hAnsi="Times New Roman"/>
                <w:noProof/>
                <w:sz w:val="24"/>
                <w:szCs w:val="24"/>
                <w:lang w:val="ru-RU"/>
              </w:rPr>
            </w:pPr>
            <w:r w:rsidRPr="00B066E3">
              <w:rPr>
                <w:rFonts w:ascii="Times New Roman" w:hAnsi="Times New Roman"/>
                <w:noProof/>
                <w:sz w:val="24"/>
                <w:szCs w:val="24"/>
                <w:lang w:val="ru-RU"/>
              </w:rPr>
              <w:t>Будівлі для культової та релігійної діяльності</w:t>
            </w:r>
            <w:r w:rsidRPr="00B066E3">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Церкви, собори, костьоли, мечеті, синагоги тощо</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 xml:space="preserve">Похоронні бюро та ритуальні зали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Цвинтарі та крематорії</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Пам’ятки історичні та такі, що охороняються державою</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Пам’ятки історії та архітектури</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4A6089"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Археологічні розкопки, руїни та історичні місця, що охороняються державою</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4A6089" w:rsidRDefault="00071FFF" w:rsidP="007948AB">
            <w:pPr>
              <w:pStyle w:val="a9"/>
              <w:spacing w:before="100" w:line="228" w:lineRule="auto"/>
              <w:ind w:firstLine="0"/>
              <w:rPr>
                <w:rFonts w:ascii="Times New Roman" w:hAnsi="Times New Roman"/>
                <w:noProof/>
                <w:sz w:val="24"/>
                <w:szCs w:val="24"/>
                <w:lang w:val="ru-RU"/>
              </w:rPr>
            </w:pPr>
            <w:r w:rsidRPr="004A6089">
              <w:rPr>
                <w:rFonts w:ascii="Times New Roman" w:hAnsi="Times New Roman"/>
                <w:noProof/>
                <w:sz w:val="24"/>
                <w:szCs w:val="24"/>
                <w:lang w:val="ru-RU"/>
              </w:rPr>
              <w:t>Меморіали, художньо-декоративні будівлі, статуї</w:t>
            </w:r>
            <w:r w:rsidRPr="004A6089">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4A6089"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7948AB" w:rsidTr="007948AB">
        <w:trPr>
          <w:trHeight w:val="20"/>
        </w:trPr>
        <w:tc>
          <w:tcPr>
            <w:tcW w:w="351" w:type="pct"/>
            <w:tcBorders>
              <w:top w:val="single" w:sz="4" w:space="0" w:color="auto"/>
              <w:left w:val="single" w:sz="4" w:space="0" w:color="auto"/>
              <w:bottom w:val="single" w:sz="4" w:space="0" w:color="auto"/>
              <w:right w:val="single" w:sz="4" w:space="0" w:color="auto"/>
            </w:tcBorders>
            <w:hideMark/>
          </w:tcPr>
          <w:p w:rsidR="007948AB" w:rsidRDefault="007948AB"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 </w:t>
            </w:r>
          </w:p>
        </w:tc>
        <w:tc>
          <w:tcPr>
            <w:tcW w:w="4649" w:type="pct"/>
            <w:gridSpan w:val="7"/>
            <w:tcBorders>
              <w:top w:val="single" w:sz="4" w:space="0" w:color="auto"/>
              <w:left w:val="single" w:sz="4" w:space="0" w:color="auto"/>
              <w:bottom w:val="single" w:sz="4" w:space="0" w:color="auto"/>
              <w:right w:val="single" w:sz="4" w:space="0" w:color="auto"/>
            </w:tcBorders>
            <w:vAlign w:val="center"/>
            <w:hideMark/>
          </w:tcPr>
          <w:p w:rsidR="007948AB" w:rsidRPr="004A6089" w:rsidRDefault="007948AB" w:rsidP="007948AB">
            <w:pPr>
              <w:pStyle w:val="a9"/>
              <w:spacing w:before="100" w:line="228" w:lineRule="auto"/>
              <w:ind w:firstLine="0"/>
              <w:jc w:val="center"/>
              <w:rPr>
                <w:rFonts w:ascii="Times New Roman" w:hAnsi="Times New Roman"/>
                <w:noProof/>
                <w:sz w:val="24"/>
                <w:szCs w:val="24"/>
                <w:lang w:val="ru-RU"/>
              </w:rPr>
            </w:pPr>
            <w:r w:rsidRPr="004A6089">
              <w:rPr>
                <w:rFonts w:ascii="Times New Roman" w:hAnsi="Times New Roman"/>
                <w:noProof/>
                <w:sz w:val="24"/>
                <w:szCs w:val="24"/>
                <w:lang w:val="ru-RU"/>
              </w:rPr>
              <w:t>Будівлі інші, не класифіковані раніше</w:t>
            </w:r>
            <w:r w:rsidRPr="004A6089">
              <w:rPr>
                <w:rFonts w:ascii="Times New Roman" w:hAnsi="Times New Roman"/>
                <w:noProof/>
                <w:sz w:val="24"/>
                <w:szCs w:val="24"/>
                <w:vertAlign w:val="superscript"/>
                <w:lang w:val="ru-RU"/>
              </w:rPr>
              <w:t>5</w:t>
            </w:r>
          </w:p>
        </w:tc>
      </w:tr>
      <w:tr w:rsidR="00071FFF"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1274.1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Default="00071FFF" w:rsidP="007948AB">
            <w:pPr>
              <w:pStyle w:val="a9"/>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Казарми Збройних Сил</w:t>
            </w:r>
            <w:r>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1274.2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ru-RU"/>
              </w:rPr>
            </w:pPr>
            <w:r w:rsidRPr="00B066E3">
              <w:rPr>
                <w:rFonts w:ascii="Times New Roman" w:hAnsi="Times New Roman"/>
                <w:noProof/>
                <w:sz w:val="24"/>
                <w:szCs w:val="24"/>
                <w:lang w:val="ru-RU"/>
              </w:rPr>
              <w:t>Будівлі поліцейських та пожежних служб</w:t>
            </w:r>
            <w:r w:rsidRPr="00B066E3">
              <w:rPr>
                <w:rFonts w:ascii="Times New Roman" w:hAnsi="Times New Roman"/>
                <w:noProof/>
                <w:sz w:val="24"/>
                <w:szCs w:val="24"/>
                <w:vertAlign w:val="superscript"/>
                <w:lang w:val="ru-RU"/>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1274.3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Будівлі виправних закладів, в’язниць та слідчих ізоляторів</w:t>
            </w:r>
            <w:r w:rsidRPr="00B066E3">
              <w:rPr>
                <w:rFonts w:ascii="Times New Roman" w:hAnsi="Times New Roman"/>
                <w:noProof/>
                <w:sz w:val="24"/>
                <w:szCs w:val="24"/>
                <w:vertAlign w:val="superscript"/>
                <w:lang w:val="en-US"/>
              </w:rPr>
              <w:t>5</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0,000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lastRenderedPageBreak/>
              <w:t xml:space="preserve">1274.4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Будівлі лазень та пралень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1,500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ru-RU"/>
              </w:rPr>
              <w:t>0,100</w:t>
            </w:r>
          </w:p>
        </w:tc>
      </w:tr>
      <w:tr w:rsidR="00071FFF" w:rsidRPr="00B066E3" w:rsidTr="00071FFF">
        <w:trPr>
          <w:trHeight w:val="20"/>
        </w:trPr>
        <w:tc>
          <w:tcPr>
            <w:tcW w:w="351" w:type="pct"/>
            <w:tcBorders>
              <w:top w:val="single" w:sz="4" w:space="0" w:color="auto"/>
              <w:left w:val="single" w:sz="4" w:space="0" w:color="auto"/>
              <w:bottom w:val="single" w:sz="4" w:space="0" w:color="auto"/>
              <w:right w:val="single" w:sz="4" w:space="0" w:color="auto"/>
            </w:tcBorders>
            <w:hideMark/>
          </w:tcPr>
          <w:p w:rsidR="00071FFF" w:rsidRPr="00B066E3" w:rsidRDefault="00071FFF" w:rsidP="007948AB">
            <w:pPr>
              <w:pStyle w:val="a9"/>
              <w:spacing w:before="100" w:line="228" w:lineRule="auto"/>
              <w:ind w:firstLine="0"/>
              <w:rPr>
                <w:rFonts w:ascii="Times New Roman" w:hAnsi="Times New Roman"/>
                <w:noProof/>
                <w:sz w:val="24"/>
                <w:szCs w:val="24"/>
                <w:lang w:val="en-US"/>
              </w:rPr>
            </w:pPr>
            <w:r w:rsidRPr="00B066E3">
              <w:rPr>
                <w:rFonts w:ascii="Times New Roman" w:hAnsi="Times New Roman"/>
                <w:noProof/>
                <w:sz w:val="24"/>
                <w:szCs w:val="24"/>
                <w:lang w:val="en-US"/>
              </w:rPr>
              <w:t xml:space="preserve">1274.5 </w:t>
            </w:r>
          </w:p>
        </w:tc>
        <w:tc>
          <w:tcPr>
            <w:tcW w:w="2586" w:type="pct"/>
            <w:tcBorders>
              <w:top w:val="single" w:sz="4" w:space="0" w:color="auto"/>
              <w:left w:val="single" w:sz="4" w:space="0" w:color="auto"/>
              <w:bottom w:val="single" w:sz="4" w:space="0" w:color="auto"/>
              <w:right w:val="single" w:sz="4" w:space="0" w:color="auto"/>
            </w:tcBorders>
            <w:vAlign w:val="center"/>
            <w:hideMark/>
          </w:tcPr>
          <w:p w:rsidR="00071FFF" w:rsidRPr="00B066E3" w:rsidRDefault="00071FFF" w:rsidP="007948AB">
            <w:pPr>
              <w:pStyle w:val="a9"/>
              <w:spacing w:before="100" w:line="228" w:lineRule="auto"/>
              <w:ind w:firstLine="0"/>
              <w:rPr>
                <w:rFonts w:ascii="Times New Roman" w:hAnsi="Times New Roman"/>
                <w:noProof/>
                <w:sz w:val="24"/>
                <w:szCs w:val="24"/>
                <w:lang w:val="ru-RU"/>
              </w:rPr>
            </w:pPr>
            <w:r w:rsidRPr="00B066E3">
              <w:rPr>
                <w:rFonts w:ascii="Times New Roman" w:hAnsi="Times New Roman"/>
                <w:noProof/>
                <w:sz w:val="24"/>
                <w:szCs w:val="24"/>
                <w:lang w:val="ru-RU"/>
              </w:rPr>
              <w:t xml:space="preserve">Будівлі з облаштування населених пунктів </w:t>
            </w:r>
          </w:p>
        </w:tc>
        <w:tc>
          <w:tcPr>
            <w:tcW w:w="1045"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c>
          <w:tcPr>
            <w:tcW w:w="1018" w:type="pct"/>
            <w:gridSpan w:val="3"/>
            <w:tcBorders>
              <w:top w:val="single" w:sz="4" w:space="0" w:color="auto"/>
              <w:left w:val="single" w:sz="4" w:space="0" w:color="auto"/>
              <w:bottom w:val="single" w:sz="4" w:space="0" w:color="auto"/>
              <w:right w:val="single" w:sz="4" w:space="0" w:color="auto"/>
            </w:tcBorders>
          </w:tcPr>
          <w:p w:rsidR="00071FFF" w:rsidRPr="00B066E3" w:rsidRDefault="00E24ECB" w:rsidP="007948AB">
            <w:pPr>
              <w:pStyle w:val="a9"/>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0,000</w:t>
            </w:r>
          </w:p>
        </w:tc>
      </w:tr>
    </w:tbl>
    <w:p w:rsidR="00071FFF" w:rsidRDefault="00071FFF" w:rsidP="007948AB">
      <w:pPr>
        <w:pStyle w:val="a9"/>
        <w:ind w:firstLine="0"/>
        <w:jc w:val="both"/>
        <w:rPr>
          <w:rFonts w:ascii="Times New Roman" w:hAnsi="Times New Roman"/>
          <w:sz w:val="24"/>
          <w:szCs w:val="24"/>
          <w:lang w:val="ru-RU"/>
        </w:rPr>
      </w:pPr>
    </w:p>
    <w:p w:rsidR="00071FFF" w:rsidRDefault="00071FFF" w:rsidP="007948AB">
      <w:pPr>
        <w:pStyle w:val="a9"/>
        <w:ind w:firstLine="0"/>
        <w:jc w:val="both"/>
        <w:rPr>
          <w:rFonts w:ascii="Times New Roman" w:hAnsi="Times New Roman"/>
          <w:sz w:val="24"/>
          <w:szCs w:val="24"/>
          <w:lang w:val="ru-RU"/>
        </w:rPr>
      </w:pPr>
    </w:p>
    <w:p w:rsidR="00071FFF" w:rsidRDefault="00071FFF" w:rsidP="007948AB">
      <w:pPr>
        <w:pStyle w:val="a9"/>
        <w:ind w:firstLine="0"/>
        <w:jc w:val="both"/>
        <w:rPr>
          <w:rFonts w:ascii="Times New Roman" w:hAnsi="Times New Roman"/>
          <w:sz w:val="24"/>
          <w:szCs w:val="24"/>
          <w:lang w:val="ru-RU"/>
        </w:rPr>
      </w:pPr>
    </w:p>
    <w:p w:rsidR="007948AB" w:rsidRPr="00B066E3" w:rsidRDefault="00054853" w:rsidP="007948AB">
      <w:pPr>
        <w:pStyle w:val="a9"/>
        <w:ind w:firstLine="0"/>
        <w:jc w:val="both"/>
        <w:rPr>
          <w:rFonts w:ascii="Times New Roman" w:hAnsi="Times New Roman"/>
          <w:sz w:val="24"/>
          <w:szCs w:val="24"/>
          <w:lang w:val="ru-RU"/>
        </w:rPr>
      </w:pPr>
      <w:proofErr w:type="spellStart"/>
      <w:r>
        <w:rPr>
          <w:rFonts w:ascii="Times New Roman" w:hAnsi="Times New Roman"/>
          <w:sz w:val="24"/>
          <w:szCs w:val="24"/>
          <w:lang w:val="ru-RU"/>
        </w:rPr>
        <w:t>Секретар</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сільської</w:t>
      </w:r>
      <w:proofErr w:type="spellEnd"/>
      <w:r>
        <w:rPr>
          <w:rFonts w:ascii="Times New Roman" w:hAnsi="Times New Roman"/>
          <w:sz w:val="24"/>
          <w:szCs w:val="24"/>
          <w:lang w:val="ru-RU"/>
        </w:rPr>
        <w:t xml:space="preserve"> </w:t>
      </w:r>
      <w:r w:rsidR="007948AB" w:rsidRPr="00B066E3">
        <w:rPr>
          <w:rFonts w:ascii="Times New Roman" w:hAnsi="Times New Roman"/>
          <w:sz w:val="24"/>
          <w:szCs w:val="24"/>
          <w:lang w:val="ru-RU"/>
        </w:rPr>
        <w:t>ради</w:t>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sidR="007948AB" w:rsidRPr="00B066E3">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 xml:space="preserve">          Л.Ф. </w:t>
      </w:r>
      <w:proofErr w:type="spellStart"/>
      <w:r>
        <w:rPr>
          <w:rFonts w:ascii="Times New Roman" w:hAnsi="Times New Roman"/>
          <w:sz w:val="24"/>
          <w:szCs w:val="24"/>
          <w:lang w:val="ru-RU"/>
        </w:rPr>
        <w:t>Кіло</w:t>
      </w:r>
      <w:proofErr w:type="spellEnd"/>
      <w:r>
        <w:rPr>
          <w:rFonts w:ascii="Times New Roman" w:hAnsi="Times New Roman"/>
          <w:sz w:val="24"/>
          <w:szCs w:val="24"/>
          <w:lang w:val="ru-RU"/>
        </w:rPr>
        <w:t xml:space="preserve"> </w:t>
      </w:r>
    </w:p>
    <w:p w:rsidR="007948AB" w:rsidRPr="00FA16E2" w:rsidRDefault="007948AB" w:rsidP="007948AB">
      <w:pPr>
        <w:rPr>
          <w:rFonts w:ascii="Times New Roman" w:hAnsi="Times New Roman"/>
          <w:sz w:val="24"/>
          <w:szCs w:val="24"/>
          <w:lang w:val="ru-RU"/>
        </w:rPr>
      </w:pPr>
    </w:p>
    <w:p w:rsidR="007948AB" w:rsidRPr="00017AEB" w:rsidRDefault="007948AB" w:rsidP="007948AB">
      <w:pPr>
        <w:pStyle w:val="a3"/>
        <w:shd w:val="clear" w:color="auto" w:fill="FFFFFF"/>
        <w:spacing w:after="0" w:line="240" w:lineRule="auto"/>
        <w:ind w:left="0" w:firstLine="567"/>
        <w:jc w:val="both"/>
        <w:rPr>
          <w:rFonts w:ascii="Times New Roman" w:eastAsia="Times New Roman" w:hAnsi="Times New Roman" w:cs="Times New Roman"/>
          <w:color w:val="000000"/>
          <w:sz w:val="24"/>
          <w:szCs w:val="24"/>
          <w:lang w:val="ru-RU" w:eastAsia="ru-RU"/>
        </w:rPr>
      </w:pPr>
    </w:p>
    <w:p w:rsidR="0067664F" w:rsidRPr="00D020AE" w:rsidRDefault="0067664F" w:rsidP="0067664F">
      <w:pPr>
        <w:spacing w:after="0" w:line="228" w:lineRule="auto"/>
        <w:ind w:left="181" w:hanging="181"/>
        <w:jc w:val="both"/>
        <w:rPr>
          <w:rFonts w:ascii="Times New Roman" w:hAnsi="Times New Roman" w:cs="Times New Roman"/>
          <w:spacing w:val="-4"/>
          <w:sz w:val="28"/>
          <w:szCs w:val="28"/>
          <w:lang w:val="ru-RU"/>
        </w:rPr>
      </w:pPr>
    </w:p>
    <w:p w:rsidR="00D356F4" w:rsidRDefault="00D356F4"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p w:rsidR="000B6AD7" w:rsidRDefault="000B6AD7" w:rsidP="00D356F4">
      <w:pPr>
        <w:tabs>
          <w:tab w:val="left" w:pos="8322"/>
        </w:tabs>
        <w:spacing w:before="92" w:after="120" w:line="240" w:lineRule="auto"/>
        <w:ind w:right="104"/>
        <w:rPr>
          <w:rFonts w:ascii="Times New Roman" w:hAnsi="Times New Roman" w:cs="Times New Roman"/>
          <w:sz w:val="26"/>
          <w:szCs w:val="26"/>
          <w:lang w:val="ru-RU"/>
        </w:rPr>
      </w:pPr>
    </w:p>
    <w:sectPr w:rsidR="000B6AD7" w:rsidSect="007948AB">
      <w:pgSz w:w="16838" w:h="11906" w:orient="landscape"/>
      <w:pgMar w:top="1701" w:right="992" w:bottom="851"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FA2168"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0F8B"/>
    <w:multiLevelType w:val="hybridMultilevel"/>
    <w:tmpl w:val="3006C4B2"/>
    <w:lvl w:ilvl="0" w:tplc="50ECDC04">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23036C79"/>
    <w:multiLevelType w:val="multilevel"/>
    <w:tmpl w:val="443AC45C"/>
    <w:lvl w:ilvl="0">
      <w:start w:val="1"/>
      <w:numFmt w:val="decimal"/>
      <w:lvlText w:val="%1."/>
      <w:lvlJc w:val="left"/>
      <w:pPr>
        <w:ind w:left="100" w:hanging="284"/>
      </w:pPr>
      <w:rPr>
        <w:rFonts w:ascii="Times New Roman" w:eastAsia="Times New Roman" w:hAnsi="Times New Roman" w:cs="Times New Roman" w:hint="default"/>
        <w:b/>
        <w:bCs/>
        <w:w w:val="100"/>
        <w:sz w:val="28"/>
        <w:szCs w:val="28"/>
      </w:rPr>
    </w:lvl>
    <w:lvl w:ilvl="1">
      <w:start w:val="1"/>
      <w:numFmt w:val="decimal"/>
      <w:lvlText w:val="%1.%2."/>
      <w:lvlJc w:val="left"/>
      <w:pPr>
        <w:ind w:left="100" w:hanging="488"/>
      </w:pPr>
      <w:rPr>
        <w:rFonts w:ascii="Times New Roman" w:eastAsia="Times New Roman" w:hAnsi="Times New Roman" w:cs="Times New Roman" w:hint="default"/>
        <w:w w:val="100"/>
        <w:sz w:val="28"/>
        <w:szCs w:val="28"/>
      </w:rPr>
    </w:lvl>
    <w:lvl w:ilvl="2">
      <w:numFmt w:val="bullet"/>
      <w:lvlText w:val="•"/>
      <w:lvlJc w:val="left"/>
      <w:pPr>
        <w:ind w:left="1774" w:hanging="488"/>
      </w:pPr>
      <w:rPr>
        <w:rFonts w:hint="default"/>
      </w:rPr>
    </w:lvl>
    <w:lvl w:ilvl="3">
      <w:numFmt w:val="bullet"/>
      <w:lvlText w:val="•"/>
      <w:lvlJc w:val="left"/>
      <w:pPr>
        <w:ind w:left="2748" w:hanging="488"/>
      </w:pPr>
      <w:rPr>
        <w:rFonts w:hint="default"/>
      </w:rPr>
    </w:lvl>
    <w:lvl w:ilvl="4">
      <w:numFmt w:val="bullet"/>
      <w:lvlText w:val="•"/>
      <w:lvlJc w:val="left"/>
      <w:pPr>
        <w:ind w:left="3722" w:hanging="488"/>
      </w:pPr>
      <w:rPr>
        <w:rFonts w:hint="default"/>
      </w:rPr>
    </w:lvl>
    <w:lvl w:ilvl="5">
      <w:numFmt w:val="bullet"/>
      <w:lvlText w:val="•"/>
      <w:lvlJc w:val="left"/>
      <w:pPr>
        <w:ind w:left="4696" w:hanging="488"/>
      </w:pPr>
      <w:rPr>
        <w:rFonts w:hint="default"/>
      </w:rPr>
    </w:lvl>
    <w:lvl w:ilvl="6">
      <w:numFmt w:val="bullet"/>
      <w:lvlText w:val="•"/>
      <w:lvlJc w:val="left"/>
      <w:pPr>
        <w:ind w:left="5671" w:hanging="488"/>
      </w:pPr>
      <w:rPr>
        <w:rFonts w:hint="default"/>
      </w:rPr>
    </w:lvl>
    <w:lvl w:ilvl="7">
      <w:numFmt w:val="bullet"/>
      <w:lvlText w:val="•"/>
      <w:lvlJc w:val="left"/>
      <w:pPr>
        <w:ind w:left="6645" w:hanging="488"/>
      </w:pPr>
      <w:rPr>
        <w:rFonts w:hint="default"/>
      </w:rPr>
    </w:lvl>
    <w:lvl w:ilvl="8">
      <w:numFmt w:val="bullet"/>
      <w:lvlText w:val="•"/>
      <w:lvlJc w:val="left"/>
      <w:pPr>
        <w:ind w:left="7619" w:hanging="488"/>
      </w:pPr>
      <w:rPr>
        <w:rFonts w:hint="default"/>
      </w:rPr>
    </w:lvl>
  </w:abstractNum>
  <w:abstractNum w:abstractNumId="2">
    <w:nsid w:val="4222495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586648C"/>
    <w:multiLevelType w:val="hybridMultilevel"/>
    <w:tmpl w:val="5CDA977C"/>
    <w:lvl w:ilvl="0" w:tplc="62EC5FD2">
      <w:numFmt w:val="bullet"/>
      <w:lvlText w:val="-"/>
      <w:lvlJc w:val="left"/>
      <w:pPr>
        <w:ind w:left="388" w:hanging="360"/>
      </w:pPr>
      <w:rPr>
        <w:rFonts w:ascii="Times New Roman" w:eastAsia="Times New Roman" w:hAnsi="Times New Roman" w:cs="Times New Roman" w:hint="default"/>
      </w:rPr>
    </w:lvl>
    <w:lvl w:ilvl="1" w:tplc="04190003" w:tentative="1">
      <w:start w:val="1"/>
      <w:numFmt w:val="bullet"/>
      <w:lvlText w:val="o"/>
      <w:lvlJc w:val="left"/>
      <w:pPr>
        <w:ind w:left="1108" w:hanging="360"/>
      </w:pPr>
      <w:rPr>
        <w:rFonts w:ascii="Courier New" w:hAnsi="Courier New" w:cs="Courier New" w:hint="default"/>
      </w:rPr>
    </w:lvl>
    <w:lvl w:ilvl="2" w:tplc="04190005" w:tentative="1">
      <w:start w:val="1"/>
      <w:numFmt w:val="bullet"/>
      <w:lvlText w:val=""/>
      <w:lvlJc w:val="left"/>
      <w:pPr>
        <w:ind w:left="1828" w:hanging="360"/>
      </w:pPr>
      <w:rPr>
        <w:rFonts w:ascii="Wingdings" w:hAnsi="Wingdings" w:hint="default"/>
      </w:rPr>
    </w:lvl>
    <w:lvl w:ilvl="3" w:tplc="04190001" w:tentative="1">
      <w:start w:val="1"/>
      <w:numFmt w:val="bullet"/>
      <w:lvlText w:val=""/>
      <w:lvlJc w:val="left"/>
      <w:pPr>
        <w:ind w:left="2548" w:hanging="360"/>
      </w:pPr>
      <w:rPr>
        <w:rFonts w:ascii="Symbol" w:hAnsi="Symbol" w:hint="default"/>
      </w:rPr>
    </w:lvl>
    <w:lvl w:ilvl="4" w:tplc="04190003" w:tentative="1">
      <w:start w:val="1"/>
      <w:numFmt w:val="bullet"/>
      <w:lvlText w:val="o"/>
      <w:lvlJc w:val="left"/>
      <w:pPr>
        <w:ind w:left="3268" w:hanging="360"/>
      </w:pPr>
      <w:rPr>
        <w:rFonts w:ascii="Courier New" w:hAnsi="Courier New" w:cs="Courier New" w:hint="default"/>
      </w:rPr>
    </w:lvl>
    <w:lvl w:ilvl="5" w:tplc="04190005" w:tentative="1">
      <w:start w:val="1"/>
      <w:numFmt w:val="bullet"/>
      <w:lvlText w:val=""/>
      <w:lvlJc w:val="left"/>
      <w:pPr>
        <w:ind w:left="3988" w:hanging="360"/>
      </w:pPr>
      <w:rPr>
        <w:rFonts w:ascii="Wingdings" w:hAnsi="Wingdings" w:hint="default"/>
      </w:rPr>
    </w:lvl>
    <w:lvl w:ilvl="6" w:tplc="04190001" w:tentative="1">
      <w:start w:val="1"/>
      <w:numFmt w:val="bullet"/>
      <w:lvlText w:val=""/>
      <w:lvlJc w:val="left"/>
      <w:pPr>
        <w:ind w:left="4708" w:hanging="360"/>
      </w:pPr>
      <w:rPr>
        <w:rFonts w:ascii="Symbol" w:hAnsi="Symbol" w:hint="default"/>
      </w:rPr>
    </w:lvl>
    <w:lvl w:ilvl="7" w:tplc="04190003" w:tentative="1">
      <w:start w:val="1"/>
      <w:numFmt w:val="bullet"/>
      <w:lvlText w:val="o"/>
      <w:lvlJc w:val="left"/>
      <w:pPr>
        <w:ind w:left="5428" w:hanging="360"/>
      </w:pPr>
      <w:rPr>
        <w:rFonts w:ascii="Courier New" w:hAnsi="Courier New" w:cs="Courier New" w:hint="default"/>
      </w:rPr>
    </w:lvl>
    <w:lvl w:ilvl="8" w:tplc="04190005" w:tentative="1">
      <w:start w:val="1"/>
      <w:numFmt w:val="bullet"/>
      <w:lvlText w:val=""/>
      <w:lvlJc w:val="left"/>
      <w:pPr>
        <w:ind w:left="6148" w:hanging="360"/>
      </w:pPr>
      <w:rPr>
        <w:rFonts w:ascii="Wingdings" w:hAnsi="Wingdings" w:hint="default"/>
      </w:rPr>
    </w:lvl>
  </w:abstractNum>
  <w:abstractNum w:abstractNumId="4">
    <w:nsid w:val="5DC179D9"/>
    <w:multiLevelType w:val="hybridMultilevel"/>
    <w:tmpl w:val="F488C684"/>
    <w:lvl w:ilvl="0" w:tplc="53706136">
      <w:start w:val="1"/>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A57F0F"/>
    <w:multiLevelType w:val="hybridMultilevel"/>
    <w:tmpl w:val="735C13B2"/>
    <w:lvl w:ilvl="0" w:tplc="5E240F82">
      <w:start w:val="7"/>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75871368"/>
    <w:multiLevelType w:val="hybridMultilevel"/>
    <w:tmpl w:val="0ED8FA38"/>
    <w:lvl w:ilvl="0" w:tplc="8A6CF5E6">
      <w:start w:val="2"/>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7A0F6F93"/>
    <w:multiLevelType w:val="hybridMultilevel"/>
    <w:tmpl w:val="928EED18"/>
    <w:lvl w:ilvl="0" w:tplc="9370D0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3"/>
  </w:num>
  <w:num w:numId="3">
    <w:abstractNumId w:val="1"/>
  </w:num>
  <w:num w:numId="4">
    <w:abstractNumId w:val="7"/>
  </w:num>
  <w:num w:numId="5">
    <w:abstractNumId w:val="4"/>
  </w:num>
  <w:num w:numId="6">
    <w:abstractNumId w:val="0"/>
  </w:num>
  <w:num w:numId="7">
    <w:abstractNumId w:val="5"/>
  </w:num>
  <w:num w:numId="8">
    <w:abstractNumId w:val="2"/>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indows">
    <w15:presenceInfo w15:providerId="None" w15:userId="Пользователь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52881"/>
    <w:rsid w:val="00017AEB"/>
    <w:rsid w:val="00026486"/>
    <w:rsid w:val="00052758"/>
    <w:rsid w:val="00054853"/>
    <w:rsid w:val="00054C13"/>
    <w:rsid w:val="00071FFF"/>
    <w:rsid w:val="000B6AD7"/>
    <w:rsid w:val="000E1148"/>
    <w:rsid w:val="000E5DA3"/>
    <w:rsid w:val="00153DD1"/>
    <w:rsid w:val="0018755A"/>
    <w:rsid w:val="00191EEE"/>
    <w:rsid w:val="001C34F5"/>
    <w:rsid w:val="001C7431"/>
    <w:rsid w:val="0022210F"/>
    <w:rsid w:val="00237AF2"/>
    <w:rsid w:val="00252881"/>
    <w:rsid w:val="00265834"/>
    <w:rsid w:val="00280905"/>
    <w:rsid w:val="00286F7F"/>
    <w:rsid w:val="00295216"/>
    <w:rsid w:val="002B6949"/>
    <w:rsid w:val="002F775B"/>
    <w:rsid w:val="004066A7"/>
    <w:rsid w:val="00456E55"/>
    <w:rsid w:val="004A6301"/>
    <w:rsid w:val="004F2801"/>
    <w:rsid w:val="00553769"/>
    <w:rsid w:val="005A3377"/>
    <w:rsid w:val="005A5B97"/>
    <w:rsid w:val="0063130F"/>
    <w:rsid w:val="00643168"/>
    <w:rsid w:val="0067664F"/>
    <w:rsid w:val="006A7A36"/>
    <w:rsid w:val="00760D70"/>
    <w:rsid w:val="00763723"/>
    <w:rsid w:val="007908C3"/>
    <w:rsid w:val="007948AB"/>
    <w:rsid w:val="007B75D1"/>
    <w:rsid w:val="007D051F"/>
    <w:rsid w:val="008276D0"/>
    <w:rsid w:val="00831D24"/>
    <w:rsid w:val="008D5AFE"/>
    <w:rsid w:val="008F3290"/>
    <w:rsid w:val="0090374F"/>
    <w:rsid w:val="00903B46"/>
    <w:rsid w:val="0092343F"/>
    <w:rsid w:val="00924323"/>
    <w:rsid w:val="0096547B"/>
    <w:rsid w:val="00972E31"/>
    <w:rsid w:val="009A104C"/>
    <w:rsid w:val="009C0C7E"/>
    <w:rsid w:val="009D62C6"/>
    <w:rsid w:val="00A5188E"/>
    <w:rsid w:val="00A56383"/>
    <w:rsid w:val="00A572A8"/>
    <w:rsid w:val="00A8354B"/>
    <w:rsid w:val="00AA5CD1"/>
    <w:rsid w:val="00AB0298"/>
    <w:rsid w:val="00AE2512"/>
    <w:rsid w:val="00AE7E7E"/>
    <w:rsid w:val="00B23D74"/>
    <w:rsid w:val="00B773A9"/>
    <w:rsid w:val="00C141F0"/>
    <w:rsid w:val="00C37512"/>
    <w:rsid w:val="00CC466D"/>
    <w:rsid w:val="00D356F4"/>
    <w:rsid w:val="00D35E42"/>
    <w:rsid w:val="00D71BDE"/>
    <w:rsid w:val="00D75EE3"/>
    <w:rsid w:val="00D80342"/>
    <w:rsid w:val="00DD4682"/>
    <w:rsid w:val="00DD594C"/>
    <w:rsid w:val="00E200EB"/>
    <w:rsid w:val="00E24ECB"/>
    <w:rsid w:val="00E71753"/>
    <w:rsid w:val="00E97E12"/>
    <w:rsid w:val="00EB1511"/>
    <w:rsid w:val="00EB71D6"/>
    <w:rsid w:val="00EE5540"/>
    <w:rsid w:val="00F33D28"/>
    <w:rsid w:val="00F41790"/>
    <w:rsid w:val="00F47227"/>
    <w:rsid w:val="00F839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881"/>
    <w:pPr>
      <w:spacing w:after="200" w:line="276" w:lineRule="auto"/>
    </w:pPr>
    <w:rPr>
      <w:lang w:val="uk-UA"/>
    </w:rPr>
  </w:style>
  <w:style w:type="paragraph" w:styleId="1">
    <w:name w:val="heading 1"/>
    <w:basedOn w:val="a"/>
    <w:next w:val="a"/>
    <w:link w:val="10"/>
    <w:uiPriority w:val="9"/>
    <w:qFormat/>
    <w:rsid w:val="00252881"/>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link w:val="20"/>
    <w:uiPriority w:val="9"/>
    <w:semiHidden/>
    <w:unhideWhenUsed/>
    <w:qFormat/>
    <w:rsid w:val="00252881"/>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semiHidden/>
    <w:unhideWhenUsed/>
    <w:qFormat/>
    <w:rsid w:val="00252881"/>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25288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semiHidden/>
    <w:unhideWhenUsed/>
    <w:qFormat/>
    <w:rsid w:val="00252881"/>
    <w:pPr>
      <w:keepNext/>
      <w:spacing w:after="0" w:line="240" w:lineRule="auto"/>
      <w:jc w:val="both"/>
      <w:outlineLvl w:val="4"/>
    </w:pPr>
    <w:rPr>
      <w:rFonts w:ascii="Bookman Old Style" w:eastAsia="Times New Roman" w:hAnsi="Bookman Old Style" w:cs="Times New Roman"/>
      <w:sz w:val="27"/>
      <w:szCs w:val="27"/>
      <w:lang w:val="ru-RU" w:eastAsia="ru-RU"/>
    </w:rPr>
  </w:style>
  <w:style w:type="paragraph" w:styleId="6">
    <w:name w:val="heading 6"/>
    <w:basedOn w:val="a"/>
    <w:next w:val="a"/>
    <w:link w:val="60"/>
    <w:semiHidden/>
    <w:unhideWhenUsed/>
    <w:qFormat/>
    <w:rsid w:val="00252881"/>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semiHidden/>
    <w:unhideWhenUsed/>
    <w:qFormat/>
    <w:rsid w:val="00252881"/>
    <w:pPr>
      <w:keepNext/>
      <w:keepLines/>
      <w:spacing w:before="40" w:after="0" w:line="254" w:lineRule="auto"/>
      <w:outlineLvl w:val="6"/>
    </w:pPr>
    <w:rPr>
      <w:rFonts w:asciiTheme="majorHAnsi" w:eastAsiaTheme="majorEastAsia" w:hAnsiTheme="majorHAnsi" w:cstheme="majorBidi"/>
      <w:i/>
      <w:iCs/>
      <w:color w:val="1F4D78" w:themeColor="accent1" w:themeShade="7F"/>
      <w:lang w:val="ru-RU"/>
    </w:rPr>
  </w:style>
  <w:style w:type="paragraph" w:styleId="8">
    <w:name w:val="heading 8"/>
    <w:basedOn w:val="a"/>
    <w:next w:val="a"/>
    <w:link w:val="80"/>
    <w:semiHidden/>
    <w:unhideWhenUsed/>
    <w:qFormat/>
    <w:rsid w:val="00252881"/>
    <w:pPr>
      <w:keepNext/>
      <w:keepLines/>
      <w:spacing w:before="40" w:after="0" w:line="254" w:lineRule="auto"/>
      <w:outlineLvl w:val="7"/>
    </w:pPr>
    <w:rPr>
      <w:rFonts w:asciiTheme="majorHAnsi" w:eastAsiaTheme="majorEastAsia" w:hAnsiTheme="majorHAnsi" w:cstheme="majorBidi"/>
      <w:color w:val="272727" w:themeColor="text1" w:themeTint="D8"/>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28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2528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25288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252881"/>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semiHidden/>
    <w:rsid w:val="00252881"/>
    <w:rPr>
      <w:rFonts w:ascii="Bookman Old Style" w:eastAsia="Times New Roman" w:hAnsi="Bookman Old Style" w:cs="Times New Roman"/>
      <w:sz w:val="27"/>
      <w:szCs w:val="27"/>
      <w:lang w:eastAsia="ru-RU"/>
    </w:rPr>
  </w:style>
  <w:style w:type="character" w:customStyle="1" w:styleId="60">
    <w:name w:val="Заголовок 6 Знак"/>
    <w:basedOn w:val="a0"/>
    <w:link w:val="6"/>
    <w:semiHidden/>
    <w:rsid w:val="00252881"/>
    <w:rPr>
      <w:rFonts w:ascii="Times New Roman" w:eastAsia="Times New Roman" w:hAnsi="Times New Roman" w:cs="Times New Roman"/>
      <w:b/>
      <w:bCs/>
      <w:lang w:eastAsia="ru-RU"/>
    </w:rPr>
  </w:style>
  <w:style w:type="character" w:customStyle="1" w:styleId="70">
    <w:name w:val="Заголовок 7 Знак"/>
    <w:basedOn w:val="a0"/>
    <w:link w:val="7"/>
    <w:semiHidden/>
    <w:rsid w:val="00252881"/>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semiHidden/>
    <w:rsid w:val="00252881"/>
    <w:rPr>
      <w:rFonts w:asciiTheme="majorHAnsi" w:eastAsiaTheme="majorEastAsia" w:hAnsiTheme="majorHAnsi" w:cstheme="majorBidi"/>
      <w:color w:val="272727" w:themeColor="text1" w:themeTint="D8"/>
      <w:sz w:val="21"/>
      <w:szCs w:val="21"/>
    </w:rPr>
  </w:style>
  <w:style w:type="paragraph" w:styleId="a3">
    <w:name w:val="List Paragraph"/>
    <w:aliases w:val="En tête 1"/>
    <w:basedOn w:val="a"/>
    <w:link w:val="a4"/>
    <w:uiPriority w:val="34"/>
    <w:qFormat/>
    <w:rsid w:val="00252881"/>
    <w:pPr>
      <w:ind w:left="720"/>
      <w:contextualSpacing/>
    </w:pPr>
  </w:style>
  <w:style w:type="character" w:customStyle="1" w:styleId="a4">
    <w:name w:val="Абзац списка Знак"/>
    <w:aliases w:val="En tête 1 Знак"/>
    <w:link w:val="a3"/>
    <w:uiPriority w:val="34"/>
    <w:locked/>
    <w:rsid w:val="00252881"/>
    <w:rPr>
      <w:lang w:val="uk-UA"/>
    </w:rPr>
  </w:style>
  <w:style w:type="character" w:styleId="a5">
    <w:name w:val="Strong"/>
    <w:basedOn w:val="a0"/>
    <w:qFormat/>
    <w:rsid w:val="00252881"/>
    <w:rPr>
      <w:b/>
      <w:bCs/>
    </w:rPr>
  </w:style>
  <w:style w:type="paragraph" w:styleId="a6">
    <w:name w:val="No Spacing"/>
    <w:uiPriority w:val="99"/>
    <w:qFormat/>
    <w:rsid w:val="00252881"/>
    <w:pPr>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rsid w:val="00252881"/>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rsid w:val="00252881"/>
    <w:rPr>
      <w:rFonts w:ascii="Times New Roman" w:eastAsia="Times New Roman" w:hAnsi="Times New Roman" w:cs="Times New Roman"/>
      <w:sz w:val="20"/>
      <w:szCs w:val="20"/>
      <w:lang w:eastAsia="ru-RU"/>
    </w:rPr>
  </w:style>
  <w:style w:type="paragraph" w:customStyle="1" w:styleId="a9">
    <w:name w:val="Нормальний текст"/>
    <w:basedOn w:val="a"/>
    <w:link w:val="aa"/>
    <w:rsid w:val="00252881"/>
    <w:pPr>
      <w:spacing w:before="120" w:after="0" w:line="240" w:lineRule="auto"/>
      <w:ind w:firstLine="567"/>
    </w:pPr>
    <w:rPr>
      <w:rFonts w:ascii="Antiqua" w:eastAsia="Times New Roman" w:hAnsi="Antiqua" w:cs="Times New Roman"/>
      <w:sz w:val="26"/>
      <w:szCs w:val="20"/>
      <w:lang w:eastAsia="ru-RU"/>
    </w:rPr>
  </w:style>
  <w:style w:type="character" w:customStyle="1" w:styleId="aa">
    <w:name w:val="Нормальний текст Знак"/>
    <w:link w:val="a9"/>
    <w:locked/>
    <w:rsid w:val="00252881"/>
    <w:rPr>
      <w:rFonts w:ascii="Antiqua" w:eastAsia="Times New Roman" w:hAnsi="Antiqua" w:cs="Times New Roman"/>
      <w:sz w:val="26"/>
      <w:szCs w:val="20"/>
      <w:lang w:val="uk-UA" w:eastAsia="ru-RU"/>
    </w:rPr>
  </w:style>
  <w:style w:type="paragraph" w:customStyle="1" w:styleId="ab">
    <w:name w:val="Назва документа"/>
    <w:basedOn w:val="a"/>
    <w:next w:val="a9"/>
    <w:rsid w:val="00252881"/>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52881"/>
    <w:pPr>
      <w:keepNext/>
      <w:keepLines/>
      <w:spacing w:after="240" w:line="240" w:lineRule="auto"/>
      <w:ind w:left="3969"/>
      <w:jc w:val="center"/>
    </w:pPr>
    <w:rPr>
      <w:rFonts w:ascii="Antiqua" w:eastAsia="Times New Roman" w:hAnsi="Antiqua" w:cs="Times New Roman"/>
      <w:sz w:val="26"/>
      <w:szCs w:val="20"/>
      <w:lang w:eastAsia="ru-RU"/>
    </w:rPr>
  </w:style>
  <w:style w:type="paragraph" w:styleId="ac">
    <w:name w:val="Balloon Text"/>
    <w:basedOn w:val="a"/>
    <w:link w:val="ad"/>
    <w:uiPriority w:val="99"/>
    <w:semiHidden/>
    <w:unhideWhenUsed/>
    <w:rsid w:val="00252881"/>
    <w:pPr>
      <w:spacing w:after="0" w:line="240" w:lineRule="auto"/>
    </w:pPr>
    <w:rPr>
      <w:rFonts w:ascii="Segoe UI" w:eastAsia="Times New Roman" w:hAnsi="Segoe UI" w:cs="Segoe UI"/>
      <w:sz w:val="18"/>
      <w:szCs w:val="18"/>
      <w:lang w:eastAsia="ru-RU"/>
    </w:rPr>
  </w:style>
  <w:style w:type="character" w:customStyle="1" w:styleId="ad">
    <w:name w:val="Текст выноски Знак"/>
    <w:basedOn w:val="a0"/>
    <w:link w:val="ac"/>
    <w:uiPriority w:val="99"/>
    <w:semiHidden/>
    <w:rsid w:val="00252881"/>
    <w:rPr>
      <w:rFonts w:ascii="Segoe UI" w:eastAsia="Times New Roman" w:hAnsi="Segoe UI" w:cs="Segoe UI"/>
      <w:sz w:val="18"/>
      <w:szCs w:val="18"/>
      <w:lang w:val="uk-UA" w:eastAsia="ru-RU"/>
    </w:rPr>
  </w:style>
  <w:style w:type="paragraph" w:customStyle="1" w:styleId="rvps2">
    <w:name w:val="rvps2"/>
    <w:basedOn w:val="a"/>
    <w:qFormat/>
    <w:rsid w:val="00252881"/>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e">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Web)"/>
    <w:basedOn w:val="a"/>
    <w:link w:val="11"/>
    <w:unhideWhenUsed/>
    <w:qFormat/>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e"/>
    <w:locked/>
    <w:rsid w:val="00252881"/>
    <w:rPr>
      <w:rFonts w:ascii="Times New Roman" w:eastAsia="Times New Roman" w:hAnsi="Times New Roman" w:cs="Times New Roman"/>
      <w:sz w:val="24"/>
      <w:szCs w:val="24"/>
      <w:lang w:eastAsia="ru-RU"/>
    </w:rPr>
  </w:style>
  <w:style w:type="character" w:customStyle="1" w:styleId="rvts23">
    <w:name w:val="rvts23"/>
    <w:basedOn w:val="a0"/>
    <w:rsid w:val="00252881"/>
  </w:style>
  <w:style w:type="paragraph" w:customStyle="1" w:styleId="rvps6">
    <w:name w:val="rvps6"/>
    <w:basedOn w:val="a"/>
    <w:uiPriority w:val="99"/>
    <w:rsid w:val="002528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eb">
    <w:name w:val="Обычный (Web) Знак"/>
    <w:aliases w:val="Знак Знак Знак"/>
    <w:locked/>
    <w:rsid w:val="00252881"/>
    <w:rPr>
      <w:sz w:val="24"/>
      <w:szCs w:val="24"/>
      <w:lang w:val="uk-UA"/>
    </w:rPr>
  </w:style>
  <w:style w:type="paragraph" w:styleId="af">
    <w:name w:val="Body Text"/>
    <w:basedOn w:val="a"/>
    <w:link w:val="af0"/>
    <w:uiPriority w:val="99"/>
    <w:rsid w:val="00252881"/>
    <w:pPr>
      <w:spacing w:after="0" w:line="240" w:lineRule="auto"/>
      <w:jc w:val="right"/>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uiPriority w:val="99"/>
    <w:rsid w:val="00252881"/>
    <w:rPr>
      <w:rFonts w:ascii="Times New Roman" w:eastAsia="Times New Roman" w:hAnsi="Times New Roman" w:cs="Times New Roman"/>
      <w:sz w:val="28"/>
      <w:szCs w:val="20"/>
      <w:lang w:val="uk-UA" w:eastAsia="ru-RU"/>
    </w:rPr>
  </w:style>
  <w:style w:type="paragraph" w:styleId="af1">
    <w:name w:val="Title"/>
    <w:basedOn w:val="a"/>
    <w:link w:val="af2"/>
    <w:uiPriority w:val="99"/>
    <w:qFormat/>
    <w:rsid w:val="00252881"/>
    <w:pPr>
      <w:spacing w:after="0" w:line="240" w:lineRule="auto"/>
      <w:jc w:val="center"/>
    </w:pPr>
    <w:rPr>
      <w:rFonts w:ascii="Times New Roman" w:eastAsia="Times New Roman" w:hAnsi="Times New Roman" w:cs="Times New Roman"/>
      <w:b/>
      <w:bCs/>
      <w:sz w:val="32"/>
      <w:szCs w:val="24"/>
      <w:lang w:eastAsia="ru-RU"/>
    </w:rPr>
  </w:style>
  <w:style w:type="character" w:customStyle="1" w:styleId="af2">
    <w:name w:val="Название Знак"/>
    <w:basedOn w:val="a0"/>
    <w:link w:val="af1"/>
    <w:uiPriority w:val="99"/>
    <w:rsid w:val="00252881"/>
    <w:rPr>
      <w:rFonts w:ascii="Times New Roman" w:eastAsia="Times New Roman" w:hAnsi="Times New Roman" w:cs="Times New Roman"/>
      <w:b/>
      <w:bCs/>
      <w:sz w:val="32"/>
      <w:szCs w:val="24"/>
      <w:lang w:val="uk-UA" w:eastAsia="ru-RU"/>
    </w:rPr>
  </w:style>
  <w:style w:type="character" w:customStyle="1" w:styleId="21">
    <w:name w:val="Основной текст (2)_"/>
    <w:link w:val="210"/>
    <w:rsid w:val="00252881"/>
    <w:rPr>
      <w:rFonts w:ascii="Times New Roman" w:hAnsi="Times New Roman" w:cs="Times New Roman"/>
      <w:sz w:val="28"/>
      <w:szCs w:val="28"/>
      <w:shd w:val="clear" w:color="auto" w:fill="FFFFFF"/>
    </w:rPr>
  </w:style>
  <w:style w:type="paragraph" w:customStyle="1" w:styleId="210">
    <w:name w:val="Основной текст (2)1"/>
    <w:basedOn w:val="a"/>
    <w:link w:val="21"/>
    <w:rsid w:val="00252881"/>
    <w:pPr>
      <w:widowControl w:val="0"/>
      <w:shd w:val="clear" w:color="auto" w:fill="FFFFFF"/>
      <w:spacing w:after="0" w:line="331" w:lineRule="exact"/>
      <w:ind w:hanging="340"/>
      <w:jc w:val="both"/>
    </w:pPr>
    <w:rPr>
      <w:rFonts w:ascii="Times New Roman" w:hAnsi="Times New Roman" w:cs="Times New Roman"/>
      <w:sz w:val="28"/>
      <w:szCs w:val="28"/>
      <w:lang w:val="ru-RU"/>
    </w:rPr>
  </w:style>
  <w:style w:type="character" w:customStyle="1" w:styleId="rvts0">
    <w:name w:val="rvts0"/>
    <w:basedOn w:val="a0"/>
    <w:rsid w:val="00252881"/>
  </w:style>
  <w:style w:type="paragraph" w:styleId="HTML">
    <w:name w:val="HTML Preformatted"/>
    <w:basedOn w:val="a"/>
    <w:link w:val="HTML0"/>
    <w:rsid w:val="0025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252881"/>
    <w:rPr>
      <w:rFonts w:ascii="Courier New" w:eastAsia="Times New Roman" w:hAnsi="Courier New" w:cs="Courier New"/>
      <w:sz w:val="20"/>
      <w:szCs w:val="20"/>
      <w:lang w:eastAsia="ru-RU"/>
    </w:rPr>
  </w:style>
  <w:style w:type="character" w:customStyle="1" w:styleId="af3">
    <w:name w:val="Основной текст с отступом Знак"/>
    <w:basedOn w:val="a0"/>
    <w:link w:val="af4"/>
    <w:uiPriority w:val="99"/>
    <w:semiHidden/>
    <w:locked/>
    <w:rsid w:val="00252881"/>
    <w:rPr>
      <w:lang w:val="uk-UA"/>
    </w:rPr>
  </w:style>
  <w:style w:type="paragraph" w:styleId="af4">
    <w:name w:val="Body Text Indent"/>
    <w:basedOn w:val="a"/>
    <w:link w:val="af3"/>
    <w:uiPriority w:val="99"/>
    <w:semiHidden/>
    <w:unhideWhenUsed/>
    <w:rsid w:val="00252881"/>
    <w:pPr>
      <w:spacing w:after="120" w:line="254" w:lineRule="auto"/>
      <w:ind w:left="283"/>
    </w:pPr>
  </w:style>
  <w:style w:type="character" w:customStyle="1" w:styleId="12">
    <w:name w:val="Основной текст с отступом Знак1"/>
    <w:basedOn w:val="a0"/>
    <w:uiPriority w:val="99"/>
    <w:semiHidden/>
    <w:rsid w:val="00252881"/>
    <w:rPr>
      <w:lang w:val="uk-UA"/>
    </w:rPr>
  </w:style>
  <w:style w:type="character" w:customStyle="1" w:styleId="13">
    <w:name w:val="Заголовок №1_"/>
    <w:basedOn w:val="a0"/>
    <w:link w:val="14"/>
    <w:locked/>
    <w:rsid w:val="00252881"/>
    <w:rPr>
      <w:b/>
      <w:bCs/>
      <w:sz w:val="23"/>
      <w:szCs w:val="23"/>
      <w:shd w:val="clear" w:color="auto" w:fill="FFFFFF"/>
    </w:rPr>
  </w:style>
  <w:style w:type="paragraph" w:customStyle="1" w:styleId="14">
    <w:name w:val="Заголовок №1"/>
    <w:basedOn w:val="a"/>
    <w:link w:val="13"/>
    <w:qFormat/>
    <w:rsid w:val="00252881"/>
    <w:pPr>
      <w:shd w:val="clear" w:color="auto" w:fill="FFFFFF"/>
      <w:spacing w:after="0" w:line="274" w:lineRule="exact"/>
      <w:outlineLvl w:val="0"/>
    </w:pPr>
    <w:rPr>
      <w:b/>
      <w:bCs/>
      <w:sz w:val="23"/>
      <w:szCs w:val="23"/>
      <w:lang w:val="ru-RU"/>
    </w:rPr>
  </w:style>
  <w:style w:type="paragraph" w:customStyle="1" w:styleId="22">
    <w:name w:val="Основной текст (2)"/>
    <w:basedOn w:val="a"/>
    <w:qFormat/>
    <w:rsid w:val="00252881"/>
    <w:pPr>
      <w:shd w:val="clear" w:color="auto" w:fill="FFFFFF"/>
      <w:spacing w:after="240" w:line="322" w:lineRule="exact"/>
      <w:jc w:val="center"/>
    </w:pPr>
    <w:rPr>
      <w:b/>
      <w:bCs/>
      <w:sz w:val="27"/>
      <w:szCs w:val="27"/>
      <w:lang w:val="ru-RU"/>
    </w:rPr>
  </w:style>
  <w:style w:type="character" w:customStyle="1" w:styleId="41">
    <w:name w:val="Основной текст (4)_"/>
    <w:basedOn w:val="a0"/>
    <w:link w:val="410"/>
    <w:locked/>
    <w:rsid w:val="00252881"/>
    <w:rPr>
      <w:b/>
      <w:bCs/>
      <w:sz w:val="23"/>
      <w:szCs w:val="23"/>
      <w:shd w:val="clear" w:color="auto" w:fill="FFFFFF"/>
    </w:rPr>
  </w:style>
  <w:style w:type="paragraph" w:customStyle="1" w:styleId="410">
    <w:name w:val="Основной текст (4)1"/>
    <w:basedOn w:val="a"/>
    <w:link w:val="41"/>
    <w:qFormat/>
    <w:rsid w:val="00252881"/>
    <w:pPr>
      <w:shd w:val="clear" w:color="auto" w:fill="FFFFFF"/>
      <w:spacing w:after="0" w:line="283" w:lineRule="exact"/>
      <w:jc w:val="center"/>
    </w:pPr>
    <w:rPr>
      <w:b/>
      <w:bCs/>
      <w:sz w:val="23"/>
      <w:szCs w:val="23"/>
      <w:lang w:val="ru-RU"/>
    </w:rPr>
  </w:style>
  <w:style w:type="paragraph" w:customStyle="1" w:styleId="FR1">
    <w:name w:val="FR1"/>
    <w:uiPriority w:val="99"/>
    <w:qFormat/>
    <w:rsid w:val="00252881"/>
    <w:pPr>
      <w:widowControl w:val="0"/>
      <w:autoSpaceDE w:val="0"/>
      <w:autoSpaceDN w:val="0"/>
      <w:adjustRightInd w:val="0"/>
      <w:spacing w:before="280" w:after="0" w:line="240" w:lineRule="auto"/>
      <w:jc w:val="center"/>
    </w:pPr>
    <w:rPr>
      <w:rFonts w:ascii="Times New Roman" w:eastAsia="Times New Roman" w:hAnsi="Times New Roman" w:cs="Times New Roman"/>
      <w:sz w:val="32"/>
      <w:szCs w:val="32"/>
      <w:lang w:val="uk-UA" w:eastAsia="ru-RU"/>
    </w:rPr>
  </w:style>
  <w:style w:type="paragraph" w:customStyle="1" w:styleId="af5">
    <w:name w:val="Вміст таблиці"/>
    <w:basedOn w:val="a"/>
    <w:uiPriority w:val="99"/>
    <w:qFormat/>
    <w:rsid w:val="00252881"/>
    <w:pPr>
      <w:widowControl w:val="0"/>
      <w:suppressLineNumbers/>
      <w:suppressAutoHyphens/>
      <w:spacing w:after="0" w:line="240" w:lineRule="auto"/>
    </w:pPr>
    <w:rPr>
      <w:rFonts w:ascii="Liberation Serif" w:eastAsia="SimSun" w:hAnsi="Liberation Serif" w:cs="Lucida Sans"/>
      <w:kern w:val="2"/>
      <w:sz w:val="24"/>
      <w:szCs w:val="24"/>
      <w:lang w:val="ru-RU" w:eastAsia="zh-CN" w:bidi="hi-IN"/>
    </w:rPr>
  </w:style>
  <w:style w:type="paragraph" w:customStyle="1" w:styleId="15">
    <w:name w:val="Абзац списка1"/>
    <w:basedOn w:val="a"/>
    <w:uiPriority w:val="99"/>
    <w:qFormat/>
    <w:rsid w:val="00252881"/>
    <w:pPr>
      <w:ind w:left="720"/>
    </w:pPr>
    <w:rPr>
      <w:rFonts w:ascii="Calibri" w:eastAsia="Calibri" w:hAnsi="Calibri" w:cs="Times New Roman"/>
      <w:lang w:val="ru-RU"/>
    </w:rPr>
  </w:style>
  <w:style w:type="paragraph" w:customStyle="1" w:styleId="211">
    <w:name w:val="Основной текст 21"/>
    <w:basedOn w:val="a"/>
    <w:uiPriority w:val="99"/>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2">
    <w:name w:val="Основний текст 21"/>
    <w:basedOn w:val="a"/>
    <w:uiPriority w:val="99"/>
    <w:qFormat/>
    <w:rsid w:val="0025288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30">
    <w:name w:val="13"/>
    <w:aliases w:val="5"/>
    <w:basedOn w:val="a"/>
    <w:uiPriority w:val="99"/>
    <w:qFormat/>
    <w:rsid w:val="00252881"/>
    <w:pPr>
      <w:spacing w:after="0" w:line="240" w:lineRule="auto"/>
      <w:jc w:val="center"/>
    </w:pPr>
    <w:rPr>
      <w:rFonts w:ascii="Times New Roman" w:eastAsia="Times New Roman" w:hAnsi="Times New Roman" w:cs="Times New Roman"/>
      <w:sz w:val="28"/>
      <w:szCs w:val="28"/>
      <w:lang w:eastAsia="ru-RU"/>
    </w:rPr>
  </w:style>
  <w:style w:type="character" w:customStyle="1" w:styleId="af6">
    <w:name w:val="Основной текст_"/>
    <w:basedOn w:val="a0"/>
    <w:link w:val="16"/>
    <w:uiPriority w:val="99"/>
    <w:locked/>
    <w:rsid w:val="00252881"/>
    <w:rPr>
      <w:rFonts w:ascii="Arial" w:eastAsia="Arial" w:hAnsi="Arial" w:cs="Arial"/>
      <w:spacing w:val="2"/>
      <w:shd w:val="clear" w:color="auto" w:fill="FFFFFF"/>
    </w:rPr>
  </w:style>
  <w:style w:type="paragraph" w:customStyle="1" w:styleId="16">
    <w:name w:val="Основной текст1"/>
    <w:basedOn w:val="a"/>
    <w:link w:val="af6"/>
    <w:uiPriority w:val="99"/>
    <w:qFormat/>
    <w:rsid w:val="00252881"/>
    <w:pPr>
      <w:widowControl w:val="0"/>
      <w:shd w:val="clear" w:color="auto" w:fill="FFFFFF"/>
      <w:spacing w:after="180" w:line="317" w:lineRule="exact"/>
    </w:pPr>
    <w:rPr>
      <w:rFonts w:ascii="Arial" w:eastAsia="Arial" w:hAnsi="Arial" w:cs="Arial"/>
      <w:spacing w:val="2"/>
      <w:lang w:val="ru-RU"/>
    </w:rPr>
  </w:style>
  <w:style w:type="paragraph" w:customStyle="1" w:styleId="17">
    <w:name w:val="Обычный1"/>
    <w:uiPriority w:val="99"/>
    <w:qFormat/>
    <w:rsid w:val="00252881"/>
    <w:pPr>
      <w:spacing w:after="0" w:line="240" w:lineRule="auto"/>
    </w:pPr>
    <w:rPr>
      <w:rFonts w:ascii="Times New Roman" w:eastAsia="Times New Roman" w:hAnsi="Times New Roman" w:cs="Times New Roman"/>
      <w:color w:val="000000"/>
      <w:sz w:val="20"/>
      <w:szCs w:val="20"/>
      <w:lang w:val="uk-UA"/>
    </w:rPr>
  </w:style>
  <w:style w:type="paragraph" w:customStyle="1" w:styleId="18">
    <w:name w:val="Без интервала1"/>
    <w:uiPriority w:val="99"/>
    <w:qFormat/>
    <w:rsid w:val="00252881"/>
    <w:pPr>
      <w:suppressAutoHyphens/>
      <w:spacing w:after="0" w:line="240" w:lineRule="auto"/>
    </w:pPr>
    <w:rPr>
      <w:rFonts w:ascii="Times New Roman" w:eastAsia="Calibri" w:hAnsi="Times New Roman" w:cs="Times New Roman"/>
      <w:sz w:val="24"/>
      <w:szCs w:val="24"/>
      <w:lang w:val="uk-UA" w:eastAsia="zh-CN"/>
    </w:rPr>
  </w:style>
  <w:style w:type="character" w:customStyle="1" w:styleId="19">
    <w:name w:val="Название Знак1"/>
    <w:basedOn w:val="a0"/>
    <w:uiPriority w:val="99"/>
    <w:rsid w:val="00252881"/>
    <w:rPr>
      <w:rFonts w:asciiTheme="majorHAnsi" w:eastAsiaTheme="majorEastAsia" w:hAnsiTheme="majorHAnsi" w:cstheme="majorBidi"/>
      <w:spacing w:val="-10"/>
      <w:kern w:val="28"/>
      <w:sz w:val="56"/>
      <w:szCs w:val="56"/>
    </w:rPr>
  </w:style>
  <w:style w:type="character" w:customStyle="1" w:styleId="43pt">
    <w:name w:val="Основной текст (4) + Интервал 3 pt"/>
    <w:basedOn w:val="41"/>
    <w:rsid w:val="00252881"/>
    <w:rPr>
      <w:b/>
      <w:bCs/>
      <w:spacing w:val="60"/>
      <w:sz w:val="23"/>
      <w:szCs w:val="23"/>
      <w:shd w:val="clear" w:color="auto" w:fill="FFFFFF"/>
    </w:rPr>
  </w:style>
  <w:style w:type="character" w:customStyle="1" w:styleId="120">
    <w:name w:val="Основной текст + 12"/>
    <w:aliases w:val="5 pt,Интервал 0 pt"/>
    <w:basedOn w:val="af6"/>
    <w:uiPriority w:val="99"/>
    <w:rsid w:val="00252881"/>
    <w:rPr>
      <w:rFonts w:ascii="Arial" w:eastAsia="Arial" w:hAnsi="Arial" w:cs="Arial"/>
      <w:strike w:val="0"/>
      <w:dstrike w:val="0"/>
      <w:color w:val="000000"/>
      <w:spacing w:val="1"/>
      <w:w w:val="100"/>
      <w:position w:val="0"/>
      <w:sz w:val="25"/>
      <w:szCs w:val="25"/>
      <w:u w:val="none"/>
      <w:effect w:val="none"/>
      <w:shd w:val="clear" w:color="auto" w:fill="FFFFFF"/>
      <w:lang w:val="uk-UA"/>
    </w:rPr>
  </w:style>
  <w:style w:type="character" w:customStyle="1" w:styleId="HTML1">
    <w:name w:val="Стандартный HTML Знак1"/>
    <w:basedOn w:val="a0"/>
    <w:rsid w:val="00252881"/>
    <w:rPr>
      <w:rFonts w:ascii="Arial Unicode MS" w:eastAsia="Arial Unicode MS" w:hAnsi="Arial Unicode MS" w:cs="Arial Unicode MS" w:hint="eastAsia"/>
      <w:sz w:val="20"/>
      <w:szCs w:val="20"/>
      <w:lang w:val="ru-RU" w:eastAsia="zh-CN"/>
    </w:rPr>
  </w:style>
  <w:style w:type="paragraph" w:customStyle="1" w:styleId="Style4">
    <w:name w:val="Style4"/>
    <w:basedOn w:val="a"/>
    <w:uiPriority w:val="99"/>
    <w:qFormat/>
    <w:rsid w:val="00252881"/>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qFormat/>
    <w:rsid w:val="00252881"/>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qFormat/>
    <w:rsid w:val="00252881"/>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qFormat/>
    <w:rsid w:val="00252881"/>
    <w:pPr>
      <w:spacing w:after="0" w:line="200" w:lineRule="exact"/>
      <w:ind w:firstLine="227"/>
      <w:jc w:val="both"/>
    </w:pPr>
    <w:rPr>
      <w:rFonts w:ascii="Times New Roman" w:eastAsia="Times New Roman" w:hAnsi="Times New Roman" w:cs="Times New Roman"/>
      <w:sz w:val="18"/>
      <w:szCs w:val="20"/>
      <w:lang w:eastAsia="ru-RU"/>
    </w:rPr>
  </w:style>
  <w:style w:type="character" w:customStyle="1" w:styleId="FontStyle26">
    <w:name w:val="Font Style26"/>
    <w:uiPriority w:val="99"/>
    <w:rsid w:val="00252881"/>
    <w:rPr>
      <w:rFonts w:ascii="Times New Roman" w:hAnsi="Times New Roman" w:cs="Times New Roman" w:hint="default"/>
      <w:sz w:val="20"/>
      <w:szCs w:val="20"/>
    </w:rPr>
  </w:style>
  <w:style w:type="paragraph" w:customStyle="1" w:styleId="110">
    <w:name w:val="Заголовок 11"/>
    <w:basedOn w:val="a"/>
    <w:uiPriority w:val="1"/>
    <w:qFormat/>
    <w:rsid w:val="00252881"/>
    <w:pPr>
      <w:widowControl w:val="0"/>
      <w:autoSpaceDE w:val="0"/>
      <w:autoSpaceDN w:val="0"/>
      <w:spacing w:after="0" w:line="240" w:lineRule="auto"/>
      <w:ind w:left="116"/>
      <w:outlineLvl w:val="1"/>
    </w:pPr>
    <w:rPr>
      <w:rFonts w:ascii="Times New Roman" w:eastAsia="Times New Roman" w:hAnsi="Times New Roman" w:cs="Times New Roman"/>
      <w:b/>
      <w:bCs/>
      <w:sz w:val="24"/>
      <w:szCs w:val="24"/>
      <w:lang w:val="en-US"/>
    </w:rPr>
  </w:style>
  <w:style w:type="table" w:styleId="af7">
    <w:name w:val="Table Grid"/>
    <w:basedOn w:val="a1"/>
    <w:rsid w:val="002528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1">
    <w:name w:val="Заголовок 12"/>
    <w:basedOn w:val="a"/>
    <w:uiPriority w:val="1"/>
    <w:qFormat/>
    <w:rsid w:val="00456E55"/>
    <w:pPr>
      <w:widowControl w:val="0"/>
      <w:autoSpaceDE w:val="0"/>
      <w:autoSpaceDN w:val="0"/>
      <w:spacing w:before="7" w:after="0" w:line="240" w:lineRule="auto"/>
      <w:ind w:left="1092" w:hanging="283"/>
      <w:outlineLvl w:val="1"/>
    </w:pPr>
    <w:rPr>
      <w:rFonts w:ascii="Times New Roman" w:eastAsia="Times New Roman" w:hAnsi="Times New Roman" w:cs="Times New Roman"/>
      <w:b/>
      <w:bCs/>
      <w:sz w:val="28"/>
      <w:szCs w:val="28"/>
      <w:lang w:val="en-US"/>
    </w:rPr>
  </w:style>
  <w:style w:type="character" w:styleId="af8">
    <w:name w:val="Hyperlink"/>
    <w:basedOn w:val="a0"/>
    <w:uiPriority w:val="99"/>
    <w:semiHidden/>
    <w:unhideWhenUsed/>
    <w:rsid w:val="00456E55"/>
    <w:rPr>
      <w:color w:val="0000FF"/>
      <w:u w:val="single"/>
    </w:rPr>
  </w:style>
  <w:style w:type="character" w:styleId="af9">
    <w:name w:val="annotation reference"/>
    <w:basedOn w:val="a0"/>
    <w:uiPriority w:val="99"/>
    <w:semiHidden/>
    <w:unhideWhenUsed/>
    <w:rsid w:val="00553769"/>
    <w:rPr>
      <w:sz w:val="16"/>
      <w:szCs w:val="16"/>
    </w:rPr>
  </w:style>
  <w:style w:type="paragraph" w:styleId="afa">
    <w:name w:val="annotation text"/>
    <w:basedOn w:val="a"/>
    <w:link w:val="afb"/>
    <w:uiPriority w:val="99"/>
    <w:semiHidden/>
    <w:unhideWhenUsed/>
    <w:rsid w:val="00553769"/>
    <w:pPr>
      <w:spacing w:line="240" w:lineRule="auto"/>
    </w:pPr>
    <w:rPr>
      <w:sz w:val="20"/>
      <w:szCs w:val="20"/>
    </w:rPr>
  </w:style>
  <w:style w:type="character" w:customStyle="1" w:styleId="afb">
    <w:name w:val="Текст примечания Знак"/>
    <w:basedOn w:val="a0"/>
    <w:link w:val="afa"/>
    <w:uiPriority w:val="99"/>
    <w:semiHidden/>
    <w:rsid w:val="00553769"/>
    <w:rPr>
      <w:sz w:val="20"/>
      <w:szCs w:val="20"/>
      <w:lang w:val="uk-UA"/>
    </w:rPr>
  </w:style>
  <w:style w:type="paragraph" w:styleId="afc">
    <w:name w:val="annotation subject"/>
    <w:basedOn w:val="afa"/>
    <w:next w:val="afa"/>
    <w:link w:val="afd"/>
    <w:uiPriority w:val="99"/>
    <w:semiHidden/>
    <w:unhideWhenUsed/>
    <w:rsid w:val="00553769"/>
    <w:rPr>
      <w:b/>
      <w:bCs/>
    </w:rPr>
  </w:style>
  <w:style w:type="character" w:customStyle="1" w:styleId="afd">
    <w:name w:val="Тема примечания Знак"/>
    <w:basedOn w:val="afb"/>
    <w:link w:val="afc"/>
    <w:uiPriority w:val="99"/>
    <w:semiHidden/>
    <w:rsid w:val="00553769"/>
    <w:rPr>
      <w:b/>
      <w:bCs/>
      <w:sz w:val="20"/>
      <w:szCs w:val="20"/>
      <w:lang w:val="uk-UA"/>
    </w:rPr>
  </w:style>
</w:styles>
</file>

<file path=word/webSettings.xml><?xml version="1.0" encoding="utf-8"?>
<w:webSettings xmlns:r="http://schemas.openxmlformats.org/officeDocument/2006/relationships" xmlns:w="http://schemas.openxmlformats.org/wordprocessingml/2006/main">
  <w:divs>
    <w:div w:id="193600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zakon.rada.gov.ua/laws/show/2755-17" TargetMode="Externa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TotalTime>
  <Pages>29</Pages>
  <Words>7212</Words>
  <Characters>41113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Kotuk I I</dc:creator>
  <cp:lastModifiedBy>Админ</cp:lastModifiedBy>
  <cp:revision>33</cp:revision>
  <cp:lastPrinted>2020-03-10T07:08:00Z</cp:lastPrinted>
  <dcterms:created xsi:type="dcterms:W3CDTF">2019-04-08T10:10:00Z</dcterms:created>
  <dcterms:modified xsi:type="dcterms:W3CDTF">2020-03-10T13:59:00Z</dcterms:modified>
</cp:coreProperties>
</file>