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03D">
        <w:rPr>
          <w:rFonts w:ascii="Times New Roman" w:hAnsi="Times New Roman" w:cs="Times New Roman"/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6" o:title=""/>
          </v:shape>
          <o:OLEObject Type="Embed" ProgID="Word.Picture.8" ShapeID="_x0000_i1025" DrawAspect="Content" ObjectID="_1638956308" r:id="rId7"/>
        </w:object>
      </w:r>
    </w:p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03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Тавричанська     сільська рада </w:t>
      </w:r>
    </w:p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03D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2F114E" w:rsidRPr="009E603D" w:rsidRDefault="001739A7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тридцять перша</w:t>
      </w:r>
      <w:r w:rsidR="000A4B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114E" w:rsidRPr="009E603D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скликання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 Е Р Е Л І К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питань, як</w:t>
      </w:r>
      <w:r w:rsidR="005C7D85">
        <w:rPr>
          <w:rFonts w:ascii="Times New Roman" w:hAnsi="Times New Roman" w:cs="Times New Roman"/>
          <w:sz w:val="28"/>
          <w:szCs w:val="28"/>
          <w:lang w:val="uk-UA"/>
        </w:rPr>
        <w:t xml:space="preserve">і винесені на засідання  сесії 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Тавричанської с</w:t>
      </w:r>
      <w:r w:rsidR="005C7D85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</w:p>
    <w:p w:rsidR="002F114E" w:rsidRDefault="001739A7" w:rsidP="002F1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0E50CE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2F114E">
        <w:rPr>
          <w:rFonts w:ascii="Times New Roman" w:hAnsi="Times New Roman" w:cs="Times New Roman"/>
          <w:sz w:val="28"/>
          <w:szCs w:val="28"/>
          <w:lang w:val="uk-UA"/>
        </w:rPr>
        <w:t>.2019 року</w:t>
      </w:r>
    </w:p>
    <w:tbl>
      <w:tblPr>
        <w:tblStyle w:val="a3"/>
        <w:tblW w:w="0" w:type="auto"/>
        <w:tblLook w:val="04A0"/>
      </w:tblPr>
      <w:tblGrid>
        <w:gridCol w:w="594"/>
        <w:gridCol w:w="7275"/>
        <w:gridCol w:w="1476"/>
      </w:tblGrid>
      <w:tr w:rsidR="00806097" w:rsidTr="0080609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</w:t>
            </w:r>
          </w:p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дата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землеустрою, щодо відведення у власність (безоплатно) земельну ділянку,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Булашову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Евгенію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Борисовичу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  <w:p w:rsidR="006163F8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,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ділянки в натурі (на місцевості)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Осауленку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Олександру Олександровичу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жилого будинку, господарських будівель та споруд.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787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землеустрою, щодо відведення у власність (безоплатно) земельну ділянку,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Прасолову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тему Юрійовичу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788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626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приватизацію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адресою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с. Тавричанка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Гатило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789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приватизацію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адресою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с. Тавричанка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Будівельників буд.9 кв.8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05E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права користування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земельною ділянкою для будівництва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обслуговування житлового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господарських будівель та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05E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права користування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земельною ділянкою для будівництва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обслуговування житлового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господарських будівель та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2F5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в оренду не витребуваних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(паїв)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ТОВ «Торговий Дім «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Продексім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05E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698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0F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в оренду не витребуваних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земельних ділянок (паїв)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ТОВ «Торговий Дім «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Продексім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та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загальною площею 0,1275га за адресою: Херсонська область, Каховський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Мар’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</w:rPr>
              <w:t>янівка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21Кадастровий номер земельної ділянки - 6523585000:02:001:0069.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A30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меж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ділянки в натурі (на місцевості), яка знаходиться в користуванні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Купровської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Тетяни Василівни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житлового будинку, господарських будівель та споруд загальною площею 0,2350га за адресою: Херсонська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417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Дудчине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</w:t>
            </w:r>
            <w:r w:rsidR="003417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Хмельницька, 68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 ділянки - 6523581500:01:001:0090.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та споруд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Вакуловській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Любові Михайлівні,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Вакуловському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Дмитру Станіславовичу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загальною площею 0,1650га за адресою: Херсонська область, Каховський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Дудчине, вул. Хмельницька,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 земельної ділянки - 6523581500:01:001:0067.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797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доповнення до рішення сесії №514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від 19.12.2018р « Про надання дозволу на виготовлення проекту землеустрою, гр. </w:t>
            </w:r>
            <w:proofErr w:type="spellStart"/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Дзекан</w:t>
            </w:r>
            <w:proofErr w:type="spellEnd"/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Катерини Володимирівни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щодо відведення земельної ділянки у власність»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3428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доповнення до рішення сесії №517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від 19.12.2018р «Про надання дозволу на виготовлення </w:t>
            </w:r>
            <w:proofErr w:type="spellStart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землеустрою, гр.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Бериць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Володимиру Арнольдовичу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щодо відведення земельної ділянки у власність»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доповнення до рішення сесії №516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від 19.12.2018р «Про надання дозволу на виготовлення </w:t>
            </w:r>
            <w:proofErr w:type="spellStart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землеустрою, гр.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Бериць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Рінату Володимировичу,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щодо відведення земельної ділянки у власність»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сесії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317                                                                            від 22.05.2018р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встановлення та зміни меж                                                                                 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Тавричанка, с.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Мар’янівка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Ольгівка,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Л.Павлівка                                                                    Тавричанської сільської ради Каховського району                                               Херсонської області»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 w:rsidR="00A95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сесії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520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від19.12.2018 р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землеустрою, щодо проведення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інвентаризації земель на території Тавричанської сільської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Каховського району Херсонської області»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359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802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сесії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725                                                                             від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16.10.2019р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землеустрою,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щодо проведення інвентаризації земель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359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803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сесії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727                                                                           від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16.10.2019р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землеустрою,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щодо проведення інвентаризації земель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C359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804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№724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від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16.10.2019р «Про надання дозволу                                                                                              на розробку технічної документації із землеустрою, щодо проведення інвентаризації земель на території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215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805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доповнення до рішення сесії №513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від 19.12.2018р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«Про надання дозволу на виготовлення </w:t>
            </w:r>
            <w:proofErr w:type="spellStart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землеустрою, гр. </w:t>
            </w:r>
            <w:proofErr w:type="spellStart"/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Волочнюк</w:t>
            </w:r>
            <w:proofErr w:type="spellEnd"/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Лілії Володимирівні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щодо відведення земельної ділянки у власність»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806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доповнення до рішення сесії №515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від 19.12.2018р 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«Про надання дозволу на виготовлення проекту землеустрою, гр.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Ляшенко Ольги </w:t>
            </w:r>
            <w:r w:rsidRPr="0076466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Миколаївни</w:t>
            </w:r>
            <w:r w:rsidRPr="007646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щодо відведення земельної ділянки у власність»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807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землеустрою,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відведення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ділянки у власність гр.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Сєрову Віталію Валентиновичу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808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24.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землеустрою, щодо відведення   земельної ділянки у власність гр. </w:t>
            </w:r>
            <w:proofErr w:type="spellStart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Паську</w:t>
            </w:r>
            <w:proofErr w:type="spellEnd"/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Геннадію Олексійовичу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809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власності у комунальну власність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215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810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в комунальну власність  квартири по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Будівельників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будинок 7 квартира 16 </w:t>
            </w:r>
            <w:r w:rsidRPr="007646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с. Тавричанка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811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в комунальну власність  будинку по вул. Київська,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                                                                  с. </w:t>
            </w:r>
            <w:proofErr w:type="spellStart"/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Мар’</w:t>
            </w:r>
            <w:proofErr w:type="spellEnd"/>
            <w:r w:rsidRPr="0076466C">
              <w:rPr>
                <w:rFonts w:ascii="Times New Roman" w:hAnsi="Times New Roman" w:cs="Times New Roman"/>
                <w:sz w:val="28"/>
                <w:szCs w:val="28"/>
              </w:rPr>
              <w:t>янівка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Каховського району                                                                             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812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EF0F85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землеустрою, щодо проведення інвентаризації земель на території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4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813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7275" w:type="dxa"/>
          </w:tcPr>
          <w:p w:rsidR="001739A7" w:rsidRPr="0076466C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сесії № 60 від 25.04.2017р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надання дозволу на розробку проекту землеустрою, щодо відведення земельної ділянки в межах населеного пункту для ведення особистого селянського господарства».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814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7275" w:type="dxa"/>
          </w:tcPr>
          <w:p w:rsidR="001739A7" w:rsidRPr="00F52862" w:rsidRDefault="001739A7" w:rsidP="0013470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сесії № 59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 25.04.2017р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надання дозволу на розробку проекту землеустрою, щодо відведення земельної ділянки в межах населеного пункту для ведення особистого селянського господарства».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815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892E32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7275" w:type="dxa"/>
          </w:tcPr>
          <w:p w:rsidR="001739A7" w:rsidRDefault="001739A7" w:rsidP="0013470B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землеустрою, щодо відведення у власність (безоплатно) земельну ділянку, гр.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Сябруку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Роману Петровичу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ведення особистого селянського господарства. 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816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Pr="00B23138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7275" w:type="dxa"/>
          </w:tcPr>
          <w:p w:rsidR="001739A7" w:rsidRDefault="001739A7" w:rsidP="0013470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Лайфселл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розробку проекту землеустрою, щодо відведення земельної ділянки в оренду.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D6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  <w:p w:rsidR="001739A7" w:rsidRPr="009953E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6163F8" w:rsidTr="001739A7">
        <w:trPr>
          <w:trHeight w:val="314"/>
        </w:trPr>
        <w:tc>
          <w:tcPr>
            <w:tcW w:w="594" w:type="dxa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A5093B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818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1739A7">
        <w:trPr>
          <w:trHeight w:val="314"/>
        </w:trPr>
        <w:tc>
          <w:tcPr>
            <w:tcW w:w="594" w:type="dxa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34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819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Тавричанської сільської ради </w:t>
            </w: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Каховського району Херсонської області. Кадастровий номер 6523585000:01:001:0117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820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821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822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823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824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825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A5093B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землеустрою, щодо інвентаризації земель державної власності </w:t>
            </w: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826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42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133A35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827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7418C4" w:rsidRPr="009953EB" w:rsidTr="007418C4">
        <w:trPr>
          <w:trHeight w:val="314"/>
        </w:trPr>
        <w:tc>
          <w:tcPr>
            <w:tcW w:w="594" w:type="dxa"/>
            <w:shd w:val="clear" w:color="auto" w:fill="FFFFFF" w:themeFill="background1"/>
          </w:tcPr>
          <w:p w:rsidR="007418C4" w:rsidRPr="007418C4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7418C4" w:rsidRPr="00741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7418C4" w:rsidRPr="00A5093B" w:rsidRDefault="007418C4" w:rsidP="00FD4B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828</w:t>
            </w:r>
          </w:p>
          <w:p w:rsidR="007418C4" w:rsidRP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magent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166455" w:rsidRDefault="001739A7" w:rsidP="0013470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створення Базового комунального закладу «Тавричанський сільський будинок культури» Тавричанської сільської ради Каховського району.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82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829</w:t>
            </w:r>
          </w:p>
          <w:p w:rsid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1141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6C8E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зміни до структури та штатного розпису відділу освіти, культури, молоді та спорту виконавчого комітету Тавричанської сільської ради Каховського району Херсонської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967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830</w:t>
            </w:r>
          </w:p>
          <w:p w:rsid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9953EB" w:rsidTr="001739A7">
        <w:trPr>
          <w:trHeight w:val="698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7C3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результати проведення конкурсу на посаду керівника комунального закладу загальної середньої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освіти.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0F5B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831</w:t>
            </w:r>
          </w:p>
          <w:p w:rsid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836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9F29B8" w:rsidRDefault="001739A7" w:rsidP="0013470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9F29B8">
              <w:rPr>
                <w:rFonts w:ascii="Times New Roman" w:hAnsi="Times New Roman" w:cs="Times New Roman"/>
                <w:sz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встановлення загального </w:t>
            </w:r>
            <w:r w:rsidRPr="009F29B8">
              <w:rPr>
                <w:rFonts w:ascii="Times New Roman" w:hAnsi="Times New Roman" w:cs="Times New Roman"/>
                <w:sz w:val="28"/>
                <w:lang w:val="uk-UA"/>
              </w:rPr>
              <w:t>обсягу підвищення кваліфікації педагогічних працівників закладу дошкільної освіти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0F5B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832</w:t>
            </w:r>
          </w:p>
          <w:p w:rsidR="001739A7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08074B" w:rsidTr="001739A7">
        <w:trPr>
          <w:trHeight w:val="298"/>
        </w:trPr>
        <w:tc>
          <w:tcPr>
            <w:tcW w:w="594" w:type="dxa"/>
          </w:tcPr>
          <w:p w:rsidR="001739A7" w:rsidRPr="0008074B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739A7" w:rsidRPr="000807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A16E72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утилізацію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електрообладнання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56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833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08074B" w:rsidTr="001739A7">
        <w:trPr>
          <w:trHeight w:val="1141"/>
        </w:trPr>
        <w:tc>
          <w:tcPr>
            <w:tcW w:w="594" w:type="dxa"/>
          </w:tcPr>
          <w:p w:rsidR="001739A7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«Про затвердження 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плану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некомерційного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Амбулаторія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сімейної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медицини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Тавричанської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ради»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2020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834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08074B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B32B08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фінансової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3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підтримки та розвитку комунального некомерційного підприємства  «Амбулаторія загальної практики – сімейної медицини Тавричанської сільської ради Каховського району </w:t>
            </w:r>
            <w:r w:rsidRPr="00B3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Херсонської області» на 2020 рік.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835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08074B" w:rsidTr="001739A7">
        <w:trPr>
          <w:trHeight w:val="585"/>
        </w:trPr>
        <w:tc>
          <w:tcPr>
            <w:tcW w:w="594" w:type="dxa"/>
          </w:tcPr>
          <w:p w:rsidR="001739A7" w:rsidRPr="0008074B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A16E72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Тавричанської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об’єднаної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 на 2020 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ік».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визначення розпорядника коштів Субвенції  з місцевого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здійснення переданих </w:t>
            </w:r>
            <w:proofErr w:type="spellStart"/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видатківу</w:t>
            </w:r>
            <w:proofErr w:type="spellEnd"/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сфері охорони здоров’я за рахунок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медичної субвенції на цільові видатки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лікування хворих на цукровий та нецукровий діабет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визначення розпорядника коштів Субвенції з місцевого бюджету на фінансування видатків з пільгового медичного обслуговування осіб, які постраждали в наслідок Чорнобильської катастрофи, та поховання учасників бойових дій, осіб з інвалідністю внаслідок війни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08074B" w:rsidTr="001739A7">
        <w:trPr>
          <w:trHeight w:val="669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договорі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передачу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субвенції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707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E41606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1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плану діяльності з підготовки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41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E41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регуляторних актів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плану-графіку здійснення відстеження результативності діючих регуляторних актів </w:t>
            </w:r>
            <w:r w:rsidRPr="00E416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2020 рік.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6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836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08074B" w:rsidTr="001739A7">
        <w:trPr>
          <w:trHeight w:val="707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A16E72" w:rsidRDefault="001739A7" w:rsidP="0013470B">
            <w:pPr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Про внесення змін до Програми (Плану) соціально-економічного розвитку Тавричанської сільської ради на 2019-2021 роки.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707"/>
        </w:trPr>
        <w:tc>
          <w:tcPr>
            <w:tcW w:w="594" w:type="dxa"/>
          </w:tcPr>
          <w:p w:rsid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0F093E" w:rsidRDefault="001739A7" w:rsidP="0013470B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F0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двадцять третьої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восьмого</w:t>
            </w:r>
            <w:r w:rsidRPr="000F0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скликання Тавричанської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19.12.2018 року № 485 </w:t>
            </w:r>
            <w:proofErr w:type="spellStart"/>
            <w:r w:rsidRPr="000F0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“Про</w:t>
            </w:r>
            <w:proofErr w:type="spellEnd"/>
            <w:r w:rsidRPr="000F0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бюджет Тавричанської об’єднаної територіальної громади на 2019 рік 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6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837</w:t>
            </w:r>
          </w:p>
          <w:p w:rsidR="001739A7" w:rsidRPr="0008074B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1A7211" w:rsidTr="001739A7">
        <w:trPr>
          <w:trHeight w:val="707"/>
        </w:trPr>
        <w:tc>
          <w:tcPr>
            <w:tcW w:w="594" w:type="dxa"/>
          </w:tcPr>
          <w:p w:rsidR="001739A7" w:rsidRPr="0069254D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2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739A7" w:rsidRPr="00692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69254D" w:rsidRDefault="001739A7" w:rsidP="001347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2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грошової допомоги на лікування - на виконання рішення 13 сесії 8 скликання № 206 від 13.11.2017 року Програма «Соціальний захист населення Тавричанської сільської ради на 2017 – 2020 роки».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6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838</w:t>
            </w:r>
          </w:p>
          <w:p w:rsidR="001739A7" w:rsidRPr="0069254D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1A7211" w:rsidTr="001739A7">
        <w:trPr>
          <w:trHeight w:val="707"/>
        </w:trPr>
        <w:tc>
          <w:tcPr>
            <w:tcW w:w="594" w:type="dxa"/>
          </w:tcPr>
          <w:p w:rsidR="001739A7" w:rsidRPr="0069254D" w:rsidRDefault="00827059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="001739A7" w:rsidRPr="00692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69254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доповнень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gram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ішення 29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№ 771 від 16.10.2019 року до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препаратами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інсуліну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хворих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цукровий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діабет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жителів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Тавричанської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69254D">
              <w:rPr>
                <w:rFonts w:ascii="Times New Roman" w:hAnsi="Times New Roman" w:cs="Times New Roman"/>
                <w:sz w:val="28"/>
                <w:szCs w:val="28"/>
              </w:rPr>
              <w:t xml:space="preserve"> ради  на 2019 - 2020роки»</w:t>
            </w:r>
            <w:r w:rsidRPr="006925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739A7" w:rsidRPr="0069254D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6163F8" w:rsidTr="001739A7">
        <w:trPr>
          <w:trHeight w:val="1141"/>
        </w:trPr>
        <w:tc>
          <w:tcPr>
            <w:tcW w:w="594" w:type="dxa"/>
          </w:tcPr>
          <w:p w:rsidR="001739A7" w:rsidRP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739A7" w:rsidRP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1739A7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Порядку розрахунків, обліку та відшкодування різниці в тарифах комунальним підприємствам сільської ради - надавачам послуг з централізованого водопостачання та водовідведення у випадку невідповідності фактичної вартості послуг тарифам для населення, встановленим сільською радою.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6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839</w:t>
            </w:r>
          </w:p>
          <w:p w:rsidR="001739A7" w:rsidRPr="00D0749D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  <w:tr w:rsidR="001739A7" w:rsidRPr="00D0749D" w:rsidTr="001739A7">
        <w:trPr>
          <w:trHeight w:val="280"/>
        </w:trPr>
        <w:tc>
          <w:tcPr>
            <w:tcW w:w="594" w:type="dxa"/>
          </w:tcPr>
          <w:p w:rsidR="001739A7" w:rsidRPr="001739A7" w:rsidRDefault="007418C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8270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1739A7" w:rsidRDefault="001739A7" w:rsidP="001739A7">
            <w:pPr>
              <w:tabs>
                <w:tab w:val="left" w:pos="6091"/>
              </w:tabs>
              <w:spacing w:line="259" w:lineRule="auto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1739A7">
              <w:rPr>
                <w:rFonts w:ascii="Times New Roman" w:hAnsi="Times New Roman" w:cs="Times New Roman"/>
                <w:bCs/>
                <w:sz w:val="28"/>
              </w:rPr>
              <w:t xml:space="preserve">Про затвердження </w:t>
            </w:r>
            <w:proofErr w:type="spellStart"/>
            <w:r w:rsidRPr="001739A7">
              <w:rPr>
                <w:rFonts w:ascii="Times New Roman" w:hAnsi="Times New Roman" w:cs="Times New Roman"/>
                <w:bCs/>
                <w:sz w:val="28"/>
              </w:rPr>
              <w:t>розпоряджень</w:t>
            </w:r>
            <w:proofErr w:type="spellEnd"/>
            <w:r w:rsidRPr="001739A7">
              <w:rPr>
                <w:rFonts w:ascii="Times New Roman" w:hAnsi="Times New Roman" w:cs="Times New Roman"/>
                <w:bCs/>
                <w:sz w:val="28"/>
              </w:rPr>
              <w:t xml:space="preserve"> сільського </w:t>
            </w:r>
            <w:proofErr w:type="spellStart"/>
            <w:r w:rsidRPr="001739A7">
              <w:rPr>
                <w:rFonts w:ascii="Times New Roman" w:hAnsi="Times New Roman" w:cs="Times New Roman"/>
                <w:bCs/>
                <w:sz w:val="28"/>
              </w:rPr>
              <w:t>голови</w:t>
            </w:r>
            <w:proofErr w:type="spellEnd"/>
            <w:r w:rsidRPr="001739A7">
              <w:rPr>
                <w:rFonts w:ascii="Times New Roman" w:hAnsi="Times New Roman" w:cs="Times New Roman"/>
                <w:bCs/>
                <w:sz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6163F8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6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</w:t>
            </w:r>
          </w:p>
          <w:p w:rsidR="001739A7" w:rsidRPr="00D0749D" w:rsidRDefault="006163F8" w:rsidP="006163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18.12.2019 р.</w:t>
            </w:r>
          </w:p>
        </w:tc>
      </w:tr>
    </w:tbl>
    <w:p w:rsidR="001C7D08" w:rsidRPr="00E961EC" w:rsidRDefault="001C7D08" w:rsidP="006A3F68">
      <w:pPr>
        <w:jc w:val="both"/>
        <w:rPr>
          <w:lang w:val="uk-UA"/>
        </w:rPr>
      </w:pPr>
    </w:p>
    <w:sectPr w:rsidR="001C7D08" w:rsidRPr="00E961EC" w:rsidSect="00342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51DE"/>
    <w:multiLevelType w:val="hybridMultilevel"/>
    <w:tmpl w:val="F0DE13FE"/>
    <w:lvl w:ilvl="0" w:tplc="8A14A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749B0"/>
    <w:multiLevelType w:val="hybridMultilevel"/>
    <w:tmpl w:val="6E0092C2"/>
    <w:lvl w:ilvl="0" w:tplc="9C084F1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A19"/>
    <w:rsid w:val="000214F6"/>
    <w:rsid w:val="00050A19"/>
    <w:rsid w:val="00055C47"/>
    <w:rsid w:val="000579C2"/>
    <w:rsid w:val="0006131B"/>
    <w:rsid w:val="00070A63"/>
    <w:rsid w:val="00075F4D"/>
    <w:rsid w:val="00085625"/>
    <w:rsid w:val="00091852"/>
    <w:rsid w:val="000A4BB0"/>
    <w:rsid w:val="000E50CE"/>
    <w:rsid w:val="000F5B85"/>
    <w:rsid w:val="001078FD"/>
    <w:rsid w:val="00121DCB"/>
    <w:rsid w:val="001361DB"/>
    <w:rsid w:val="00151514"/>
    <w:rsid w:val="00162980"/>
    <w:rsid w:val="00162E45"/>
    <w:rsid w:val="00166430"/>
    <w:rsid w:val="00166B14"/>
    <w:rsid w:val="001739A7"/>
    <w:rsid w:val="001871D6"/>
    <w:rsid w:val="001873B4"/>
    <w:rsid w:val="001A133A"/>
    <w:rsid w:val="001A3572"/>
    <w:rsid w:val="001C7D08"/>
    <w:rsid w:val="001E22AF"/>
    <w:rsid w:val="001E647F"/>
    <w:rsid w:val="00204C2B"/>
    <w:rsid w:val="002155D6"/>
    <w:rsid w:val="00224B8A"/>
    <w:rsid w:val="0025120A"/>
    <w:rsid w:val="00261788"/>
    <w:rsid w:val="002B4D0F"/>
    <w:rsid w:val="002E1251"/>
    <w:rsid w:val="002E5BC5"/>
    <w:rsid w:val="002E638F"/>
    <w:rsid w:val="002F114E"/>
    <w:rsid w:val="002F3DA8"/>
    <w:rsid w:val="002F5883"/>
    <w:rsid w:val="002F6722"/>
    <w:rsid w:val="003417B1"/>
    <w:rsid w:val="00342854"/>
    <w:rsid w:val="00342F2A"/>
    <w:rsid w:val="0035168E"/>
    <w:rsid w:val="00352D58"/>
    <w:rsid w:val="00373A75"/>
    <w:rsid w:val="003858C9"/>
    <w:rsid w:val="003B09DF"/>
    <w:rsid w:val="003F3636"/>
    <w:rsid w:val="003F5F05"/>
    <w:rsid w:val="003F5FEE"/>
    <w:rsid w:val="00416F97"/>
    <w:rsid w:val="00440AE9"/>
    <w:rsid w:val="00466792"/>
    <w:rsid w:val="00482FC2"/>
    <w:rsid w:val="00486B88"/>
    <w:rsid w:val="00496799"/>
    <w:rsid w:val="004F74DB"/>
    <w:rsid w:val="00503243"/>
    <w:rsid w:val="0051330B"/>
    <w:rsid w:val="005230E6"/>
    <w:rsid w:val="00542D7E"/>
    <w:rsid w:val="00562871"/>
    <w:rsid w:val="00572899"/>
    <w:rsid w:val="005C1FC7"/>
    <w:rsid w:val="005C7D85"/>
    <w:rsid w:val="005E680A"/>
    <w:rsid w:val="006163F8"/>
    <w:rsid w:val="00660961"/>
    <w:rsid w:val="0069254D"/>
    <w:rsid w:val="006A3F68"/>
    <w:rsid w:val="006B6C45"/>
    <w:rsid w:val="006D3F04"/>
    <w:rsid w:val="006F5667"/>
    <w:rsid w:val="00716621"/>
    <w:rsid w:val="00734C85"/>
    <w:rsid w:val="007418C4"/>
    <w:rsid w:val="007525B7"/>
    <w:rsid w:val="00767DB5"/>
    <w:rsid w:val="00767F9C"/>
    <w:rsid w:val="00781648"/>
    <w:rsid w:val="007974B5"/>
    <w:rsid w:val="007B3D8F"/>
    <w:rsid w:val="00806097"/>
    <w:rsid w:val="00827059"/>
    <w:rsid w:val="00862921"/>
    <w:rsid w:val="0088768E"/>
    <w:rsid w:val="00895A2F"/>
    <w:rsid w:val="008A6CCB"/>
    <w:rsid w:val="008C06F9"/>
    <w:rsid w:val="008E2138"/>
    <w:rsid w:val="009200F0"/>
    <w:rsid w:val="0093758E"/>
    <w:rsid w:val="009C7AEE"/>
    <w:rsid w:val="009D5AFA"/>
    <w:rsid w:val="009D6A1C"/>
    <w:rsid w:val="009F2F0F"/>
    <w:rsid w:val="00A238FD"/>
    <w:rsid w:val="00A308A2"/>
    <w:rsid w:val="00A92802"/>
    <w:rsid w:val="00A95E8C"/>
    <w:rsid w:val="00AA1E7C"/>
    <w:rsid w:val="00AA6813"/>
    <w:rsid w:val="00AB2936"/>
    <w:rsid w:val="00AC7515"/>
    <w:rsid w:val="00AD60DB"/>
    <w:rsid w:val="00B037FD"/>
    <w:rsid w:val="00B13F42"/>
    <w:rsid w:val="00B62509"/>
    <w:rsid w:val="00BA5F05"/>
    <w:rsid w:val="00BB0EE7"/>
    <w:rsid w:val="00BE4BC7"/>
    <w:rsid w:val="00C04B6D"/>
    <w:rsid w:val="00C05E9A"/>
    <w:rsid w:val="00C06FF0"/>
    <w:rsid w:val="00C359EA"/>
    <w:rsid w:val="00C7088C"/>
    <w:rsid w:val="00C731FD"/>
    <w:rsid w:val="00C93B79"/>
    <w:rsid w:val="00CC51E8"/>
    <w:rsid w:val="00CD696D"/>
    <w:rsid w:val="00CE44DA"/>
    <w:rsid w:val="00D04C20"/>
    <w:rsid w:val="00D95EF0"/>
    <w:rsid w:val="00DA0495"/>
    <w:rsid w:val="00DF272F"/>
    <w:rsid w:val="00E211AD"/>
    <w:rsid w:val="00E21294"/>
    <w:rsid w:val="00E229ED"/>
    <w:rsid w:val="00E4705E"/>
    <w:rsid w:val="00E54664"/>
    <w:rsid w:val="00E62008"/>
    <w:rsid w:val="00E626B2"/>
    <w:rsid w:val="00E961EC"/>
    <w:rsid w:val="00ED7433"/>
    <w:rsid w:val="00EF0FFF"/>
    <w:rsid w:val="00F2234B"/>
    <w:rsid w:val="00F2509B"/>
    <w:rsid w:val="00F26131"/>
    <w:rsid w:val="00F37CB9"/>
    <w:rsid w:val="00F4530F"/>
    <w:rsid w:val="00F5164C"/>
    <w:rsid w:val="00F6087F"/>
    <w:rsid w:val="00F64F04"/>
    <w:rsid w:val="00F718E1"/>
    <w:rsid w:val="00FC01B3"/>
    <w:rsid w:val="00FE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99"/>
  </w:style>
  <w:style w:type="paragraph" w:styleId="1">
    <w:name w:val="heading 1"/>
    <w:basedOn w:val="a"/>
    <w:link w:val="10"/>
    <w:uiPriority w:val="9"/>
    <w:qFormat/>
    <w:rsid w:val="00CD6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57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72899"/>
    <w:pPr>
      <w:spacing w:after="0" w:line="240" w:lineRule="auto"/>
    </w:pPr>
  </w:style>
  <w:style w:type="character" w:styleId="a7">
    <w:name w:val="Strong"/>
    <w:basedOn w:val="a0"/>
    <w:uiPriority w:val="22"/>
    <w:qFormat/>
    <w:rsid w:val="00162980"/>
    <w:rPr>
      <w:b/>
      <w:bCs/>
    </w:rPr>
  </w:style>
  <w:style w:type="paragraph" w:styleId="a8">
    <w:name w:val="List Paragraph"/>
    <w:basedOn w:val="a"/>
    <w:uiPriority w:val="34"/>
    <w:qFormat/>
    <w:rsid w:val="001A133A"/>
    <w:pPr>
      <w:spacing w:line="256" w:lineRule="auto"/>
      <w:ind w:left="720"/>
      <w:contextualSpacing/>
    </w:pPr>
  </w:style>
  <w:style w:type="character" w:customStyle="1" w:styleId="3">
    <w:name w:val="Основной текст (3)_"/>
    <w:link w:val="30"/>
    <w:rsid w:val="00BB0EE7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0EE7"/>
    <w:pPr>
      <w:widowControl w:val="0"/>
      <w:shd w:val="clear" w:color="auto" w:fill="FFFFFF"/>
      <w:spacing w:before="300" w:after="540" w:line="322" w:lineRule="exact"/>
      <w:jc w:val="both"/>
    </w:pPr>
    <w:rPr>
      <w:b/>
      <w:bCs/>
      <w:sz w:val="28"/>
      <w:szCs w:val="28"/>
    </w:rPr>
  </w:style>
  <w:style w:type="paragraph" w:customStyle="1" w:styleId="standard">
    <w:name w:val="standard"/>
    <w:basedOn w:val="a"/>
    <w:rsid w:val="00BB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6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579C2"/>
  </w:style>
  <w:style w:type="character" w:styleId="a9">
    <w:name w:val="Emphasis"/>
    <w:basedOn w:val="a0"/>
    <w:uiPriority w:val="20"/>
    <w:qFormat/>
    <w:rsid w:val="008060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9D81-A6EA-4917-8A7F-5FCA3EBB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69</cp:revision>
  <cp:lastPrinted>2019-12-26T10:14:00Z</cp:lastPrinted>
  <dcterms:created xsi:type="dcterms:W3CDTF">2019-05-15T13:29:00Z</dcterms:created>
  <dcterms:modified xsi:type="dcterms:W3CDTF">2019-12-27T10:52:00Z</dcterms:modified>
</cp:coreProperties>
</file>