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84" w:rsidRDefault="00393184" w:rsidP="00393184">
      <w:pPr>
        <w:tabs>
          <w:tab w:val="left" w:pos="3920"/>
        </w:tabs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93184" w:rsidRDefault="00393184" w:rsidP="00393184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93184" w:rsidRDefault="00393184" w:rsidP="00393184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</w:p>
    <w:p w:rsidR="00393184" w:rsidRDefault="00393184" w:rsidP="00393184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93184" w:rsidRDefault="00393184" w:rsidP="00393184">
      <w:pPr>
        <w:tabs>
          <w:tab w:val="left" w:pos="3920"/>
        </w:tabs>
        <w:jc w:val="both"/>
        <w:rPr>
          <w:b/>
          <w:bCs/>
          <w:sz w:val="28"/>
          <w:szCs w:val="20"/>
          <w:lang w:val="uk-UA"/>
        </w:rPr>
      </w:pPr>
    </w:p>
    <w:p w:rsidR="00393184" w:rsidRDefault="00393184" w:rsidP="00393184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23.04.2021                               м.Звенигородка                              № 125</w:t>
      </w:r>
    </w:p>
    <w:p w:rsidR="00393184" w:rsidRDefault="00393184" w:rsidP="00393184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заяви Алексєєва С.Ю.</w:t>
      </w: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 xml:space="preserve">гр. Алексєєва Сергія Юрійовича  </w:t>
      </w:r>
      <w:r>
        <w:rPr>
          <w:sz w:val="28"/>
          <w:szCs w:val="28"/>
          <w:lang w:val="uk-UA"/>
        </w:rPr>
        <w:t>від 20.04.2021року про присвоєння (визначення) адреси земельній  ділянці , яка знаходиться за адресою: м. Звенигородська , проспект Шевченка</w:t>
      </w:r>
      <w:r w:rsidR="008E6B72">
        <w:rPr>
          <w:sz w:val="28"/>
          <w:szCs w:val="28"/>
          <w:lang w:val="uk-UA"/>
        </w:rPr>
        <w:t>,26</w:t>
      </w:r>
      <w:r>
        <w:rPr>
          <w:sz w:val="28"/>
          <w:szCs w:val="28"/>
          <w:lang w:val="uk-UA"/>
        </w:rPr>
        <w:t xml:space="preserve"> , надані документи,  державний  акт  на право приватної власності на землю серії ЯГ № 632293 виданий 02.10.2006року ,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проєкту з присвоєння адрес об’єктам будівництва та об’єктам нерухомого майна для упорядкування нумерації нерухомого майна, Постановою КМУ від 27.03.2019 №367 «Деякі питання дерегуляції господарської діяльності»  виконавчий комітет міської ради вирішив:</w:t>
      </w: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Присвоїти </w:t>
      </w:r>
      <w:r>
        <w:rPr>
          <w:sz w:val="28"/>
          <w:szCs w:val="28"/>
          <w:lang w:val="uk-UA"/>
        </w:rPr>
        <w:t xml:space="preserve">(визначити) </w:t>
      </w:r>
      <w:r>
        <w:rPr>
          <w:bCs/>
          <w:sz w:val="28"/>
          <w:lang w:val="uk-UA"/>
        </w:rPr>
        <w:t xml:space="preserve"> адресу </w:t>
      </w:r>
      <w:r>
        <w:rPr>
          <w:bCs/>
          <w:sz w:val="28"/>
          <w:szCs w:val="28"/>
          <w:lang w:val="uk-UA"/>
        </w:rPr>
        <w:t xml:space="preserve">земельній ділянці, яка належить                 </w:t>
      </w:r>
      <w:r>
        <w:rPr>
          <w:i/>
          <w:sz w:val="28"/>
          <w:szCs w:val="28"/>
          <w:lang w:val="uk-UA"/>
        </w:rPr>
        <w:t xml:space="preserve"> гр. Алексєєву Сергію Юрійовичу  :</w:t>
      </w:r>
      <w:r>
        <w:rPr>
          <w:bCs/>
          <w:sz w:val="28"/>
          <w:lang w:val="uk-UA"/>
        </w:rPr>
        <w:t xml:space="preserve"> </w:t>
      </w:r>
      <w:r>
        <w:rPr>
          <w:bCs/>
          <w:i/>
          <w:sz w:val="28"/>
          <w:lang w:val="uk-UA"/>
        </w:rPr>
        <w:t xml:space="preserve">м. Звенигородка , вул. Івана Сошенка,27 </w:t>
      </w:r>
      <w:r>
        <w:rPr>
          <w:bCs/>
          <w:sz w:val="28"/>
          <w:lang w:val="uk-UA"/>
        </w:rPr>
        <w:t xml:space="preserve">  замість м.Звенигородка , проспект Шевченка,26</w:t>
      </w:r>
      <w:r>
        <w:rPr>
          <w:bCs/>
          <w:i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393184" w:rsidRDefault="00393184" w:rsidP="00393184">
      <w:pPr>
        <w:tabs>
          <w:tab w:val="left" w:pos="3920"/>
        </w:tabs>
        <w:ind w:left="600"/>
        <w:jc w:val="both"/>
        <w:rPr>
          <w:sz w:val="28"/>
          <w:szCs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p w:rsidR="00393184" w:rsidRDefault="00393184" w:rsidP="00393184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FE6BF2" w:rsidRPr="00393184" w:rsidRDefault="00FE6BF2">
      <w:pPr>
        <w:rPr>
          <w:lang w:val="uk-UA"/>
        </w:rPr>
      </w:pPr>
    </w:p>
    <w:sectPr w:rsidR="00FE6BF2" w:rsidRPr="00393184" w:rsidSect="00491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BF2"/>
    <w:rsid w:val="00393184"/>
    <w:rsid w:val="0049106E"/>
    <w:rsid w:val="0058536D"/>
    <w:rsid w:val="008E6B72"/>
    <w:rsid w:val="00FE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1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2021-04-23T11:44:00Z</cp:lastPrinted>
  <dcterms:created xsi:type="dcterms:W3CDTF">2021-04-23T09:13:00Z</dcterms:created>
  <dcterms:modified xsi:type="dcterms:W3CDTF">2021-04-23T11:45:00Z</dcterms:modified>
</cp:coreProperties>
</file>