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4C" w:rsidRDefault="00AE214C" w:rsidP="00AE2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6"/>
          <w:szCs w:val="20"/>
          <w:lang w:eastAsia="ru-RU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14C" w:rsidRDefault="00AE214C" w:rsidP="00AE214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214C" w:rsidRDefault="00AE214C" w:rsidP="00AE214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E214C" w:rsidRDefault="00AE214C" w:rsidP="00AE214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>Черкаської області</w:t>
      </w:r>
    </w:p>
    <w:p w:rsidR="00AE214C" w:rsidRDefault="00AE214C" w:rsidP="00AE214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>В И К О Н А В Ч И Й   К О М І Т Е Т</w:t>
      </w:r>
    </w:p>
    <w:p w:rsidR="00AE214C" w:rsidRDefault="00AE214C" w:rsidP="00AE214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 Я</w:t>
      </w:r>
    </w:p>
    <w:p w:rsidR="00AE214C" w:rsidRDefault="00AE214C" w:rsidP="00AE214C">
      <w:pPr>
        <w:jc w:val="both"/>
        <w:rPr>
          <w:rFonts w:ascii="Times New Roman" w:hAnsi="Times New Roman" w:cs="Times New Roman"/>
          <w:bCs/>
          <w:sz w:val="28"/>
          <w:szCs w:val="20"/>
          <w:lang w:val="uk-UA"/>
        </w:rPr>
      </w:pPr>
    </w:p>
    <w:p w:rsidR="00AE214C" w:rsidRDefault="00AE214C" w:rsidP="00AE214C">
      <w:pPr>
        <w:jc w:val="both"/>
        <w:rPr>
          <w:rFonts w:ascii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21.12.2021                             м.Звенигородка                             № </w:t>
      </w:r>
      <w:r w:rsidR="00DF1A76">
        <w:rPr>
          <w:rFonts w:ascii="Times New Roman" w:hAnsi="Times New Roman" w:cs="Times New Roman"/>
          <w:bCs/>
          <w:sz w:val="28"/>
          <w:szCs w:val="20"/>
          <w:lang w:val="uk-UA"/>
        </w:rPr>
        <w:t>531</w:t>
      </w:r>
    </w:p>
    <w:p w:rsidR="00AE214C" w:rsidRDefault="00AE214C" w:rsidP="00AE214C">
      <w:pPr>
        <w:pStyle w:val="20"/>
        <w:shd w:val="clear" w:color="auto" w:fill="auto"/>
        <w:spacing w:line="317" w:lineRule="exact"/>
        <w:ind w:right="3800" w:firstLine="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плану 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br/>
        <w:t>«</w:t>
      </w:r>
      <w:r>
        <w:rPr>
          <w:lang w:val="uk-UA"/>
        </w:rPr>
        <w:t>Водопостачання та водовідведення</w:t>
      </w:r>
      <w:r>
        <w:t>»</w:t>
      </w:r>
    </w:p>
    <w:p w:rsidR="00AE214C" w:rsidRDefault="00AE214C" w:rsidP="00AE214C">
      <w:pPr>
        <w:pStyle w:val="20"/>
        <w:shd w:val="clear" w:color="auto" w:fill="auto"/>
        <w:spacing w:after="300" w:line="317" w:lineRule="exact"/>
        <w:ind w:firstLine="0"/>
      </w:pPr>
      <w:proofErr w:type="spellStart"/>
      <w:r>
        <w:t>Звенигородської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AE214C" w:rsidRDefault="00AE214C" w:rsidP="00AE214C">
      <w:pPr>
        <w:pStyle w:val="20"/>
        <w:shd w:val="clear" w:color="auto" w:fill="auto"/>
        <w:spacing w:after="300" w:line="317" w:lineRule="exact"/>
        <w:ind w:firstLine="0"/>
      </w:pP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», статей</w:t>
      </w:r>
      <w:r>
        <w:br/>
        <w:t xml:space="preserve">75, 78 </w:t>
      </w:r>
      <w:proofErr w:type="spellStart"/>
      <w:r>
        <w:t>Господарського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,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br/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02.03.2015 № 205 «Про </w:t>
      </w:r>
      <w:proofErr w:type="spellStart"/>
      <w:r>
        <w:t>затвердження</w:t>
      </w:r>
      <w:proofErr w:type="spellEnd"/>
      <w:r>
        <w:t xml:space="preserve"> Порядку</w:t>
      </w:r>
      <w:r>
        <w:br/>
      </w:r>
      <w:proofErr w:type="spellStart"/>
      <w:r>
        <w:t>складання</w:t>
      </w:r>
      <w:proofErr w:type="spellEnd"/>
      <w:r>
        <w:t xml:space="preserve">, </w:t>
      </w:r>
      <w:proofErr w:type="spellStart"/>
      <w:r>
        <w:t>затвердження</w:t>
      </w:r>
      <w:proofErr w:type="spellEnd"/>
      <w:r>
        <w:t xml:space="preserve"> та контролю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плану </w:t>
      </w:r>
      <w:proofErr w:type="spellStart"/>
      <w:r>
        <w:t>суб'єкта</w:t>
      </w:r>
      <w:proofErr w:type="spellEnd"/>
      <w:r>
        <w:br/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сектору </w:t>
      </w:r>
      <w:proofErr w:type="spellStart"/>
      <w:r>
        <w:t>економіки</w:t>
      </w:r>
      <w:proofErr w:type="spellEnd"/>
      <w:r>
        <w:t xml:space="preserve">»,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br/>
      </w:r>
      <w:r>
        <w:rPr>
          <w:rStyle w:val="23pt"/>
        </w:rPr>
        <w:t>вирішив:</w:t>
      </w:r>
    </w:p>
    <w:p w:rsidR="00AE214C" w:rsidRDefault="00AE214C" w:rsidP="00AE214C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фінансовий</w:t>
      </w:r>
      <w:proofErr w:type="spellEnd"/>
      <w:r>
        <w:t xml:space="preserve"> план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br/>
        <w:t>«</w:t>
      </w:r>
      <w:r>
        <w:rPr>
          <w:lang w:val="uk-UA"/>
        </w:rPr>
        <w:t>Водопостачання та водовідведення</w:t>
      </w:r>
      <w:r>
        <w:t xml:space="preserve">» </w:t>
      </w:r>
      <w:proofErr w:type="spellStart"/>
      <w:r>
        <w:t>Звенигородської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br/>
        <w:t xml:space="preserve">ради на 2022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AE214C" w:rsidRDefault="00AE214C" w:rsidP="00AE214C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740" w:hanging="340"/>
      </w:pP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плану 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br/>
      </w:r>
      <w:proofErr w:type="spellStart"/>
      <w:r>
        <w:t>покласти</w:t>
      </w:r>
      <w:proofErr w:type="spellEnd"/>
      <w:r>
        <w:t xml:space="preserve"> на директора КП «</w:t>
      </w:r>
      <w:r>
        <w:rPr>
          <w:lang w:val="uk-UA"/>
        </w:rPr>
        <w:t>Водопостачання та водовідведення</w:t>
      </w:r>
      <w:r>
        <w:t xml:space="preserve">» </w:t>
      </w:r>
      <w:proofErr w:type="spellStart"/>
      <w:r>
        <w:t>Звенигородської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AE214C" w:rsidRDefault="00AE214C" w:rsidP="00AE214C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536" w:line="317" w:lineRule="exact"/>
        <w:ind w:left="740" w:hanging="340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br/>
      </w:r>
      <w:proofErr w:type="spellStart"/>
      <w:r>
        <w:t>з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r>
        <w:rPr>
          <w:lang w:eastAsia="ru-RU" w:bidi="ru-RU"/>
        </w:rPr>
        <w:t>(</w:t>
      </w:r>
      <w:proofErr w:type="spellStart"/>
      <w:r>
        <w:rPr>
          <w:lang w:eastAsia="ru-RU" w:bidi="ru-RU"/>
        </w:rPr>
        <w:t>Бугаенко</w:t>
      </w:r>
      <w:proofErr w:type="spellEnd"/>
      <w:r>
        <w:rPr>
          <w:lang w:eastAsia="ru-RU" w:bidi="ru-RU"/>
        </w:rPr>
        <w:t xml:space="preserve"> </w:t>
      </w:r>
      <w:r>
        <w:t xml:space="preserve">О.М.) та </w:t>
      </w:r>
      <w:proofErr w:type="spellStart"/>
      <w:r>
        <w:t>Фінансове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br/>
      </w:r>
      <w:proofErr w:type="spellStart"/>
      <w:r>
        <w:t>Звенигородської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AE214C" w:rsidRDefault="00AE214C" w:rsidP="00AE214C">
      <w:pPr>
        <w:pStyle w:val="20"/>
        <w:shd w:val="clear" w:color="auto" w:fill="auto"/>
        <w:spacing w:line="322" w:lineRule="exact"/>
        <w:ind w:firstLine="0"/>
      </w:pPr>
      <w:r>
        <w:t xml:space="preserve">За </w:t>
      </w:r>
      <w:proofErr w:type="spellStart"/>
      <w:r>
        <w:t>дорученням</w:t>
      </w:r>
      <w:proofErr w:type="spellEnd"/>
      <w:r>
        <w:br/>
      </w:r>
      <w:proofErr w:type="spellStart"/>
      <w:r>
        <w:t>виконкому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</w:t>
      </w:r>
      <w:r>
        <w:br/>
      </w:r>
      <w:proofErr w:type="spellStart"/>
      <w:r>
        <w:t>міський</w:t>
      </w:r>
      <w:proofErr w:type="spellEnd"/>
      <w:r>
        <w:t xml:space="preserve"> голова                                                                       </w:t>
      </w:r>
      <w:proofErr w:type="spellStart"/>
      <w:r>
        <w:t>Олександр</w:t>
      </w:r>
      <w:proofErr w:type="spellEnd"/>
      <w:r>
        <w:t xml:space="preserve"> САЄНКО</w:t>
      </w:r>
    </w:p>
    <w:p w:rsidR="00AE214C" w:rsidRDefault="00AE214C" w:rsidP="00AE214C">
      <w:pPr>
        <w:rPr>
          <w:rFonts w:ascii="Times New Roman" w:hAnsi="Times New Roman" w:cs="Times New Roman"/>
          <w:sz w:val="28"/>
          <w:szCs w:val="28"/>
        </w:rPr>
      </w:pPr>
    </w:p>
    <w:p w:rsidR="00AE214C" w:rsidRDefault="00AE214C" w:rsidP="00AE21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E214C" w:rsidRDefault="00AE214C" w:rsidP="00AE214C">
      <w:pPr>
        <w:tabs>
          <w:tab w:val="left" w:pos="1605"/>
        </w:tabs>
        <w:rPr>
          <w:rFonts w:ascii="Times New Roman" w:hAnsi="Times New Roman" w:cs="Times New Roman"/>
          <w:lang w:val="uk-UA"/>
        </w:rPr>
      </w:pPr>
    </w:p>
    <w:p w:rsidR="008F7F18" w:rsidRPr="00AE214C" w:rsidRDefault="008F7F18">
      <w:pPr>
        <w:rPr>
          <w:lang w:val="uk-UA"/>
        </w:rPr>
      </w:pPr>
    </w:p>
    <w:sectPr w:rsidR="008F7F18" w:rsidRPr="00AE214C" w:rsidSect="008F7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30EBF"/>
    <w:multiLevelType w:val="multilevel"/>
    <w:tmpl w:val="03201A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14C"/>
    <w:rsid w:val="008F7F18"/>
    <w:rsid w:val="00AE214C"/>
    <w:rsid w:val="00DF1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AE21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214C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3pt">
    <w:name w:val="Основной текст (2) + Интервал 3 pt"/>
    <w:basedOn w:val="2"/>
    <w:rsid w:val="00AE214C"/>
    <w:rPr>
      <w:color w:val="000000"/>
      <w:spacing w:val="70"/>
      <w:w w:val="100"/>
      <w:position w:val="0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AE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2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4</cp:revision>
  <cp:lastPrinted>2022-01-04T11:43:00Z</cp:lastPrinted>
  <dcterms:created xsi:type="dcterms:W3CDTF">2022-01-04T11:42:00Z</dcterms:created>
  <dcterms:modified xsi:type="dcterms:W3CDTF">2022-01-04T11:45:00Z</dcterms:modified>
</cp:coreProperties>
</file>