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31F" w:rsidRDefault="00CD231F" w:rsidP="00CD231F">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CD231F" w:rsidRDefault="00CD231F" w:rsidP="00CD231F">
      <w:pPr>
        <w:spacing w:after="0" w:line="240" w:lineRule="auto"/>
        <w:jc w:val="center"/>
        <w:rPr>
          <w:rFonts w:ascii="Times New Roman" w:eastAsia="MS Mincho" w:hAnsi="Times New Roman" w:cs="Arial Unicode MS"/>
          <w:color w:val="000000"/>
          <w:sz w:val="28"/>
          <w:szCs w:val="28"/>
          <w:lang w:eastAsia="ru-RU"/>
        </w:rPr>
      </w:pPr>
    </w:p>
    <w:p w:rsidR="00CD231F" w:rsidRDefault="00CD231F" w:rsidP="00CD231F">
      <w:pPr>
        <w:spacing w:after="0" w:line="240" w:lineRule="auto"/>
        <w:jc w:val="center"/>
        <w:rPr>
          <w:rFonts w:ascii="Times New Roman" w:eastAsia="MS Mincho" w:hAnsi="Times New Roman" w:cs="Arial Unicode MS"/>
          <w:color w:val="000000"/>
          <w:sz w:val="28"/>
          <w:szCs w:val="28"/>
          <w:lang w:eastAsia="ru-RU"/>
        </w:rPr>
      </w:pPr>
    </w:p>
    <w:p w:rsidR="00CD231F" w:rsidRDefault="00CD231F" w:rsidP="00CD231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CD231F" w:rsidRDefault="00CD231F" w:rsidP="00CD231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CD231F" w:rsidRDefault="00CD231F" w:rsidP="00CD231F">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CD231F" w:rsidRDefault="00CD231F" w:rsidP="00CD231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CD231F" w:rsidRDefault="00CD231F" w:rsidP="00CD231F">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CD231F" w:rsidRDefault="00CD231F" w:rsidP="00CD231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CD231F" w:rsidRDefault="00CD231F" w:rsidP="00CD231F">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CD231F" w:rsidRDefault="00CD231F" w:rsidP="00CD231F">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CD231F" w:rsidRDefault="00CD231F" w:rsidP="00CD231F">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CD231F" w:rsidTr="00CD231F">
        <w:tc>
          <w:tcPr>
            <w:tcW w:w="4927" w:type="dxa"/>
            <w:hideMark/>
          </w:tcPr>
          <w:p w:rsidR="00CD231F" w:rsidRDefault="00CD231F">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CD231F" w:rsidRDefault="00CD231F">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№2-34/VIII</w:t>
            </w:r>
          </w:p>
          <w:p w:rsidR="00CD231F" w:rsidRDefault="00CD231F">
            <w:pPr>
              <w:spacing w:after="0" w:line="240" w:lineRule="auto"/>
              <w:jc w:val="right"/>
              <w:rPr>
                <w:rFonts w:ascii="Times New Roman" w:eastAsia="Calibri" w:hAnsi="Times New Roman" w:cs="Times New Roman"/>
                <w:color w:val="000000"/>
                <w:sz w:val="28"/>
                <w:szCs w:val="28"/>
                <w:lang w:eastAsia="uk-UA"/>
              </w:rPr>
            </w:pPr>
          </w:p>
        </w:tc>
      </w:tr>
    </w:tbl>
    <w:p w:rsidR="00E93771" w:rsidRPr="0054437F" w:rsidRDefault="00E93771" w:rsidP="0054437F">
      <w:pPr>
        <w:spacing w:after="0"/>
        <w:ind w:right="3968"/>
        <w:jc w:val="both"/>
        <w:rPr>
          <w:rFonts w:ascii="Times New Roman" w:hAnsi="Times New Roman" w:cs="Times New Roman"/>
          <w:sz w:val="28"/>
          <w:szCs w:val="24"/>
        </w:rPr>
      </w:pPr>
      <w:r w:rsidRPr="0054437F">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54437F" w:rsidRPr="0054437F">
        <w:rPr>
          <w:rFonts w:ascii="Times New Roman" w:hAnsi="Times New Roman" w:cs="Times New Roman"/>
          <w:sz w:val="28"/>
          <w:szCs w:val="24"/>
        </w:rPr>
        <w:t xml:space="preserve"> </w:t>
      </w:r>
      <w:proofErr w:type="spellStart"/>
      <w:r w:rsidR="00570AAE" w:rsidRPr="0054437F">
        <w:rPr>
          <w:rFonts w:ascii="Times New Roman" w:hAnsi="Times New Roman" w:cs="Times New Roman"/>
          <w:sz w:val="28"/>
          <w:szCs w:val="24"/>
        </w:rPr>
        <w:t>Моринський</w:t>
      </w:r>
      <w:proofErr w:type="spellEnd"/>
      <w:r w:rsidR="00570AAE" w:rsidRPr="0054437F">
        <w:rPr>
          <w:rFonts w:ascii="Times New Roman" w:hAnsi="Times New Roman" w:cs="Times New Roman"/>
          <w:sz w:val="28"/>
          <w:szCs w:val="24"/>
        </w:rPr>
        <w:t xml:space="preserve"> навчально-виховний комплекс «Дошкільний навчальний заклад-</w:t>
      </w:r>
      <w:r w:rsidR="0054437F" w:rsidRPr="0054437F">
        <w:rPr>
          <w:rFonts w:ascii="Times New Roman" w:hAnsi="Times New Roman" w:cs="Times New Roman"/>
          <w:sz w:val="28"/>
          <w:szCs w:val="24"/>
        </w:rPr>
        <w:t>загальноосвітня</w:t>
      </w:r>
      <w:r w:rsidR="00570AAE" w:rsidRPr="0054437F">
        <w:rPr>
          <w:rFonts w:ascii="Times New Roman" w:hAnsi="Times New Roman" w:cs="Times New Roman"/>
          <w:sz w:val="28"/>
          <w:szCs w:val="24"/>
        </w:rPr>
        <w:t xml:space="preserve"> школа І-ІІІ ступенів</w:t>
      </w:r>
      <w:r w:rsidR="0054437F" w:rsidRPr="0054437F">
        <w:rPr>
          <w:rFonts w:ascii="Times New Roman" w:hAnsi="Times New Roman" w:cs="Times New Roman"/>
          <w:sz w:val="28"/>
          <w:szCs w:val="24"/>
        </w:rPr>
        <w:t xml:space="preserve"> </w:t>
      </w:r>
      <w:r w:rsidR="00570AAE" w:rsidRPr="0054437F">
        <w:rPr>
          <w:rFonts w:ascii="Times New Roman" w:hAnsi="Times New Roman" w:cs="Times New Roman"/>
          <w:sz w:val="28"/>
          <w:szCs w:val="24"/>
        </w:rPr>
        <w:t xml:space="preserve">імені </w:t>
      </w:r>
      <w:r w:rsidR="0054437F" w:rsidRPr="0054437F">
        <w:rPr>
          <w:rFonts w:ascii="Times New Roman" w:hAnsi="Times New Roman" w:cs="Times New Roman"/>
          <w:sz w:val="28"/>
          <w:szCs w:val="24"/>
        </w:rPr>
        <w:t>Тараса</w:t>
      </w:r>
      <w:r w:rsidR="00570AAE" w:rsidRPr="0054437F">
        <w:rPr>
          <w:rFonts w:ascii="Times New Roman" w:hAnsi="Times New Roman" w:cs="Times New Roman"/>
          <w:sz w:val="28"/>
          <w:szCs w:val="24"/>
        </w:rPr>
        <w:t xml:space="preserve"> Григоровича Шевченка» Звенигородської</w:t>
      </w:r>
      <w:r w:rsidR="0054437F" w:rsidRPr="0054437F">
        <w:rPr>
          <w:rFonts w:ascii="Times New Roman" w:hAnsi="Times New Roman" w:cs="Times New Roman"/>
          <w:sz w:val="28"/>
          <w:szCs w:val="24"/>
        </w:rPr>
        <w:t xml:space="preserve"> районної</w:t>
      </w:r>
      <w:r w:rsidR="00570AAE" w:rsidRPr="0054437F">
        <w:rPr>
          <w:rFonts w:ascii="Times New Roman" w:hAnsi="Times New Roman" w:cs="Times New Roman"/>
          <w:sz w:val="28"/>
          <w:szCs w:val="24"/>
        </w:rPr>
        <w:t xml:space="preserve"> ради Черкаської області </w:t>
      </w:r>
    </w:p>
    <w:p w:rsidR="00570AAE" w:rsidRDefault="00570AAE" w:rsidP="00E93771">
      <w:pPr>
        <w:spacing w:after="0"/>
        <w:rPr>
          <w:rFonts w:ascii="Times New Roman" w:hAnsi="Times New Roman" w:cs="Times New Roman"/>
          <w:sz w:val="24"/>
          <w:szCs w:val="24"/>
        </w:rPr>
      </w:pPr>
    </w:p>
    <w:p w:rsidR="00E93771" w:rsidRDefault="00E93771" w:rsidP="00E93771">
      <w:pPr>
        <w:spacing w:after="0"/>
        <w:jc w:val="both"/>
        <w:rPr>
          <w:rFonts w:ascii="Times New Roman" w:hAnsi="Times New Roman" w:cs="Times New Roman"/>
          <w:sz w:val="28"/>
          <w:szCs w:val="28"/>
        </w:rPr>
      </w:pPr>
      <w:r>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4750F7">
        <w:rPr>
          <w:rFonts w:ascii="Times New Roman" w:hAnsi="Times New Roman" w:cs="Times New Roman"/>
          <w:sz w:val="28"/>
          <w:szCs w:val="28"/>
        </w:rPr>
        <w:t>ін</w:t>
      </w:r>
      <w:r>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4750F7">
        <w:rPr>
          <w:rFonts w:ascii="Times New Roman" w:hAnsi="Times New Roman" w:cs="Times New Roman"/>
          <w:sz w:val="28"/>
          <w:szCs w:val="28"/>
        </w:rPr>
        <w:t>України</w:t>
      </w:r>
      <w:r>
        <w:rPr>
          <w:rFonts w:ascii="Times New Roman" w:hAnsi="Times New Roman" w:cs="Times New Roman"/>
          <w:sz w:val="28"/>
          <w:szCs w:val="28"/>
        </w:rPr>
        <w:t xml:space="preserve"> «Про місц</w:t>
      </w:r>
      <w:r w:rsidR="004750F7">
        <w:rPr>
          <w:rFonts w:ascii="Times New Roman" w:hAnsi="Times New Roman" w:cs="Times New Roman"/>
          <w:sz w:val="28"/>
          <w:szCs w:val="28"/>
        </w:rPr>
        <w:t>еве самоврядування в Україні»,</w:t>
      </w:r>
      <w:r>
        <w:rPr>
          <w:rFonts w:ascii="Times New Roman" w:hAnsi="Times New Roman" w:cs="Times New Roman"/>
          <w:sz w:val="28"/>
          <w:szCs w:val="28"/>
        </w:rPr>
        <w:t xml:space="preserve"> на підставі рішення Звенигородської районної ради </w:t>
      </w:r>
      <w:r w:rsidR="004750F7">
        <w:rPr>
          <w:rFonts w:ascii="Times New Roman" w:hAnsi="Times New Roman" w:cs="Times New Roman"/>
          <w:sz w:val="28"/>
          <w:szCs w:val="28"/>
        </w:rPr>
        <w:t xml:space="preserve">від 23.11.2020 року №38-1 "Про </w:t>
      </w:r>
      <w:r>
        <w:rPr>
          <w:rFonts w:ascii="Times New Roman" w:hAnsi="Times New Roman" w:cs="Times New Roman"/>
          <w:sz w:val="28"/>
          <w:szCs w:val="28"/>
        </w:rPr>
        <w:t>вихід зі складу засновників установ, закладів, організацій і безоплатну передачу нерухомого ма</w:t>
      </w:r>
      <w:r w:rsidR="00570AAE">
        <w:rPr>
          <w:rFonts w:ascii="Times New Roman" w:hAnsi="Times New Roman" w:cs="Times New Roman"/>
          <w:sz w:val="28"/>
          <w:szCs w:val="28"/>
        </w:rPr>
        <w:t>й</w:t>
      </w:r>
      <w:r>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w:t>
      </w:r>
      <w:r w:rsidR="004750F7">
        <w:rPr>
          <w:rFonts w:ascii="Times New Roman" w:hAnsi="Times New Roman" w:cs="Times New Roman"/>
          <w:sz w:val="28"/>
          <w:szCs w:val="28"/>
        </w:rPr>
        <w:t>ть Звенигородської міської ради",  міська рада</w:t>
      </w:r>
    </w:p>
    <w:p w:rsidR="004750F7" w:rsidRDefault="004750F7" w:rsidP="00E93771">
      <w:pPr>
        <w:spacing w:after="0"/>
        <w:jc w:val="both"/>
        <w:rPr>
          <w:rFonts w:ascii="Times New Roman" w:hAnsi="Times New Roman" w:cs="Times New Roman"/>
          <w:sz w:val="28"/>
          <w:szCs w:val="28"/>
        </w:rPr>
      </w:pPr>
    </w:p>
    <w:p w:rsidR="00E93771" w:rsidRDefault="00E93771" w:rsidP="004750F7">
      <w:pPr>
        <w:spacing w:after="0"/>
        <w:jc w:val="center"/>
        <w:rPr>
          <w:rFonts w:ascii="Times New Roman" w:hAnsi="Times New Roman" w:cs="Times New Roman"/>
          <w:sz w:val="28"/>
          <w:szCs w:val="28"/>
        </w:rPr>
      </w:pPr>
      <w:r>
        <w:rPr>
          <w:rFonts w:ascii="Times New Roman" w:hAnsi="Times New Roman" w:cs="Times New Roman"/>
          <w:sz w:val="28"/>
          <w:szCs w:val="28"/>
        </w:rPr>
        <w:t>ВИРІШИЛА:</w:t>
      </w:r>
    </w:p>
    <w:p w:rsidR="00E93771" w:rsidRDefault="00E93771" w:rsidP="00E93771">
      <w:pPr>
        <w:spacing w:after="0"/>
        <w:jc w:val="both"/>
        <w:rPr>
          <w:rFonts w:ascii="Times New Roman" w:hAnsi="Times New Roman" w:cs="Times New Roman"/>
          <w:sz w:val="28"/>
          <w:szCs w:val="28"/>
        </w:rPr>
      </w:pPr>
    </w:p>
    <w:p w:rsidR="00E93771" w:rsidRDefault="00E93771" w:rsidP="00E93771">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Увійти до складу засновник</w:t>
      </w:r>
      <w:r w:rsidR="00837B8B">
        <w:rPr>
          <w:rFonts w:ascii="Times New Roman" w:hAnsi="Times New Roman" w:cs="Times New Roman"/>
          <w:sz w:val="28"/>
          <w:szCs w:val="28"/>
        </w:rPr>
        <w:t>ів</w:t>
      </w:r>
      <w:r>
        <w:rPr>
          <w:rFonts w:ascii="Times New Roman" w:hAnsi="Times New Roman" w:cs="Times New Roman"/>
          <w:sz w:val="28"/>
          <w:szCs w:val="28"/>
        </w:rPr>
        <w:t xml:space="preserve"> та прийняти  у комунальну власність Звенигородської міської ради МОРИНСЬКИЙ НАВЧАЛЬНО-ВИХОВНИЙ КОМПЛЕКС «ДОШКІЛЬНИЙ НАВЧАЛЬНИЙ ЗАКЛАД- ЗАГАЛЬНООСВІТНЯ ШКОЛА І-ІІІ СТУПЕНІВ ІМЕНІ ТАРАСА ГРИГОРОВИЧА ШЕВЧЕНКА» ЗВЕНИГОРОДСЬКОЇ РАЙОННОЇ РАДИ ЧЕРКАСЬКОЇ ОБЛАСТІ (код ЄДРПОУ – 21371657)</w:t>
      </w:r>
      <w:r w:rsidR="00837B8B">
        <w:rPr>
          <w:rFonts w:ascii="Times New Roman" w:hAnsi="Times New Roman" w:cs="Times New Roman"/>
          <w:sz w:val="28"/>
          <w:szCs w:val="28"/>
        </w:rPr>
        <w:t>.</w:t>
      </w:r>
    </w:p>
    <w:p w:rsidR="00E93771" w:rsidRDefault="00837B8B" w:rsidP="00837B8B">
      <w:pPr>
        <w:pStyle w:val="a4"/>
        <w:numPr>
          <w:ilvl w:val="0"/>
          <w:numId w:val="1"/>
        </w:numPr>
        <w:spacing w:after="0"/>
        <w:jc w:val="both"/>
        <w:rPr>
          <w:rFonts w:ascii="Times New Roman" w:hAnsi="Times New Roman" w:cs="Times New Roman"/>
          <w:sz w:val="28"/>
          <w:szCs w:val="28"/>
        </w:rPr>
      </w:pPr>
      <w:r w:rsidRPr="00837B8B">
        <w:rPr>
          <w:rFonts w:ascii="Times New Roman" w:hAnsi="Times New Roman" w:cs="Times New Roman"/>
          <w:sz w:val="28"/>
          <w:szCs w:val="28"/>
        </w:rPr>
        <w:lastRenderedPageBreak/>
        <w:t xml:space="preserve">Змінити повне найменування юридичної особи на </w:t>
      </w:r>
      <w:r w:rsidR="00E93771">
        <w:rPr>
          <w:rFonts w:ascii="Times New Roman" w:hAnsi="Times New Roman" w:cs="Times New Roman"/>
          <w:sz w:val="28"/>
          <w:szCs w:val="28"/>
        </w:rPr>
        <w:t>- МОРИНСЬКИЙ НАВЧАЛЬНО-ВИХОВНИЙ КОМПЛЕКС «ДОШКІЛЬНИЙ НАВЧАЛЬНИЙ ЗАКЛАД</w:t>
      </w:r>
      <w:r>
        <w:rPr>
          <w:rFonts w:ascii="Times New Roman" w:hAnsi="Times New Roman" w:cs="Times New Roman"/>
          <w:sz w:val="28"/>
          <w:szCs w:val="28"/>
        </w:rPr>
        <w:t xml:space="preserve"> </w:t>
      </w:r>
      <w:r w:rsidR="00E93771">
        <w:rPr>
          <w:rFonts w:ascii="Times New Roman" w:hAnsi="Times New Roman" w:cs="Times New Roman"/>
          <w:sz w:val="28"/>
          <w:szCs w:val="28"/>
        </w:rPr>
        <w:t>- ЗАГАЛЬНООСВІТНЯ ШКОЛА І-ІІІ СТУПЕНІВ ІМЕНІ ТАРАСА ГРИГОРОВИЧА ШЕВЧЕНКА» ЗВЕНИГОРОДСЬКОЇ МІСЬКОЇ РАДИ ЗВЕНИГОРОДСЬКОГО РАЙОНУ ЧЕРКАСЬКОЇ ОБЛАСТІ.</w:t>
      </w:r>
    </w:p>
    <w:p w:rsidR="00E93771" w:rsidRPr="00E93771" w:rsidRDefault="00E93771" w:rsidP="00E93771">
      <w:pPr>
        <w:pStyle w:val="a4"/>
        <w:numPr>
          <w:ilvl w:val="0"/>
          <w:numId w:val="1"/>
        </w:numPr>
        <w:spacing w:after="0"/>
        <w:jc w:val="both"/>
        <w:rPr>
          <w:rFonts w:ascii="Times New Roman" w:hAnsi="Times New Roman" w:cs="Times New Roman"/>
          <w:sz w:val="28"/>
          <w:szCs w:val="28"/>
        </w:rPr>
      </w:pPr>
      <w:r w:rsidRPr="00E93771">
        <w:rPr>
          <w:rFonts w:ascii="Times New Roman" w:hAnsi="Times New Roman" w:cs="Times New Roman"/>
          <w:sz w:val="28"/>
          <w:szCs w:val="28"/>
        </w:rPr>
        <w:t xml:space="preserve">Затвердити  Статут </w:t>
      </w:r>
      <w:r w:rsidR="00570AAE">
        <w:rPr>
          <w:rFonts w:ascii="Times New Roman" w:hAnsi="Times New Roman" w:cs="Times New Roman"/>
          <w:sz w:val="28"/>
          <w:szCs w:val="28"/>
        </w:rPr>
        <w:t xml:space="preserve">- </w:t>
      </w:r>
      <w:r w:rsidR="00837B8B">
        <w:rPr>
          <w:rFonts w:ascii="Times New Roman" w:hAnsi="Times New Roman" w:cs="Times New Roman"/>
          <w:sz w:val="28"/>
          <w:szCs w:val="28"/>
        </w:rPr>
        <w:t xml:space="preserve">МОРИНСЬКОГО НАВЧАЛЬНО-ВИХОВНОГО КОМПЛЕКСУ </w:t>
      </w:r>
      <w:r>
        <w:rPr>
          <w:rFonts w:ascii="Times New Roman" w:hAnsi="Times New Roman" w:cs="Times New Roman"/>
          <w:sz w:val="28"/>
          <w:szCs w:val="28"/>
        </w:rPr>
        <w:t>«ДОШКІЛЬНИЙ НАВЧАЛЬНИЙ ЗАКЛАД- ЗАГАЛЬНООСВІТНЯ ШКОЛА І-ІІІ СТУПЕНІВ ІМЕНІ ТАРАСА ГРИГОРОВИЧА ШЕВЧЕНКА»</w:t>
      </w:r>
      <w:r w:rsidR="00837B8B">
        <w:rPr>
          <w:rFonts w:ascii="Times New Roman" w:hAnsi="Times New Roman" w:cs="Times New Roman"/>
          <w:sz w:val="28"/>
          <w:szCs w:val="28"/>
        </w:rPr>
        <w:t xml:space="preserve"> </w:t>
      </w:r>
      <w:r w:rsidRPr="00E93771">
        <w:rPr>
          <w:rFonts w:ascii="Times New Roman" w:hAnsi="Times New Roman" w:cs="Times New Roman"/>
          <w:sz w:val="28"/>
          <w:szCs w:val="28"/>
        </w:rPr>
        <w:t>ЗВЕНИГОРОДСЬКОЇ МІСЬКОЇ РАДИ ЗВЕНИГОРОДСЬКОГО РАЙОНУ ЧЕРКАСЬКОЇ ОБЛАСТІ</w:t>
      </w:r>
      <w:r w:rsidR="00570AAE">
        <w:rPr>
          <w:rFonts w:ascii="Times New Roman" w:hAnsi="Times New Roman" w:cs="Times New Roman"/>
          <w:sz w:val="28"/>
          <w:szCs w:val="28"/>
        </w:rPr>
        <w:t xml:space="preserve"> в новій редакції</w:t>
      </w:r>
      <w:r w:rsidRPr="00E93771">
        <w:rPr>
          <w:rFonts w:ascii="Times New Roman" w:hAnsi="Times New Roman" w:cs="Times New Roman"/>
          <w:sz w:val="28"/>
          <w:szCs w:val="28"/>
        </w:rPr>
        <w:t>.</w:t>
      </w:r>
    </w:p>
    <w:p w:rsidR="00E93771" w:rsidRDefault="00E93771" w:rsidP="00E93771">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 Визначити, що органами управління юридичної особи є:</w:t>
      </w:r>
    </w:p>
    <w:p w:rsidR="00E93771" w:rsidRDefault="00E93771" w:rsidP="00E9377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Вищий – Звенигородська міська рада;</w:t>
      </w:r>
    </w:p>
    <w:p w:rsidR="00E93771" w:rsidRDefault="00E93771" w:rsidP="00E9377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Виконавчий – директор;</w:t>
      </w:r>
    </w:p>
    <w:p w:rsidR="00E93771" w:rsidRDefault="00E93771" w:rsidP="00E9377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Уповноважений орган –ВІДДІЛ ОСВІТИ Звенигородської міської ради.</w:t>
      </w:r>
    </w:p>
    <w:p w:rsidR="00E93771" w:rsidRDefault="00E93771" w:rsidP="00E93771">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Доручити директору </w:t>
      </w:r>
      <w:r w:rsidR="00837B8B">
        <w:rPr>
          <w:rFonts w:ascii="Times New Roman" w:hAnsi="Times New Roman" w:cs="Times New Roman"/>
          <w:sz w:val="28"/>
          <w:szCs w:val="28"/>
        </w:rPr>
        <w:t xml:space="preserve">МОРИНСЬКОГО НАВЧАЛЬНО-ВИХОВНОГО КОМПЛЕКСУ </w:t>
      </w:r>
      <w:r>
        <w:rPr>
          <w:rFonts w:ascii="Times New Roman" w:hAnsi="Times New Roman" w:cs="Times New Roman"/>
          <w:sz w:val="28"/>
          <w:szCs w:val="28"/>
        </w:rPr>
        <w:t>«ДОШКІЛЬНИЙ НАВЧАЛЬНИЙ ЗАКЛАД- ЗАГАЛЬНООСВІТНЯ ШКОЛА І-ІІІ СТУПЕНІВ ІМЕНІ ТАРАСА ГРИГОРОВИЧА ШЕВЧЕНКА»   ЗВЕНИГОРОДСЬКОЇ МІСЬКОЇ РАДИ ЗВЕНИГОРОДСЬ</w:t>
      </w:r>
      <w:r w:rsidR="00837B8B">
        <w:rPr>
          <w:rFonts w:ascii="Times New Roman" w:hAnsi="Times New Roman" w:cs="Times New Roman"/>
          <w:sz w:val="28"/>
          <w:szCs w:val="28"/>
        </w:rPr>
        <w:t>КОГО РАЙОНУ ЧЕРКАСЬКОЇ ОБЛАСТІ</w:t>
      </w:r>
      <w:r>
        <w:rPr>
          <w:rFonts w:ascii="Times New Roman" w:hAnsi="Times New Roman" w:cs="Times New Roman"/>
          <w:sz w:val="28"/>
          <w:szCs w:val="28"/>
        </w:rPr>
        <w:t xml:space="preserve"> вжити  заход</w:t>
      </w:r>
      <w:r w:rsidR="00837B8B">
        <w:rPr>
          <w:rFonts w:ascii="Times New Roman" w:hAnsi="Times New Roman" w:cs="Times New Roman"/>
          <w:sz w:val="28"/>
          <w:szCs w:val="28"/>
        </w:rPr>
        <w:t>ів</w:t>
      </w:r>
      <w:r>
        <w:rPr>
          <w:rFonts w:ascii="Times New Roman" w:hAnsi="Times New Roman" w:cs="Times New Roman"/>
          <w:sz w:val="28"/>
          <w:szCs w:val="28"/>
        </w:rPr>
        <w:t xml:space="preserve"> та надати документи для державної реєстрації змін </w:t>
      </w:r>
      <w:r w:rsidR="00570AAE">
        <w:rPr>
          <w:rFonts w:ascii="Times New Roman" w:hAnsi="Times New Roman" w:cs="Times New Roman"/>
          <w:sz w:val="28"/>
          <w:szCs w:val="28"/>
        </w:rPr>
        <w:t xml:space="preserve">про юридичну  особу </w:t>
      </w:r>
      <w:r>
        <w:rPr>
          <w:rFonts w:ascii="Times New Roman" w:hAnsi="Times New Roman" w:cs="Times New Roman"/>
          <w:sz w:val="28"/>
          <w:szCs w:val="28"/>
        </w:rPr>
        <w:t>до відомостей Єдиного державного реєстр</w:t>
      </w:r>
      <w:r w:rsidR="006700AC">
        <w:rPr>
          <w:rFonts w:ascii="Times New Roman" w:hAnsi="Times New Roman" w:cs="Times New Roman"/>
          <w:sz w:val="28"/>
          <w:szCs w:val="28"/>
        </w:rPr>
        <w:t>у юридичних осіб, фізичних осіб</w:t>
      </w:r>
      <w:r>
        <w:rPr>
          <w:rFonts w:ascii="Times New Roman" w:hAnsi="Times New Roman" w:cs="Times New Roman"/>
          <w:sz w:val="28"/>
          <w:szCs w:val="28"/>
        </w:rPr>
        <w:t>–підприємців та громадських формувань.</w:t>
      </w:r>
    </w:p>
    <w:p w:rsidR="0049727B" w:rsidRPr="0049727B" w:rsidRDefault="0049727B" w:rsidP="0049727B">
      <w:pPr>
        <w:pStyle w:val="a4"/>
        <w:numPr>
          <w:ilvl w:val="0"/>
          <w:numId w:val="1"/>
        </w:numPr>
        <w:spacing w:after="0"/>
        <w:jc w:val="both"/>
        <w:rPr>
          <w:rFonts w:ascii="Times New Roman" w:eastAsia="Arial Unicode MS" w:hAnsi="Times New Roman" w:cs="Times New Roman"/>
          <w:color w:val="000000"/>
          <w:sz w:val="28"/>
          <w:szCs w:val="28"/>
          <w:lang w:eastAsia="uk-UA"/>
        </w:rPr>
      </w:pPr>
      <w:r w:rsidRPr="0049727B">
        <w:rPr>
          <w:rFonts w:ascii="Times New Roman" w:eastAsia="Arial Unicode MS" w:hAnsi="Times New Roman" w:cs="Times New Roman"/>
          <w:color w:val="000000"/>
          <w:sz w:val="28"/>
          <w:szCs w:val="28"/>
          <w:lang w:eastAsia="uk-UA"/>
        </w:rPr>
        <w:t>Контроль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49727B" w:rsidRPr="0049727B" w:rsidRDefault="0049727B" w:rsidP="0049727B">
      <w:pPr>
        <w:spacing w:after="0" w:line="240" w:lineRule="auto"/>
        <w:jc w:val="center"/>
        <w:rPr>
          <w:rFonts w:ascii="Times New Roman" w:eastAsia="Times New Roman" w:hAnsi="Times New Roman" w:cs="Times New Roman"/>
          <w:sz w:val="28"/>
          <w:szCs w:val="28"/>
          <w:lang w:eastAsia="ru-RU"/>
        </w:rPr>
      </w:pPr>
    </w:p>
    <w:p w:rsidR="0049727B" w:rsidRPr="0049727B" w:rsidRDefault="0049727B" w:rsidP="0049727B">
      <w:pPr>
        <w:spacing w:after="0" w:line="240" w:lineRule="auto"/>
        <w:jc w:val="center"/>
        <w:rPr>
          <w:rFonts w:ascii="Times New Roman" w:eastAsia="Times New Roman" w:hAnsi="Times New Roman" w:cs="Times New Roman"/>
          <w:sz w:val="28"/>
          <w:szCs w:val="28"/>
          <w:lang w:eastAsia="ru-RU"/>
        </w:rPr>
      </w:pPr>
    </w:p>
    <w:p w:rsidR="0049727B" w:rsidRPr="0049727B" w:rsidRDefault="0049727B" w:rsidP="0049727B">
      <w:pPr>
        <w:spacing w:after="0" w:line="240" w:lineRule="auto"/>
        <w:jc w:val="center"/>
        <w:rPr>
          <w:rFonts w:ascii="Times New Roman" w:eastAsia="Times New Roman" w:hAnsi="Times New Roman" w:cs="Times New Roman"/>
          <w:sz w:val="28"/>
          <w:szCs w:val="28"/>
          <w:lang w:eastAsia="ru-RU"/>
        </w:rPr>
      </w:pPr>
    </w:p>
    <w:p w:rsidR="0049727B" w:rsidRPr="0049727B" w:rsidRDefault="0049727B" w:rsidP="0049727B">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49727B">
        <w:rPr>
          <w:rFonts w:ascii="Times New Roman" w:eastAsia="Arial Unicode MS" w:hAnsi="Times New Roman" w:cs="Arial Unicode MS"/>
          <w:color w:val="000000"/>
          <w:sz w:val="28"/>
          <w:szCs w:val="24"/>
          <w:lang w:eastAsia="uk-UA"/>
        </w:rPr>
        <w:t>Міський голова</w:t>
      </w:r>
      <w:r w:rsidRPr="0049727B">
        <w:rPr>
          <w:rFonts w:ascii="Times New Roman" w:eastAsia="Arial Unicode MS" w:hAnsi="Times New Roman" w:cs="Arial Unicode MS"/>
          <w:color w:val="000000"/>
          <w:sz w:val="28"/>
          <w:szCs w:val="24"/>
          <w:lang w:eastAsia="uk-UA"/>
        </w:rPr>
        <w:tab/>
      </w:r>
      <w:r w:rsidRPr="0049727B">
        <w:rPr>
          <w:rFonts w:ascii="Times New Roman" w:eastAsia="Arial Unicode MS" w:hAnsi="Times New Roman" w:cs="Arial Unicode MS"/>
          <w:color w:val="000000"/>
          <w:sz w:val="28"/>
          <w:szCs w:val="24"/>
          <w:lang w:eastAsia="uk-UA"/>
        </w:rPr>
        <w:tab/>
      </w:r>
      <w:r w:rsidRPr="0049727B">
        <w:rPr>
          <w:rFonts w:ascii="Times New Roman" w:eastAsia="Arial Unicode MS" w:hAnsi="Times New Roman" w:cs="Arial Unicode MS"/>
          <w:color w:val="000000"/>
          <w:sz w:val="28"/>
          <w:szCs w:val="24"/>
          <w:lang w:eastAsia="uk-UA"/>
        </w:rPr>
        <w:tab/>
      </w:r>
      <w:r w:rsidRPr="0049727B">
        <w:rPr>
          <w:rFonts w:ascii="Times New Roman" w:eastAsia="Arial Unicode MS" w:hAnsi="Times New Roman" w:cs="Arial Unicode MS"/>
          <w:color w:val="000000"/>
          <w:sz w:val="28"/>
          <w:szCs w:val="24"/>
          <w:lang w:eastAsia="uk-UA"/>
        </w:rPr>
        <w:tab/>
      </w:r>
      <w:r w:rsidRPr="0049727B">
        <w:rPr>
          <w:rFonts w:ascii="Times New Roman" w:eastAsia="Arial Unicode MS" w:hAnsi="Times New Roman" w:cs="Arial Unicode MS"/>
          <w:color w:val="000000"/>
          <w:sz w:val="28"/>
          <w:szCs w:val="24"/>
          <w:lang w:eastAsia="uk-UA"/>
        </w:rPr>
        <w:tab/>
      </w:r>
      <w:r w:rsidRPr="0049727B">
        <w:rPr>
          <w:rFonts w:ascii="Times New Roman" w:eastAsia="Arial Unicode MS" w:hAnsi="Times New Roman" w:cs="Arial Unicode MS"/>
          <w:color w:val="000000"/>
          <w:sz w:val="28"/>
          <w:szCs w:val="24"/>
          <w:lang w:eastAsia="uk-UA"/>
        </w:rPr>
        <w:tab/>
      </w:r>
      <w:r w:rsidRPr="0049727B">
        <w:rPr>
          <w:rFonts w:ascii="Times New Roman" w:eastAsia="Arial Unicode MS" w:hAnsi="Times New Roman" w:cs="Arial Unicode MS"/>
          <w:color w:val="000000"/>
          <w:sz w:val="28"/>
          <w:szCs w:val="24"/>
          <w:lang w:eastAsia="uk-UA"/>
        </w:rPr>
        <w:tab/>
      </w:r>
      <w:r w:rsidRPr="0049727B">
        <w:rPr>
          <w:rFonts w:ascii="Times New Roman" w:eastAsia="Arial Unicode MS" w:hAnsi="Times New Roman" w:cs="Arial Unicode MS"/>
          <w:color w:val="000000"/>
          <w:sz w:val="28"/>
          <w:szCs w:val="24"/>
          <w:lang w:eastAsia="uk-UA"/>
        </w:rPr>
        <w:tab/>
        <w:t>О.Я. </w:t>
      </w:r>
      <w:proofErr w:type="spellStart"/>
      <w:r w:rsidRPr="0049727B">
        <w:rPr>
          <w:rFonts w:ascii="Times New Roman" w:eastAsia="Arial Unicode MS" w:hAnsi="Times New Roman" w:cs="Arial Unicode MS"/>
          <w:color w:val="000000"/>
          <w:sz w:val="28"/>
          <w:szCs w:val="24"/>
          <w:lang w:eastAsia="uk-UA"/>
        </w:rPr>
        <w:t>Саєнко</w:t>
      </w:r>
      <w:proofErr w:type="spellEnd"/>
    </w:p>
    <w:p w:rsidR="0049727B" w:rsidRPr="0049727B" w:rsidRDefault="0049727B" w:rsidP="0049727B">
      <w:pPr>
        <w:spacing w:after="0" w:line="240" w:lineRule="auto"/>
        <w:rPr>
          <w:rFonts w:ascii="Times New Roman" w:eastAsia="Times New Roman" w:hAnsi="Times New Roman" w:cs="Times New Roman"/>
          <w:b/>
          <w:color w:val="2F2F2F"/>
          <w:sz w:val="36"/>
          <w:szCs w:val="36"/>
          <w:u w:val="single"/>
          <w:lang w:eastAsia="ru-RU"/>
        </w:rPr>
      </w:pPr>
      <w:r w:rsidRPr="0049727B">
        <w:rPr>
          <w:rFonts w:ascii="Arial Unicode MS" w:eastAsia="Arial Unicode MS" w:hAnsi="Arial Unicode MS" w:cs="Arial Unicode MS" w:hint="eastAsia"/>
          <w:b/>
          <w:color w:val="2F2F2F"/>
          <w:sz w:val="36"/>
          <w:szCs w:val="36"/>
          <w:u w:val="single"/>
          <w:lang w:eastAsia="uk-UA"/>
        </w:rPr>
        <w:br w:type="page"/>
      </w:r>
    </w:p>
    <w:p w:rsidR="0049727B" w:rsidRPr="0049727B" w:rsidRDefault="0049727B" w:rsidP="004750F7">
      <w:pPr>
        <w:spacing w:after="0" w:line="240" w:lineRule="auto"/>
        <w:ind w:left="6237"/>
        <w:jc w:val="center"/>
        <w:rPr>
          <w:rFonts w:ascii="Times New Roman" w:eastAsia="Arial Unicode MS" w:hAnsi="Times New Roman" w:cs="Arial Unicode MS"/>
          <w:color w:val="000000"/>
          <w:sz w:val="28"/>
          <w:szCs w:val="28"/>
          <w:lang w:eastAsia="uk-UA"/>
        </w:rPr>
      </w:pPr>
      <w:r w:rsidRPr="0049727B">
        <w:rPr>
          <w:rFonts w:ascii="Times New Roman" w:eastAsia="Arial Unicode MS" w:hAnsi="Times New Roman" w:cs="Arial Unicode MS"/>
          <w:color w:val="000000"/>
          <w:sz w:val="28"/>
          <w:szCs w:val="28"/>
          <w:lang w:eastAsia="uk-UA"/>
        </w:rPr>
        <w:lastRenderedPageBreak/>
        <w:t>Додаток 1</w:t>
      </w:r>
    </w:p>
    <w:p w:rsidR="0049727B" w:rsidRPr="0049727B" w:rsidRDefault="0049727B" w:rsidP="004750F7">
      <w:pPr>
        <w:tabs>
          <w:tab w:val="left" w:pos="7020"/>
        </w:tabs>
        <w:spacing w:after="0" w:line="240" w:lineRule="auto"/>
        <w:ind w:left="6237"/>
        <w:jc w:val="center"/>
        <w:rPr>
          <w:rFonts w:ascii="Times New Roman" w:eastAsia="Arial Unicode MS" w:hAnsi="Times New Roman" w:cs="Arial Unicode MS"/>
          <w:color w:val="000000"/>
          <w:sz w:val="28"/>
          <w:szCs w:val="28"/>
          <w:lang w:eastAsia="uk-UA"/>
        </w:rPr>
      </w:pPr>
      <w:r w:rsidRPr="0049727B">
        <w:rPr>
          <w:rFonts w:ascii="Times New Roman" w:eastAsia="Arial Unicode MS" w:hAnsi="Times New Roman" w:cs="Arial Unicode MS"/>
          <w:color w:val="000000"/>
          <w:sz w:val="28"/>
          <w:szCs w:val="28"/>
          <w:lang w:eastAsia="uk-UA"/>
        </w:rPr>
        <w:t>до рішення міської ради</w:t>
      </w:r>
    </w:p>
    <w:p w:rsidR="0049727B" w:rsidRPr="0049727B" w:rsidRDefault="0049727B" w:rsidP="004750F7">
      <w:pPr>
        <w:spacing w:after="0" w:line="240" w:lineRule="auto"/>
        <w:ind w:left="6237"/>
        <w:jc w:val="center"/>
        <w:rPr>
          <w:rFonts w:ascii="Times New Roman" w:eastAsia="Arial Unicode MS" w:hAnsi="Times New Roman" w:cs="Arial Unicode MS"/>
          <w:color w:val="000000"/>
          <w:sz w:val="28"/>
          <w:szCs w:val="28"/>
          <w:lang w:eastAsia="uk-UA"/>
        </w:rPr>
      </w:pPr>
      <w:r w:rsidRPr="0049727B">
        <w:rPr>
          <w:rFonts w:ascii="Times New Roman" w:eastAsia="Arial Unicode MS" w:hAnsi="Times New Roman" w:cs="Arial Unicode MS"/>
          <w:color w:val="000000"/>
          <w:sz w:val="28"/>
          <w:szCs w:val="28"/>
          <w:lang w:eastAsia="uk-UA"/>
        </w:rPr>
        <w:t>від __.11.2020 №1-__/VIII</w:t>
      </w:r>
    </w:p>
    <w:tbl>
      <w:tblPr>
        <w:tblW w:w="12240" w:type="dxa"/>
        <w:tblInd w:w="-1865" w:type="dxa"/>
        <w:tblLook w:val="01E0" w:firstRow="1" w:lastRow="1" w:firstColumn="1" w:lastColumn="1" w:noHBand="0" w:noVBand="0"/>
      </w:tblPr>
      <w:tblGrid>
        <w:gridCol w:w="554"/>
        <w:gridCol w:w="11686"/>
      </w:tblGrid>
      <w:tr w:rsidR="00C743A4" w:rsidRPr="00C743A4" w:rsidTr="00EA2D99">
        <w:tc>
          <w:tcPr>
            <w:tcW w:w="554" w:type="dxa"/>
          </w:tcPr>
          <w:p w:rsidR="00C743A4" w:rsidRPr="00C743A4" w:rsidRDefault="00C743A4" w:rsidP="004750F7">
            <w:pPr>
              <w:spacing w:after="0" w:line="240" w:lineRule="auto"/>
              <w:ind w:left="6237"/>
              <w:rPr>
                <w:rFonts w:ascii="Times New Roman" w:eastAsia="Times New Roman" w:hAnsi="Times New Roman" w:cs="Times New Roman"/>
                <w:sz w:val="24"/>
                <w:szCs w:val="24"/>
                <w:lang w:eastAsia="ru-RU"/>
              </w:rPr>
            </w:pPr>
          </w:p>
        </w:tc>
        <w:tc>
          <w:tcPr>
            <w:tcW w:w="11686" w:type="dxa"/>
          </w:tcPr>
          <w:p w:rsidR="00C743A4" w:rsidRPr="00C743A4" w:rsidRDefault="00C743A4" w:rsidP="004750F7">
            <w:pPr>
              <w:spacing w:after="0" w:line="240" w:lineRule="auto"/>
              <w:ind w:left="6237"/>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 </w:t>
            </w:r>
          </w:p>
          <w:p w:rsidR="00C743A4" w:rsidRPr="00C743A4" w:rsidRDefault="00C743A4" w:rsidP="004750F7">
            <w:pPr>
              <w:spacing w:after="0" w:line="240" w:lineRule="auto"/>
              <w:ind w:left="6237" w:right="1746"/>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ЗАТВЕРДЖЕНО</w:t>
            </w:r>
          </w:p>
          <w:p w:rsidR="00C743A4" w:rsidRPr="00C743A4" w:rsidRDefault="00C743A4" w:rsidP="004750F7">
            <w:pPr>
              <w:spacing w:after="0" w:line="240" w:lineRule="auto"/>
              <w:ind w:left="6237" w:right="1746"/>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рішенням Звенигородської </w:t>
            </w:r>
          </w:p>
          <w:p w:rsidR="00C743A4" w:rsidRPr="00C743A4" w:rsidRDefault="00C743A4" w:rsidP="004750F7">
            <w:pPr>
              <w:spacing w:after="0" w:line="240" w:lineRule="auto"/>
              <w:ind w:left="6237" w:right="1746"/>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міської  ради </w:t>
            </w:r>
          </w:p>
          <w:p w:rsidR="00C743A4" w:rsidRPr="00C743A4" w:rsidRDefault="00C743A4" w:rsidP="004750F7">
            <w:pPr>
              <w:spacing w:after="0" w:line="240" w:lineRule="auto"/>
              <w:ind w:left="6237" w:right="1746"/>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від «___»  ________ 2020 р. № ___</w:t>
            </w:r>
          </w:p>
          <w:p w:rsidR="00C743A4" w:rsidRPr="00C743A4" w:rsidRDefault="00C743A4" w:rsidP="004750F7">
            <w:pPr>
              <w:spacing w:after="0" w:line="240" w:lineRule="auto"/>
              <w:ind w:left="6237" w:right="1746"/>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Міський голова  </w:t>
            </w:r>
          </w:p>
          <w:p w:rsidR="00C743A4" w:rsidRPr="00C743A4" w:rsidRDefault="00C743A4" w:rsidP="004750F7">
            <w:pPr>
              <w:spacing w:after="0" w:line="240" w:lineRule="auto"/>
              <w:ind w:left="6237" w:right="1746"/>
              <w:rPr>
                <w:rFonts w:ascii="Times New Roman" w:eastAsia="Times New Roman" w:hAnsi="Times New Roman" w:cs="Times New Roman"/>
                <w:sz w:val="24"/>
                <w:szCs w:val="24"/>
                <w:lang w:eastAsia="ru-RU"/>
              </w:rPr>
            </w:pPr>
            <w:r w:rsidRPr="00C743A4">
              <w:rPr>
                <w:rFonts w:ascii="Times New Roman" w:eastAsia="Times New Roman" w:hAnsi="Times New Roman" w:cs="Times New Roman"/>
                <w:sz w:val="28"/>
                <w:szCs w:val="28"/>
                <w:lang w:eastAsia="ru-RU"/>
              </w:rPr>
              <w:t>_______________</w:t>
            </w:r>
            <w:proofErr w:type="spellStart"/>
            <w:r w:rsidRPr="00C743A4">
              <w:rPr>
                <w:rFonts w:ascii="Times New Roman" w:eastAsia="Times New Roman" w:hAnsi="Times New Roman" w:cs="Times New Roman"/>
                <w:sz w:val="28"/>
                <w:szCs w:val="28"/>
                <w:lang w:eastAsia="ru-RU"/>
              </w:rPr>
              <w:t>О.Я.Саєнко</w:t>
            </w:r>
            <w:proofErr w:type="spellEnd"/>
          </w:p>
        </w:tc>
      </w:tr>
      <w:tr w:rsidR="00C743A4" w:rsidRPr="00C743A4" w:rsidTr="00EA2D99">
        <w:tc>
          <w:tcPr>
            <w:tcW w:w="554" w:type="dxa"/>
          </w:tcPr>
          <w:p w:rsidR="00C743A4" w:rsidRPr="00C743A4" w:rsidRDefault="00C743A4" w:rsidP="004750F7">
            <w:pPr>
              <w:spacing w:after="0" w:line="240" w:lineRule="auto"/>
              <w:ind w:left="6237"/>
              <w:rPr>
                <w:rFonts w:ascii="Times New Roman" w:eastAsia="Times New Roman" w:hAnsi="Times New Roman" w:cs="Times New Roman"/>
                <w:sz w:val="24"/>
                <w:szCs w:val="24"/>
                <w:lang w:eastAsia="ru-RU"/>
              </w:rPr>
            </w:pPr>
          </w:p>
        </w:tc>
        <w:tc>
          <w:tcPr>
            <w:tcW w:w="11686" w:type="dxa"/>
          </w:tcPr>
          <w:p w:rsidR="00C743A4" w:rsidRPr="00C743A4" w:rsidRDefault="00C743A4" w:rsidP="004750F7">
            <w:pPr>
              <w:spacing w:after="0" w:line="240" w:lineRule="auto"/>
              <w:ind w:left="6237"/>
              <w:rPr>
                <w:rFonts w:ascii="Times New Roman" w:eastAsia="Times New Roman" w:hAnsi="Times New Roman" w:cs="Times New Roman"/>
                <w:sz w:val="24"/>
                <w:szCs w:val="24"/>
                <w:lang w:eastAsia="ru-RU"/>
              </w:rPr>
            </w:pPr>
          </w:p>
        </w:tc>
      </w:tr>
    </w:tbl>
    <w:p w:rsidR="00C743A4" w:rsidRPr="00C743A4" w:rsidRDefault="00C743A4" w:rsidP="00C743A4">
      <w:pPr>
        <w:spacing w:after="0" w:line="240" w:lineRule="auto"/>
        <w:rPr>
          <w:rFonts w:ascii="Times New Roman" w:eastAsia="Times New Roman" w:hAnsi="Times New Roman" w:cs="Times New Roman"/>
          <w:sz w:val="24"/>
          <w:szCs w:val="24"/>
          <w:lang w:eastAsia="ru-RU"/>
        </w:rPr>
      </w:pPr>
    </w:p>
    <w:p w:rsidR="00C743A4" w:rsidRPr="00C743A4" w:rsidRDefault="00C743A4" w:rsidP="00C743A4">
      <w:pPr>
        <w:spacing w:after="0" w:line="240" w:lineRule="auto"/>
        <w:jc w:val="both"/>
        <w:rPr>
          <w:rFonts w:ascii="Times New Roman" w:eastAsia="Times New Roman" w:hAnsi="Times New Roman" w:cs="Times New Roman"/>
          <w:b/>
          <w:sz w:val="28"/>
          <w:szCs w:val="20"/>
          <w:lang w:eastAsia="ru-RU"/>
        </w:rPr>
      </w:pPr>
    </w:p>
    <w:p w:rsidR="00C743A4" w:rsidRPr="00C743A4" w:rsidRDefault="00C743A4" w:rsidP="00C743A4">
      <w:pPr>
        <w:spacing w:after="0" w:line="240" w:lineRule="auto"/>
        <w:jc w:val="both"/>
        <w:rPr>
          <w:rFonts w:ascii="Times New Roman" w:eastAsia="Times New Roman" w:hAnsi="Times New Roman" w:cs="Times New Roman"/>
          <w:sz w:val="52"/>
          <w:szCs w:val="52"/>
          <w:lang w:eastAsia="ru-RU"/>
        </w:rPr>
      </w:pPr>
    </w:p>
    <w:p w:rsidR="00C743A4" w:rsidRPr="00C743A4" w:rsidRDefault="00C743A4" w:rsidP="00C743A4">
      <w:pPr>
        <w:spacing w:after="0" w:line="240" w:lineRule="auto"/>
        <w:jc w:val="center"/>
        <w:rPr>
          <w:rFonts w:ascii="Times New Roman" w:eastAsia="Times New Roman" w:hAnsi="Times New Roman" w:cs="Times New Roman"/>
          <w:b/>
          <w:sz w:val="52"/>
          <w:szCs w:val="52"/>
          <w:lang w:eastAsia="ru-RU"/>
        </w:rPr>
      </w:pPr>
      <w:r w:rsidRPr="00C743A4">
        <w:rPr>
          <w:rFonts w:ascii="Times New Roman" w:eastAsia="Times New Roman" w:hAnsi="Times New Roman" w:cs="Times New Roman"/>
          <w:b/>
          <w:sz w:val="52"/>
          <w:szCs w:val="52"/>
          <w:lang w:eastAsia="ru-RU"/>
        </w:rPr>
        <w:t>С Т А Т У Т</w:t>
      </w:r>
    </w:p>
    <w:p w:rsidR="00C743A4" w:rsidRPr="00C743A4" w:rsidRDefault="00C743A4" w:rsidP="00C743A4">
      <w:pPr>
        <w:spacing w:after="0" w:line="240" w:lineRule="auto"/>
        <w:jc w:val="center"/>
        <w:rPr>
          <w:rFonts w:ascii="Times New Roman" w:eastAsia="Times New Roman" w:hAnsi="Times New Roman" w:cs="Times New Roman"/>
          <w:b/>
          <w:sz w:val="52"/>
          <w:szCs w:val="52"/>
          <w:lang w:eastAsia="ru-RU"/>
        </w:rPr>
      </w:pPr>
    </w:p>
    <w:p w:rsidR="00C743A4" w:rsidRPr="00C743A4" w:rsidRDefault="00C743A4" w:rsidP="00C743A4">
      <w:pPr>
        <w:spacing w:after="0" w:line="240" w:lineRule="auto"/>
        <w:jc w:val="center"/>
        <w:rPr>
          <w:rFonts w:ascii="Times New Roman" w:eastAsia="Times New Roman" w:hAnsi="Times New Roman" w:cs="Times New Roman"/>
          <w:b/>
          <w:sz w:val="32"/>
          <w:szCs w:val="32"/>
          <w:lang w:eastAsia="ru-RU"/>
        </w:rPr>
      </w:pPr>
      <w:r w:rsidRPr="00C743A4">
        <w:rPr>
          <w:rFonts w:ascii="Times New Roman" w:eastAsia="Times New Roman" w:hAnsi="Times New Roman" w:cs="Times New Roman"/>
          <w:b/>
          <w:sz w:val="32"/>
          <w:szCs w:val="32"/>
          <w:lang w:eastAsia="ru-RU"/>
        </w:rPr>
        <w:t xml:space="preserve">МОРИНСЬКОГО НАВЧАЛЬНО-ВИХОВНОГО КОМПЛЕКСУ «ДОШКІЛЬНИЙ НАВЧАЛЬНИЙ ЗАКЛАД – ЗАГАЛЬНООСТНЯ ШКОЛА І-ІІІ СТУПЕНІВ» ІМЕНІ ТАРАСА ГРИГОРОВИЧА ШЕВЧЕНКА ЗВЕНИГОРОДСЬКОЇ МІСЬКОЇ РАДИ </w:t>
      </w:r>
    </w:p>
    <w:p w:rsidR="00C743A4" w:rsidRPr="00C743A4" w:rsidRDefault="00C743A4" w:rsidP="00C743A4">
      <w:pPr>
        <w:spacing w:after="0" w:line="240" w:lineRule="auto"/>
        <w:jc w:val="center"/>
        <w:rPr>
          <w:rFonts w:ascii="Times New Roman" w:eastAsia="Times New Roman" w:hAnsi="Times New Roman" w:cs="Times New Roman"/>
          <w:b/>
          <w:sz w:val="32"/>
          <w:szCs w:val="32"/>
          <w:lang w:eastAsia="ru-RU"/>
        </w:rPr>
      </w:pPr>
      <w:r w:rsidRPr="00C743A4">
        <w:rPr>
          <w:rFonts w:ascii="Times New Roman" w:eastAsia="Times New Roman" w:hAnsi="Times New Roman" w:cs="Times New Roman"/>
          <w:b/>
          <w:sz w:val="32"/>
          <w:szCs w:val="32"/>
          <w:lang w:eastAsia="ru-RU"/>
        </w:rPr>
        <w:t>ЗВЕНИГОРОДСЬКОГО РАЙОНУ ЧЕРКАСЬКОЇ ОБЛАСТІ</w:t>
      </w:r>
    </w:p>
    <w:p w:rsidR="00C743A4" w:rsidRPr="00C743A4" w:rsidRDefault="00C743A4" w:rsidP="00C743A4">
      <w:pPr>
        <w:spacing w:after="0" w:line="240" w:lineRule="auto"/>
        <w:jc w:val="center"/>
        <w:rPr>
          <w:rFonts w:ascii="Times New Roman" w:eastAsia="Times New Roman" w:hAnsi="Times New Roman" w:cs="Times New Roman"/>
          <w:b/>
          <w:sz w:val="32"/>
          <w:szCs w:val="32"/>
          <w:lang w:eastAsia="ru-RU"/>
        </w:rPr>
      </w:pPr>
    </w:p>
    <w:p w:rsidR="00C743A4" w:rsidRPr="00C743A4" w:rsidRDefault="00C743A4" w:rsidP="00C743A4">
      <w:pPr>
        <w:spacing w:after="0" w:line="240" w:lineRule="auto"/>
        <w:jc w:val="center"/>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(нова редакція)   </w:t>
      </w:r>
    </w:p>
    <w:p w:rsidR="00C743A4" w:rsidRPr="00C743A4" w:rsidRDefault="00C743A4" w:rsidP="00C743A4">
      <w:pPr>
        <w:spacing w:after="0" w:line="240" w:lineRule="auto"/>
        <w:jc w:val="center"/>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                    </w:t>
      </w:r>
    </w:p>
    <w:p w:rsidR="00C743A4" w:rsidRPr="00C743A4" w:rsidRDefault="00C743A4" w:rsidP="00C743A4">
      <w:pPr>
        <w:spacing w:after="0" w:line="240" w:lineRule="auto"/>
        <w:jc w:val="center"/>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 Код ЄДРПОУ -21371657    </w:t>
      </w:r>
    </w:p>
    <w:p w:rsidR="00C743A4" w:rsidRPr="00C743A4" w:rsidRDefault="00C743A4" w:rsidP="00C743A4">
      <w:pPr>
        <w:spacing w:after="0" w:line="240" w:lineRule="auto"/>
        <w:rPr>
          <w:rFonts w:ascii="Times New Roman" w:eastAsia="Times New Roman" w:hAnsi="Times New Roman" w:cs="Times New Roman"/>
          <w:sz w:val="28"/>
          <w:szCs w:val="28"/>
          <w:lang w:eastAsia="ru-RU"/>
        </w:rPr>
      </w:pPr>
    </w:p>
    <w:p w:rsidR="00C743A4" w:rsidRPr="00C743A4" w:rsidRDefault="00C743A4" w:rsidP="00C743A4">
      <w:pPr>
        <w:spacing w:after="0" w:line="240" w:lineRule="auto"/>
        <w:jc w:val="center"/>
        <w:rPr>
          <w:rFonts w:ascii="Times New Roman" w:eastAsia="Times New Roman" w:hAnsi="Times New Roman" w:cs="Times New Roman"/>
          <w:b/>
          <w:i/>
          <w:sz w:val="32"/>
          <w:szCs w:val="32"/>
          <w:lang w:eastAsia="ru-RU"/>
        </w:rPr>
      </w:pPr>
    </w:p>
    <w:p w:rsidR="00C743A4" w:rsidRPr="00C743A4" w:rsidRDefault="00C743A4" w:rsidP="00C743A4">
      <w:pPr>
        <w:spacing w:after="0" w:line="240" w:lineRule="auto"/>
        <w:jc w:val="center"/>
        <w:rPr>
          <w:rFonts w:ascii="Times New Roman" w:eastAsia="Times New Roman" w:hAnsi="Times New Roman" w:cs="Times New Roman"/>
          <w:sz w:val="28"/>
          <w:szCs w:val="20"/>
          <w:lang w:eastAsia="ru-RU"/>
        </w:rPr>
      </w:pPr>
    </w:p>
    <w:p w:rsidR="00C743A4" w:rsidRPr="00C743A4" w:rsidRDefault="00C743A4" w:rsidP="00C743A4">
      <w:pPr>
        <w:spacing w:after="0" w:line="240" w:lineRule="auto"/>
        <w:jc w:val="both"/>
        <w:rPr>
          <w:rFonts w:ascii="Times New Roman" w:eastAsia="Times New Roman" w:hAnsi="Times New Roman" w:cs="Times New Roman"/>
          <w:b/>
          <w:sz w:val="28"/>
          <w:szCs w:val="28"/>
          <w:lang w:eastAsia="ru-RU"/>
        </w:rPr>
      </w:pPr>
    </w:p>
    <w:p w:rsidR="00C743A4" w:rsidRPr="00C743A4" w:rsidRDefault="00C743A4" w:rsidP="00C743A4">
      <w:pPr>
        <w:spacing w:after="0" w:line="240" w:lineRule="auto"/>
        <w:rPr>
          <w:rFonts w:ascii="Times New Roman" w:eastAsia="Times New Roman" w:hAnsi="Times New Roman" w:cs="Times New Roman"/>
          <w:sz w:val="28"/>
          <w:szCs w:val="28"/>
          <w:lang w:eastAsia="ru-RU"/>
        </w:rPr>
      </w:pPr>
    </w:p>
    <w:tbl>
      <w:tblPr>
        <w:tblW w:w="9720" w:type="dxa"/>
        <w:tblInd w:w="-72" w:type="dxa"/>
        <w:tblLook w:val="01E0" w:firstRow="1" w:lastRow="1" w:firstColumn="1" w:lastColumn="1" w:noHBand="0" w:noVBand="0"/>
      </w:tblPr>
      <w:tblGrid>
        <w:gridCol w:w="5040"/>
        <w:gridCol w:w="4680"/>
      </w:tblGrid>
      <w:tr w:rsidR="00C743A4" w:rsidRPr="00C743A4" w:rsidTr="003C510F">
        <w:tc>
          <w:tcPr>
            <w:tcW w:w="5040" w:type="dxa"/>
          </w:tcPr>
          <w:p w:rsidR="00C743A4" w:rsidRPr="00C743A4" w:rsidRDefault="00C743A4" w:rsidP="00C743A4">
            <w:pPr>
              <w:spacing w:after="0" w:line="240" w:lineRule="auto"/>
              <w:rPr>
                <w:rFonts w:ascii="Times New Roman" w:eastAsia="Times New Roman" w:hAnsi="Times New Roman" w:cs="Times New Roman"/>
                <w:sz w:val="28"/>
                <w:szCs w:val="28"/>
                <w:lang w:eastAsia="ru-RU"/>
              </w:rPr>
            </w:pPr>
          </w:p>
        </w:tc>
        <w:tc>
          <w:tcPr>
            <w:tcW w:w="4680" w:type="dxa"/>
          </w:tcPr>
          <w:p w:rsidR="00C743A4" w:rsidRPr="00C743A4" w:rsidRDefault="00C743A4" w:rsidP="00C743A4">
            <w:pPr>
              <w:spacing w:after="0" w:line="240" w:lineRule="auto"/>
              <w:rPr>
                <w:rFonts w:ascii="Times New Roman" w:eastAsia="Times New Roman" w:hAnsi="Times New Roman" w:cs="Times New Roman"/>
                <w:sz w:val="28"/>
                <w:szCs w:val="28"/>
                <w:lang w:eastAsia="ru-RU"/>
              </w:rPr>
            </w:pPr>
          </w:p>
        </w:tc>
      </w:tr>
    </w:tbl>
    <w:p w:rsidR="00C743A4" w:rsidRPr="00C743A4" w:rsidRDefault="00C743A4" w:rsidP="00C743A4">
      <w:pPr>
        <w:spacing w:after="0" w:line="240" w:lineRule="auto"/>
        <w:jc w:val="both"/>
        <w:rPr>
          <w:rFonts w:ascii="Times New Roman" w:eastAsia="Times New Roman" w:hAnsi="Times New Roman" w:cs="Times New Roman"/>
          <w:sz w:val="28"/>
          <w:szCs w:val="28"/>
          <w:lang w:eastAsia="ru-RU"/>
        </w:rPr>
      </w:pPr>
    </w:p>
    <w:p w:rsidR="00C743A4" w:rsidRPr="00C743A4" w:rsidRDefault="00C743A4" w:rsidP="00C743A4">
      <w:pPr>
        <w:spacing w:after="0" w:line="240" w:lineRule="auto"/>
        <w:rPr>
          <w:rFonts w:ascii="Times New Roman" w:eastAsia="Times New Roman" w:hAnsi="Times New Roman" w:cs="Times New Roman"/>
          <w:sz w:val="28"/>
          <w:szCs w:val="28"/>
          <w:lang w:eastAsia="ru-RU"/>
        </w:rPr>
      </w:pPr>
    </w:p>
    <w:p w:rsidR="00C743A4" w:rsidRPr="00C743A4" w:rsidRDefault="00C743A4" w:rsidP="00C743A4">
      <w:pPr>
        <w:spacing w:after="0" w:line="240" w:lineRule="auto"/>
        <w:rPr>
          <w:rFonts w:ascii="Times New Roman" w:eastAsia="Times New Roman" w:hAnsi="Times New Roman" w:cs="Times New Roman"/>
          <w:b/>
          <w:sz w:val="28"/>
          <w:szCs w:val="24"/>
          <w:lang w:eastAsia="ru-RU"/>
        </w:rPr>
      </w:pPr>
    </w:p>
    <w:p w:rsidR="00C743A4" w:rsidRPr="00C743A4" w:rsidRDefault="00C743A4" w:rsidP="00C743A4">
      <w:pPr>
        <w:spacing w:after="0" w:line="240" w:lineRule="auto"/>
        <w:jc w:val="center"/>
        <w:rPr>
          <w:rFonts w:ascii="Times New Roman" w:eastAsia="Times New Roman" w:hAnsi="Times New Roman" w:cs="Times New Roman"/>
          <w:sz w:val="28"/>
          <w:szCs w:val="28"/>
          <w:lang w:eastAsia="ru-RU"/>
        </w:rPr>
      </w:pPr>
    </w:p>
    <w:p w:rsidR="00C743A4" w:rsidRPr="00C743A4" w:rsidRDefault="00C743A4" w:rsidP="00C743A4">
      <w:pPr>
        <w:spacing w:after="0" w:line="240" w:lineRule="auto"/>
        <w:jc w:val="center"/>
        <w:rPr>
          <w:rFonts w:ascii="Times New Roman" w:eastAsia="Times New Roman" w:hAnsi="Times New Roman" w:cs="Times New Roman"/>
          <w:sz w:val="28"/>
          <w:szCs w:val="28"/>
          <w:lang w:eastAsia="ru-RU"/>
        </w:rPr>
      </w:pPr>
    </w:p>
    <w:p w:rsidR="00C743A4" w:rsidRPr="00C743A4" w:rsidRDefault="00C743A4" w:rsidP="00C743A4">
      <w:pPr>
        <w:spacing w:after="0" w:line="240" w:lineRule="auto"/>
        <w:jc w:val="center"/>
        <w:rPr>
          <w:rFonts w:ascii="Times New Roman" w:eastAsia="Times New Roman" w:hAnsi="Times New Roman" w:cs="Times New Roman"/>
          <w:sz w:val="28"/>
          <w:szCs w:val="28"/>
          <w:lang w:eastAsia="ru-RU"/>
        </w:rPr>
      </w:pPr>
    </w:p>
    <w:p w:rsidR="00C743A4" w:rsidRPr="00C743A4" w:rsidRDefault="00C743A4" w:rsidP="00C743A4">
      <w:pPr>
        <w:spacing w:after="0" w:line="240" w:lineRule="auto"/>
        <w:jc w:val="center"/>
        <w:rPr>
          <w:rFonts w:ascii="Times New Roman" w:eastAsia="Times New Roman" w:hAnsi="Times New Roman" w:cs="Times New Roman"/>
          <w:sz w:val="28"/>
          <w:szCs w:val="28"/>
          <w:lang w:eastAsia="ru-RU"/>
        </w:rPr>
      </w:pPr>
      <w:proofErr w:type="spellStart"/>
      <w:r w:rsidRPr="00C743A4">
        <w:rPr>
          <w:rFonts w:ascii="Times New Roman" w:eastAsia="Times New Roman" w:hAnsi="Times New Roman" w:cs="Times New Roman"/>
          <w:sz w:val="28"/>
          <w:szCs w:val="28"/>
          <w:lang w:eastAsia="ru-RU"/>
        </w:rPr>
        <w:t>с.Моринці</w:t>
      </w:r>
      <w:proofErr w:type="spellEnd"/>
    </w:p>
    <w:p w:rsidR="00C743A4" w:rsidRPr="00C743A4" w:rsidRDefault="00C743A4" w:rsidP="00C743A4">
      <w:pPr>
        <w:spacing w:after="0" w:line="360" w:lineRule="auto"/>
        <w:jc w:val="center"/>
        <w:rPr>
          <w:rFonts w:ascii="Times New Roman" w:eastAsia="Times New Roman" w:hAnsi="Times New Roman" w:cs="Times New Roman"/>
          <w:b/>
          <w:sz w:val="28"/>
          <w:szCs w:val="20"/>
          <w:lang w:eastAsia="ru-RU"/>
        </w:rPr>
      </w:pPr>
      <w:r w:rsidRPr="00C743A4">
        <w:rPr>
          <w:rFonts w:ascii="Times New Roman" w:eastAsia="Times New Roman" w:hAnsi="Times New Roman" w:cs="Times New Roman"/>
          <w:sz w:val="28"/>
          <w:szCs w:val="20"/>
          <w:lang w:eastAsia="ru-RU"/>
        </w:rPr>
        <w:t>2020</w:t>
      </w:r>
    </w:p>
    <w:p w:rsidR="00C743A4" w:rsidRPr="00C743A4" w:rsidRDefault="00C743A4" w:rsidP="00C743A4">
      <w:pPr>
        <w:numPr>
          <w:ilvl w:val="0"/>
          <w:numId w:val="11"/>
        </w:numPr>
        <w:spacing w:after="0" w:line="360" w:lineRule="auto"/>
        <w:ind w:firstLine="709"/>
        <w:contextualSpacing/>
        <w:jc w:val="center"/>
        <w:rPr>
          <w:rFonts w:ascii="Times New Roman" w:eastAsia="Times New Roman" w:hAnsi="Times New Roman" w:cs="Times New Roman"/>
          <w:b/>
          <w:sz w:val="28"/>
          <w:szCs w:val="20"/>
          <w:lang w:eastAsia="ru-RU"/>
        </w:rPr>
      </w:pPr>
      <w:r w:rsidRPr="00C743A4">
        <w:rPr>
          <w:rFonts w:ascii="Times New Roman" w:eastAsia="Times New Roman" w:hAnsi="Times New Roman" w:cs="Times New Roman"/>
          <w:b/>
          <w:sz w:val="28"/>
          <w:szCs w:val="20"/>
          <w:lang w:eastAsia="ru-RU"/>
        </w:rPr>
        <w:lastRenderedPageBreak/>
        <w:t>ЗАГАЛЬНІ  ПОЛОЖЕННЯ</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proofErr w:type="spellStart"/>
      <w:r w:rsidRPr="00C743A4">
        <w:rPr>
          <w:rFonts w:ascii="Times New Roman" w:eastAsia="Times New Roman" w:hAnsi="Times New Roman" w:cs="Times New Roman"/>
          <w:sz w:val="28"/>
          <w:szCs w:val="28"/>
          <w:lang w:eastAsia="ru-RU"/>
        </w:rPr>
        <w:t>Моринський</w:t>
      </w:r>
      <w:proofErr w:type="spellEnd"/>
      <w:r w:rsidRPr="00C743A4">
        <w:rPr>
          <w:rFonts w:ascii="Times New Roman" w:eastAsia="Times New Roman" w:hAnsi="Times New Roman" w:cs="Times New Roman"/>
          <w:sz w:val="28"/>
          <w:szCs w:val="28"/>
          <w:lang w:eastAsia="ru-RU"/>
        </w:rPr>
        <w:t xml:space="preserve"> навчально-виховний комплекс Звенигородського району Черкаської області створений згідно рішення Звенигородської районної ради від 17 грудня 2009 року № 23-</w:t>
      </w:r>
      <w:r w:rsidRPr="00C743A4">
        <w:rPr>
          <w:rFonts w:ascii="Times New Roman" w:eastAsia="Times New Roman" w:hAnsi="Times New Roman" w:cs="Times New Roman"/>
          <w:sz w:val="28"/>
          <w:szCs w:val="28"/>
          <w:lang w:val="en-US" w:eastAsia="ru-RU"/>
        </w:rPr>
        <w:t>V</w:t>
      </w:r>
      <w:r w:rsidRPr="00C743A4">
        <w:rPr>
          <w:rFonts w:ascii="Times New Roman" w:eastAsia="Times New Roman" w:hAnsi="Times New Roman" w:cs="Times New Roman"/>
          <w:sz w:val="28"/>
          <w:szCs w:val="28"/>
          <w:lang w:eastAsia="ru-RU"/>
        </w:rPr>
        <w:t xml:space="preserve"> «Про створення навчально-виховного комплексу «Загальноосвітній навчальний заклад – дошкільний навчальний заклад»  і знаходиться  комунальній власності міської ради . Згідно рішення Звенигородської районної ради №17-15 від 30 квітня 2013 року йому присвоєно ім’я  Тараса Григоровича Шевченка.</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Повне найменування навчального закладу: МОРИНСЬКИЙ НАВЧАЛЬНО-ВИХОВНИЙ КОМПЛЕКС «ДОШКІЛЬНИЙ НАВЧАЛЬНИЙ ЗАКЛАД -  ЗАГАЛЬНООСВІТНЯ ШКОЛА І-ІІІ СТУПЕНІВ» ІМЕНІ ТАРАСА ГРИГОРОВИЧА ШЕВЧЕНКА ЗВЕНИГОРОДСЬКОЇ МІСЬКОЇ РАДИ ЗВЕНИГОРОДСЬКОГО РАЙОНУ ЧЕРКАСЬКОЇ ОБЛАСТІ.</w:t>
      </w:r>
    </w:p>
    <w:p w:rsidR="00C743A4" w:rsidRPr="00C743A4" w:rsidRDefault="00C743A4" w:rsidP="00C743A4">
      <w:pPr>
        <w:spacing w:after="0" w:line="360" w:lineRule="auto"/>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Скорочене найменування  навчального закладу:  МОРИНСЬКИЙ НВК ім. Т.Г.ШЕВЧЕНКА.</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Місцезнаходження  загальноосвітнього  навчального-виховного комплексу:</w:t>
      </w:r>
    </w:p>
    <w:p w:rsidR="00C743A4" w:rsidRPr="00C743A4" w:rsidRDefault="00C743A4" w:rsidP="00C743A4">
      <w:pPr>
        <w:spacing w:after="0" w:line="360" w:lineRule="auto"/>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20210 Черкаська область, Звенигородського район, село Моринці, провулок Шкільний, 21.</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Навчально-виховний комплекс є юридичною особою, має печатку, штамп, ідентифікаційний номер, спеціальний рахунок у відділі освіти Звенигородської міської ради.</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proofErr w:type="spellStart"/>
      <w:r w:rsidRPr="00C743A4">
        <w:rPr>
          <w:rFonts w:ascii="Times New Roman" w:eastAsia="Times New Roman" w:hAnsi="Times New Roman" w:cs="Times New Roman"/>
          <w:sz w:val="28"/>
          <w:szCs w:val="28"/>
          <w:lang w:eastAsia="ru-RU"/>
        </w:rPr>
        <w:t>Моринський</w:t>
      </w:r>
      <w:proofErr w:type="spellEnd"/>
      <w:r w:rsidRPr="00C743A4">
        <w:rPr>
          <w:rFonts w:ascii="Times New Roman" w:eastAsia="Times New Roman" w:hAnsi="Times New Roman" w:cs="Times New Roman"/>
          <w:sz w:val="28"/>
          <w:szCs w:val="28"/>
          <w:lang w:eastAsia="ru-RU"/>
        </w:rPr>
        <w:t xml:space="preserve"> НВК є небюджетним та неприбутковим закладом.</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proofErr w:type="spellStart"/>
      <w:r w:rsidRPr="00C743A4">
        <w:rPr>
          <w:rFonts w:ascii="Times New Roman" w:eastAsia="Times New Roman" w:hAnsi="Times New Roman" w:cs="Times New Roman"/>
          <w:sz w:val="28"/>
          <w:szCs w:val="28"/>
          <w:lang w:eastAsia="ru-RU"/>
        </w:rPr>
        <w:t>Моринський</w:t>
      </w:r>
      <w:proofErr w:type="spellEnd"/>
      <w:r w:rsidRPr="00C743A4">
        <w:rPr>
          <w:rFonts w:ascii="Times New Roman" w:eastAsia="Times New Roman" w:hAnsi="Times New Roman" w:cs="Times New Roman"/>
          <w:sz w:val="28"/>
          <w:szCs w:val="28"/>
          <w:lang w:eastAsia="ru-RU"/>
        </w:rPr>
        <w:t xml:space="preserve"> навчально-виховний комплекс </w:t>
      </w:r>
      <w:proofErr w:type="spellStart"/>
      <w:r w:rsidRPr="00C743A4">
        <w:rPr>
          <w:rFonts w:ascii="Times New Roman" w:eastAsia="Times New Roman" w:hAnsi="Times New Roman" w:cs="Times New Roman"/>
          <w:sz w:val="28"/>
          <w:szCs w:val="28"/>
          <w:lang w:eastAsia="ru-RU"/>
        </w:rPr>
        <w:t>ім.Т.Г.Шевченка</w:t>
      </w:r>
      <w:proofErr w:type="spellEnd"/>
      <w:r w:rsidRPr="00C743A4">
        <w:rPr>
          <w:rFonts w:ascii="Times New Roman" w:eastAsia="Times New Roman" w:hAnsi="Times New Roman" w:cs="Times New Roman"/>
          <w:sz w:val="28"/>
          <w:szCs w:val="28"/>
          <w:lang w:eastAsia="ru-RU"/>
        </w:rPr>
        <w:t xml:space="preserve"> підпорядковується відділу освіти Звенигородської міської ради .</w:t>
      </w:r>
    </w:p>
    <w:p w:rsidR="00C743A4" w:rsidRPr="00C743A4" w:rsidRDefault="00C743A4" w:rsidP="00C743A4">
      <w:pPr>
        <w:numPr>
          <w:ilvl w:val="1"/>
          <w:numId w:val="11"/>
        </w:num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lastRenderedPageBreak/>
        <w:t xml:space="preserve">Засновником навчально-виховного комплексу є Звенигородська міська  рада, ідентифікаційний код 26490674. Місцезнаходження засновника: 20202 Черкаська область, Звенигородський район, місто </w:t>
      </w:r>
      <w:proofErr w:type="spellStart"/>
      <w:r w:rsidRPr="00C743A4">
        <w:rPr>
          <w:rFonts w:ascii="Times New Roman" w:eastAsia="Times New Roman" w:hAnsi="Times New Roman" w:cs="Times New Roman"/>
          <w:sz w:val="28"/>
          <w:szCs w:val="28"/>
          <w:lang w:eastAsia="ru-RU"/>
        </w:rPr>
        <w:t>Звенигородка</w:t>
      </w:r>
      <w:proofErr w:type="spellEnd"/>
      <w:r w:rsidRPr="00C743A4">
        <w:rPr>
          <w:rFonts w:ascii="Times New Roman" w:eastAsia="Times New Roman" w:hAnsi="Times New Roman" w:cs="Times New Roman"/>
          <w:sz w:val="28"/>
          <w:szCs w:val="28"/>
          <w:lang w:eastAsia="ru-RU"/>
        </w:rPr>
        <w:t xml:space="preserve">, проспект Шевченка, буд. 63. </w:t>
      </w:r>
    </w:p>
    <w:p w:rsidR="00C743A4" w:rsidRPr="00C743A4" w:rsidRDefault="00C743A4" w:rsidP="00C743A4">
      <w:pPr>
        <w:numPr>
          <w:ilvl w:val="1"/>
          <w:numId w:val="11"/>
        </w:numPr>
        <w:spacing w:after="0" w:line="360" w:lineRule="auto"/>
        <w:ind w:firstLine="709"/>
        <w:jc w:val="both"/>
        <w:rPr>
          <w:rFonts w:ascii="Times New Roman" w:eastAsia="Times New Roman" w:hAnsi="Times New Roman" w:cs="Times New Roman"/>
          <w:noProof/>
          <w:sz w:val="28"/>
          <w:szCs w:val="28"/>
          <w:lang w:eastAsia="ru-RU"/>
        </w:rPr>
      </w:pPr>
      <w:r w:rsidRPr="00C743A4">
        <w:rPr>
          <w:rFonts w:ascii="Times New Roman" w:eastAsia="Times New Roman" w:hAnsi="Times New Roman" w:cs="Times New Roman"/>
          <w:noProof/>
          <w:sz w:val="28"/>
          <w:szCs w:val="28"/>
          <w:lang w:eastAsia="ru-RU"/>
        </w:rPr>
        <w:t xml:space="preserve">Моринський навчально-виховний комплекс імені </w:t>
      </w:r>
      <w:r w:rsidR="00EA2D99">
        <w:rPr>
          <w:rFonts w:ascii="Times New Roman" w:eastAsia="Times New Roman" w:hAnsi="Times New Roman" w:cs="Times New Roman"/>
          <w:noProof/>
          <w:sz w:val="28"/>
          <w:szCs w:val="28"/>
          <w:lang w:eastAsia="ru-RU"/>
        </w:rPr>
        <w:t xml:space="preserve">Тараса Григоровича </w:t>
      </w:r>
      <w:r w:rsidRPr="00C743A4">
        <w:rPr>
          <w:rFonts w:ascii="Times New Roman" w:eastAsia="Times New Roman" w:hAnsi="Times New Roman" w:cs="Times New Roman"/>
          <w:noProof/>
          <w:sz w:val="28"/>
          <w:szCs w:val="28"/>
          <w:lang w:eastAsia="ru-RU"/>
        </w:rPr>
        <w:t>Шевченка Звенигородської міської ради Черкаської області є правонаступником Моринської загальноосвітньої школи І-ІІІ ступенів Звенигородської районної ради Черкаської області та Моринського навчально – виховного комплексу «Дошкільний навчальний заклад – загальноосвітня школа І-ІІІ ступенів» імені Т.Г.Шевченка Звенигородської районної ради Черкаської області.</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Головною метою навчально-виховного комплексу  є створення умов для різнобічного розвитку дитини дошкільного віку, учня, забезпечення реалізації прав громадян на здобуття повної  середньої освіти, формування гармонійної особистості.</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Головними завданнями освітнього закладу  є:</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створення умов для різнобічного розвитку дитини дошкільного віку, учня;</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створення умов для здобуття дітьми дошкільного віку, учнями безперервної дошкільної та загальної середньої освіти в обсязі державних стандартів та загальної освіти, розвитку їх творчих здібностей і нахилів;</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забезпечення реалізації права громадян на повну загальну середню освіту;</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виховання громадянина України;</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lastRenderedPageBreak/>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до людини і громадянина;</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розвиток особистості учня, його здібностей і обдарувань , наукового світогляду;</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реалізація права учнів(вихованців) на вільне формування політичних і світоглядних переконань;</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C743A4" w:rsidRPr="00C743A4" w:rsidRDefault="00C743A4" w:rsidP="00C743A4">
      <w:pPr>
        <w:numPr>
          <w:ilvl w:val="0"/>
          <w:numId w:val="9"/>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створення умов для оволодіння системою наукових знань про природу , людину і суспільство;</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proofErr w:type="spellStart"/>
      <w:r w:rsidRPr="00C743A4">
        <w:rPr>
          <w:rFonts w:ascii="Times New Roman" w:eastAsia="Times New Roman" w:hAnsi="Times New Roman" w:cs="Times New Roman"/>
          <w:sz w:val="28"/>
          <w:szCs w:val="28"/>
          <w:lang w:eastAsia="ru-RU"/>
        </w:rPr>
        <w:t>Моринський</w:t>
      </w:r>
      <w:proofErr w:type="spellEnd"/>
      <w:r w:rsidRPr="00C743A4">
        <w:rPr>
          <w:rFonts w:ascii="Times New Roman" w:eastAsia="Times New Roman" w:hAnsi="Times New Roman" w:cs="Times New Roman"/>
          <w:sz w:val="28"/>
          <w:szCs w:val="28"/>
          <w:lang w:eastAsia="ru-RU"/>
        </w:rPr>
        <w:t xml:space="preserve"> навчально-виховний комплекс імені </w:t>
      </w:r>
      <w:proofErr w:type="spellStart"/>
      <w:r w:rsidRPr="00C743A4">
        <w:rPr>
          <w:rFonts w:ascii="Times New Roman" w:eastAsia="Times New Roman" w:hAnsi="Times New Roman" w:cs="Times New Roman"/>
          <w:sz w:val="28"/>
          <w:szCs w:val="28"/>
          <w:lang w:eastAsia="ru-RU"/>
        </w:rPr>
        <w:t>Т.Г.Шевченка</w:t>
      </w:r>
      <w:proofErr w:type="spellEnd"/>
      <w:r w:rsidRPr="00C743A4">
        <w:rPr>
          <w:rFonts w:ascii="Times New Roman" w:eastAsia="Times New Roman" w:hAnsi="Times New Roman" w:cs="Times New Roman"/>
          <w:sz w:val="28"/>
          <w:szCs w:val="28"/>
          <w:lang w:eastAsia="ru-RU"/>
        </w:rPr>
        <w:t xml:space="preserve"> (далі – навчально-виховний комплекс) в своїй діяльності керується Конституцією України, Законами України «Про освіту», «Про повну загальну середню освіту», «Про дошкільну освіту», Положенням про дошкільний навчальний заклад України (далі – Положенням), затвердженим Постановою Кабінету Міністрів України від 12 березня 2003 р. № 305,  іншими нормативно-правовими актами, цим Статутом.</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Навчально-виховний комплекс самостійно приймає рішення і здійснює діяльність в межах своєї компетенції, передбаченої законодавством України, та власним Статутом.</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lastRenderedPageBreak/>
        <w:t>Навчально-виховний комплекс несе відповідальність перед особою, Засновником, суспільством і державою за :</w:t>
      </w:r>
    </w:p>
    <w:p w:rsidR="00C743A4" w:rsidRPr="00C743A4" w:rsidRDefault="00C743A4" w:rsidP="00C743A4">
      <w:pPr>
        <w:numPr>
          <w:ilvl w:val="0"/>
          <w:numId w:val="10"/>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безпечні умови освітньої діяльності;</w:t>
      </w:r>
    </w:p>
    <w:p w:rsidR="00C743A4" w:rsidRPr="00C743A4" w:rsidRDefault="00C743A4" w:rsidP="00C743A4">
      <w:pPr>
        <w:numPr>
          <w:ilvl w:val="0"/>
          <w:numId w:val="10"/>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дотримання державних стандартів України;</w:t>
      </w:r>
    </w:p>
    <w:p w:rsidR="00C743A4" w:rsidRPr="00C743A4" w:rsidRDefault="00C743A4" w:rsidP="00C743A4">
      <w:pPr>
        <w:numPr>
          <w:ilvl w:val="0"/>
          <w:numId w:val="10"/>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дотримання договірних зобов’язань з іншими суб’єктами освітньої, виробничої, наукової діяльності за міжнародними угодами;</w:t>
      </w:r>
    </w:p>
    <w:p w:rsidR="00C743A4" w:rsidRPr="00C743A4" w:rsidRDefault="00C743A4" w:rsidP="00C743A4">
      <w:pPr>
        <w:numPr>
          <w:ilvl w:val="0"/>
          <w:numId w:val="10"/>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дотримання фінансової дисципліни.</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Навчально-виховний комплекс має право:</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проходити в установленому порядку державну атестацію;</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визначати форми, методи і засоби організації освітнього процесу за погодженням із власником (засновником);</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визначати варіативну частину робочого навчального плану;</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 установленому порядку розробляти і впроваджувати експериментальні та індивідуальні робочі навчальні плани;</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використовувати різні форми морального і матеріального заохочення до учасників освітнього процесу;</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бути власником і розпорядником рухомого і нерухомого майна згідно з законодавством України, власним статутом;</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отримувати кошти і матеріальні цінності від органів виконавчої влади, юридичних і фізичних осіб;</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lastRenderedPageBreak/>
        <w:t>залишати у своєму розпорядженні і використовувати власні надходження у порядку визначеному законодавством України;</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розвивати власну соціальну базу: мережу спортивно-оздоровчих лікувально-профілактичних і культурних підрозділів;</w:t>
      </w:r>
    </w:p>
    <w:p w:rsidR="00C743A4" w:rsidRPr="00C743A4" w:rsidRDefault="00C743A4" w:rsidP="00C743A4">
      <w:pPr>
        <w:numPr>
          <w:ilvl w:val="0"/>
          <w:numId w:val="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для здійснення статутної діяльності Школа може на договірних засадах об’єднуватися з іншими юридичними особами, створюючи освітні, </w:t>
      </w:r>
      <w:proofErr w:type="spellStart"/>
      <w:r w:rsidRPr="00C743A4">
        <w:rPr>
          <w:rFonts w:ascii="Times New Roman" w:eastAsia="Times New Roman" w:hAnsi="Times New Roman" w:cs="Times New Roman"/>
          <w:sz w:val="28"/>
          <w:szCs w:val="28"/>
          <w:lang w:eastAsia="ru-RU"/>
        </w:rPr>
        <w:t>освітньо</w:t>
      </w:r>
      <w:proofErr w:type="spellEnd"/>
      <w:r w:rsidRPr="00C743A4">
        <w:rPr>
          <w:rFonts w:ascii="Times New Roman" w:eastAsia="Times New Roman" w:hAnsi="Times New Roman" w:cs="Times New Roman"/>
          <w:sz w:val="28"/>
          <w:szCs w:val="28"/>
          <w:lang w:eastAsia="ru-RU"/>
        </w:rPr>
        <w:t xml:space="preserve">-наукові, наукові, </w:t>
      </w:r>
      <w:proofErr w:type="spellStart"/>
      <w:r w:rsidRPr="00C743A4">
        <w:rPr>
          <w:rFonts w:ascii="Times New Roman" w:eastAsia="Times New Roman" w:hAnsi="Times New Roman" w:cs="Times New Roman"/>
          <w:sz w:val="28"/>
          <w:szCs w:val="28"/>
          <w:lang w:eastAsia="ru-RU"/>
        </w:rPr>
        <w:t>освітньо</w:t>
      </w:r>
      <w:proofErr w:type="spellEnd"/>
      <w:r w:rsidRPr="00C743A4">
        <w:rPr>
          <w:rFonts w:ascii="Times New Roman" w:eastAsia="Times New Roman" w:hAnsi="Times New Roman" w:cs="Times New Roman"/>
          <w:sz w:val="28"/>
          <w:szCs w:val="28"/>
          <w:lang w:eastAsia="ru-RU"/>
        </w:rPr>
        <w:t>-виробничі та інші об’єднання, кожен із учасників якого зберігає статус юридичної особи;</w:t>
      </w:r>
    </w:p>
    <w:p w:rsidR="00C743A4" w:rsidRPr="00C743A4" w:rsidRDefault="00C743A4" w:rsidP="00C743A4">
      <w:pPr>
        <w:numPr>
          <w:ilvl w:val="0"/>
          <w:numId w:val="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входити до складу освітнього округу, а також мати статус опорної   Школи;</w:t>
      </w:r>
    </w:p>
    <w:p w:rsidR="00C743A4" w:rsidRPr="00C743A4" w:rsidRDefault="00C743A4" w:rsidP="00C743A4">
      <w:pPr>
        <w:widowControl w:val="0"/>
        <w:numPr>
          <w:ilvl w:val="0"/>
          <w:numId w:val="8"/>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надавати платні освітні та інші послуги, перелік яких затверджує Кабінет Міністрів України при цьому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C743A4" w:rsidRPr="00C743A4" w:rsidRDefault="00C743A4" w:rsidP="00C743A4">
      <w:pPr>
        <w:widowControl w:val="0"/>
        <w:numPr>
          <w:ilvl w:val="0"/>
          <w:numId w:val="8"/>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отримувати ліцензію на провадження освітньої діяльності у сфері загальної середньої освіти;</w:t>
      </w:r>
    </w:p>
    <w:p w:rsidR="00C743A4" w:rsidRPr="00C743A4" w:rsidRDefault="00C743A4" w:rsidP="00C743A4">
      <w:pPr>
        <w:numPr>
          <w:ilvl w:val="0"/>
          <w:numId w:val="8"/>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визначати форми, методи і засоби організації освітнього процесу.</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Навчально-виховний комплекс здійснює інноваційну освітню діяльність, що спрямована на розроблення й використання у сфері освіти результатів наукових досліджень та розробок. Інноваційна діяльність здійснюється відповідно до:</w:t>
      </w:r>
    </w:p>
    <w:p w:rsidR="00C743A4" w:rsidRPr="00C743A4" w:rsidRDefault="00C743A4" w:rsidP="00C743A4">
      <w:pPr>
        <w:numPr>
          <w:ilvl w:val="0"/>
          <w:numId w:val="7"/>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Закону України «Про загальну середню освіту» від 13.05.1999             № 3651-Х</w:t>
      </w:r>
      <w:r w:rsidRPr="00C743A4">
        <w:rPr>
          <w:rFonts w:ascii="Times New Roman" w:eastAsia="Times New Roman" w:hAnsi="Times New Roman" w:cs="Times New Roman"/>
          <w:sz w:val="28"/>
          <w:szCs w:val="28"/>
          <w:lang w:val="en-US" w:eastAsia="ru-RU"/>
        </w:rPr>
        <w:t>N</w:t>
      </w:r>
      <w:r w:rsidRPr="00C743A4">
        <w:rPr>
          <w:rFonts w:ascii="Times New Roman" w:eastAsia="Times New Roman" w:hAnsi="Times New Roman" w:cs="Times New Roman"/>
          <w:sz w:val="28"/>
          <w:szCs w:val="28"/>
          <w:lang w:eastAsia="ru-RU"/>
        </w:rPr>
        <w:t>;</w:t>
      </w:r>
    </w:p>
    <w:p w:rsidR="00C743A4" w:rsidRPr="00C743A4" w:rsidRDefault="00C743A4" w:rsidP="00C743A4">
      <w:pPr>
        <w:numPr>
          <w:ilvl w:val="0"/>
          <w:numId w:val="7"/>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Положення про порядок здійснення інноваційної діяльності, затверджене наказом Міністерства освіти і науки України від 07.11.2000 №522 (зі змінами внесеними згідно з </w:t>
      </w:r>
      <w:r w:rsidRPr="00C743A4">
        <w:rPr>
          <w:rFonts w:ascii="Times New Roman" w:eastAsia="Times New Roman" w:hAnsi="Times New Roman" w:cs="Times New Roman"/>
          <w:sz w:val="28"/>
          <w:szCs w:val="28"/>
          <w:lang w:eastAsia="ru-RU"/>
        </w:rPr>
        <w:lastRenderedPageBreak/>
        <w:t>наказом Міністерстві освіти і науки України від 31.03.2015 №380), зареєстроване в Міністерстві юстиції України 26.12.2000 за №946/5167;</w:t>
      </w:r>
    </w:p>
    <w:p w:rsidR="00C743A4" w:rsidRPr="00C743A4" w:rsidRDefault="00C743A4" w:rsidP="00C743A4">
      <w:pPr>
        <w:numPr>
          <w:ilvl w:val="0"/>
          <w:numId w:val="7"/>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Положення про експериментальний загальноосвітній навчальний заклад, затверджене наказом Міністерства освіти і науки  України від 20.02.2002 №114 (у редакції наказу Міністерства освіти і науки    України від 23.11.2009 №1054), зареєстроване в Міністерстві юстиції України 13.05.2002 за №428).</w:t>
      </w:r>
    </w:p>
    <w:p w:rsidR="00C743A4" w:rsidRPr="00C743A4" w:rsidRDefault="00C743A4" w:rsidP="00C743A4">
      <w:pPr>
        <w:numPr>
          <w:ilvl w:val="0"/>
          <w:numId w:val="7"/>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Освітня інновація впроваджується шляхом проведення експерименту регіонального рівня (Управління освіти і науки Черкаської обласної державної адміністрації від 05.05.2017 №119 та наказу відділу освіти Звенигородської районної державної адміністрації від 15.05.2017 №197).</w:t>
      </w:r>
    </w:p>
    <w:p w:rsidR="00C743A4" w:rsidRPr="00C743A4" w:rsidRDefault="00C743A4" w:rsidP="00C743A4">
      <w:pPr>
        <w:spacing w:after="0" w:line="360" w:lineRule="auto"/>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Відповідно до цього навчально-виховний комплекс працює за напрямом розвитку сільської школи «Школа сільського господаря».</w:t>
      </w:r>
    </w:p>
    <w:p w:rsidR="00C743A4" w:rsidRPr="00C743A4" w:rsidRDefault="00C743A4" w:rsidP="00C743A4">
      <w:pPr>
        <w:spacing w:after="0" w:line="360" w:lineRule="auto"/>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Пріоритетні напрями роботи: </w:t>
      </w:r>
    </w:p>
    <w:p w:rsidR="00C743A4" w:rsidRPr="00C743A4" w:rsidRDefault="00C743A4" w:rsidP="00C743A4">
      <w:pPr>
        <w:numPr>
          <w:ilvl w:val="0"/>
          <w:numId w:val="6"/>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розвиток та упровадження сучасних інформаційних технологій навчання; </w:t>
      </w:r>
    </w:p>
    <w:p w:rsidR="00C743A4" w:rsidRPr="00C743A4" w:rsidRDefault="00C743A4" w:rsidP="00C743A4">
      <w:pPr>
        <w:numPr>
          <w:ilvl w:val="0"/>
          <w:numId w:val="6"/>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оновлення змісту навчання та виховання; </w:t>
      </w:r>
    </w:p>
    <w:p w:rsidR="00C743A4" w:rsidRPr="00C743A4" w:rsidRDefault="00C743A4" w:rsidP="00C743A4">
      <w:pPr>
        <w:numPr>
          <w:ilvl w:val="0"/>
          <w:numId w:val="6"/>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упровадження нових підходів до управління освітнім процесом на основі гуманізації та демократизації; </w:t>
      </w:r>
    </w:p>
    <w:p w:rsidR="00C743A4" w:rsidRPr="00C743A4" w:rsidRDefault="00C743A4" w:rsidP="00C743A4">
      <w:pPr>
        <w:numPr>
          <w:ilvl w:val="0"/>
          <w:numId w:val="6"/>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постійне вдосконалення педагогічної майстерності, підвищення професійної компетентності вчителів; </w:t>
      </w:r>
    </w:p>
    <w:p w:rsidR="00C743A4" w:rsidRPr="00C743A4" w:rsidRDefault="00C743A4" w:rsidP="00C743A4">
      <w:pPr>
        <w:numPr>
          <w:ilvl w:val="0"/>
          <w:numId w:val="6"/>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формування постійної потреби в успішній діяльності. </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У НВК  визначена українська мова навчання.</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Медичне обслуговування учнів та відповідні умови для його організації забезпечуються Засновником і здійснюються закладами охорони здоров’я району</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lastRenderedPageBreak/>
        <w:t>Взаємовідносини навчального закладу з юридичними і фізичними особами визначаються угодами, що укладені між ними.</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Повноваження  НВК</w:t>
      </w:r>
    </w:p>
    <w:p w:rsidR="00C743A4" w:rsidRPr="00C743A4" w:rsidRDefault="00C743A4" w:rsidP="00C743A4">
      <w:pPr>
        <w:numPr>
          <w:ilvl w:val="0"/>
          <w:numId w:val="5"/>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Формує освітню (освітні) програму (програми) закладу;</w:t>
      </w:r>
    </w:p>
    <w:p w:rsidR="00C743A4" w:rsidRPr="00C743A4" w:rsidRDefault="00C743A4" w:rsidP="00C743A4">
      <w:pPr>
        <w:numPr>
          <w:ilvl w:val="0"/>
          <w:numId w:val="5"/>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bookmarkStart w:id="0" w:name="n504"/>
      <w:bookmarkEnd w:id="0"/>
      <w:r w:rsidRPr="00C743A4">
        <w:rPr>
          <w:rFonts w:ascii="Times New Roman" w:eastAsia="Times New Roman" w:hAnsi="Times New Roman" w:cs="Times New Roman"/>
          <w:color w:val="000000"/>
          <w:sz w:val="28"/>
          <w:szCs w:val="28"/>
          <w:lang w:eastAsia="ru-RU"/>
        </w:rPr>
        <w:t>забезпечує відповідність рівня загальної середньої освіти Державним стандартам загальної середньої освіти;</w:t>
      </w:r>
    </w:p>
    <w:p w:rsidR="00C743A4" w:rsidRPr="00C743A4" w:rsidRDefault="00C743A4" w:rsidP="00C743A4">
      <w:pPr>
        <w:numPr>
          <w:ilvl w:val="0"/>
          <w:numId w:val="5"/>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bookmarkStart w:id="1" w:name="n505"/>
      <w:bookmarkEnd w:id="1"/>
      <w:r w:rsidRPr="00C743A4">
        <w:rPr>
          <w:rFonts w:ascii="Times New Roman" w:eastAsia="Times New Roman" w:hAnsi="Times New Roman" w:cs="Times New Roman"/>
          <w:color w:val="000000"/>
          <w:sz w:val="28"/>
          <w:szCs w:val="28"/>
          <w:lang w:eastAsia="ru-RU"/>
        </w:rPr>
        <w:t>забезпечує добір і розстановку кадрів;</w:t>
      </w:r>
    </w:p>
    <w:p w:rsidR="00C743A4" w:rsidRPr="00C743A4" w:rsidRDefault="00C743A4" w:rsidP="00C743A4">
      <w:pPr>
        <w:numPr>
          <w:ilvl w:val="0"/>
          <w:numId w:val="5"/>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bookmarkStart w:id="2" w:name="n506"/>
      <w:bookmarkStart w:id="3" w:name="n508"/>
      <w:bookmarkEnd w:id="2"/>
      <w:bookmarkEnd w:id="3"/>
      <w:r w:rsidRPr="00C743A4">
        <w:rPr>
          <w:rFonts w:ascii="Times New Roman" w:eastAsia="Times New Roman" w:hAnsi="Times New Roman" w:cs="Times New Roman"/>
          <w:color w:val="000000"/>
          <w:sz w:val="28"/>
          <w:szCs w:val="28"/>
          <w:lang w:eastAsia="ru-RU"/>
        </w:rPr>
        <w:t>планує власну діяльність та формує стратегію розвитку закладу;</w:t>
      </w:r>
    </w:p>
    <w:p w:rsidR="00C743A4" w:rsidRPr="00C743A4" w:rsidRDefault="00C743A4" w:rsidP="00C743A4">
      <w:pPr>
        <w:numPr>
          <w:ilvl w:val="0"/>
          <w:numId w:val="5"/>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bookmarkStart w:id="4" w:name="n510"/>
      <w:bookmarkStart w:id="5" w:name="n509"/>
      <w:bookmarkEnd w:id="4"/>
      <w:bookmarkEnd w:id="5"/>
      <w:r w:rsidRPr="00C743A4">
        <w:rPr>
          <w:rFonts w:ascii="Times New Roman" w:eastAsia="Times New Roman" w:hAnsi="Times New Roman" w:cs="Times New Roman"/>
          <w:color w:val="000000"/>
          <w:sz w:val="28"/>
          <w:szCs w:val="28"/>
          <w:lang w:eastAsia="ru-RU"/>
        </w:rPr>
        <w:t xml:space="preserve">відповідно до статуту утворює, реорганізує та ліквідує </w:t>
      </w:r>
      <w:proofErr w:type="spellStart"/>
      <w:r w:rsidRPr="00C743A4">
        <w:rPr>
          <w:rFonts w:ascii="Times New Roman" w:eastAsia="Times New Roman" w:hAnsi="Times New Roman" w:cs="Times New Roman"/>
          <w:color w:val="000000"/>
          <w:sz w:val="28"/>
          <w:szCs w:val="28"/>
          <w:lang w:eastAsia="ru-RU"/>
        </w:rPr>
        <w:t>структурні</w:t>
      </w:r>
      <w:r w:rsidRPr="00C743A4">
        <w:rPr>
          <w:rFonts w:ascii="Times New Roman" w:eastAsia="Times New Roman" w:hAnsi="Times New Roman" w:cs="Times New Roman"/>
          <w:sz w:val="28"/>
          <w:szCs w:val="28"/>
          <w:lang w:eastAsia="ru-RU"/>
        </w:rPr>
        <w:t>підрозділи</w:t>
      </w:r>
      <w:proofErr w:type="spellEnd"/>
      <w:r w:rsidRPr="00C743A4">
        <w:rPr>
          <w:rFonts w:ascii="Times New Roman" w:eastAsia="Times New Roman" w:hAnsi="Times New Roman" w:cs="Times New Roman"/>
          <w:sz w:val="28"/>
          <w:szCs w:val="28"/>
          <w:lang w:eastAsia="ru-RU"/>
        </w:rPr>
        <w:t>;</w:t>
      </w:r>
      <w:bookmarkStart w:id="6" w:name="n507"/>
      <w:bookmarkEnd w:id="6"/>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C743A4">
        <w:rPr>
          <w:rFonts w:ascii="Times New Roman" w:eastAsia="Times New Roman" w:hAnsi="Times New Roman" w:cs="Times New Roman"/>
          <w:color w:val="000000"/>
          <w:sz w:val="28"/>
          <w:szCs w:val="28"/>
          <w:shd w:val="clear" w:color="auto" w:fill="FFFFFF"/>
          <w:lang w:eastAsia="ru-RU"/>
        </w:rPr>
        <w:t xml:space="preserve"> НВК має світський характер та відокремлена від церкви(релігійних організацій). </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C743A4">
        <w:rPr>
          <w:rFonts w:ascii="Times New Roman" w:eastAsia="Times New Roman" w:hAnsi="Times New Roman" w:cs="Times New Roman"/>
          <w:color w:val="000000"/>
          <w:sz w:val="28"/>
          <w:szCs w:val="28"/>
          <w:shd w:val="clear" w:color="auto" w:fill="FFFFFF"/>
          <w:lang w:eastAsia="ru-RU"/>
        </w:rPr>
        <w:t>У НВК забороняється створення осередків політичних партій та функціонування будь-яких політичних об’єднань.</w:t>
      </w:r>
    </w:p>
    <w:p w:rsidR="00C743A4" w:rsidRPr="00C743A4" w:rsidRDefault="00C743A4" w:rsidP="00C743A4">
      <w:pPr>
        <w:numPr>
          <w:ilvl w:val="1"/>
          <w:numId w:val="11"/>
        </w:num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НВК формує відкриті та загальнодоступні ресурси з інформацією про свою діяльність та оприлюднює її</w:t>
      </w:r>
      <w:bookmarkStart w:id="7" w:name="n444"/>
      <w:bookmarkEnd w:id="7"/>
      <w:r w:rsidRPr="00C743A4">
        <w:rPr>
          <w:rFonts w:ascii="Times New Roman" w:eastAsia="Times New Roman" w:hAnsi="Times New Roman" w:cs="Times New Roman"/>
          <w:color w:val="000000"/>
          <w:sz w:val="28"/>
          <w:szCs w:val="28"/>
          <w:lang w:eastAsia="ru-RU"/>
        </w:rPr>
        <w:t xml:space="preserve"> на своєму веб-сайті (у разі їх відсутності  на веб-сайті Засновника), де  у відкритому доступі мають бути наступні документи та  інформація:</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Статут НВК;</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8" w:name="n446"/>
      <w:bookmarkEnd w:id="8"/>
      <w:r w:rsidRPr="00C743A4">
        <w:rPr>
          <w:rFonts w:ascii="Times New Roman" w:eastAsia="Times New Roman" w:hAnsi="Times New Roman" w:cs="Times New Roman"/>
          <w:color w:val="000000"/>
          <w:sz w:val="28"/>
          <w:szCs w:val="28"/>
          <w:lang w:eastAsia="ru-RU"/>
        </w:rPr>
        <w:t>ліцензія на провадження освітньої діяльності;</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9" w:name="n447"/>
      <w:bookmarkStart w:id="10" w:name="n448"/>
      <w:bookmarkEnd w:id="9"/>
      <w:bookmarkEnd w:id="10"/>
      <w:r w:rsidRPr="00C743A4">
        <w:rPr>
          <w:rFonts w:ascii="Times New Roman" w:eastAsia="Times New Roman" w:hAnsi="Times New Roman" w:cs="Times New Roman"/>
          <w:color w:val="000000"/>
          <w:sz w:val="28"/>
          <w:szCs w:val="28"/>
          <w:lang w:eastAsia="ru-RU"/>
        </w:rPr>
        <w:t>структура та органи управління НВК;</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кадровий склад закладу згідно з ліцензійними умовами;</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освітні програми, що реалізуються в НВК, та перелік освітніх компонентів, що передбачені відповідною освітньою програмою;</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територія обслуговування, закріплена за закладом його Засновником;</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1" w:name="n452"/>
      <w:bookmarkEnd w:id="11"/>
      <w:r w:rsidRPr="00C743A4">
        <w:rPr>
          <w:rFonts w:ascii="Times New Roman" w:eastAsia="Times New Roman" w:hAnsi="Times New Roman" w:cs="Times New Roman"/>
          <w:color w:val="000000"/>
          <w:sz w:val="28"/>
          <w:szCs w:val="28"/>
          <w:lang w:eastAsia="ru-RU"/>
        </w:rPr>
        <w:t>ліцензований обсяг та фактична кількість осіб, які навчаються у НВК;</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2" w:name="n453"/>
      <w:bookmarkEnd w:id="12"/>
      <w:r w:rsidRPr="00C743A4">
        <w:rPr>
          <w:rFonts w:ascii="Times New Roman" w:eastAsia="Times New Roman" w:hAnsi="Times New Roman" w:cs="Times New Roman"/>
          <w:color w:val="000000"/>
          <w:sz w:val="28"/>
          <w:szCs w:val="28"/>
          <w:lang w:eastAsia="ru-RU"/>
        </w:rPr>
        <w:lastRenderedPageBreak/>
        <w:t>мова (мови) освітнього процесу;</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3" w:name="n454"/>
      <w:bookmarkEnd w:id="13"/>
      <w:r w:rsidRPr="00C743A4">
        <w:rPr>
          <w:rFonts w:ascii="Times New Roman" w:eastAsia="Times New Roman" w:hAnsi="Times New Roman" w:cs="Times New Roman"/>
          <w:color w:val="000000"/>
          <w:sz w:val="28"/>
          <w:szCs w:val="28"/>
          <w:lang w:eastAsia="ru-RU"/>
        </w:rPr>
        <w:t>наявність вакантних посад, порядок і  умови проведення конкурсу на їх заміщення (у разі його проведення);</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4" w:name="n455"/>
      <w:bookmarkEnd w:id="14"/>
      <w:r w:rsidRPr="00C743A4">
        <w:rPr>
          <w:rFonts w:ascii="Times New Roman" w:eastAsia="Times New Roman" w:hAnsi="Times New Roman" w:cs="Times New Roman"/>
          <w:color w:val="000000"/>
          <w:sz w:val="28"/>
          <w:szCs w:val="28"/>
          <w:lang w:eastAsia="ru-RU"/>
        </w:rPr>
        <w:t>матеріально-технічне забезпечення закладу (згідно з ліцензійними умовами);</w:t>
      </w:r>
      <w:bookmarkStart w:id="15" w:name="n456"/>
      <w:bookmarkEnd w:id="15"/>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6" w:name="n458"/>
      <w:bookmarkEnd w:id="16"/>
      <w:r w:rsidRPr="00C743A4">
        <w:rPr>
          <w:rFonts w:ascii="Times New Roman" w:eastAsia="Times New Roman" w:hAnsi="Times New Roman" w:cs="Times New Roman"/>
          <w:color w:val="000000"/>
          <w:sz w:val="28"/>
          <w:szCs w:val="28"/>
          <w:lang w:eastAsia="ru-RU"/>
        </w:rPr>
        <w:t>результати моніторингу якості освіти;</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7" w:name="n459"/>
      <w:bookmarkEnd w:id="17"/>
      <w:r w:rsidRPr="00C743A4">
        <w:rPr>
          <w:rFonts w:ascii="Times New Roman" w:eastAsia="Times New Roman" w:hAnsi="Times New Roman" w:cs="Times New Roman"/>
          <w:color w:val="000000"/>
          <w:sz w:val="28"/>
          <w:szCs w:val="28"/>
          <w:lang w:eastAsia="ru-RU"/>
        </w:rPr>
        <w:t>річний звіт про діяльність  НВК;</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8" w:name="n460"/>
      <w:bookmarkEnd w:id="18"/>
      <w:r w:rsidRPr="00C743A4">
        <w:rPr>
          <w:rFonts w:ascii="Times New Roman" w:eastAsia="Times New Roman" w:hAnsi="Times New Roman" w:cs="Times New Roman"/>
          <w:color w:val="000000"/>
          <w:sz w:val="28"/>
          <w:szCs w:val="28"/>
          <w:lang w:eastAsia="ru-RU"/>
        </w:rPr>
        <w:t>правила прийому до закладу;</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19" w:name="n461"/>
      <w:bookmarkEnd w:id="19"/>
      <w:r w:rsidRPr="00C743A4">
        <w:rPr>
          <w:rFonts w:ascii="Times New Roman" w:eastAsia="Times New Roman" w:hAnsi="Times New Roman" w:cs="Times New Roman"/>
          <w:color w:val="000000"/>
          <w:sz w:val="28"/>
          <w:szCs w:val="28"/>
          <w:lang w:eastAsia="ru-RU"/>
        </w:rPr>
        <w:t>умови доступності для навчання осіб з особливими освітніми потребами;</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bookmarkStart w:id="20" w:name="n462"/>
      <w:bookmarkEnd w:id="20"/>
      <w:r w:rsidRPr="00C743A4">
        <w:rPr>
          <w:rFonts w:ascii="Times New Roman" w:eastAsia="Times New Roman" w:hAnsi="Times New Roman" w:cs="Times New Roman"/>
          <w:color w:val="000000"/>
          <w:sz w:val="28"/>
          <w:szCs w:val="28"/>
          <w:lang w:eastAsia="ru-RU"/>
        </w:rPr>
        <w:t>розмір плати за навчання(у разі наявності), підготовку здобувачів освіти;</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перелік додаткових освітніх та інших послуг, їх вартість, порядок надання та оплати;</w:t>
      </w:r>
    </w:p>
    <w:p w:rsidR="00C743A4" w:rsidRPr="00C743A4" w:rsidRDefault="00C743A4" w:rsidP="00C743A4">
      <w:pPr>
        <w:numPr>
          <w:ilvl w:val="0"/>
          <w:numId w:val="4"/>
        </w:numPr>
        <w:shd w:val="clear" w:color="auto" w:fill="FFFFFF"/>
        <w:spacing w:after="100" w:line="360" w:lineRule="auto"/>
        <w:ind w:left="0"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інша інформація, що оприлюднюється за рішенням закладу або на вимогу законодавства.</w:t>
      </w:r>
    </w:p>
    <w:p w:rsidR="00C743A4" w:rsidRPr="00C743A4" w:rsidRDefault="00C743A4" w:rsidP="00C743A4">
      <w:pPr>
        <w:numPr>
          <w:ilvl w:val="1"/>
          <w:numId w:val="11"/>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У разі отримання публічних коштів, НВК зобов’язаний оприлюднювати  на своєму веб-сайті або сайті Засновника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C743A4" w:rsidRPr="00C743A4" w:rsidRDefault="00C743A4" w:rsidP="00C743A4">
      <w:pPr>
        <w:numPr>
          <w:ilvl w:val="1"/>
          <w:numId w:val="11"/>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НВК за потреби утворює інклюзивні та/або спеціальні групи і класи для навчання осіб з особливими освітніми потребами. </w:t>
      </w:r>
    </w:p>
    <w:p w:rsidR="00C743A4" w:rsidRPr="00C743A4" w:rsidRDefault="00C743A4" w:rsidP="00C743A4">
      <w:pPr>
        <w:numPr>
          <w:ilvl w:val="1"/>
          <w:numId w:val="11"/>
        </w:numPr>
        <w:shd w:val="clear" w:color="auto" w:fill="FFFFFF"/>
        <w:spacing w:after="10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При утворенні  спеціальних та інклюзивних </w:t>
      </w:r>
      <w:proofErr w:type="spellStart"/>
      <w:r w:rsidRPr="00C743A4">
        <w:rPr>
          <w:rFonts w:ascii="Times New Roman" w:eastAsia="Times New Roman" w:hAnsi="Times New Roman" w:cs="Times New Roman"/>
          <w:color w:val="000000"/>
          <w:sz w:val="28"/>
          <w:szCs w:val="28"/>
          <w:lang w:eastAsia="ru-RU"/>
        </w:rPr>
        <w:t>групп</w:t>
      </w:r>
      <w:proofErr w:type="spellEnd"/>
      <w:r w:rsidRPr="00C743A4">
        <w:rPr>
          <w:rFonts w:ascii="Times New Roman" w:eastAsia="Times New Roman" w:hAnsi="Times New Roman" w:cs="Times New Roman"/>
          <w:color w:val="000000"/>
          <w:sz w:val="28"/>
          <w:szCs w:val="28"/>
          <w:lang w:eastAsia="ru-RU"/>
        </w:rPr>
        <w:t xml:space="preserve"> і класів у Школі  створюють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C743A4" w:rsidRPr="00C743A4" w:rsidRDefault="00C743A4" w:rsidP="00C743A4">
      <w:pPr>
        <w:numPr>
          <w:ilvl w:val="0"/>
          <w:numId w:val="12"/>
        </w:numPr>
        <w:shd w:val="clear" w:color="auto" w:fill="FFFFFF"/>
        <w:spacing w:after="240" w:line="360" w:lineRule="auto"/>
        <w:ind w:firstLine="709"/>
        <w:jc w:val="center"/>
        <w:rPr>
          <w:rFonts w:ascii="Times New Roman" w:eastAsia="Times New Roman" w:hAnsi="Times New Roman" w:cs="Times New Roman"/>
          <w:b/>
          <w:color w:val="000000"/>
          <w:sz w:val="28"/>
          <w:szCs w:val="28"/>
          <w:lang w:eastAsia="ru-RU"/>
        </w:rPr>
      </w:pPr>
      <w:r w:rsidRPr="00C743A4">
        <w:rPr>
          <w:rFonts w:ascii="Times New Roman" w:eastAsia="Times New Roman" w:hAnsi="Times New Roman" w:cs="Times New Roman"/>
          <w:b/>
          <w:color w:val="000000"/>
          <w:sz w:val="28"/>
          <w:szCs w:val="28"/>
          <w:lang w:eastAsia="ru-RU"/>
        </w:rPr>
        <w:lastRenderedPageBreak/>
        <w:t>СТВОРЕННЯ, РЕОРГАНІЗАЦІЯ, ЛІКВІДАЦІЯ ТА  ПЕРЕПРОФІЛЮВАННЯ НАВЧАЛЬНО-ВИХОВНОГО КОМПЛЕКСУ</w:t>
      </w:r>
    </w:p>
    <w:p w:rsidR="00C743A4" w:rsidRPr="00C743A4" w:rsidRDefault="00C743A4" w:rsidP="00C743A4">
      <w:pPr>
        <w:numPr>
          <w:ilvl w:val="1"/>
          <w:numId w:val="13"/>
        </w:num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Рішення про реорганізацію, ліквідацію чи перепрофілювання (зміну типу) НВК приймає Звенигородська міська  рада (Засновник);</w:t>
      </w:r>
    </w:p>
    <w:p w:rsidR="00C743A4" w:rsidRPr="00C743A4" w:rsidRDefault="00C743A4" w:rsidP="00C743A4">
      <w:pPr>
        <w:numPr>
          <w:ilvl w:val="1"/>
          <w:numId w:val="13"/>
        </w:num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sz w:val="28"/>
          <w:szCs w:val="28"/>
          <w:lang w:eastAsia="ru-RU"/>
        </w:rPr>
        <w:t xml:space="preserve">НВК створюється з урахуванням соціально-економічної та демографічної ситуації, а також відповідно до культурно-освітніх, соціально-економічних, національних і </w:t>
      </w:r>
      <w:proofErr w:type="spellStart"/>
      <w:r w:rsidRPr="00C743A4">
        <w:rPr>
          <w:rFonts w:ascii="Times New Roman" w:eastAsia="Times New Roman" w:hAnsi="Times New Roman" w:cs="Times New Roman"/>
          <w:sz w:val="28"/>
          <w:szCs w:val="28"/>
          <w:lang w:eastAsia="ru-RU"/>
        </w:rPr>
        <w:t>мовних</w:t>
      </w:r>
      <w:proofErr w:type="spellEnd"/>
      <w:r w:rsidRPr="00C743A4">
        <w:rPr>
          <w:rFonts w:ascii="Times New Roman" w:eastAsia="Times New Roman" w:hAnsi="Times New Roman" w:cs="Times New Roman"/>
          <w:sz w:val="28"/>
          <w:szCs w:val="28"/>
          <w:lang w:eastAsia="ru-RU"/>
        </w:rPr>
        <w:t xml:space="preserve"> потреб територіальної громади та суспільства</w:t>
      </w:r>
      <w:bookmarkStart w:id="21" w:name="n431"/>
      <w:bookmarkStart w:id="22" w:name="n432"/>
      <w:bookmarkEnd w:id="21"/>
      <w:bookmarkEnd w:id="22"/>
      <w:r w:rsidRPr="00C743A4">
        <w:rPr>
          <w:rFonts w:ascii="Times New Roman" w:eastAsia="Times New Roman" w:hAnsi="Times New Roman" w:cs="Times New Roman"/>
          <w:sz w:val="28"/>
          <w:szCs w:val="28"/>
          <w:lang w:eastAsia="ru-RU"/>
        </w:rPr>
        <w:t>, відповідно до ліцензійних умов провадження освітньої діяльності у сфері загальної середньої освіти;</w:t>
      </w:r>
      <w:bookmarkStart w:id="23" w:name="n95"/>
      <w:bookmarkEnd w:id="23"/>
    </w:p>
    <w:p w:rsidR="00C743A4" w:rsidRPr="00C743A4" w:rsidRDefault="00C743A4" w:rsidP="00C743A4">
      <w:pPr>
        <w:numPr>
          <w:ilvl w:val="1"/>
          <w:numId w:val="13"/>
        </w:num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sz w:val="28"/>
          <w:szCs w:val="28"/>
          <w:lang w:eastAsia="ru-RU"/>
        </w:rPr>
        <w:t>У разі реорганізації чи ліквідації НВК Засновник зобов’язаний забезпечити здобувачам освіти можливість продовжити здобуття загальної середньої освіти.</w:t>
      </w:r>
    </w:p>
    <w:p w:rsidR="00C743A4" w:rsidRPr="00C743A4" w:rsidRDefault="00C743A4" w:rsidP="00C743A4">
      <w:pPr>
        <w:numPr>
          <w:ilvl w:val="0"/>
          <w:numId w:val="19"/>
        </w:numPr>
        <w:spacing w:after="0" w:line="360" w:lineRule="auto"/>
        <w:contextualSpacing/>
        <w:jc w:val="both"/>
        <w:rPr>
          <w:rFonts w:ascii="Times New Roman" w:eastAsia="Times New Roman" w:hAnsi="Times New Roman" w:cs="Times New Roman"/>
          <w:b/>
          <w:sz w:val="28"/>
          <w:szCs w:val="20"/>
          <w:lang w:eastAsia="ru-RU"/>
        </w:rPr>
      </w:pPr>
      <w:r w:rsidRPr="00C743A4">
        <w:rPr>
          <w:rFonts w:ascii="Times New Roman" w:eastAsia="Times New Roman" w:hAnsi="Times New Roman" w:cs="Times New Roman"/>
          <w:b/>
          <w:sz w:val="28"/>
          <w:szCs w:val="20"/>
          <w:lang w:eastAsia="ru-RU"/>
        </w:rPr>
        <w:t>ОРГАНІЗАЦІЯ ОСВІТНЬОГО ПРОЦЕСУ</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Навчально-виховний комплекс  складається з двох підрозділів – дошкільного та шкільного.</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Дошкільний заклад самостійно приймає рішення і здійснює діяльність в межах компетенції, передбаченої чинним законодавством, Положенням та даним статутом.</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Дошкільний заклад несе відповідальність перед собою, суспільством і державою за : </w:t>
      </w:r>
    </w:p>
    <w:p w:rsidR="00C743A4" w:rsidRPr="00C743A4" w:rsidRDefault="00C743A4" w:rsidP="00C743A4">
      <w:pPr>
        <w:numPr>
          <w:ilvl w:val="0"/>
          <w:numId w:val="14"/>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реалізацію головних завдань дошкільної освіти, визначених Законом України «Про дошкільну освіту»;</w:t>
      </w:r>
    </w:p>
    <w:p w:rsidR="00C743A4" w:rsidRPr="00C743A4" w:rsidRDefault="00C743A4" w:rsidP="00C743A4">
      <w:pPr>
        <w:numPr>
          <w:ilvl w:val="0"/>
          <w:numId w:val="14"/>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забезпечення рівня дошкільної освіти в межах державних вимог до її змісту, рівня і обсягу;</w:t>
      </w:r>
    </w:p>
    <w:p w:rsidR="00C743A4" w:rsidRPr="00C743A4" w:rsidRDefault="00C743A4" w:rsidP="00C743A4">
      <w:pPr>
        <w:numPr>
          <w:ilvl w:val="0"/>
          <w:numId w:val="14"/>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дотримання фінансової дисципліни та збереження матеріально-технічної бази.</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 xml:space="preserve">Взаємовідносини між дошкільним закладом та юридичними, фізичними особами визначаються угодами що укладені між ними. </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Комплектування дошкільного закладу :</w:t>
      </w:r>
    </w:p>
    <w:p w:rsidR="00C743A4" w:rsidRPr="00C743A4" w:rsidRDefault="00C743A4" w:rsidP="00C743A4">
      <w:pPr>
        <w:numPr>
          <w:ilvl w:val="0"/>
          <w:numId w:val="15"/>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Заклад розрахований на 95 місць;</w:t>
      </w:r>
    </w:p>
    <w:p w:rsidR="00C743A4" w:rsidRPr="00C743A4" w:rsidRDefault="00C743A4" w:rsidP="00C743A4">
      <w:pPr>
        <w:numPr>
          <w:ilvl w:val="0"/>
          <w:numId w:val="15"/>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Групи комплектуються за одновіковими та різновіковими ознаками;</w:t>
      </w:r>
    </w:p>
    <w:p w:rsidR="00C743A4" w:rsidRPr="00C743A4" w:rsidRDefault="00C743A4" w:rsidP="00C743A4">
      <w:pPr>
        <w:numPr>
          <w:ilvl w:val="0"/>
          <w:numId w:val="15"/>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 дошкільному закладі функціонують групи загального розвитку;</w:t>
      </w:r>
    </w:p>
    <w:p w:rsidR="00C743A4" w:rsidRPr="00C743A4" w:rsidRDefault="00C743A4" w:rsidP="00C743A4">
      <w:pPr>
        <w:numPr>
          <w:ilvl w:val="0"/>
          <w:numId w:val="15"/>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Дошкільний заклад має групи з денним утримуванням дітей;</w:t>
      </w:r>
    </w:p>
    <w:p w:rsidR="00C743A4" w:rsidRPr="00C743A4" w:rsidRDefault="00C743A4" w:rsidP="00C743A4">
      <w:pPr>
        <w:numPr>
          <w:ilvl w:val="0"/>
          <w:numId w:val="15"/>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Наповнюваність груп дітьми становить: одновікові – 20 осіб, різновікові – 15 осіб;</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Для зарахування дитини у дошкільний заклад необхідно пред‘явити:</w:t>
      </w:r>
    </w:p>
    <w:p w:rsidR="00C743A4" w:rsidRPr="00C743A4" w:rsidRDefault="00C743A4" w:rsidP="00C743A4">
      <w:pPr>
        <w:numPr>
          <w:ilvl w:val="0"/>
          <w:numId w:val="14"/>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медичну довідку про стан здоров‘я дитини, довідку про епідеміологічне оточення;</w:t>
      </w:r>
    </w:p>
    <w:p w:rsidR="00C743A4" w:rsidRPr="00C743A4" w:rsidRDefault="00C743A4" w:rsidP="00C743A4">
      <w:pPr>
        <w:numPr>
          <w:ilvl w:val="0"/>
          <w:numId w:val="14"/>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свідоцтво про народження.</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 дитиною зберігається місце у дошкільному закладі державної комунальної форми власності у разі її хвороби, карантину, санаторні лікування, на час відпустки батьків або осіб, які їх замінюють, а також літній період             (75 днів).</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Відрахування дітей із дошкільного закладу може </w:t>
      </w:r>
      <w:proofErr w:type="spellStart"/>
      <w:r w:rsidRPr="00C743A4">
        <w:rPr>
          <w:rFonts w:ascii="Times New Roman" w:eastAsia="Times New Roman" w:hAnsi="Times New Roman" w:cs="Times New Roman"/>
          <w:sz w:val="28"/>
          <w:szCs w:val="20"/>
          <w:lang w:eastAsia="ru-RU"/>
        </w:rPr>
        <w:t>здійснюватись</w:t>
      </w:r>
      <w:proofErr w:type="spellEnd"/>
      <w:r w:rsidRPr="00C743A4">
        <w:rPr>
          <w:rFonts w:ascii="Times New Roman" w:eastAsia="Times New Roman" w:hAnsi="Times New Roman" w:cs="Times New Roman"/>
          <w:sz w:val="28"/>
          <w:szCs w:val="20"/>
          <w:lang w:eastAsia="ru-RU"/>
        </w:rPr>
        <w:t>:</w:t>
      </w:r>
    </w:p>
    <w:p w:rsidR="00C743A4" w:rsidRPr="00C743A4" w:rsidRDefault="00C743A4" w:rsidP="00C743A4">
      <w:pPr>
        <w:numPr>
          <w:ilvl w:val="0"/>
          <w:numId w:val="16"/>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 бажанням батьків або осіб, які їх замінюють;</w:t>
      </w:r>
    </w:p>
    <w:p w:rsidR="00C743A4" w:rsidRPr="00C743A4" w:rsidRDefault="00C743A4" w:rsidP="00C743A4">
      <w:pPr>
        <w:numPr>
          <w:ilvl w:val="0"/>
          <w:numId w:val="16"/>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 підставі медичного висновку про стан здоров‘я дитини.</w:t>
      </w:r>
    </w:p>
    <w:p w:rsidR="00C743A4" w:rsidRPr="00C743A4" w:rsidRDefault="00C743A4" w:rsidP="00C743A4">
      <w:pPr>
        <w:numPr>
          <w:ilvl w:val="1"/>
          <w:numId w:val="19"/>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Режим роботи дошкільного закладу:</w:t>
      </w:r>
    </w:p>
    <w:p w:rsidR="00C743A4" w:rsidRPr="00C743A4" w:rsidRDefault="00C743A4" w:rsidP="00C743A4">
      <w:pPr>
        <w:numPr>
          <w:ilvl w:val="0"/>
          <w:numId w:val="1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Дошкільний підрозділ забезпечує належний рівень дошкільної освіти віком від трьох до шести років відповідно до вимог Базового компоненту дошкільної освіти;</w:t>
      </w:r>
    </w:p>
    <w:p w:rsidR="00C743A4" w:rsidRPr="00C743A4" w:rsidRDefault="00C743A4" w:rsidP="00C743A4">
      <w:pPr>
        <w:numPr>
          <w:ilvl w:val="0"/>
          <w:numId w:val="1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навчальний рік в дошкільному підрозділі розпочинається 1 вересня і закінчується 31 травня наступного року. З 1 червня по 31 серпня (оздоровчий період) проводиться оздоровчий процес дітей;</w:t>
      </w:r>
    </w:p>
    <w:p w:rsidR="00C743A4" w:rsidRPr="00C743A4" w:rsidRDefault="00C743A4" w:rsidP="00C743A4">
      <w:pPr>
        <w:numPr>
          <w:ilvl w:val="0"/>
          <w:numId w:val="1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приймання дітей дошкільного віку до навчально-виховного комплексу комунальної власності здійснюється на </w:t>
      </w:r>
      <w:proofErr w:type="spellStart"/>
      <w:r w:rsidRPr="00C743A4">
        <w:rPr>
          <w:rFonts w:ascii="Times New Roman" w:eastAsia="Times New Roman" w:hAnsi="Times New Roman" w:cs="Times New Roman"/>
          <w:sz w:val="28"/>
          <w:szCs w:val="20"/>
          <w:lang w:eastAsia="ru-RU"/>
        </w:rPr>
        <w:t>безконкурсній</w:t>
      </w:r>
      <w:proofErr w:type="spellEnd"/>
      <w:r w:rsidRPr="00C743A4">
        <w:rPr>
          <w:rFonts w:ascii="Times New Roman" w:eastAsia="Times New Roman" w:hAnsi="Times New Roman" w:cs="Times New Roman"/>
          <w:sz w:val="28"/>
          <w:szCs w:val="20"/>
          <w:lang w:eastAsia="ru-RU"/>
        </w:rPr>
        <w:t xml:space="preserve"> основі;</w:t>
      </w:r>
    </w:p>
    <w:p w:rsidR="00C743A4" w:rsidRPr="00C743A4" w:rsidRDefault="00C743A4" w:rsidP="00C743A4">
      <w:pPr>
        <w:numPr>
          <w:ilvl w:val="0"/>
          <w:numId w:val="1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 першого класу шкільного підрозділу переводяться діти, як правило із шести років.</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Порядок приймання та відрахування дітей дошкільного віку, учнів у навчально-виховному комплексі визначаються Положенням про  дошкільний навчальний заклад.</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Освітній процес у дошкільному підрозділі навчально-виховного комплексу здійснюється за програмами розвитку, виховання і навчання дітей дошкільного віку, затвердженими МОН України.</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Медичне обслуговування та організація харчування дітей дошкільного віку, учнів у навчально-виховному комплексі здійснюється відповідно до законодавства.</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 дошкільному підрозділі навчально-виховного комплексу встановлене 3-разове харчування. Контроль за організацією харчування,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медичного працівника та на керівника навчально-виховного комплексу.</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Медичне обслуговування дітей в навчально-виховному комплексі здійснюється органом охорони здоров‘я на безоплатній основі (дільнична лікарня, районна лікарня).</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Медичний працівник здійснює профілактичні заходи (проведення оглядів), контроль за станом здоров‘я, фізичним розвитком дітей комплексу, </w:t>
      </w:r>
      <w:r w:rsidRPr="00C743A4">
        <w:rPr>
          <w:rFonts w:ascii="Times New Roman" w:eastAsia="Times New Roman" w:hAnsi="Times New Roman" w:cs="Times New Roman"/>
          <w:sz w:val="28"/>
          <w:szCs w:val="20"/>
          <w:lang w:eastAsia="ru-RU"/>
        </w:rPr>
        <w:lastRenderedPageBreak/>
        <w:t>організацією фізичного харчування, загартування, дотримання санітарно-гігієнічних норм і правил, режимом та якістю харчування.</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Навчально-виховний комплекс надає приміщення і забезпечує належні умови для роботи медичного персоналу та проведення лікувально-профілактичних заходів.</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Режим роботи навчально-виховного комплексу (його підрозділів) встановлюється засновником ( власником) відповідно до законодавства про освіту.</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Шкільний підрозділ забезпечує відповідальний рівень загальноосвітньої підготовки учнів згідно з вимогами Державного стандарту загальноосвітньої середньої освіти. </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Основним документом ,що регулює навчально-виховний процес , є робочий навчальний план, що складається на основі типових навчальних планів, розроблених та затверджених Міністерством освіти і науки України , із конкретизацією варіативної частини і визначенням профілю навчання.</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Робочий навчальний план НВК погоджується радою навчально-виховного комплексу і затверджується відповідним органом управління освітою.</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 вигляді додатків до робочого навчального плану додаються розклад занять, уроків (щоденний, тижневий) та режим роботи (щоденний, річний).</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Відповідно до робочого навчального плану педагогічні працівники навчально-виховного комплексу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Навчально-виховний комплекс здійснює навчально-виховний процес з 5 денною формою навчання.</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 xml:space="preserve">Зарахування учнів (вихованців) до школи здійснюється за наказом директора на підставі особистої заяви ( для неповнолітніх – заяви батьків, або осіб, які їх замінюють) або направлень відповідних органів </w:t>
      </w:r>
      <w:proofErr w:type="spellStart"/>
      <w:r w:rsidRPr="00C743A4">
        <w:rPr>
          <w:rFonts w:ascii="Times New Roman" w:eastAsia="Times New Roman" w:hAnsi="Times New Roman" w:cs="Times New Roman"/>
          <w:sz w:val="28"/>
          <w:szCs w:val="20"/>
          <w:lang w:eastAsia="ru-RU"/>
        </w:rPr>
        <w:t>управлінняосвітою</w:t>
      </w:r>
      <w:proofErr w:type="spellEnd"/>
      <w:r w:rsidRPr="00C743A4">
        <w:rPr>
          <w:rFonts w:ascii="Times New Roman" w:eastAsia="Times New Roman" w:hAnsi="Times New Roman" w:cs="Times New Roman"/>
          <w:sz w:val="28"/>
          <w:szCs w:val="20"/>
          <w:lang w:eastAsia="ru-RU"/>
        </w:rPr>
        <w:t>,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учнів встановленого Міністерством освіти і науки України зразка.</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  першому  ступені навчання для учнів 1 – 4 класів за бажанням їхніх батьків або осіб, які їх замінюють, при наявності належної навчально- матеріальної  бази, педагогічних працівників, обслуговуючого персоналу створюються групи продовженого дня .</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Зарахування до груп продовженого дня і відрахування дітей із них здійснюється наказом директора НВК на підставі заяви батьків (осіб, які їх заміняють).</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Визначається такий режим роботи груп продовженого дня 12.20 – 16.20</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Структура навчального року, а також тижневе навантаження учнів встановлюються НВК в межах часу, що передбачений робочим навчальним планом.</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Навчальні заняття розпочинаються 1 вересня у День знань і закінчуються у  перших класах 27.05., у 5 – 11 (12) – х   27.05</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Але не пізніше 1 липня наступного року.</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Навчальний рік поділяється на семестри:</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Перший – з 1.09 – 27.12</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Другий – 13.01 – 31.05</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Відволікання учнів від навчальних занять на інші види діяльності забороняється ( крім випадків, передбачених законодавством України).</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За погодження з відповідними структурними підрозділами районної державної адміністрації з урахуванням місцевих умов, специфіки та профілю освітнього  закладу запроваджується графік канікул. Тривалість канікул протягом навчального року не повинна становити менш як 30 календарних днів.</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Тривалість уроків у навчально-виховному комплексі становить: у перших класах – 35 хвилин, у других – четвертих класах – 40 хвилин, у п’ятих – дванадцятих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навчально-виховного комплексу і затверджується директором.</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Тижневий режим роботи навчально-виховного комплексу затверджується у розкладі навчальних занять.</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Крім різних форм обов’язкових навчальних занять у навчально-виховному комплексі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 нахилів і обдарувань.</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 школі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В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Результати семестрового, річного, підсумкового оцінювання доводяться до відома учнів класним керівником (головою атестаційної комісії).</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Порядок переведення і випуск учнів НВК визначається  Інструкцією про переведення та випуск учнів навчальних закладів системи загальної середньої освіти та форм власності , затвердженою наказом Міністерства освіти і науки України від 14.04.2008 року №319 та зареєстрованої в Міністерстві юстиції України 06.05.2008 року за №383/15074.</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 математики.</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Контроль за відповідністю освітнього рівня учнів, які закінчили певний ступінь навчання, вимог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із змінами та доповненнями  у системі загальної середньої освіти, затвердженого  наказом Міністерства освіти і науки України 18.02.2008 року № 94.</w:t>
      </w:r>
    </w:p>
    <w:p w:rsidR="00C743A4" w:rsidRPr="00C743A4" w:rsidRDefault="00C743A4" w:rsidP="00C743A4">
      <w:pPr>
        <w:numPr>
          <w:ilvl w:val="1"/>
          <w:numId w:val="19"/>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Учням, які закінчили певний ступінь, видається відповідний документ про освіту :</w:t>
      </w:r>
    </w:p>
    <w:p w:rsidR="00C743A4" w:rsidRPr="00C743A4" w:rsidRDefault="00C743A4" w:rsidP="00C743A4">
      <w:pPr>
        <w:numPr>
          <w:ilvl w:val="0"/>
          <w:numId w:val="18"/>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 закінченні початкового ступеня  – табель успішності;</w:t>
      </w:r>
    </w:p>
    <w:p w:rsidR="00C743A4" w:rsidRPr="00C743A4" w:rsidRDefault="00C743A4" w:rsidP="00C743A4">
      <w:pPr>
        <w:numPr>
          <w:ilvl w:val="0"/>
          <w:numId w:val="18"/>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 закінченні основного ступеня  – свідоцтво про базову загальну середню освіту;</w:t>
      </w:r>
    </w:p>
    <w:p w:rsidR="00C743A4" w:rsidRPr="00C743A4" w:rsidRDefault="00C743A4" w:rsidP="00C743A4">
      <w:pPr>
        <w:numPr>
          <w:ilvl w:val="0"/>
          <w:numId w:val="18"/>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по закінченні навчального закладу – атестат про повну середню освіту.</w:t>
      </w:r>
    </w:p>
    <w:p w:rsidR="00C743A4" w:rsidRPr="00C743A4" w:rsidRDefault="00C743A4" w:rsidP="00C743A4">
      <w:pPr>
        <w:spacing w:after="0" w:line="360" w:lineRule="auto"/>
        <w:contextualSpacing/>
        <w:jc w:val="both"/>
        <w:rPr>
          <w:rFonts w:ascii="Times New Roman" w:eastAsia="Times New Roman" w:hAnsi="Times New Roman" w:cs="Times New Roman"/>
          <w:sz w:val="28"/>
          <w:szCs w:val="20"/>
          <w:lang w:eastAsia="ru-RU"/>
        </w:rPr>
      </w:pPr>
    </w:p>
    <w:p w:rsidR="00C743A4" w:rsidRPr="00C743A4" w:rsidRDefault="00C743A4" w:rsidP="00C743A4">
      <w:pPr>
        <w:numPr>
          <w:ilvl w:val="0"/>
          <w:numId w:val="26"/>
        </w:numPr>
        <w:spacing w:before="240" w:after="240" w:line="240" w:lineRule="auto"/>
        <w:contextualSpacing/>
        <w:jc w:val="center"/>
        <w:rPr>
          <w:rFonts w:ascii="Times New Roman" w:eastAsia="Times New Roman" w:hAnsi="Times New Roman" w:cs="Times New Roman"/>
          <w:b/>
          <w:sz w:val="28"/>
          <w:szCs w:val="20"/>
          <w:lang w:eastAsia="ru-RU"/>
        </w:rPr>
      </w:pPr>
      <w:r w:rsidRPr="00C743A4">
        <w:rPr>
          <w:rFonts w:ascii="Times New Roman" w:eastAsia="Times New Roman" w:hAnsi="Times New Roman" w:cs="Times New Roman"/>
          <w:b/>
          <w:sz w:val="28"/>
          <w:szCs w:val="20"/>
          <w:lang w:eastAsia="ru-RU"/>
        </w:rPr>
        <w:t>УЧАСНИКИ ОСВІТНЬОГО ПРОЦЕСУ</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Учасниками освітнього процесу в навчально-виховному комплексі є:</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діти дошкільного віку;</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учні;</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керівники;</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педагогічні працівники;</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психолог, бібліотекар;</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соціальний педагог;</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вихователі;</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інші спеціалісти;</w:t>
      </w:r>
    </w:p>
    <w:p w:rsidR="00C743A4" w:rsidRPr="00C743A4" w:rsidRDefault="00C743A4" w:rsidP="00C743A4">
      <w:pPr>
        <w:numPr>
          <w:ilvl w:val="0"/>
          <w:numId w:val="20"/>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батьки або особи, які їх замінюють.</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Права і обов’язки учнів, педагогічних та інших працівників визначаються чинним законодавством та цим статутом.</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Учні мають право:</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 вибір форми навчання, факультативів, спецкурсів, позашкільних та позакласних занять;</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 користування навчально-виробничою, науковою, матеріально-технічною, культурно-спортивною, лікувально-оздоровчою базою навчально-виховного комплексу;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на доступ до інформації з усіх галузей знань;  </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 брати участь у різних видах науково - практичної діяльності, конференціях , олімпіадах, виставках, конкурсах ;</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брати участь у роботі органів громадського самоврядування НВК;</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брати участь в обговоренні і вносити власні пропозиції щодо організації освітнього процесу </w:t>
      </w:r>
      <w:proofErr w:type="spellStart"/>
      <w:r w:rsidRPr="00C743A4">
        <w:rPr>
          <w:rFonts w:ascii="Times New Roman" w:eastAsia="Times New Roman" w:hAnsi="Times New Roman" w:cs="Times New Roman"/>
          <w:sz w:val="28"/>
          <w:szCs w:val="20"/>
          <w:lang w:eastAsia="ru-RU"/>
        </w:rPr>
        <w:t>процесу</w:t>
      </w:r>
      <w:proofErr w:type="spellEnd"/>
      <w:r w:rsidRPr="00C743A4">
        <w:rPr>
          <w:rFonts w:ascii="Times New Roman" w:eastAsia="Times New Roman" w:hAnsi="Times New Roman" w:cs="Times New Roman"/>
          <w:sz w:val="28"/>
          <w:szCs w:val="20"/>
          <w:lang w:eastAsia="ru-RU"/>
        </w:rPr>
        <w:t>, дозвілля учнів;</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брати участь у добровільних самодіяльних об’єднаннях, творчих студіях клубах, гуртках, групах за інтересами тощо;</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 захист від будь-яких форм експлуатації, психічного і фізичного насилля, що порушують права або принижують їх честь, гідність;</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 безпечні і нешкідливі умови навчання, виховання та праці;</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Учні зобов’язані:</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оволодівати знаннями, вміннями, практичними навичками, підвищувати загальнокультурний рівень;</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дотримуватися вимог статуту, правил внутрішнього розпорядку;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бережливо ставитися до державного, громадського і особистого майна;</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дотримуватися законодавства, моральних, етичних норм;</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брати посильну участь у різних видах трудової діяльності, що не заборонені чинним законодавством;</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дотримуватися правил особистої гігієни.</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Правила поведінки дитини у сфері дошкільної освіти: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безпечні та нешкідливі для здоров‘я умови утримання, розвитку, виховання і навчання;</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захист від будь-якої інформації, пропаганди та агітації, що завдає шкоди її здоров‘ю, моральному та духовному розвитку;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здоровий спосіб життя;</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C743A4" w:rsidRPr="00C743A4" w:rsidRDefault="00C743A4" w:rsidP="00C743A4">
      <w:pPr>
        <w:numPr>
          <w:ilvl w:val="1"/>
          <w:numId w:val="27"/>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Учням забороняється:</w:t>
      </w:r>
    </w:p>
    <w:p w:rsidR="00C743A4" w:rsidRPr="00C743A4" w:rsidRDefault="00C743A4" w:rsidP="00C743A4">
      <w:pPr>
        <w:numPr>
          <w:ilvl w:val="0"/>
          <w:numId w:val="21"/>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допускати прояви грубості, вульгарності</w:t>
      </w:r>
    </w:p>
    <w:p w:rsidR="00C743A4" w:rsidRPr="00C743A4" w:rsidRDefault="00C743A4" w:rsidP="00C743A4">
      <w:pPr>
        <w:numPr>
          <w:ilvl w:val="0"/>
          <w:numId w:val="21"/>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використовувати петарди;</w:t>
      </w:r>
    </w:p>
    <w:p w:rsidR="00C743A4" w:rsidRPr="00C743A4" w:rsidRDefault="00C743A4" w:rsidP="00C743A4">
      <w:pPr>
        <w:widowControl w:val="0"/>
        <w:numPr>
          <w:ilvl w:val="0"/>
          <w:numId w:val="2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вживати тютюнові та алкогольні вироби, наркотичні та токсичні речовини;</w:t>
      </w:r>
    </w:p>
    <w:p w:rsidR="00C743A4" w:rsidRPr="00C743A4" w:rsidRDefault="00C743A4" w:rsidP="00C743A4">
      <w:pPr>
        <w:widowControl w:val="0"/>
        <w:numPr>
          <w:ilvl w:val="0"/>
          <w:numId w:val="2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псувати шкільне, громадське та особисте майно. </w:t>
      </w:r>
    </w:p>
    <w:p w:rsidR="00C743A4" w:rsidRPr="00C743A4" w:rsidRDefault="00C743A4" w:rsidP="00C743A4">
      <w:pPr>
        <w:widowControl w:val="0"/>
        <w:autoSpaceDE w:val="0"/>
        <w:autoSpaceDN w:val="0"/>
        <w:adjustRightInd w:val="0"/>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 xml:space="preserve">Заохочення учнів: </w:t>
      </w:r>
    </w:p>
    <w:p w:rsidR="00C743A4" w:rsidRPr="00C743A4" w:rsidRDefault="00C743A4" w:rsidP="00C743A4">
      <w:pPr>
        <w:widowControl w:val="0"/>
        <w:numPr>
          <w:ilvl w:val="0"/>
          <w:numId w:val="2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учні, які відзначилися у навчанні, праці заохочуються подякою </w:t>
      </w:r>
      <w:proofErr w:type="spellStart"/>
      <w:r w:rsidRPr="00C743A4">
        <w:rPr>
          <w:rFonts w:ascii="Times New Roman" w:eastAsia="Times New Roman" w:hAnsi="Times New Roman" w:cs="Times New Roman"/>
          <w:sz w:val="28"/>
          <w:szCs w:val="20"/>
          <w:lang w:eastAsia="ru-RU"/>
        </w:rPr>
        <w:t>ззанесенням</w:t>
      </w:r>
      <w:proofErr w:type="spellEnd"/>
      <w:r w:rsidRPr="00C743A4">
        <w:rPr>
          <w:rFonts w:ascii="Times New Roman" w:eastAsia="Times New Roman" w:hAnsi="Times New Roman" w:cs="Times New Roman"/>
          <w:sz w:val="28"/>
          <w:szCs w:val="20"/>
          <w:lang w:eastAsia="ru-RU"/>
        </w:rPr>
        <w:t xml:space="preserve"> до особової справи;</w:t>
      </w:r>
    </w:p>
    <w:p w:rsidR="00C743A4" w:rsidRPr="00C743A4" w:rsidRDefault="00C743A4" w:rsidP="00C743A4">
      <w:pPr>
        <w:widowControl w:val="0"/>
        <w:numPr>
          <w:ilvl w:val="0"/>
          <w:numId w:val="2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Похвальним листом «За відмінні успіхи у навчанні»; </w:t>
      </w:r>
    </w:p>
    <w:p w:rsidR="00C743A4" w:rsidRPr="00C743A4" w:rsidRDefault="00C743A4" w:rsidP="00C743A4">
      <w:pPr>
        <w:widowControl w:val="0"/>
        <w:numPr>
          <w:ilvl w:val="0"/>
          <w:numId w:val="2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Похвальною грамотою «За особливі успіхи у вивченні окремих предметів»;</w:t>
      </w:r>
    </w:p>
    <w:p w:rsidR="00C743A4" w:rsidRPr="00C743A4" w:rsidRDefault="00C743A4" w:rsidP="00C743A4">
      <w:pPr>
        <w:widowControl w:val="0"/>
        <w:numPr>
          <w:ilvl w:val="0"/>
          <w:numId w:val="2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по закінченні НВК учні, які мають високий рівень навчальних досягнень  нагороджуються Похвальними грамотами, золотими і срібними медалями. </w:t>
      </w:r>
    </w:p>
    <w:p w:rsidR="00C743A4" w:rsidRPr="00C743A4" w:rsidRDefault="00C743A4" w:rsidP="00C743A4">
      <w:pPr>
        <w:widowControl w:val="0"/>
        <w:numPr>
          <w:ilvl w:val="1"/>
          <w:numId w:val="27"/>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У випадку порушення норм і правил поведінки, псування шкільного майна, навчального обладнання, не виконання внутрішнього розпорядку НВК до учнів можуть застосовуватись такі міри дисциплінарного покарання: </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зауваження вчителів;</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зауваження чи догана Директора НВК;</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догана Директора НВК в присутності всіх учнів;</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направлення подання щодо порушника до підрозділу кримінальної міліції у справах неповнолітніх для вирішення питання про притягнення батьків (осіб що їх замінюють) до адміністративної відповідальності та взяття на профілактичний облік у встановленому законодавством порядку;</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клопотання про позбавлення  статусу учня, виключення з НВК;</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рішення про позбавлення статусу учня приймається на загальних зборах колективу з урахуванням думки органів учнівського самоврядування, Піклувальної ради, громадської  думки та за погодження із Засновником;</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учні, які порушили адміністративне право або вчинили злочин, за поданням правоохоронних органів ставляться на облік, як правопорушники, а в   разі   притягнення до кримінальної </w:t>
      </w:r>
      <w:r w:rsidRPr="00C743A4">
        <w:rPr>
          <w:rFonts w:ascii="Times New Roman" w:eastAsia="Times New Roman" w:hAnsi="Times New Roman" w:cs="Times New Roman"/>
          <w:sz w:val="28"/>
          <w:szCs w:val="20"/>
          <w:lang w:eastAsia="ru-RU"/>
        </w:rPr>
        <w:lastRenderedPageBreak/>
        <w:t xml:space="preserve">відповідальності виключаються з НВК; </w:t>
      </w:r>
    </w:p>
    <w:p w:rsidR="00C743A4" w:rsidRPr="00C743A4" w:rsidRDefault="00C743A4" w:rsidP="00C743A4">
      <w:pPr>
        <w:widowControl w:val="0"/>
        <w:numPr>
          <w:ilvl w:val="0"/>
          <w:numId w:val="2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за нанесення умисних матеріальних збитків майну чи обладнанню учнями, </w:t>
      </w:r>
      <w:proofErr w:type="spellStart"/>
      <w:r w:rsidRPr="00C743A4">
        <w:rPr>
          <w:rFonts w:ascii="Times New Roman" w:eastAsia="Times New Roman" w:hAnsi="Times New Roman" w:cs="Times New Roman"/>
          <w:sz w:val="28"/>
          <w:szCs w:val="20"/>
          <w:lang w:eastAsia="ru-RU"/>
        </w:rPr>
        <w:t>субсидарну</w:t>
      </w:r>
      <w:proofErr w:type="spellEnd"/>
      <w:r w:rsidRPr="00C743A4">
        <w:rPr>
          <w:rFonts w:ascii="Times New Roman" w:eastAsia="Times New Roman" w:hAnsi="Times New Roman" w:cs="Times New Roman"/>
          <w:sz w:val="28"/>
          <w:szCs w:val="20"/>
          <w:lang w:eastAsia="ru-RU"/>
        </w:rPr>
        <w:t xml:space="preserve"> матеріальну відповідальність несуть батьки або особи, які </w:t>
      </w:r>
      <w:proofErr w:type="spellStart"/>
      <w:r w:rsidRPr="00C743A4">
        <w:rPr>
          <w:rFonts w:ascii="Times New Roman" w:eastAsia="Times New Roman" w:hAnsi="Times New Roman" w:cs="Times New Roman"/>
          <w:sz w:val="28"/>
          <w:szCs w:val="20"/>
          <w:lang w:eastAsia="ru-RU"/>
        </w:rPr>
        <w:t>їхзамінюють</w:t>
      </w:r>
      <w:proofErr w:type="spellEnd"/>
      <w:r w:rsidRPr="00C743A4">
        <w:rPr>
          <w:rFonts w:ascii="Times New Roman" w:eastAsia="Times New Roman" w:hAnsi="Times New Roman" w:cs="Times New Roman"/>
          <w:sz w:val="28"/>
          <w:szCs w:val="20"/>
          <w:lang w:eastAsia="ru-RU"/>
        </w:rPr>
        <w:t xml:space="preserve">. </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Педагогічними працівниками навчально-виховного комплексу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Педагогічні працівники мають право на:</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захист професійної честі і гідності;</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самостійний вибір форм, методів, засобів навчальної роботи, нешкідливих для здоров’я учнів;  участь в обговоренні та вирішенні питань організації освітнього процесу;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проведення в установленому порядку науково-дослідної експериментальної пошукової роботи;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виявлення педагогічної ініціативи;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позачергову атестацію з метою отримання відповідної категорії, педагогічного звання;</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участь у роботі органів громадського самоврядування НВК;</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підвищення кваліфікації, перепідготовку;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отримання пенсії, у тому числі і за вислугу років в порядку, визначеному законодавством України;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 матеріальне житлово-побутове та соціальне забезпечення відповідно до чинного законодавства.</w:t>
      </w:r>
    </w:p>
    <w:p w:rsidR="00C743A4" w:rsidRPr="00C743A4" w:rsidRDefault="00C743A4" w:rsidP="00C743A4">
      <w:pPr>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Відволікання педагогічних працівників від виконання професійних обов’язків не допускається, за винятком випадків, передбачених законодавством.</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color w:val="000000"/>
          <w:spacing w:val="-1"/>
          <w:sz w:val="28"/>
          <w:szCs w:val="20"/>
          <w:lang w:eastAsia="ru-RU"/>
        </w:rPr>
      </w:pPr>
      <w:r w:rsidRPr="00C743A4">
        <w:rPr>
          <w:rFonts w:ascii="Times New Roman" w:eastAsia="Times New Roman" w:hAnsi="Times New Roman" w:cs="Times New Roman"/>
          <w:color w:val="000000"/>
          <w:spacing w:val="-1"/>
          <w:sz w:val="28"/>
          <w:szCs w:val="20"/>
          <w:lang w:eastAsia="ru-RU"/>
        </w:rPr>
        <w:t>Щорічне підвищення кваліфікації педагогічних працівників НВК здійснюється відповідно до </w:t>
      </w:r>
      <w:hyperlink r:id="rId7" w:tgtFrame="_blank" w:history="1">
        <w:r w:rsidRPr="001A47C0">
          <w:rPr>
            <w:rFonts w:ascii="Times New Roman" w:eastAsia="Times New Roman" w:hAnsi="Times New Roman" w:cs="Times New Roman"/>
            <w:color w:val="000000"/>
            <w:spacing w:val="-1"/>
            <w:sz w:val="28"/>
            <w:szCs w:val="20"/>
            <w:lang w:eastAsia="ru-RU"/>
          </w:rPr>
          <w:t>законодавства України</w:t>
        </w:r>
      </w:hyperlink>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C743A4" w:rsidRPr="00C743A4" w:rsidRDefault="00C743A4" w:rsidP="00C743A4">
      <w:pPr>
        <w:numPr>
          <w:ilvl w:val="1"/>
          <w:numId w:val="27"/>
        </w:num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Обсяг педагогічного навантаження вчителів визначається  на  підставі законодавства  Директором.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 педагогічного працівника з дотриманням законодавства про працю .</w:t>
      </w:r>
      <w:r w:rsidRPr="00C743A4">
        <w:rPr>
          <w:rFonts w:ascii="Times New Roman" w:eastAsia="Times New Roman" w:hAnsi="Times New Roman" w:cs="Times New Roman"/>
          <w:color w:val="000000"/>
          <w:sz w:val="28"/>
          <w:szCs w:val="28"/>
          <w:lang w:eastAsia="ru-RU"/>
        </w:rPr>
        <w:t>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такому співвідношенні до тарифної ставки:</w:t>
      </w:r>
    </w:p>
    <w:p w:rsidR="00C743A4" w:rsidRPr="00C743A4" w:rsidRDefault="00C743A4" w:rsidP="00C743A4">
      <w:pPr>
        <w:numPr>
          <w:ilvl w:val="0"/>
          <w:numId w:val="2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24" w:name="n198"/>
      <w:bookmarkEnd w:id="24"/>
      <w:r w:rsidRPr="00C743A4">
        <w:rPr>
          <w:rFonts w:ascii="Times New Roman" w:eastAsia="Times New Roman" w:hAnsi="Times New Roman" w:cs="Times New Roman"/>
          <w:color w:val="000000"/>
          <w:sz w:val="28"/>
          <w:szCs w:val="28"/>
          <w:lang w:eastAsia="ru-RU"/>
        </w:rPr>
        <w:t>класне керівництво - 20-25 відсотків;</w:t>
      </w:r>
    </w:p>
    <w:p w:rsidR="00C743A4" w:rsidRPr="00C743A4" w:rsidRDefault="00C743A4" w:rsidP="00C743A4">
      <w:pPr>
        <w:numPr>
          <w:ilvl w:val="0"/>
          <w:numId w:val="2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25" w:name="n199"/>
      <w:bookmarkEnd w:id="25"/>
      <w:r w:rsidRPr="00C743A4">
        <w:rPr>
          <w:rFonts w:ascii="Times New Roman" w:eastAsia="Times New Roman" w:hAnsi="Times New Roman" w:cs="Times New Roman"/>
          <w:color w:val="000000"/>
          <w:sz w:val="28"/>
          <w:szCs w:val="28"/>
          <w:lang w:eastAsia="ru-RU"/>
        </w:rPr>
        <w:t>перевірка зошитів - 10-20 відсотків;</w:t>
      </w:r>
    </w:p>
    <w:p w:rsidR="00C743A4" w:rsidRPr="00C743A4" w:rsidRDefault="00C743A4" w:rsidP="00C743A4">
      <w:pPr>
        <w:numPr>
          <w:ilvl w:val="0"/>
          <w:numId w:val="2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26" w:name="n200"/>
      <w:bookmarkEnd w:id="26"/>
      <w:r w:rsidRPr="00C743A4">
        <w:rPr>
          <w:rFonts w:ascii="Times New Roman" w:eastAsia="Times New Roman" w:hAnsi="Times New Roman" w:cs="Times New Roman"/>
          <w:color w:val="000000"/>
          <w:sz w:val="28"/>
          <w:szCs w:val="28"/>
          <w:lang w:eastAsia="ru-RU"/>
        </w:rPr>
        <w:t>завідування</w:t>
      </w:r>
      <w:bookmarkStart w:id="27" w:name="n201"/>
      <w:bookmarkEnd w:id="27"/>
      <w:r w:rsidRPr="00C743A4">
        <w:rPr>
          <w:rFonts w:ascii="Times New Roman" w:eastAsia="Times New Roman" w:hAnsi="Times New Roman" w:cs="Times New Roman"/>
          <w:color w:val="000000"/>
          <w:sz w:val="28"/>
          <w:szCs w:val="28"/>
          <w:lang w:eastAsia="ru-RU"/>
        </w:rPr>
        <w:t xml:space="preserve"> майстернями - 15-20 відсотків;</w:t>
      </w:r>
    </w:p>
    <w:p w:rsidR="00C743A4" w:rsidRPr="00C743A4" w:rsidRDefault="00C743A4" w:rsidP="00C743A4">
      <w:pPr>
        <w:numPr>
          <w:ilvl w:val="0"/>
          <w:numId w:val="2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28" w:name="n202"/>
      <w:bookmarkEnd w:id="28"/>
      <w:r w:rsidRPr="00C743A4">
        <w:rPr>
          <w:rFonts w:ascii="Times New Roman" w:eastAsia="Times New Roman" w:hAnsi="Times New Roman" w:cs="Times New Roman"/>
          <w:color w:val="000000"/>
          <w:sz w:val="28"/>
          <w:szCs w:val="28"/>
          <w:lang w:eastAsia="ru-RU"/>
        </w:rPr>
        <w:t>навчальними кабінетами - 10-15 відсотків;</w:t>
      </w:r>
    </w:p>
    <w:p w:rsidR="00C743A4" w:rsidRPr="00C743A4" w:rsidRDefault="00C743A4" w:rsidP="00C743A4">
      <w:pPr>
        <w:numPr>
          <w:ilvl w:val="0"/>
          <w:numId w:val="2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29" w:name="n203"/>
      <w:bookmarkEnd w:id="29"/>
      <w:r w:rsidRPr="00C743A4">
        <w:rPr>
          <w:rFonts w:ascii="Times New Roman" w:eastAsia="Times New Roman" w:hAnsi="Times New Roman" w:cs="Times New Roman"/>
          <w:sz w:val="28"/>
          <w:szCs w:val="28"/>
          <w:lang w:eastAsia="ru-RU"/>
        </w:rPr>
        <w:t>навчально-дослідними ділянками - 10-15 відсотків.</w:t>
      </w:r>
    </w:p>
    <w:p w:rsidR="00C743A4" w:rsidRPr="00C743A4" w:rsidRDefault="00C743A4" w:rsidP="00C743A4">
      <w:pPr>
        <w:numPr>
          <w:ilvl w:val="1"/>
          <w:numId w:val="27"/>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Штатний розпис затверджуються Директором НВК на підставі Типових штатних нормативів закладів загальної середньої </w:t>
      </w:r>
      <w:r w:rsidRPr="00C743A4">
        <w:rPr>
          <w:rFonts w:ascii="Times New Roman" w:eastAsia="Times New Roman" w:hAnsi="Times New Roman" w:cs="Times New Roman"/>
          <w:color w:val="000000"/>
          <w:sz w:val="28"/>
          <w:szCs w:val="28"/>
          <w:lang w:eastAsia="ru-RU"/>
        </w:rPr>
        <w:lastRenderedPageBreak/>
        <w:t xml:space="preserve">освіти, </w:t>
      </w:r>
      <w:r w:rsidRPr="00C743A4">
        <w:rPr>
          <w:rFonts w:ascii="Times New Roman" w:eastAsia="Times New Roman" w:hAnsi="Times New Roman" w:cs="Times New Roman"/>
          <w:sz w:val="28"/>
          <w:szCs w:val="28"/>
          <w:lang w:eastAsia="ru-RU"/>
        </w:rPr>
        <w:t xml:space="preserve">затверджених центральним органом виконавчої влади, що </w:t>
      </w:r>
      <w:proofErr w:type="spellStart"/>
      <w:r w:rsidRPr="00C743A4">
        <w:rPr>
          <w:rFonts w:ascii="Times New Roman" w:eastAsia="Times New Roman" w:hAnsi="Times New Roman" w:cs="Times New Roman"/>
          <w:sz w:val="28"/>
          <w:szCs w:val="28"/>
          <w:lang w:eastAsia="ru-RU"/>
        </w:rPr>
        <w:t>забезпечуєформування</w:t>
      </w:r>
      <w:proofErr w:type="spellEnd"/>
      <w:r w:rsidRPr="00C743A4">
        <w:rPr>
          <w:rFonts w:ascii="Times New Roman" w:eastAsia="Times New Roman" w:hAnsi="Times New Roman" w:cs="Times New Roman"/>
          <w:sz w:val="28"/>
          <w:szCs w:val="28"/>
          <w:lang w:eastAsia="ru-RU"/>
        </w:rPr>
        <w:t xml:space="preserve"> та реалізує державну політику у сфері освіти</w:t>
      </w:r>
      <w:r w:rsidRPr="00C743A4">
        <w:rPr>
          <w:rFonts w:ascii="Times New Roman" w:eastAsia="Times New Roman" w:hAnsi="Times New Roman" w:cs="Times New Roman"/>
          <w:sz w:val="24"/>
          <w:szCs w:val="24"/>
          <w:lang w:eastAsia="ru-RU"/>
        </w:rPr>
        <w:t>.</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Педагогічні працівники зобов’язані:</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забезпечувати належний рівень викладання навчальних дисциплін відповідно до навчальних програм на рівні обов’язкових державних  вимог;</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pacing w:val="-4"/>
          <w:sz w:val="28"/>
          <w:szCs w:val="20"/>
          <w:lang w:eastAsia="ru-RU"/>
        </w:rPr>
      </w:pPr>
      <w:r w:rsidRPr="00C743A4">
        <w:rPr>
          <w:rFonts w:ascii="Times New Roman" w:eastAsia="Times New Roman" w:hAnsi="Times New Roman" w:cs="Times New Roman"/>
          <w:spacing w:val="-4"/>
          <w:sz w:val="28"/>
          <w:szCs w:val="20"/>
          <w:lang w:eastAsia="ru-RU"/>
        </w:rPr>
        <w:t xml:space="preserve"> виконувати освітню програму для досягнення здобувачами освіти передбачених нею результатів навчання;</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сприяти розвитку інтересів, нахилів та здібностей дітей, а також збереженню їх здоров’я, здійснювати пропаганду здорового способу життя;</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сприяти зростанню іміджу НВК;</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настановленням і особистим прикладом утверджувати повагу до державної символіки, принципів загальнолюдської моралі;</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виховувати  в учнів повагу до батьків, жінки, старших за віком, народних традицій та звичаїв, духовних та культурних надбань народу України;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дотримуватися педагогічної етики, моралі, поважати гідність учнів;</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постійно підвищувати свій професійний рівень, педагогічну майстерність, загальну і політичну культуру; виконувати статут НВК, правила внутрішнього розпорядку, умови контракту чи трудового договору;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виконувати накази і розпорядження керівника НВК, органів управління освітою; </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брати участь у роботі педагогічної ради.</w:t>
      </w:r>
    </w:p>
    <w:p w:rsidR="00C743A4" w:rsidRPr="00C743A4" w:rsidRDefault="00C743A4" w:rsidP="00C743A4">
      <w:pPr>
        <w:widowControl w:val="0"/>
        <w:numPr>
          <w:ilvl w:val="1"/>
          <w:numId w:val="27"/>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У НВК обов`язково проводиться атестації педагогічних працівників відповідно до типового положення про атестацію педагогічних працівників України, затверджено Міністерством освіти і науки України з відповідними додатками.</w:t>
      </w:r>
    </w:p>
    <w:p w:rsidR="00C743A4" w:rsidRPr="00C743A4" w:rsidRDefault="00C743A4" w:rsidP="00C743A4">
      <w:pPr>
        <w:widowControl w:val="0"/>
        <w:numPr>
          <w:ilvl w:val="1"/>
          <w:numId w:val="27"/>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Атестація педагогічних працівників може бути черговою </w:t>
      </w:r>
      <w:proofErr w:type="spellStart"/>
      <w:r w:rsidRPr="00C743A4">
        <w:rPr>
          <w:rFonts w:ascii="Times New Roman" w:eastAsia="Times New Roman" w:hAnsi="Times New Roman" w:cs="Times New Roman"/>
          <w:sz w:val="28"/>
          <w:szCs w:val="20"/>
          <w:lang w:eastAsia="ru-RU"/>
        </w:rPr>
        <w:t>абопозачерговою</w:t>
      </w:r>
      <w:proofErr w:type="spellEnd"/>
      <w:r w:rsidRPr="00C743A4">
        <w:rPr>
          <w:rFonts w:ascii="Times New Roman" w:eastAsia="Times New Roman" w:hAnsi="Times New Roman" w:cs="Times New Roman"/>
          <w:sz w:val="28"/>
          <w:szCs w:val="20"/>
          <w:lang w:eastAsia="ru-RU"/>
        </w:rPr>
        <w:t xml:space="preserve">. Педагогічний працівник проходить чергову атестацію неменше одного разу </w:t>
      </w:r>
      <w:proofErr w:type="spellStart"/>
      <w:r w:rsidRPr="00C743A4">
        <w:rPr>
          <w:rFonts w:ascii="Times New Roman" w:eastAsia="Times New Roman" w:hAnsi="Times New Roman" w:cs="Times New Roman"/>
          <w:sz w:val="28"/>
          <w:szCs w:val="20"/>
          <w:lang w:eastAsia="ru-RU"/>
        </w:rPr>
        <w:t>нап’ять</w:t>
      </w:r>
      <w:proofErr w:type="spellEnd"/>
      <w:r w:rsidRPr="00C743A4">
        <w:rPr>
          <w:rFonts w:ascii="Times New Roman" w:eastAsia="Times New Roman" w:hAnsi="Times New Roman" w:cs="Times New Roman"/>
          <w:sz w:val="28"/>
          <w:szCs w:val="20"/>
          <w:lang w:eastAsia="ru-RU"/>
        </w:rPr>
        <w:t xml:space="preserve"> років, крім випадків, передбачених законодавством.</w:t>
      </w:r>
      <w:bookmarkStart w:id="30" w:name="n719"/>
      <w:bookmarkEnd w:id="30"/>
    </w:p>
    <w:p w:rsidR="00C743A4" w:rsidRPr="00C743A4" w:rsidRDefault="00C743A4" w:rsidP="00C743A4">
      <w:pPr>
        <w:widowControl w:val="0"/>
        <w:numPr>
          <w:ilvl w:val="1"/>
          <w:numId w:val="27"/>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За результатами атестації визначається відповідність педагогічного працівника займаній посаді, присвоюються кваліфікаційна категорія(</w:t>
      </w:r>
      <w:r w:rsidRPr="00C743A4">
        <w:rPr>
          <w:rFonts w:ascii="Times New Roman" w:eastAsia="Times New Roman" w:hAnsi="Times New Roman" w:cs="Times New Roman"/>
          <w:color w:val="000000"/>
          <w:sz w:val="28"/>
          <w:szCs w:val="28"/>
          <w:shd w:val="clear" w:color="auto" w:fill="FFFFFF"/>
          <w:lang w:eastAsia="ru-RU"/>
        </w:rPr>
        <w:t xml:space="preserve">спеціаліст, спеціаліст другої категорії, спеціаліст першої категорії </w:t>
      </w:r>
      <w:proofErr w:type="spellStart"/>
      <w:r w:rsidRPr="00C743A4">
        <w:rPr>
          <w:rFonts w:ascii="Times New Roman" w:eastAsia="Times New Roman" w:hAnsi="Times New Roman" w:cs="Times New Roman"/>
          <w:color w:val="000000"/>
          <w:sz w:val="28"/>
          <w:szCs w:val="28"/>
          <w:shd w:val="clear" w:color="auto" w:fill="FFFFFF"/>
          <w:lang w:eastAsia="ru-RU"/>
        </w:rPr>
        <w:t>іспеціаліст</w:t>
      </w:r>
      <w:proofErr w:type="spellEnd"/>
      <w:r w:rsidRPr="00C743A4">
        <w:rPr>
          <w:rFonts w:ascii="Times New Roman" w:eastAsia="Times New Roman" w:hAnsi="Times New Roman" w:cs="Times New Roman"/>
          <w:color w:val="000000"/>
          <w:sz w:val="28"/>
          <w:szCs w:val="28"/>
          <w:shd w:val="clear" w:color="auto" w:fill="FFFFFF"/>
          <w:lang w:eastAsia="ru-RU"/>
        </w:rPr>
        <w:t xml:space="preserve"> вищої категорії) та може бути присвоєно педагогічне звання (старший учитель, учитель-методист, вихователь-методист, </w:t>
      </w:r>
      <w:proofErr w:type="spellStart"/>
      <w:r w:rsidRPr="00C743A4">
        <w:rPr>
          <w:rFonts w:ascii="Times New Roman" w:eastAsia="Times New Roman" w:hAnsi="Times New Roman" w:cs="Times New Roman"/>
          <w:color w:val="000000"/>
          <w:sz w:val="28"/>
          <w:szCs w:val="28"/>
          <w:shd w:val="clear" w:color="auto" w:fill="FFFFFF"/>
          <w:lang w:eastAsia="ru-RU"/>
        </w:rPr>
        <w:t>педагогорганізатор</w:t>
      </w:r>
      <w:proofErr w:type="spellEnd"/>
      <w:r w:rsidRPr="00C743A4">
        <w:rPr>
          <w:rFonts w:ascii="Times New Roman" w:eastAsia="Times New Roman" w:hAnsi="Times New Roman" w:cs="Times New Roman"/>
          <w:color w:val="000000"/>
          <w:sz w:val="28"/>
          <w:szCs w:val="28"/>
          <w:shd w:val="clear" w:color="auto" w:fill="FFFFFF"/>
          <w:lang w:eastAsia="ru-RU"/>
        </w:rPr>
        <w:t>-методист тощо).</w:t>
      </w:r>
    </w:p>
    <w:p w:rsidR="00C743A4" w:rsidRPr="00C743A4" w:rsidRDefault="00C743A4" w:rsidP="00C743A4">
      <w:pPr>
        <w:widowControl w:val="0"/>
        <w:numPr>
          <w:ilvl w:val="1"/>
          <w:numId w:val="27"/>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Відповідне рішення атестаційної комісії може бути підставою для звільнення педагогічного працівника з роботи у порядку, встановленому законодавством.</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4"/>
          <w:lang w:eastAsia="ru-RU"/>
        </w:rPr>
      </w:pPr>
      <w:r w:rsidRPr="00C743A4">
        <w:rPr>
          <w:rFonts w:ascii="Times New Roman" w:eastAsia="Times New Roman" w:hAnsi="Times New Roman" w:cs="Times New Roman"/>
          <w:sz w:val="28"/>
          <w:szCs w:val="24"/>
          <w:lang w:eastAsia="ru-RU"/>
        </w:rPr>
        <w:t xml:space="preserve">Педагогічні працівники, які систематично порушують Статут, правила внутрішнього розпорядку закладу, не виконують посадових обов`язків, умови колективного договору (контракту) або за результатами </w:t>
      </w:r>
      <w:proofErr w:type="spellStart"/>
      <w:r w:rsidRPr="00C743A4">
        <w:rPr>
          <w:rFonts w:ascii="Times New Roman" w:eastAsia="Times New Roman" w:hAnsi="Times New Roman" w:cs="Times New Roman"/>
          <w:sz w:val="28"/>
          <w:szCs w:val="24"/>
          <w:lang w:eastAsia="ru-RU"/>
        </w:rPr>
        <w:t>атестаціїне</w:t>
      </w:r>
      <w:proofErr w:type="spellEnd"/>
      <w:r w:rsidRPr="00C743A4">
        <w:rPr>
          <w:rFonts w:ascii="Times New Roman" w:eastAsia="Times New Roman" w:hAnsi="Times New Roman" w:cs="Times New Roman"/>
          <w:sz w:val="28"/>
          <w:szCs w:val="24"/>
          <w:lang w:eastAsia="ru-RU"/>
        </w:rPr>
        <w:t xml:space="preserve"> відповідають займаній посаді, звільняються з роботи відповідно до чинного законодавства.</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shd w:val="clear" w:color="auto" w:fill="FFFFFF"/>
          <w:lang w:eastAsia="ru-RU"/>
        </w:rPr>
        <w:t>Виключно на добровільних засадах, за власною ініціативою педагогічного працівника відбувається сертифікація педагогічних працівників.</w:t>
      </w:r>
    </w:p>
    <w:p w:rsidR="00C743A4" w:rsidRPr="00C743A4" w:rsidRDefault="00C743A4" w:rsidP="00C743A4">
      <w:pPr>
        <w:numPr>
          <w:ilvl w:val="1"/>
          <w:numId w:val="27"/>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1" w:name="n728"/>
      <w:bookmarkEnd w:id="31"/>
      <w:r w:rsidRPr="00C743A4">
        <w:rPr>
          <w:rFonts w:ascii="Times New Roman" w:eastAsia="Times New Roman" w:hAnsi="Times New Roman" w:cs="Times New Roman"/>
          <w:color w:val="000000"/>
          <w:sz w:val="28"/>
          <w:szCs w:val="28"/>
          <w:lang w:eastAsia="ru-RU"/>
        </w:rPr>
        <w:t>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C743A4" w:rsidRPr="00C743A4" w:rsidRDefault="00C743A4" w:rsidP="00C743A4">
      <w:pPr>
        <w:numPr>
          <w:ilvl w:val="1"/>
          <w:numId w:val="27"/>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2" w:name="n729"/>
      <w:bookmarkEnd w:id="32"/>
      <w:r w:rsidRPr="00C743A4">
        <w:rPr>
          <w:rFonts w:ascii="Times New Roman" w:eastAsia="Times New Roman" w:hAnsi="Times New Roman" w:cs="Times New Roman"/>
          <w:color w:val="000000"/>
          <w:sz w:val="28"/>
          <w:szCs w:val="28"/>
          <w:lang w:eastAsia="ru-RU"/>
        </w:rPr>
        <w:lastRenderedPageBreak/>
        <w:t xml:space="preserve">Педагогічні працівники, які отримують доплату за успішне проходження сертифікації, впроваджують і поширюють методики </w:t>
      </w:r>
      <w:proofErr w:type="spellStart"/>
      <w:r w:rsidRPr="00C743A4">
        <w:rPr>
          <w:rFonts w:ascii="Times New Roman" w:eastAsia="Times New Roman" w:hAnsi="Times New Roman" w:cs="Times New Roman"/>
          <w:sz w:val="28"/>
          <w:szCs w:val="28"/>
          <w:lang w:eastAsia="ru-RU"/>
        </w:rPr>
        <w:t>компетентнісного</w:t>
      </w:r>
      <w:proofErr w:type="spellEnd"/>
      <w:r w:rsidRPr="00C743A4">
        <w:rPr>
          <w:rFonts w:ascii="Times New Roman" w:eastAsia="Times New Roman" w:hAnsi="Times New Roman" w:cs="Times New Roman"/>
          <w:sz w:val="28"/>
          <w:szCs w:val="28"/>
          <w:lang w:eastAsia="ru-RU"/>
        </w:rPr>
        <w:t xml:space="preserve"> навчання та нові освітні технології.</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Батьки та особи, які їх замінюють, мають право:</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обирати і бути обраними до батьківських комітетів та органів громадського самоврядування;</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звертатись до органів управління освітою, керівника НВК і органів громадського самоврядування з питань навчання, виховання дітей;</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брати участь у заходах, спрямованих на поліпшення організацій навчально-виховного процесу та зміцненні матеріально-технічної бази школи;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на захист законних інтересів своїх дітей в органах громадського самоврядування НВК та у відповідних державних, судових органах.</w:t>
      </w:r>
    </w:p>
    <w:p w:rsidR="00C743A4" w:rsidRPr="00C743A4" w:rsidRDefault="00C743A4" w:rsidP="00C743A4">
      <w:pPr>
        <w:numPr>
          <w:ilvl w:val="1"/>
          <w:numId w:val="27"/>
        </w:numPr>
        <w:spacing w:after="0" w:line="360" w:lineRule="auto"/>
        <w:ind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Батьки та особи , які їх замінюють, несуть відповідальність за здобуття дітьми повної загальної середньої освіти і зобов`язані:</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забезпечувати умови для здобуття дитиною повної загальної середньої освіти за будь-якою формою навчання;</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3" w:name="n232"/>
      <w:bookmarkEnd w:id="33"/>
      <w:r w:rsidRPr="00C743A4">
        <w:rPr>
          <w:rFonts w:ascii="Times New Roman" w:eastAsia="Times New Roman" w:hAnsi="Times New Roman" w:cs="Times New Roman"/>
          <w:color w:val="000000"/>
          <w:sz w:val="28"/>
          <w:szCs w:val="28"/>
          <w:lang w:eastAsia="ru-RU"/>
        </w:rPr>
        <w:t>постійно дбати про фізичне здоров'я, психічний стан дітей, створювати належні умови для розвитку їх природних здібностей;</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4" w:name="n233"/>
      <w:bookmarkEnd w:id="34"/>
      <w:r w:rsidRPr="00C743A4">
        <w:rPr>
          <w:rFonts w:ascii="Times New Roman" w:eastAsia="Times New Roman" w:hAnsi="Times New Roman" w:cs="Times New Roman"/>
          <w:color w:val="000000"/>
          <w:sz w:val="28"/>
          <w:szCs w:val="28"/>
          <w:lang w:eastAsia="ru-RU"/>
        </w:rPr>
        <w:t xml:space="preserve">поважати гідність дитини, виховувати працелюбність, почуття доброти, </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5" w:name="n234"/>
      <w:bookmarkStart w:id="36" w:name="n235"/>
      <w:bookmarkEnd w:id="35"/>
      <w:bookmarkEnd w:id="36"/>
      <w:r w:rsidRPr="00C743A4">
        <w:rPr>
          <w:rFonts w:ascii="Times New Roman" w:eastAsia="Times New Roman" w:hAnsi="Times New Roman" w:cs="Times New Roman"/>
          <w:color w:val="000000"/>
          <w:sz w:val="28"/>
          <w:szCs w:val="28"/>
          <w:lang w:eastAsia="ru-RU"/>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lastRenderedPageBreak/>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7" w:name="n815"/>
      <w:bookmarkEnd w:id="37"/>
      <w:r w:rsidRPr="00C743A4">
        <w:rPr>
          <w:rFonts w:ascii="Times New Roman" w:eastAsia="Times New Roman" w:hAnsi="Times New Roman" w:cs="Times New Roman"/>
          <w:color w:val="000000"/>
          <w:sz w:val="28"/>
          <w:szCs w:val="28"/>
          <w:lang w:eastAsia="ru-RU"/>
        </w:rPr>
        <w:t>сприяти виконанню дитиною освітньої програми та досягненню дитиною передбачених нею результатів навчання;</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8" w:name="n816"/>
      <w:bookmarkEnd w:id="38"/>
      <w:r w:rsidRPr="00C743A4">
        <w:rPr>
          <w:rFonts w:ascii="Times New Roman" w:eastAsia="Times New Roman" w:hAnsi="Times New Roman" w:cs="Times New Roman"/>
          <w:color w:val="000000"/>
          <w:sz w:val="28"/>
          <w:szCs w:val="28"/>
          <w:lang w:eastAsia="ru-RU"/>
        </w:rPr>
        <w:t>поважати гідність, права, свободи і законні інтереси дитини та інших учасників освітнього процесу;</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39" w:name="n817"/>
      <w:bookmarkStart w:id="40" w:name="n818"/>
      <w:bookmarkEnd w:id="39"/>
      <w:bookmarkEnd w:id="40"/>
      <w:r w:rsidRPr="00C743A4">
        <w:rPr>
          <w:rFonts w:ascii="Times New Roman" w:eastAsia="Times New Roman" w:hAnsi="Times New Roman" w:cs="Times New Roman"/>
          <w:color w:val="000000"/>
          <w:sz w:val="28"/>
          <w:szCs w:val="28"/>
          <w:lang w:eastAsia="ru-RU"/>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1" w:name="n819"/>
      <w:bookmarkEnd w:id="41"/>
      <w:r w:rsidRPr="00C743A4">
        <w:rPr>
          <w:rFonts w:ascii="Times New Roman" w:eastAsia="Times New Roman" w:hAnsi="Times New Roman" w:cs="Times New Roman"/>
          <w:color w:val="000000"/>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2" w:name="n820"/>
      <w:bookmarkEnd w:id="42"/>
      <w:r w:rsidRPr="00C743A4">
        <w:rPr>
          <w:rFonts w:ascii="Times New Roman" w:eastAsia="Times New Roman" w:hAnsi="Times New Roman" w:cs="Times New Roman"/>
          <w:color w:val="000000"/>
          <w:sz w:val="28"/>
          <w:szCs w:val="28"/>
          <w:lang w:eastAsia="ru-RU"/>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bookmarkStart w:id="43" w:name="n821"/>
      <w:bookmarkEnd w:id="43"/>
      <w:r w:rsidRPr="00C743A4">
        <w:rPr>
          <w:rFonts w:ascii="Times New Roman" w:eastAsia="Times New Roman" w:hAnsi="Times New Roman" w:cs="Times New Roman"/>
          <w:color w:val="000000"/>
          <w:sz w:val="28"/>
          <w:szCs w:val="28"/>
          <w:lang w:eastAsia="ru-RU"/>
        </w:rPr>
        <w:t>;</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w:t>
      </w:r>
      <w:proofErr w:type="spellStart"/>
      <w:r w:rsidRPr="00C743A4">
        <w:rPr>
          <w:rFonts w:ascii="Times New Roman" w:eastAsia="Times New Roman" w:hAnsi="Times New Roman" w:cs="Times New Roman"/>
          <w:color w:val="000000"/>
          <w:sz w:val="28"/>
          <w:szCs w:val="28"/>
          <w:lang w:eastAsia="ru-RU"/>
        </w:rPr>
        <w:t>надбанняУкраїни</w:t>
      </w:r>
      <w:proofErr w:type="spellEnd"/>
      <w:r w:rsidRPr="00C743A4">
        <w:rPr>
          <w:rFonts w:ascii="Times New Roman" w:eastAsia="Times New Roman" w:hAnsi="Times New Roman" w:cs="Times New Roman"/>
          <w:color w:val="000000"/>
          <w:sz w:val="28"/>
          <w:szCs w:val="28"/>
          <w:lang w:eastAsia="ru-RU"/>
        </w:rPr>
        <w:t>;</w:t>
      </w:r>
    </w:p>
    <w:p w:rsidR="00C743A4" w:rsidRPr="00C743A4" w:rsidRDefault="00C743A4" w:rsidP="00C743A4">
      <w:pPr>
        <w:numPr>
          <w:ilvl w:val="0"/>
          <w:numId w:val="2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4" w:name="n822"/>
      <w:bookmarkEnd w:id="44"/>
      <w:r w:rsidRPr="00C743A4">
        <w:rPr>
          <w:rFonts w:ascii="Times New Roman" w:eastAsia="Times New Roman" w:hAnsi="Times New Roman" w:cs="Times New Roman"/>
          <w:color w:val="000000"/>
          <w:sz w:val="28"/>
          <w:szCs w:val="28"/>
          <w:lang w:eastAsia="ru-RU"/>
        </w:rPr>
        <w:t>Дотримуватися Статуту НВК, правил внутрішнього розпорядку закладу, а також умов договору про надання освітніх послуг (за наявності).</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Представники громадськості мають право:</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обирати і бути обраними до органів громадського самоврядування в навчально-виховного комплексу;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керувати учнівськими об’єднаннями за інтересами і гуртками, секціями;</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сприяти покращенню матеріально-технічної бази, фінансовому забезпеченню навчально-виховного комплексу;</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проводити консультації для педагогічних працівників;</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брати участь в організації освітнього процесу.</w:t>
      </w:r>
    </w:p>
    <w:p w:rsidR="00C743A4" w:rsidRPr="00C743A4" w:rsidRDefault="00C743A4" w:rsidP="00C743A4">
      <w:pPr>
        <w:numPr>
          <w:ilvl w:val="1"/>
          <w:numId w:val="27"/>
        </w:numPr>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Представники громадськості зобов’язані: </w:t>
      </w:r>
    </w:p>
    <w:p w:rsidR="00C743A4" w:rsidRPr="00C743A4" w:rsidRDefault="00C743A4" w:rsidP="00C743A4">
      <w:pPr>
        <w:numPr>
          <w:ilvl w:val="0"/>
          <w:numId w:val="3"/>
        </w:numPr>
        <w:spacing w:after="0" w:line="360" w:lineRule="auto"/>
        <w:ind w:left="0" w:firstLine="709"/>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дотримуватися статуту навчально-виховного комплексу, виконувати накази та розпорядження керівника НВК,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C743A4" w:rsidRPr="00C743A4" w:rsidRDefault="00C743A4" w:rsidP="00C743A4">
      <w:pPr>
        <w:numPr>
          <w:ilvl w:val="0"/>
          <w:numId w:val="36"/>
        </w:numPr>
        <w:spacing w:after="240" w:line="360" w:lineRule="auto"/>
        <w:ind w:firstLine="709"/>
        <w:contextualSpacing/>
        <w:jc w:val="center"/>
        <w:rPr>
          <w:rFonts w:ascii="Times New Roman" w:eastAsia="Times New Roman" w:hAnsi="Times New Roman" w:cs="Times New Roman"/>
          <w:b/>
          <w:sz w:val="28"/>
          <w:szCs w:val="20"/>
          <w:lang w:eastAsia="ru-RU"/>
        </w:rPr>
      </w:pPr>
      <w:r w:rsidRPr="00C743A4">
        <w:rPr>
          <w:rFonts w:ascii="Times New Roman" w:eastAsia="Times New Roman" w:hAnsi="Times New Roman" w:cs="Times New Roman"/>
          <w:b/>
          <w:sz w:val="28"/>
          <w:szCs w:val="20"/>
          <w:lang w:eastAsia="ru-RU"/>
        </w:rPr>
        <w:t>УПРАВЛІННЯ НАВЧАЛЬНИМ ЗАКЛАДОМ</w:t>
      </w:r>
    </w:p>
    <w:p w:rsidR="00C743A4" w:rsidRPr="00C743A4" w:rsidRDefault="00C743A4" w:rsidP="00C743A4">
      <w:pPr>
        <w:widowControl w:val="0"/>
        <w:numPr>
          <w:ilvl w:val="1"/>
          <w:numId w:val="36"/>
        </w:numPr>
        <w:tabs>
          <w:tab w:val="left" w:pos="525"/>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Управління навчально-виховним комплексом здійснюється: </w:t>
      </w:r>
    </w:p>
    <w:p w:rsidR="00C743A4" w:rsidRPr="00C743A4" w:rsidRDefault="00C743A4" w:rsidP="00C743A4">
      <w:pPr>
        <w:widowControl w:val="0"/>
        <w:tabs>
          <w:tab w:val="left" w:pos="525"/>
        </w:tabs>
        <w:autoSpaceDE w:val="0"/>
        <w:autoSpaceDN w:val="0"/>
        <w:adjustRightInd w:val="0"/>
        <w:spacing w:after="0" w:line="360" w:lineRule="auto"/>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Вищий орган управління -Звенигородська міська рада (Засновник);</w:t>
      </w:r>
    </w:p>
    <w:p w:rsidR="00C743A4" w:rsidRPr="00C743A4" w:rsidRDefault="00C743A4" w:rsidP="00C743A4">
      <w:pPr>
        <w:widowControl w:val="0"/>
        <w:tabs>
          <w:tab w:val="left" w:pos="525"/>
        </w:tabs>
        <w:autoSpaceDE w:val="0"/>
        <w:autoSpaceDN w:val="0"/>
        <w:adjustRightInd w:val="0"/>
        <w:spacing w:after="0" w:line="360" w:lineRule="auto"/>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Виконавчий орган управління - директор;</w:t>
      </w:r>
    </w:p>
    <w:p w:rsidR="00C743A4" w:rsidRPr="00C743A4" w:rsidRDefault="00C743A4" w:rsidP="00C743A4">
      <w:pPr>
        <w:widowControl w:val="0"/>
        <w:tabs>
          <w:tab w:val="left" w:pos="525"/>
        </w:tabs>
        <w:autoSpaceDE w:val="0"/>
        <w:autoSpaceDN w:val="0"/>
        <w:adjustRightInd w:val="0"/>
        <w:spacing w:after="0" w:line="360" w:lineRule="auto"/>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Уповноважений орган управління – відділ освіти</w:t>
      </w:r>
      <w:r w:rsidR="008857F3">
        <w:rPr>
          <w:rFonts w:ascii="Times New Roman" w:eastAsia="Times New Roman" w:hAnsi="Times New Roman" w:cs="Times New Roman"/>
          <w:sz w:val="28"/>
          <w:szCs w:val="20"/>
          <w:lang w:eastAsia="ru-RU"/>
        </w:rPr>
        <w:t xml:space="preserve"> Звенигородської міської ради.</w:t>
      </w:r>
      <w:r w:rsidRPr="00C743A4">
        <w:rPr>
          <w:rFonts w:ascii="Times New Roman" w:eastAsia="Times New Roman" w:hAnsi="Times New Roman" w:cs="Times New Roman"/>
          <w:sz w:val="28"/>
          <w:szCs w:val="20"/>
          <w:lang w:eastAsia="ru-RU"/>
        </w:rPr>
        <w:t xml:space="preserve"> </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5" w:name="n385"/>
      <w:bookmarkEnd w:id="45"/>
      <w:r w:rsidRPr="00C743A4">
        <w:rPr>
          <w:rFonts w:ascii="Times New Roman" w:eastAsia="Times New Roman" w:hAnsi="Times New Roman" w:cs="Times New Roman"/>
          <w:color w:val="000000"/>
          <w:sz w:val="28"/>
          <w:szCs w:val="28"/>
          <w:lang w:eastAsia="ru-RU"/>
        </w:rPr>
        <w:t xml:space="preserve">Повноваження Засновника: </w:t>
      </w:r>
    </w:p>
    <w:p w:rsidR="00C743A4" w:rsidRPr="00C743A4" w:rsidRDefault="00C743A4" w:rsidP="00C743A4">
      <w:pPr>
        <w:numPr>
          <w:ilvl w:val="0"/>
          <w:numId w:val="37"/>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затверджує Статут НВК, інші установчі документи закладу, їх нову редакцію та зміни до них;</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6" w:name="n386"/>
      <w:bookmarkEnd w:id="46"/>
      <w:r w:rsidRPr="00C743A4">
        <w:rPr>
          <w:rFonts w:ascii="Times New Roman" w:eastAsia="Times New Roman" w:hAnsi="Times New Roman" w:cs="Times New Roman"/>
          <w:color w:val="000000"/>
          <w:sz w:val="28"/>
          <w:szCs w:val="28"/>
          <w:lang w:eastAsia="ru-RU"/>
        </w:rPr>
        <w:t>укладає строковий трудовий договір (контракт) з Директором НВК, обраним (призначеним) у порядку, встановленому законодавством та Статутом НВК;</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7" w:name="n387"/>
      <w:bookmarkEnd w:id="47"/>
      <w:r w:rsidRPr="00C743A4">
        <w:rPr>
          <w:rFonts w:ascii="Times New Roman" w:eastAsia="Times New Roman" w:hAnsi="Times New Roman" w:cs="Times New Roman"/>
          <w:color w:val="000000"/>
          <w:sz w:val="28"/>
          <w:szCs w:val="28"/>
          <w:lang w:eastAsia="ru-RU"/>
        </w:rPr>
        <w:t>розриває строковий трудовий договір (контракт) з Директором на підставі та у порядку, визначених законодавством та Статутом;</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8" w:name="n388"/>
      <w:bookmarkEnd w:id="48"/>
      <w:r w:rsidRPr="00C743A4">
        <w:rPr>
          <w:rFonts w:ascii="Times New Roman" w:eastAsia="Times New Roman" w:hAnsi="Times New Roman" w:cs="Times New Roman"/>
          <w:color w:val="000000"/>
          <w:sz w:val="28"/>
          <w:szCs w:val="28"/>
          <w:lang w:eastAsia="ru-RU"/>
        </w:rPr>
        <w:t>затверджує кошторис та приймає фінансовий звіт закладу у випадках та порядку, визначених законодавством;</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49" w:name="n389"/>
      <w:bookmarkEnd w:id="49"/>
      <w:r w:rsidRPr="00C743A4">
        <w:rPr>
          <w:rFonts w:ascii="Times New Roman" w:eastAsia="Times New Roman" w:hAnsi="Times New Roman" w:cs="Times New Roman"/>
          <w:color w:val="000000"/>
          <w:sz w:val="28"/>
          <w:szCs w:val="28"/>
          <w:lang w:eastAsia="ru-RU"/>
        </w:rPr>
        <w:t>здійснює контроль за фінансово-господарською діяльністю НВК;</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50" w:name="n390"/>
      <w:bookmarkEnd w:id="50"/>
      <w:r w:rsidRPr="00C743A4">
        <w:rPr>
          <w:rFonts w:ascii="Times New Roman" w:eastAsia="Times New Roman" w:hAnsi="Times New Roman" w:cs="Times New Roman"/>
          <w:color w:val="000000"/>
          <w:sz w:val="28"/>
          <w:szCs w:val="28"/>
          <w:lang w:eastAsia="ru-RU"/>
        </w:rPr>
        <w:t>здійснює контроль за дотриманням Статуту;</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51" w:name="n391"/>
      <w:bookmarkEnd w:id="51"/>
      <w:r w:rsidRPr="00C743A4">
        <w:rPr>
          <w:rFonts w:ascii="Times New Roman" w:eastAsia="Times New Roman" w:hAnsi="Times New Roman" w:cs="Times New Roman"/>
          <w:color w:val="000000"/>
          <w:sz w:val="28"/>
          <w:szCs w:val="28"/>
          <w:lang w:eastAsia="ru-RU"/>
        </w:rPr>
        <w:lastRenderedPageBreak/>
        <w:t>забезпечує створення у закладі інклюзивного освітнього середовища, універсального дизайну та розумного пристосування;</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52" w:name="n392"/>
      <w:bookmarkEnd w:id="52"/>
      <w:r w:rsidRPr="00C743A4">
        <w:rPr>
          <w:rFonts w:ascii="Times New Roman" w:eastAsia="Times New Roman" w:hAnsi="Times New Roman" w:cs="Times New Roman"/>
          <w:color w:val="000000"/>
          <w:sz w:val="28"/>
          <w:szCs w:val="28"/>
          <w:lang w:eastAsia="ru-RU"/>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C743A4">
        <w:rPr>
          <w:rFonts w:ascii="Times New Roman" w:eastAsia="Times New Roman" w:hAnsi="Times New Roman" w:cs="Times New Roman"/>
          <w:color w:val="000000"/>
          <w:sz w:val="28"/>
          <w:szCs w:val="28"/>
          <w:lang w:eastAsia="ru-RU"/>
        </w:rPr>
        <w:t>мовними</w:t>
      </w:r>
      <w:proofErr w:type="spellEnd"/>
      <w:r w:rsidRPr="00C743A4">
        <w:rPr>
          <w:rFonts w:ascii="Times New Roman" w:eastAsia="Times New Roman" w:hAnsi="Times New Roman" w:cs="Times New Roman"/>
          <w:color w:val="000000"/>
          <w:sz w:val="28"/>
          <w:szCs w:val="28"/>
          <w:lang w:eastAsia="ru-RU"/>
        </w:rPr>
        <w:t xml:space="preserve"> або іншими ознаками;</w:t>
      </w:r>
    </w:p>
    <w:p w:rsidR="00C743A4" w:rsidRPr="00C743A4" w:rsidRDefault="00C743A4" w:rsidP="00C743A4">
      <w:pPr>
        <w:numPr>
          <w:ilvl w:val="0"/>
          <w:numId w:val="28"/>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53" w:name="n393"/>
      <w:bookmarkEnd w:id="53"/>
      <w:r w:rsidRPr="00C743A4">
        <w:rPr>
          <w:rFonts w:ascii="Times New Roman" w:eastAsia="Times New Roman" w:hAnsi="Times New Roman" w:cs="Times New Roman"/>
          <w:color w:val="000000"/>
          <w:sz w:val="28"/>
          <w:szCs w:val="28"/>
          <w:lang w:eastAsia="ru-RU"/>
        </w:rPr>
        <w:t>реалізує інші права, передбачені законодавством та Статутом НВК.</w:t>
      </w:r>
    </w:p>
    <w:p w:rsidR="00C743A4" w:rsidRPr="00C743A4" w:rsidRDefault="00C743A4" w:rsidP="00C743A4">
      <w:pPr>
        <w:shd w:val="clear" w:color="auto" w:fill="FFFFFF"/>
        <w:spacing w:after="0" w:line="360" w:lineRule="auto"/>
        <w:jc w:val="both"/>
        <w:rPr>
          <w:rFonts w:ascii="Times New Roman" w:eastAsia="Times New Roman" w:hAnsi="Times New Roman" w:cs="Times New Roman"/>
          <w:color w:val="000000"/>
          <w:sz w:val="28"/>
          <w:szCs w:val="28"/>
          <w:lang w:eastAsia="ru-RU"/>
        </w:rPr>
      </w:pPr>
      <w:bookmarkStart w:id="54" w:name="n394"/>
      <w:bookmarkEnd w:id="54"/>
      <w:r w:rsidRPr="00C743A4">
        <w:rPr>
          <w:rFonts w:ascii="Times New Roman" w:eastAsia="Times New Roman" w:hAnsi="Times New Roman" w:cs="Times New Roman"/>
          <w:color w:val="000000"/>
          <w:sz w:val="28"/>
          <w:szCs w:val="28"/>
          <w:lang w:eastAsia="ru-RU"/>
        </w:rPr>
        <w:t>Засновник не має права втручатися в діяльність НВК, що здійснюється нею у межах її автономних прав, визначених законом та цим Статутом.</w:t>
      </w:r>
    </w:p>
    <w:p w:rsidR="00C743A4" w:rsidRPr="00C743A4" w:rsidRDefault="00C743A4" w:rsidP="00C743A4">
      <w:pPr>
        <w:shd w:val="clear" w:color="auto" w:fill="FFFFFF"/>
        <w:spacing w:after="0" w:line="360" w:lineRule="auto"/>
        <w:jc w:val="both"/>
        <w:rPr>
          <w:rFonts w:ascii="Times New Roman" w:eastAsia="Times New Roman" w:hAnsi="Times New Roman" w:cs="Times New Roman"/>
          <w:color w:val="000000"/>
          <w:sz w:val="28"/>
          <w:szCs w:val="28"/>
          <w:lang w:eastAsia="ru-RU"/>
        </w:rPr>
      </w:pPr>
      <w:bookmarkStart w:id="55" w:name="n395"/>
      <w:bookmarkEnd w:id="55"/>
      <w:r w:rsidRPr="00C743A4">
        <w:rPr>
          <w:rFonts w:ascii="Times New Roman" w:eastAsia="Times New Roman" w:hAnsi="Times New Roman" w:cs="Times New Roman"/>
          <w:color w:val="000000"/>
          <w:sz w:val="28"/>
          <w:szCs w:val="28"/>
          <w:lang w:eastAsia="ru-RU"/>
        </w:rPr>
        <w:t>Засновник може делегувати окремі свої повноваження наглядовій (піклувальній) раді НВК.</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56" w:name="n396"/>
      <w:bookmarkStart w:id="57" w:name="n397"/>
      <w:bookmarkEnd w:id="56"/>
      <w:bookmarkEnd w:id="57"/>
      <w:r w:rsidRPr="00C743A4">
        <w:rPr>
          <w:rFonts w:ascii="Times New Roman" w:eastAsia="Times New Roman" w:hAnsi="Times New Roman" w:cs="Times New Roman"/>
          <w:color w:val="000000"/>
          <w:sz w:val="28"/>
          <w:szCs w:val="28"/>
          <w:lang w:eastAsia="ru-RU"/>
        </w:rPr>
        <w:t>Обов’язки Засновника:</w:t>
      </w:r>
    </w:p>
    <w:p w:rsidR="00C743A4" w:rsidRPr="00C743A4" w:rsidRDefault="00C743A4" w:rsidP="00C743A4">
      <w:pPr>
        <w:numPr>
          <w:ilvl w:val="0"/>
          <w:numId w:val="29"/>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58" w:name="n398"/>
      <w:bookmarkEnd w:id="58"/>
      <w:r w:rsidRPr="00C743A4">
        <w:rPr>
          <w:rFonts w:ascii="Times New Roman" w:eastAsia="Times New Roman" w:hAnsi="Times New Roman" w:cs="Times New Roman"/>
          <w:color w:val="000000"/>
          <w:sz w:val="28"/>
          <w:szCs w:val="28"/>
          <w:lang w:eastAsia="ru-RU"/>
        </w:rPr>
        <w:t>Забезпечувати утримання та розвиток матеріально-технічної бази НВК  нарівні, достатньому для виконання вимог стандартів освіти та ліцензійних умов;</w:t>
      </w:r>
    </w:p>
    <w:p w:rsidR="00C743A4" w:rsidRPr="00C743A4" w:rsidRDefault="00C743A4" w:rsidP="00C743A4">
      <w:pPr>
        <w:numPr>
          <w:ilvl w:val="0"/>
          <w:numId w:val="29"/>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59" w:name="n399"/>
      <w:bookmarkEnd w:id="59"/>
      <w:r w:rsidRPr="00C743A4">
        <w:rPr>
          <w:rFonts w:ascii="Times New Roman" w:eastAsia="Times New Roman" w:hAnsi="Times New Roman" w:cs="Times New Roman"/>
          <w:color w:val="000000"/>
          <w:sz w:val="28"/>
          <w:szCs w:val="28"/>
          <w:lang w:eastAsia="ru-RU"/>
        </w:rPr>
        <w:t>у разі реорганізації чи ліквідації НВК забезпечити здобувачам освіти можливість продовжити навчання на відповідному рівні освіти;</w:t>
      </w:r>
    </w:p>
    <w:p w:rsidR="00C743A4" w:rsidRPr="00C743A4" w:rsidRDefault="00C743A4" w:rsidP="00C743A4">
      <w:pPr>
        <w:numPr>
          <w:ilvl w:val="0"/>
          <w:numId w:val="29"/>
        </w:numPr>
        <w:shd w:val="clear" w:color="auto" w:fill="FFFFFF"/>
        <w:spacing w:after="0" w:line="360" w:lineRule="auto"/>
        <w:ind w:firstLine="709"/>
        <w:contextualSpacing/>
        <w:jc w:val="both"/>
        <w:rPr>
          <w:rFonts w:ascii="Times New Roman" w:eastAsia="Times New Roman" w:hAnsi="Times New Roman" w:cs="Times New Roman"/>
          <w:color w:val="000000"/>
          <w:sz w:val="16"/>
          <w:szCs w:val="16"/>
          <w:lang w:eastAsia="ru-RU"/>
        </w:rPr>
      </w:pPr>
      <w:bookmarkStart w:id="60" w:name="n400"/>
      <w:bookmarkEnd w:id="60"/>
      <w:r w:rsidRPr="00C743A4">
        <w:rPr>
          <w:rFonts w:ascii="Times New Roman" w:eastAsia="Times New Roman" w:hAnsi="Times New Roman" w:cs="Times New Roman"/>
          <w:color w:val="000000"/>
          <w:sz w:val="28"/>
          <w:szCs w:val="28"/>
          <w:lang w:eastAsia="ru-RU"/>
        </w:rPr>
        <w:t xml:space="preserve">забезпечити відповідно до законодавства створення в НВК безперешкодного середовища для учасників освітнього процесу, зокрема </w:t>
      </w:r>
      <w:r w:rsidRPr="00C743A4">
        <w:rPr>
          <w:rFonts w:ascii="Times New Roman" w:eastAsia="Times New Roman" w:hAnsi="Times New Roman" w:cs="Times New Roman"/>
          <w:sz w:val="28"/>
          <w:szCs w:val="28"/>
          <w:lang w:eastAsia="ru-RU"/>
        </w:rPr>
        <w:t>для осіб з особливими освітніми потребами.</w:t>
      </w:r>
    </w:p>
    <w:p w:rsidR="00C743A4" w:rsidRPr="00C743A4" w:rsidRDefault="00C743A4" w:rsidP="00C743A4">
      <w:pPr>
        <w:widowControl w:val="0"/>
        <w:numPr>
          <w:ilvl w:val="1"/>
          <w:numId w:val="36"/>
        </w:numPr>
        <w:tabs>
          <w:tab w:val="left" w:pos="525"/>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Безпосереднє  керівництво  НВК здійснює його директор. Він є представником НВК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 і несе відповідальність за освітню, фінансово-господарську та іншу  діяльність НВК.</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lastRenderedPageBreak/>
        <w:t>Посаду Директора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Директор НВК  призначається на посаду та звільняється з посади за рішенням Звенигородської міської ради(Засновника).</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Директор  НВК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(трудового </w:t>
      </w:r>
      <w:proofErr w:type="spellStart"/>
      <w:r w:rsidRPr="00C743A4">
        <w:rPr>
          <w:rFonts w:ascii="Times New Roman" w:eastAsia="Times New Roman" w:hAnsi="Times New Roman" w:cs="Times New Roman"/>
          <w:color w:val="000000"/>
          <w:sz w:val="28"/>
          <w:szCs w:val="28"/>
          <w:lang w:eastAsia="ru-RU"/>
        </w:rPr>
        <w:t>коллективу</w:t>
      </w:r>
      <w:proofErr w:type="spellEnd"/>
      <w:r w:rsidRPr="00C743A4">
        <w:rPr>
          <w:rFonts w:ascii="Times New Roman" w:eastAsia="Times New Roman" w:hAnsi="Times New Roman" w:cs="Times New Roman"/>
          <w:color w:val="000000"/>
          <w:sz w:val="28"/>
          <w:szCs w:val="28"/>
          <w:lang w:eastAsia="ru-RU"/>
        </w:rPr>
        <w:t xml:space="preserve"> НВК, громадського об’єднання батьків учнів (вихованців) НВК, та громадського об’єднання Керівників закладів загальної середньої освіти району.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1" w:name="n463"/>
      <w:bookmarkEnd w:id="61"/>
      <w:r w:rsidRPr="00C743A4">
        <w:rPr>
          <w:rFonts w:ascii="Times New Roman" w:eastAsia="Times New Roman" w:hAnsi="Times New Roman" w:cs="Times New Roman"/>
          <w:color w:val="000000"/>
          <w:sz w:val="28"/>
          <w:szCs w:val="28"/>
          <w:lang w:eastAsia="ru-RU"/>
        </w:rPr>
        <w:t>Положення про конкурс на посаду Директора НВК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2" w:name="n464"/>
      <w:bookmarkEnd w:id="62"/>
      <w:r w:rsidRPr="00C743A4">
        <w:rPr>
          <w:rFonts w:ascii="Times New Roman" w:eastAsia="Times New Roman" w:hAnsi="Times New Roman" w:cs="Times New Roman"/>
          <w:color w:val="000000"/>
          <w:sz w:val="28"/>
          <w:szCs w:val="28"/>
          <w:lang w:eastAsia="ru-RU"/>
        </w:rPr>
        <w:t>Одна і та сама особа не може бути Директором НВК  більше ніж два строки підряд (до першого строку включається дворічний строк перебування на посаді Директора, призначеного вперше). Після закінчення другого строку перебування на посаді особа має право брати участь у конкурсі на заміщення вакансії Директора в іншому закладі загальної середньої освіти або продовжити роботу в НВК на іншій посаді.</w:t>
      </w:r>
    </w:p>
    <w:p w:rsidR="00C743A4" w:rsidRPr="00C743A4" w:rsidRDefault="00C743A4" w:rsidP="00C743A4">
      <w:pPr>
        <w:widowControl w:val="0"/>
        <w:numPr>
          <w:ilvl w:val="1"/>
          <w:numId w:val="36"/>
        </w:num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3" w:name="n465"/>
      <w:bookmarkEnd w:id="63"/>
      <w:r w:rsidRPr="00C743A4">
        <w:rPr>
          <w:rFonts w:ascii="Times New Roman" w:eastAsia="Times New Roman" w:hAnsi="Times New Roman" w:cs="Times New Roman"/>
          <w:color w:val="000000"/>
          <w:sz w:val="28"/>
          <w:szCs w:val="28"/>
          <w:lang w:eastAsia="ru-RU"/>
        </w:rPr>
        <w:t>Директор НВК  відповідно до покладених на нього завдань:</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організовує діяльність закладу;</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4" w:name="n409"/>
      <w:bookmarkEnd w:id="64"/>
      <w:r w:rsidRPr="00C743A4">
        <w:rPr>
          <w:rFonts w:ascii="Times New Roman" w:eastAsia="Times New Roman" w:hAnsi="Times New Roman" w:cs="Times New Roman"/>
          <w:color w:val="000000"/>
          <w:sz w:val="28"/>
          <w:szCs w:val="28"/>
          <w:lang w:eastAsia="ru-RU"/>
        </w:rPr>
        <w:lastRenderedPageBreak/>
        <w:t>вирішує питання фінансово-господарської діяльності НВК;</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5" w:name="n410"/>
      <w:bookmarkEnd w:id="65"/>
      <w:r w:rsidRPr="00C743A4">
        <w:rPr>
          <w:rFonts w:ascii="Times New Roman" w:eastAsia="Times New Roman" w:hAnsi="Times New Roman" w:cs="Times New Roman"/>
          <w:color w:val="000000"/>
          <w:sz w:val="28"/>
          <w:szCs w:val="28"/>
          <w:lang w:eastAsia="ru-RU"/>
        </w:rPr>
        <w:t xml:space="preserve">призначає на посаду та звільняє з посади працівників, визначає </w:t>
      </w:r>
      <w:proofErr w:type="spellStart"/>
      <w:r w:rsidRPr="00C743A4">
        <w:rPr>
          <w:rFonts w:ascii="Times New Roman" w:eastAsia="Times New Roman" w:hAnsi="Times New Roman" w:cs="Times New Roman"/>
          <w:color w:val="000000"/>
          <w:sz w:val="28"/>
          <w:szCs w:val="28"/>
          <w:lang w:eastAsia="ru-RU"/>
        </w:rPr>
        <w:t>їхфункціональні</w:t>
      </w:r>
      <w:proofErr w:type="spellEnd"/>
      <w:r w:rsidRPr="00C743A4">
        <w:rPr>
          <w:rFonts w:ascii="Times New Roman" w:eastAsia="Times New Roman" w:hAnsi="Times New Roman" w:cs="Times New Roman"/>
          <w:color w:val="000000"/>
          <w:sz w:val="28"/>
          <w:szCs w:val="28"/>
          <w:lang w:eastAsia="ru-RU"/>
        </w:rPr>
        <w:t xml:space="preserve"> обов’язки;</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6" w:name="n411"/>
      <w:bookmarkEnd w:id="66"/>
      <w:r w:rsidRPr="00C743A4">
        <w:rPr>
          <w:rFonts w:ascii="Times New Roman" w:eastAsia="Times New Roman" w:hAnsi="Times New Roman" w:cs="Times New Roman"/>
          <w:color w:val="000000"/>
          <w:sz w:val="28"/>
          <w:szCs w:val="28"/>
          <w:lang w:eastAsia="ru-RU"/>
        </w:rPr>
        <w:t>забезпечує організацію освітнього процесу та здійснення контролю за виконанням освітніх програм;</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7" w:name="n412"/>
      <w:bookmarkEnd w:id="67"/>
      <w:r w:rsidRPr="00C743A4">
        <w:rPr>
          <w:rFonts w:ascii="Times New Roman" w:eastAsia="Times New Roman" w:hAnsi="Times New Roman" w:cs="Times New Roman"/>
          <w:color w:val="000000"/>
          <w:sz w:val="28"/>
          <w:szCs w:val="28"/>
          <w:lang w:eastAsia="ru-RU"/>
        </w:rPr>
        <w:t>забезпечує функціонування внутрішньої системи забезпечення якості освіти;</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8" w:name="n413"/>
      <w:bookmarkEnd w:id="68"/>
      <w:r w:rsidRPr="00C743A4">
        <w:rPr>
          <w:rFonts w:ascii="Times New Roman" w:eastAsia="Times New Roman" w:hAnsi="Times New Roman" w:cs="Times New Roman"/>
          <w:color w:val="000000"/>
          <w:sz w:val="28"/>
          <w:szCs w:val="28"/>
          <w:lang w:eastAsia="ru-RU"/>
        </w:rPr>
        <w:t>забезпечує умови для здійснення дієвого та відкритого громадського контролю за діяльністю закладу освіти;</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69" w:name="n414"/>
      <w:bookmarkEnd w:id="69"/>
      <w:r w:rsidRPr="00C743A4">
        <w:rPr>
          <w:rFonts w:ascii="Times New Roman" w:eastAsia="Times New Roman" w:hAnsi="Times New Roman" w:cs="Times New Roman"/>
          <w:color w:val="000000"/>
          <w:sz w:val="28"/>
          <w:szCs w:val="28"/>
          <w:lang w:eastAsia="ru-RU"/>
        </w:rPr>
        <w:t>сприяє та створює умови для діяльності органів самоврядування НВК;</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0" w:name="n415"/>
      <w:bookmarkEnd w:id="70"/>
      <w:r w:rsidRPr="00C743A4">
        <w:rPr>
          <w:rFonts w:ascii="Times New Roman" w:eastAsia="Times New Roman" w:hAnsi="Times New Roman" w:cs="Times New Roman"/>
          <w:color w:val="000000"/>
          <w:sz w:val="28"/>
          <w:szCs w:val="28"/>
          <w:lang w:eastAsia="ru-RU"/>
        </w:rPr>
        <w:t>сприяє здоровому способу життя здобувачів освіти та працівників НВК;</w:t>
      </w:r>
    </w:p>
    <w:p w:rsidR="00C743A4" w:rsidRPr="00C743A4" w:rsidRDefault="00C743A4" w:rsidP="00C743A4">
      <w:pPr>
        <w:numPr>
          <w:ilvl w:val="0"/>
          <w:numId w:val="30"/>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1" w:name="n416"/>
      <w:bookmarkEnd w:id="71"/>
      <w:r w:rsidRPr="00C743A4">
        <w:rPr>
          <w:rFonts w:ascii="Times New Roman" w:eastAsia="Times New Roman" w:hAnsi="Times New Roman" w:cs="Times New Roman"/>
          <w:color w:val="000000"/>
          <w:sz w:val="28"/>
          <w:szCs w:val="28"/>
          <w:lang w:eastAsia="ru-RU"/>
        </w:rPr>
        <w:t>здійснює інші повноваження, передбачені законодавством та Статутом.</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Заступник Директора, педагогічні та інші працівники НВК призначаються на посади та звільняються з посад  Директором, який має право оголосити конкурс на вакантну посаду.</w:t>
      </w:r>
    </w:p>
    <w:p w:rsidR="00C743A4" w:rsidRPr="00C743A4" w:rsidRDefault="00C743A4" w:rsidP="00C743A4">
      <w:pPr>
        <w:widowControl w:val="0"/>
        <w:numPr>
          <w:ilvl w:val="1"/>
          <w:numId w:val="36"/>
        </w:numPr>
        <w:tabs>
          <w:tab w:val="left" w:pos="-2694"/>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bookmarkStart w:id="72" w:name="n466"/>
      <w:bookmarkEnd w:id="72"/>
      <w:r w:rsidRPr="00C743A4">
        <w:rPr>
          <w:rFonts w:ascii="Times New Roman" w:eastAsia="Times New Roman" w:hAnsi="Times New Roman" w:cs="Times New Roman"/>
          <w:color w:val="000000"/>
          <w:sz w:val="28"/>
          <w:szCs w:val="28"/>
          <w:lang w:eastAsia="ru-RU"/>
        </w:rPr>
        <w:t>У разі надходження до Засновника обґрунтованого звернення  піклувальної ради або органу самоврядування НВК, щодо звільнення Директора, Засновник зобов’язаний розглянути його і прийняти обґрунтоване рішення у найкоротший строк.</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Колегіальним органом управління НВК є педагогічна рада, повноваження якої визначаються законодавством і цим Статутом.</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3" w:name="n512"/>
      <w:bookmarkEnd w:id="73"/>
      <w:r w:rsidRPr="00C743A4">
        <w:rPr>
          <w:rFonts w:ascii="Times New Roman" w:eastAsia="Times New Roman" w:hAnsi="Times New Roman" w:cs="Times New Roman"/>
          <w:color w:val="000000"/>
          <w:sz w:val="28"/>
          <w:szCs w:val="28"/>
          <w:lang w:eastAsia="ru-RU"/>
        </w:rPr>
        <w:t xml:space="preserve">Педагогічна рада створюється за наявності не менше трьох педагогічних працівників. </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Усі педагогічні працівники НВК  мають брати    участь у засіданнях педагогічної ради. </w:t>
      </w:r>
      <w:r w:rsidRPr="00C743A4">
        <w:rPr>
          <w:rFonts w:ascii="Times New Roman" w:eastAsia="Times New Roman" w:hAnsi="Times New Roman" w:cs="Times New Roman"/>
          <w:sz w:val="28"/>
          <w:szCs w:val="20"/>
          <w:lang w:eastAsia="ru-RU"/>
        </w:rPr>
        <w:t xml:space="preserve">Робота педагогічної ради планується в довільній формі відповідно до потреб закладу. Кількість засідань </w:t>
      </w:r>
      <w:r w:rsidRPr="00C743A4">
        <w:rPr>
          <w:rFonts w:ascii="Times New Roman" w:eastAsia="Times New Roman" w:hAnsi="Times New Roman" w:cs="Times New Roman"/>
          <w:sz w:val="28"/>
          <w:szCs w:val="20"/>
          <w:lang w:eastAsia="ru-RU"/>
        </w:rPr>
        <w:lastRenderedPageBreak/>
        <w:t>педагогічної ради визначається їх доцільністю, але не може бути  менше чотирьох разів на рік.</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4" w:name="n513"/>
      <w:bookmarkEnd w:id="74"/>
      <w:r w:rsidRPr="00C743A4">
        <w:rPr>
          <w:rFonts w:ascii="Times New Roman" w:eastAsia="Times New Roman" w:hAnsi="Times New Roman" w:cs="Times New Roman"/>
          <w:color w:val="000000"/>
          <w:sz w:val="28"/>
          <w:szCs w:val="28"/>
          <w:lang w:eastAsia="ru-RU"/>
        </w:rPr>
        <w:t>Педагогічна рада НВК:</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5" w:name="n514"/>
      <w:bookmarkEnd w:id="75"/>
      <w:r w:rsidRPr="00C743A4">
        <w:rPr>
          <w:rFonts w:ascii="Times New Roman" w:eastAsia="Times New Roman" w:hAnsi="Times New Roman" w:cs="Times New Roman"/>
          <w:color w:val="000000"/>
          <w:sz w:val="28"/>
          <w:szCs w:val="28"/>
          <w:lang w:eastAsia="ru-RU"/>
        </w:rPr>
        <w:t>планує роботу НВК;</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6" w:name="n515"/>
      <w:bookmarkEnd w:id="76"/>
      <w:r w:rsidRPr="00C743A4">
        <w:rPr>
          <w:rFonts w:ascii="Times New Roman" w:eastAsia="Times New Roman" w:hAnsi="Times New Roman" w:cs="Times New Roman"/>
          <w:color w:val="000000"/>
          <w:sz w:val="28"/>
          <w:szCs w:val="28"/>
          <w:lang w:eastAsia="ru-RU"/>
        </w:rPr>
        <w:t>схвалює освітню (освітні) програму (програми) закладу та оцінює  результативність її (їх) виконання;</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7" w:name="n516"/>
      <w:bookmarkEnd w:id="77"/>
      <w:r w:rsidRPr="00C743A4">
        <w:rPr>
          <w:rFonts w:ascii="Times New Roman" w:eastAsia="Times New Roman" w:hAnsi="Times New Roman" w:cs="Times New Roman"/>
          <w:color w:val="000000"/>
          <w:sz w:val="28"/>
          <w:szCs w:val="28"/>
          <w:lang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8" w:name="n517"/>
      <w:bookmarkEnd w:id="78"/>
      <w:r w:rsidRPr="00C743A4">
        <w:rPr>
          <w:rFonts w:ascii="Times New Roman" w:eastAsia="Times New Roman" w:hAnsi="Times New Roman" w:cs="Times New Roman"/>
          <w:color w:val="000000"/>
          <w:sz w:val="28"/>
          <w:szCs w:val="28"/>
          <w:lang w:eastAsia="ru-RU"/>
        </w:rPr>
        <w:t>розглядає питання щодо вдосконалення і методичного забезпечення освітнього процесу;</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79" w:name="n518"/>
      <w:bookmarkEnd w:id="79"/>
      <w:r w:rsidRPr="00C743A4">
        <w:rPr>
          <w:rFonts w:ascii="Times New Roman" w:eastAsia="Times New Roman" w:hAnsi="Times New Roman" w:cs="Times New Roman"/>
          <w:color w:val="000000"/>
          <w:sz w:val="28"/>
          <w:szCs w:val="28"/>
          <w:lang w:eastAsia="ru-RU"/>
        </w:rPr>
        <w:t>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0" w:name="n519"/>
      <w:bookmarkEnd w:id="80"/>
      <w:r w:rsidRPr="00C743A4">
        <w:rPr>
          <w:rFonts w:ascii="Times New Roman" w:eastAsia="Times New Roman" w:hAnsi="Times New Roman" w:cs="Times New Roman"/>
          <w:color w:val="000000"/>
          <w:sz w:val="28"/>
          <w:szCs w:val="28"/>
          <w:lang w:eastAsia="ru-RU"/>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1" w:name="n520"/>
      <w:bookmarkEnd w:id="81"/>
      <w:r w:rsidRPr="00C743A4">
        <w:rPr>
          <w:rFonts w:ascii="Times New Roman" w:eastAsia="Times New Roman" w:hAnsi="Times New Roman" w:cs="Times New Roman"/>
          <w:color w:val="000000"/>
          <w:sz w:val="28"/>
          <w:szCs w:val="28"/>
          <w:lang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2" w:name="n521"/>
      <w:bookmarkEnd w:id="82"/>
      <w:r w:rsidRPr="00C743A4">
        <w:rPr>
          <w:rFonts w:ascii="Times New Roman" w:eastAsia="Times New Roman" w:hAnsi="Times New Roman" w:cs="Times New Roman"/>
          <w:color w:val="000000"/>
          <w:sz w:val="28"/>
          <w:szCs w:val="28"/>
          <w:lang w:eastAsia="ru-RU"/>
        </w:rPr>
        <w:t xml:space="preserve">ухвалює рішення щодо відзначення, морального та </w:t>
      </w:r>
      <w:proofErr w:type="spellStart"/>
      <w:r w:rsidRPr="00C743A4">
        <w:rPr>
          <w:rFonts w:ascii="Times New Roman" w:eastAsia="Times New Roman" w:hAnsi="Times New Roman" w:cs="Times New Roman"/>
          <w:color w:val="000000"/>
          <w:sz w:val="28"/>
          <w:szCs w:val="28"/>
          <w:lang w:eastAsia="ru-RU"/>
        </w:rPr>
        <w:t>матеріальногозаохочення</w:t>
      </w:r>
      <w:proofErr w:type="spellEnd"/>
      <w:r w:rsidRPr="00C743A4">
        <w:rPr>
          <w:rFonts w:ascii="Times New Roman" w:eastAsia="Times New Roman" w:hAnsi="Times New Roman" w:cs="Times New Roman"/>
          <w:color w:val="000000"/>
          <w:sz w:val="28"/>
          <w:szCs w:val="28"/>
          <w:lang w:eastAsia="ru-RU"/>
        </w:rPr>
        <w:t xml:space="preserve"> учнів, педагогічних та інших працівників закладу і учасників освітнього процесу;</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3" w:name="n522"/>
      <w:bookmarkEnd w:id="83"/>
      <w:r w:rsidRPr="00C743A4">
        <w:rPr>
          <w:rFonts w:ascii="Times New Roman" w:eastAsia="Times New Roman" w:hAnsi="Times New Roman" w:cs="Times New Roman"/>
          <w:color w:val="000000"/>
          <w:sz w:val="28"/>
          <w:szCs w:val="28"/>
          <w:lang w:eastAsia="ru-RU"/>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4" w:name="n523"/>
      <w:bookmarkEnd w:id="84"/>
      <w:r w:rsidRPr="00C743A4">
        <w:rPr>
          <w:rFonts w:ascii="Times New Roman" w:eastAsia="Times New Roman" w:hAnsi="Times New Roman" w:cs="Times New Roman"/>
          <w:color w:val="000000"/>
          <w:sz w:val="28"/>
          <w:szCs w:val="28"/>
          <w:lang w:eastAsia="ru-RU"/>
        </w:rPr>
        <w:lastRenderedPageBreak/>
        <w:t>має право ініціювати проведення позапланового інституційного аудиту закладу та проведення громадської акредитації закладу;</w:t>
      </w:r>
    </w:p>
    <w:p w:rsidR="00C743A4" w:rsidRPr="00C743A4" w:rsidRDefault="00C743A4" w:rsidP="00C743A4">
      <w:pPr>
        <w:numPr>
          <w:ilvl w:val="0"/>
          <w:numId w:val="31"/>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5" w:name="n524"/>
      <w:bookmarkEnd w:id="85"/>
      <w:r w:rsidRPr="00C743A4">
        <w:rPr>
          <w:rFonts w:ascii="Times New Roman" w:eastAsia="Times New Roman" w:hAnsi="Times New Roman" w:cs="Times New Roman"/>
          <w:color w:val="000000"/>
          <w:sz w:val="28"/>
          <w:szCs w:val="28"/>
          <w:lang w:eastAsia="ru-RU"/>
        </w:rPr>
        <w:t>розглядає інші питання, віднесені законом та Статутом закладу до її повноважень.</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6" w:name="n525"/>
      <w:bookmarkEnd w:id="86"/>
      <w:r w:rsidRPr="00C743A4">
        <w:rPr>
          <w:rFonts w:ascii="Times New Roman" w:eastAsia="Times New Roman" w:hAnsi="Times New Roman" w:cs="Times New Roman"/>
          <w:color w:val="000000"/>
          <w:sz w:val="28"/>
          <w:szCs w:val="28"/>
          <w:lang w:eastAsia="ru-RU"/>
        </w:rPr>
        <w:t>Рішення педагогічної ради НВК  вводяться в дію рішеннями Директора.</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7" w:name="n337"/>
      <w:bookmarkEnd w:id="87"/>
      <w:r w:rsidRPr="00C743A4">
        <w:rPr>
          <w:rFonts w:ascii="Times New Roman" w:eastAsia="Times New Roman" w:hAnsi="Times New Roman" w:cs="Times New Roman"/>
          <w:color w:val="000000"/>
          <w:sz w:val="28"/>
          <w:szCs w:val="28"/>
          <w:lang w:eastAsia="ru-RU"/>
        </w:rPr>
        <w:t>У НВК  можуть діяти:</w:t>
      </w:r>
    </w:p>
    <w:p w:rsidR="00C743A4" w:rsidRPr="00C743A4" w:rsidRDefault="00C743A4" w:rsidP="00C743A4">
      <w:pPr>
        <w:numPr>
          <w:ilvl w:val="0"/>
          <w:numId w:val="32"/>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8" w:name="n526"/>
      <w:bookmarkEnd w:id="88"/>
      <w:r w:rsidRPr="00C743A4">
        <w:rPr>
          <w:rFonts w:ascii="Times New Roman" w:eastAsia="Times New Roman" w:hAnsi="Times New Roman" w:cs="Times New Roman"/>
          <w:color w:val="000000"/>
          <w:sz w:val="28"/>
          <w:szCs w:val="28"/>
          <w:lang w:eastAsia="ru-RU"/>
        </w:rPr>
        <w:t>органи самоврядування працівників закладу освіти;</w:t>
      </w:r>
    </w:p>
    <w:p w:rsidR="00C743A4" w:rsidRPr="00C743A4" w:rsidRDefault="00C743A4" w:rsidP="00C743A4">
      <w:pPr>
        <w:numPr>
          <w:ilvl w:val="0"/>
          <w:numId w:val="32"/>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89" w:name="n527"/>
      <w:bookmarkEnd w:id="89"/>
      <w:r w:rsidRPr="00C743A4">
        <w:rPr>
          <w:rFonts w:ascii="Times New Roman" w:eastAsia="Times New Roman" w:hAnsi="Times New Roman" w:cs="Times New Roman"/>
          <w:color w:val="000000"/>
          <w:sz w:val="28"/>
          <w:szCs w:val="28"/>
          <w:lang w:eastAsia="ru-RU"/>
        </w:rPr>
        <w:t>органи самоврядування здобувачів освіти;</w:t>
      </w:r>
    </w:p>
    <w:p w:rsidR="00C743A4" w:rsidRPr="00C743A4" w:rsidRDefault="00C743A4" w:rsidP="00C743A4">
      <w:pPr>
        <w:numPr>
          <w:ilvl w:val="0"/>
          <w:numId w:val="32"/>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90" w:name="n528"/>
      <w:bookmarkEnd w:id="90"/>
      <w:r w:rsidRPr="00C743A4">
        <w:rPr>
          <w:rFonts w:ascii="Times New Roman" w:eastAsia="Times New Roman" w:hAnsi="Times New Roman" w:cs="Times New Roman"/>
          <w:color w:val="000000"/>
          <w:sz w:val="28"/>
          <w:szCs w:val="28"/>
          <w:lang w:eastAsia="ru-RU"/>
        </w:rPr>
        <w:t>органи батьківського самоврядування;</w:t>
      </w:r>
    </w:p>
    <w:p w:rsidR="00C743A4" w:rsidRPr="00C743A4" w:rsidRDefault="00C743A4" w:rsidP="00C743A4">
      <w:pPr>
        <w:numPr>
          <w:ilvl w:val="0"/>
          <w:numId w:val="32"/>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91" w:name="n529"/>
      <w:bookmarkEnd w:id="91"/>
      <w:r w:rsidRPr="00C743A4">
        <w:rPr>
          <w:rFonts w:ascii="Times New Roman" w:eastAsia="Times New Roman" w:hAnsi="Times New Roman" w:cs="Times New Roman"/>
          <w:color w:val="000000"/>
          <w:sz w:val="28"/>
          <w:szCs w:val="28"/>
          <w:lang w:eastAsia="ru-RU"/>
        </w:rPr>
        <w:t>інші органи громадського самоврядування учасників освітнього процесу;</w:t>
      </w:r>
    </w:p>
    <w:p w:rsidR="00C743A4" w:rsidRPr="00C743A4" w:rsidRDefault="00C743A4" w:rsidP="00C743A4">
      <w:pPr>
        <w:numPr>
          <w:ilvl w:val="0"/>
          <w:numId w:val="32"/>
        </w:numPr>
        <w:spacing w:after="0" w:line="360" w:lineRule="auto"/>
        <w:ind w:firstLine="709"/>
        <w:contextualSpacing/>
        <w:jc w:val="both"/>
        <w:rPr>
          <w:rFonts w:ascii="Times New Roman" w:eastAsia="Times New Roman" w:hAnsi="Times New Roman" w:cs="Times New Roman"/>
          <w:sz w:val="28"/>
          <w:szCs w:val="24"/>
          <w:lang w:eastAsia="ru-RU"/>
        </w:rPr>
      </w:pPr>
      <w:bookmarkStart w:id="92" w:name="n530"/>
      <w:bookmarkEnd w:id="92"/>
      <w:r w:rsidRPr="00C743A4">
        <w:rPr>
          <w:rFonts w:ascii="Times New Roman" w:eastAsia="Times New Roman" w:hAnsi="Times New Roman" w:cs="Times New Roman"/>
          <w:sz w:val="28"/>
          <w:szCs w:val="24"/>
          <w:lang w:eastAsia="ru-RU"/>
        </w:rPr>
        <w:t>учнівські та вчительські громадські   організації, що діють відповідно до чинного законодавства України.</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93" w:name="n531"/>
      <w:bookmarkEnd w:id="93"/>
      <w:r w:rsidRPr="00C743A4">
        <w:rPr>
          <w:rFonts w:ascii="Times New Roman" w:eastAsia="Times New Roman" w:hAnsi="Times New Roman" w:cs="Times New Roman"/>
          <w:color w:val="000000"/>
          <w:sz w:val="28"/>
          <w:szCs w:val="28"/>
          <w:lang w:eastAsia="ru-RU"/>
        </w:rPr>
        <w:t xml:space="preserve">У НВК можуть функціонувати методичні об’єднання, що охоплюють учасників освітнього процесу та спеціалістів </w:t>
      </w:r>
      <w:r w:rsidRPr="00C743A4">
        <w:rPr>
          <w:rFonts w:ascii="Times New Roman" w:eastAsia="Times New Roman" w:hAnsi="Times New Roman" w:cs="Times New Roman"/>
          <w:sz w:val="28"/>
          <w:szCs w:val="28"/>
          <w:lang w:eastAsia="ru-RU"/>
        </w:rPr>
        <w:t>певного професійного спрямування</w:t>
      </w:r>
      <w:r w:rsidRPr="00C743A4">
        <w:rPr>
          <w:rFonts w:ascii="Times New Roman" w:eastAsia="Times New Roman" w:hAnsi="Times New Roman" w:cs="Times New Roman"/>
          <w:sz w:val="24"/>
          <w:szCs w:val="24"/>
          <w:lang w:eastAsia="ru-RU"/>
        </w:rPr>
        <w:t>.</w:t>
      </w:r>
      <w:bookmarkStart w:id="94" w:name="n511"/>
      <w:bookmarkStart w:id="95" w:name="n338"/>
      <w:bookmarkEnd w:id="94"/>
      <w:bookmarkEnd w:id="95"/>
    </w:p>
    <w:p w:rsidR="00C743A4" w:rsidRPr="00C743A4" w:rsidRDefault="00C743A4" w:rsidP="00C743A4">
      <w:pPr>
        <w:widowControl w:val="0"/>
        <w:numPr>
          <w:ilvl w:val="1"/>
          <w:numId w:val="36"/>
        </w:numPr>
        <w:tabs>
          <w:tab w:val="left" w:pos="525"/>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Вищим  органом  громадського  самоврядування  НВК  є  загальні  Збори, що  скликаються  не  менше  одного  разу  на  рік.</w:t>
      </w:r>
    </w:p>
    <w:p w:rsidR="00C743A4" w:rsidRPr="00C743A4" w:rsidRDefault="00C743A4" w:rsidP="00C743A4">
      <w:pPr>
        <w:widowControl w:val="0"/>
        <w:numPr>
          <w:ilvl w:val="1"/>
          <w:numId w:val="36"/>
        </w:numPr>
        <w:tabs>
          <w:tab w:val="left" w:pos="525"/>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Учасниками загальних зборів можуть бути:</w:t>
      </w:r>
    </w:p>
    <w:p w:rsidR="00C743A4" w:rsidRPr="00C743A4" w:rsidRDefault="00C743A4" w:rsidP="00C743A4">
      <w:pPr>
        <w:widowControl w:val="0"/>
        <w:numPr>
          <w:ilvl w:val="0"/>
          <w:numId w:val="3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працівники  НВК;</w:t>
      </w:r>
    </w:p>
    <w:p w:rsidR="00C743A4" w:rsidRPr="00C743A4" w:rsidRDefault="00C743A4" w:rsidP="00C743A4">
      <w:pPr>
        <w:widowControl w:val="0"/>
        <w:numPr>
          <w:ilvl w:val="0"/>
          <w:numId w:val="3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учнів  НВК;</w:t>
      </w:r>
    </w:p>
    <w:p w:rsidR="00C743A4" w:rsidRPr="00C743A4" w:rsidRDefault="00C743A4" w:rsidP="00C743A4">
      <w:pPr>
        <w:widowControl w:val="0"/>
        <w:numPr>
          <w:ilvl w:val="0"/>
          <w:numId w:val="3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батьки, представники  громадськості;</w:t>
      </w:r>
    </w:p>
    <w:p w:rsidR="00C743A4" w:rsidRPr="00C743A4" w:rsidRDefault="00C743A4" w:rsidP="00C743A4">
      <w:pPr>
        <w:widowControl w:val="0"/>
        <w:numPr>
          <w:ilvl w:val="0"/>
          <w:numId w:val="33"/>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представники Засновника.</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За рішенням Засновника у НВК створюється Наглядова </w:t>
      </w:r>
      <w:r w:rsidRPr="00C743A4">
        <w:rPr>
          <w:rFonts w:ascii="Times New Roman" w:eastAsia="Times New Roman" w:hAnsi="Times New Roman" w:cs="Times New Roman"/>
          <w:spacing w:val="-1"/>
          <w:sz w:val="28"/>
          <w:szCs w:val="28"/>
          <w:lang w:eastAsia="ru-RU"/>
        </w:rPr>
        <w:t>(</w:t>
      </w:r>
      <w:bookmarkStart w:id="96" w:name="w12"/>
      <w:r w:rsidRPr="00C743A4">
        <w:rPr>
          <w:rFonts w:ascii="Times New Roman" w:eastAsia="Times New Roman" w:hAnsi="Times New Roman" w:cs="Times New Roman"/>
          <w:spacing w:val="-1"/>
          <w:sz w:val="28"/>
          <w:szCs w:val="28"/>
          <w:lang w:eastAsia="ru-RU"/>
        </w:rPr>
        <w:fldChar w:fldCharType="begin"/>
      </w:r>
      <w:r w:rsidRPr="00C743A4">
        <w:rPr>
          <w:rFonts w:ascii="Times New Roman" w:eastAsia="Times New Roman" w:hAnsi="Times New Roman" w:cs="Times New Roman"/>
          <w:spacing w:val="-1"/>
          <w:sz w:val="28"/>
          <w:szCs w:val="28"/>
          <w:lang w:eastAsia="ru-RU"/>
        </w:rPr>
        <w:instrText xml:space="preserve"> HYPERLINK "http://zakon2.rada.gov.ua/laws/show/2145-19?find=2&amp;text=%CF%B3%EA%EB%F3%E2%E0%EB%FC%ED%E0+%F0%E0%E4%E0" \l "w13" </w:instrText>
      </w:r>
      <w:r w:rsidRPr="00C743A4">
        <w:rPr>
          <w:rFonts w:ascii="Times New Roman" w:eastAsia="Times New Roman" w:hAnsi="Times New Roman" w:cs="Times New Roman"/>
          <w:spacing w:val="-1"/>
          <w:sz w:val="28"/>
          <w:szCs w:val="28"/>
          <w:lang w:eastAsia="ru-RU"/>
        </w:rPr>
        <w:fldChar w:fldCharType="separate"/>
      </w:r>
      <w:r w:rsidRPr="00C743A4">
        <w:rPr>
          <w:rFonts w:ascii="Times New Roman" w:eastAsia="Times New Roman" w:hAnsi="Times New Roman" w:cs="Times New Roman"/>
          <w:spacing w:val="-1"/>
          <w:sz w:val="28"/>
          <w:szCs w:val="28"/>
          <w:u w:val="single"/>
          <w:lang w:eastAsia="ru-RU"/>
        </w:rPr>
        <w:t>піклувальна</w:t>
      </w:r>
      <w:r w:rsidRPr="00C743A4">
        <w:rPr>
          <w:rFonts w:ascii="Times New Roman" w:eastAsia="Times New Roman" w:hAnsi="Times New Roman" w:cs="Times New Roman"/>
          <w:spacing w:val="-1"/>
          <w:sz w:val="28"/>
          <w:szCs w:val="28"/>
          <w:lang w:eastAsia="ru-RU"/>
        </w:rPr>
        <w:fldChar w:fldCharType="end"/>
      </w:r>
      <w:bookmarkEnd w:id="96"/>
      <w:r w:rsidRPr="00C743A4">
        <w:rPr>
          <w:rFonts w:ascii="Times New Roman" w:eastAsia="Times New Roman" w:hAnsi="Times New Roman" w:cs="Times New Roman"/>
          <w:spacing w:val="-1"/>
          <w:sz w:val="28"/>
          <w:szCs w:val="28"/>
          <w:lang w:eastAsia="ru-RU"/>
        </w:rPr>
        <w:t>) </w:t>
      </w:r>
      <w:bookmarkStart w:id="97" w:name="w23"/>
      <w:r w:rsidRPr="00C743A4">
        <w:rPr>
          <w:rFonts w:ascii="Times New Roman" w:eastAsia="Times New Roman" w:hAnsi="Times New Roman" w:cs="Times New Roman"/>
          <w:spacing w:val="-1"/>
          <w:sz w:val="28"/>
          <w:szCs w:val="28"/>
          <w:lang w:eastAsia="ru-RU"/>
        </w:rPr>
        <w:fldChar w:fldCharType="begin"/>
      </w:r>
      <w:r w:rsidRPr="00C743A4">
        <w:rPr>
          <w:rFonts w:ascii="Times New Roman" w:eastAsia="Times New Roman" w:hAnsi="Times New Roman" w:cs="Times New Roman"/>
          <w:spacing w:val="-1"/>
          <w:sz w:val="28"/>
          <w:szCs w:val="28"/>
          <w:lang w:eastAsia="ru-RU"/>
        </w:rPr>
        <w:instrText xml:space="preserve"> HYPERLINK "http://zakon2.rada.gov.ua/laws/show/2145-19?find=2&amp;text=%CF%B3%EA%EB%F3%E2%E0%EB%FC%ED%E0+%F0%E0%E4%E0" \l "w24" </w:instrText>
      </w:r>
      <w:r w:rsidRPr="00C743A4">
        <w:rPr>
          <w:rFonts w:ascii="Times New Roman" w:eastAsia="Times New Roman" w:hAnsi="Times New Roman" w:cs="Times New Roman"/>
          <w:spacing w:val="-1"/>
          <w:sz w:val="28"/>
          <w:szCs w:val="28"/>
          <w:lang w:eastAsia="ru-RU"/>
        </w:rPr>
        <w:fldChar w:fldCharType="separate"/>
      </w:r>
      <w:r w:rsidRPr="00C743A4">
        <w:rPr>
          <w:rFonts w:ascii="Times New Roman" w:eastAsia="Times New Roman" w:hAnsi="Times New Roman" w:cs="Times New Roman"/>
          <w:spacing w:val="-1"/>
          <w:sz w:val="28"/>
          <w:szCs w:val="28"/>
          <w:u w:val="single"/>
          <w:lang w:eastAsia="ru-RU"/>
        </w:rPr>
        <w:t>рада</w:t>
      </w:r>
      <w:r w:rsidRPr="00C743A4">
        <w:rPr>
          <w:rFonts w:ascii="Times New Roman" w:eastAsia="Times New Roman" w:hAnsi="Times New Roman" w:cs="Times New Roman"/>
          <w:spacing w:val="-1"/>
          <w:sz w:val="28"/>
          <w:szCs w:val="28"/>
          <w:lang w:eastAsia="ru-RU"/>
        </w:rPr>
        <w:fldChar w:fldCharType="end"/>
      </w:r>
      <w:bookmarkEnd w:id="97"/>
      <w:r w:rsidRPr="00C743A4">
        <w:rPr>
          <w:rFonts w:ascii="Times New Roman" w:eastAsia="Times New Roman" w:hAnsi="Times New Roman" w:cs="Times New Roman"/>
          <w:spacing w:val="-1"/>
          <w:sz w:val="28"/>
          <w:szCs w:val="28"/>
          <w:lang w:eastAsia="ru-RU"/>
        </w:rPr>
        <w:t>.</w:t>
      </w:r>
    </w:p>
    <w:p w:rsidR="00C743A4" w:rsidRPr="00951935"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Наглядова</w:t>
      </w:r>
      <w:r w:rsidRPr="00C743A4">
        <w:rPr>
          <w:rFonts w:ascii="Times New Roman" w:eastAsia="Times New Roman" w:hAnsi="Times New Roman" w:cs="Times New Roman"/>
          <w:spacing w:val="-1"/>
          <w:sz w:val="28"/>
          <w:szCs w:val="24"/>
          <w:lang w:eastAsia="ru-RU"/>
        </w:rPr>
        <w:t>(</w:t>
      </w:r>
      <w:bookmarkStart w:id="98" w:name="w13"/>
      <w:r w:rsidRPr="00C743A4">
        <w:rPr>
          <w:rFonts w:ascii="Times New Roman" w:eastAsia="Times New Roman" w:hAnsi="Times New Roman" w:cs="Times New Roman"/>
          <w:spacing w:val="-1"/>
          <w:sz w:val="28"/>
          <w:szCs w:val="24"/>
          <w:lang w:eastAsia="ru-RU"/>
        </w:rPr>
        <w:fldChar w:fldCharType="begin"/>
      </w:r>
      <w:r w:rsidRPr="00C743A4">
        <w:rPr>
          <w:rFonts w:ascii="Times New Roman" w:eastAsia="Times New Roman" w:hAnsi="Times New Roman" w:cs="Times New Roman"/>
          <w:spacing w:val="-1"/>
          <w:sz w:val="28"/>
          <w:szCs w:val="24"/>
          <w:lang w:eastAsia="ru-RU"/>
        </w:rPr>
        <w:instrText xml:space="preserve">HYPERLINK "http://zakon2.rada.gov.ua/laws/show/2145-19?find=2&amp;text=%CF%B3%EA%EB%F3%E2%E0%EB%FC%ED%E0+%F0%E0%E4%E0" \l "w14" </w:instrText>
      </w:r>
      <w:r w:rsidRPr="00C743A4">
        <w:rPr>
          <w:rFonts w:ascii="Times New Roman" w:eastAsia="Times New Roman" w:hAnsi="Times New Roman" w:cs="Times New Roman"/>
          <w:spacing w:val="-1"/>
          <w:sz w:val="28"/>
          <w:szCs w:val="24"/>
          <w:lang w:eastAsia="ru-RU"/>
        </w:rPr>
        <w:fldChar w:fldCharType="separate"/>
      </w:r>
      <w:r w:rsidRPr="00C743A4">
        <w:rPr>
          <w:rFonts w:ascii="Times New Roman" w:eastAsia="Times New Roman" w:hAnsi="Times New Roman" w:cs="Times New Roman"/>
          <w:spacing w:val="-1"/>
          <w:sz w:val="28"/>
          <w:szCs w:val="24"/>
          <w:u w:val="single"/>
          <w:lang w:eastAsia="ru-RU"/>
        </w:rPr>
        <w:t>піклувальна</w:t>
      </w:r>
      <w:r w:rsidRPr="00C743A4">
        <w:rPr>
          <w:rFonts w:ascii="Times New Roman" w:eastAsia="Times New Roman" w:hAnsi="Times New Roman" w:cs="Times New Roman"/>
          <w:spacing w:val="-1"/>
          <w:sz w:val="28"/>
          <w:szCs w:val="24"/>
          <w:lang w:eastAsia="ru-RU"/>
        </w:rPr>
        <w:fldChar w:fldCharType="end"/>
      </w:r>
      <w:bookmarkEnd w:id="98"/>
      <w:r w:rsidRPr="00C743A4">
        <w:rPr>
          <w:rFonts w:ascii="Times New Roman" w:eastAsia="Times New Roman" w:hAnsi="Times New Roman" w:cs="Times New Roman"/>
          <w:spacing w:val="-1"/>
          <w:sz w:val="28"/>
          <w:szCs w:val="24"/>
          <w:lang w:eastAsia="ru-RU"/>
        </w:rPr>
        <w:t>) </w:t>
      </w:r>
      <w:bookmarkStart w:id="99" w:name="w24"/>
      <w:r w:rsidRPr="00C743A4">
        <w:rPr>
          <w:rFonts w:ascii="Times New Roman" w:eastAsia="Times New Roman" w:hAnsi="Times New Roman" w:cs="Times New Roman"/>
          <w:spacing w:val="-1"/>
          <w:sz w:val="28"/>
          <w:szCs w:val="24"/>
          <w:lang w:eastAsia="ru-RU"/>
        </w:rPr>
        <w:fldChar w:fldCharType="begin"/>
      </w:r>
      <w:r w:rsidRPr="00C743A4">
        <w:rPr>
          <w:rFonts w:ascii="Times New Roman" w:eastAsia="Times New Roman" w:hAnsi="Times New Roman" w:cs="Times New Roman"/>
          <w:spacing w:val="-1"/>
          <w:sz w:val="28"/>
          <w:szCs w:val="24"/>
          <w:lang w:eastAsia="ru-RU"/>
        </w:rPr>
        <w:instrText xml:space="preserve">HYPERLINK "http://zakon2.rada.gov.ua/laws/show/2145-19?find=2&amp;text=%CF%B3%EA%EB%F3%E2%E0%EB%FC%ED%E0+%F0%E0%E4%E0" \l "w25" </w:instrText>
      </w:r>
      <w:r w:rsidRPr="00C743A4">
        <w:rPr>
          <w:rFonts w:ascii="Times New Roman" w:eastAsia="Times New Roman" w:hAnsi="Times New Roman" w:cs="Times New Roman"/>
          <w:spacing w:val="-1"/>
          <w:sz w:val="28"/>
          <w:szCs w:val="24"/>
          <w:lang w:eastAsia="ru-RU"/>
        </w:rPr>
        <w:fldChar w:fldCharType="separate"/>
      </w:r>
      <w:r w:rsidRPr="00C743A4">
        <w:rPr>
          <w:rFonts w:ascii="Times New Roman" w:eastAsia="Times New Roman" w:hAnsi="Times New Roman" w:cs="Times New Roman"/>
          <w:spacing w:val="-1"/>
          <w:sz w:val="28"/>
          <w:szCs w:val="24"/>
          <w:u w:val="single"/>
          <w:lang w:eastAsia="ru-RU"/>
        </w:rPr>
        <w:t>рада</w:t>
      </w:r>
      <w:r w:rsidRPr="00C743A4">
        <w:rPr>
          <w:rFonts w:ascii="Times New Roman" w:eastAsia="Times New Roman" w:hAnsi="Times New Roman" w:cs="Times New Roman"/>
          <w:spacing w:val="-1"/>
          <w:sz w:val="28"/>
          <w:szCs w:val="24"/>
          <w:lang w:eastAsia="ru-RU"/>
        </w:rPr>
        <w:fldChar w:fldCharType="end"/>
      </w:r>
      <w:bookmarkEnd w:id="99"/>
      <w:r w:rsidRPr="00C743A4">
        <w:rPr>
          <w:rFonts w:ascii="Times New Roman" w:eastAsia="Times New Roman" w:hAnsi="Times New Roman" w:cs="Times New Roman"/>
          <w:color w:val="000000"/>
          <w:sz w:val="28"/>
          <w:szCs w:val="28"/>
          <w:lang w:eastAsia="ru-RU"/>
        </w:rPr>
        <w:t xml:space="preserve">  НВК  сприяє вирішенню перспективних завдань її розвитку, залученню фінансових ресурсів для забезпечення діяльності з основних напрямів розвитку і здійсненню </w:t>
      </w:r>
      <w:r w:rsidRPr="00C743A4">
        <w:rPr>
          <w:rFonts w:ascii="Times New Roman" w:eastAsia="Times New Roman" w:hAnsi="Times New Roman" w:cs="Times New Roman"/>
          <w:color w:val="000000"/>
          <w:sz w:val="28"/>
          <w:szCs w:val="28"/>
          <w:lang w:eastAsia="ru-RU"/>
        </w:rPr>
        <w:lastRenderedPageBreak/>
        <w:t xml:space="preserve">контролю за їх використанням, ефективній взаємодії   НВК  з органами державної влади та органами місцевого  самоврядування, науковою громадськістю, громадськими організаціями, юридичними та </w:t>
      </w:r>
      <w:r w:rsidRPr="00951935">
        <w:rPr>
          <w:rFonts w:ascii="Times New Roman" w:eastAsia="Times New Roman" w:hAnsi="Times New Roman" w:cs="Times New Roman"/>
          <w:color w:val="000000"/>
          <w:sz w:val="28"/>
          <w:szCs w:val="28"/>
          <w:lang w:eastAsia="ru-RU"/>
        </w:rPr>
        <w:t>фізичними особами.</w:t>
      </w:r>
      <w:bookmarkStart w:id="100" w:name="n433"/>
      <w:bookmarkEnd w:id="100"/>
    </w:p>
    <w:p w:rsidR="00C743A4" w:rsidRPr="00951935"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951935">
        <w:rPr>
          <w:rFonts w:ascii="Times New Roman" w:eastAsia="Times New Roman" w:hAnsi="Times New Roman" w:cs="Times New Roman"/>
          <w:color w:val="000000"/>
          <w:sz w:val="28"/>
          <w:szCs w:val="28"/>
          <w:lang w:eastAsia="ru-RU"/>
        </w:rPr>
        <w:t>Наглядова</w:t>
      </w:r>
      <w:r w:rsidR="00951935">
        <w:rPr>
          <w:rFonts w:ascii="Times New Roman" w:eastAsia="Times New Roman" w:hAnsi="Times New Roman" w:cs="Times New Roman"/>
          <w:color w:val="000000"/>
          <w:sz w:val="28"/>
          <w:szCs w:val="28"/>
          <w:lang w:eastAsia="ru-RU"/>
        </w:rPr>
        <w:t xml:space="preserve"> </w:t>
      </w:r>
      <w:r w:rsidRPr="00951935">
        <w:rPr>
          <w:rFonts w:ascii="Times New Roman" w:eastAsia="Times New Roman" w:hAnsi="Times New Roman" w:cs="Times New Roman"/>
          <w:spacing w:val="-1"/>
          <w:sz w:val="28"/>
          <w:szCs w:val="28"/>
          <w:lang w:eastAsia="ru-RU"/>
        </w:rPr>
        <w:t>(</w:t>
      </w:r>
      <w:bookmarkStart w:id="101" w:name="w14"/>
      <w:r w:rsidRPr="00951935">
        <w:rPr>
          <w:rFonts w:ascii="Times New Roman" w:eastAsia="Times New Roman" w:hAnsi="Times New Roman" w:cs="Times New Roman"/>
          <w:spacing w:val="-1"/>
          <w:sz w:val="28"/>
          <w:szCs w:val="28"/>
          <w:lang w:eastAsia="ru-RU"/>
        </w:rPr>
        <w:fldChar w:fldCharType="begin"/>
      </w:r>
      <w:r w:rsidRPr="00951935">
        <w:rPr>
          <w:rFonts w:ascii="Times New Roman" w:eastAsia="Times New Roman" w:hAnsi="Times New Roman" w:cs="Times New Roman"/>
          <w:spacing w:val="-1"/>
          <w:sz w:val="28"/>
          <w:szCs w:val="28"/>
          <w:lang w:eastAsia="ru-RU"/>
        </w:rPr>
        <w:instrText xml:space="preserve"> HYPERLINK "http://zakon2.rada.gov.ua/laws/show/2145-19?find=2&amp;text=%CF%B3%EA%EB%F3%E2%E0%EB%FC%ED%E0+%F0%E0%E4%E0" \l "w15" </w:instrText>
      </w:r>
      <w:r w:rsidRPr="00951935">
        <w:rPr>
          <w:rFonts w:ascii="Times New Roman" w:eastAsia="Times New Roman" w:hAnsi="Times New Roman" w:cs="Times New Roman"/>
          <w:spacing w:val="-1"/>
          <w:sz w:val="28"/>
          <w:szCs w:val="28"/>
          <w:lang w:eastAsia="ru-RU"/>
        </w:rPr>
        <w:fldChar w:fldCharType="separate"/>
      </w:r>
      <w:r w:rsidRPr="00951935">
        <w:rPr>
          <w:rFonts w:ascii="Times New Roman" w:eastAsia="Times New Roman" w:hAnsi="Times New Roman" w:cs="Times New Roman"/>
          <w:spacing w:val="-1"/>
          <w:sz w:val="28"/>
          <w:szCs w:val="28"/>
          <w:lang w:eastAsia="ru-RU"/>
        </w:rPr>
        <w:t>піклувальна</w:t>
      </w:r>
      <w:r w:rsidRPr="00951935">
        <w:rPr>
          <w:rFonts w:ascii="Times New Roman" w:eastAsia="Times New Roman" w:hAnsi="Times New Roman" w:cs="Times New Roman"/>
          <w:spacing w:val="-1"/>
          <w:sz w:val="28"/>
          <w:szCs w:val="28"/>
          <w:lang w:eastAsia="ru-RU"/>
        </w:rPr>
        <w:fldChar w:fldCharType="end"/>
      </w:r>
      <w:bookmarkEnd w:id="101"/>
      <w:r w:rsidRPr="00951935">
        <w:rPr>
          <w:rFonts w:ascii="Times New Roman" w:eastAsia="Times New Roman" w:hAnsi="Times New Roman" w:cs="Times New Roman"/>
          <w:spacing w:val="-1"/>
          <w:sz w:val="28"/>
          <w:szCs w:val="28"/>
          <w:lang w:eastAsia="ru-RU"/>
        </w:rPr>
        <w:t>) </w:t>
      </w:r>
      <w:bookmarkStart w:id="102" w:name="w25"/>
      <w:r w:rsidRPr="00951935">
        <w:rPr>
          <w:rFonts w:ascii="Times New Roman" w:eastAsia="Times New Roman" w:hAnsi="Times New Roman" w:cs="Times New Roman"/>
          <w:spacing w:val="-1"/>
          <w:sz w:val="28"/>
          <w:szCs w:val="28"/>
          <w:lang w:eastAsia="ru-RU"/>
        </w:rPr>
        <w:fldChar w:fldCharType="begin"/>
      </w:r>
      <w:r w:rsidRPr="00951935">
        <w:rPr>
          <w:rFonts w:ascii="Times New Roman" w:eastAsia="Times New Roman" w:hAnsi="Times New Roman" w:cs="Times New Roman"/>
          <w:spacing w:val="-1"/>
          <w:sz w:val="28"/>
          <w:szCs w:val="28"/>
          <w:lang w:eastAsia="ru-RU"/>
        </w:rPr>
        <w:instrText xml:space="preserve"> HYPERLINK "http://zakon2.rada.gov.ua/laws/show/2145-19?find=2&amp;text=%CF%B3%EA%EB%F3%E2%E0%EB%FC%ED%E0+%F0%E0%E4%E0" \l "w26" </w:instrText>
      </w:r>
      <w:r w:rsidRPr="00951935">
        <w:rPr>
          <w:rFonts w:ascii="Times New Roman" w:eastAsia="Times New Roman" w:hAnsi="Times New Roman" w:cs="Times New Roman"/>
          <w:spacing w:val="-1"/>
          <w:sz w:val="28"/>
          <w:szCs w:val="28"/>
          <w:lang w:eastAsia="ru-RU"/>
        </w:rPr>
        <w:fldChar w:fldCharType="separate"/>
      </w:r>
      <w:r w:rsidRPr="00951935">
        <w:rPr>
          <w:rFonts w:ascii="Times New Roman" w:eastAsia="Times New Roman" w:hAnsi="Times New Roman" w:cs="Times New Roman"/>
          <w:spacing w:val="-1"/>
          <w:sz w:val="28"/>
          <w:szCs w:val="28"/>
          <w:u w:val="single"/>
          <w:lang w:eastAsia="ru-RU"/>
        </w:rPr>
        <w:t>рада</w:t>
      </w:r>
      <w:r w:rsidRPr="00951935">
        <w:rPr>
          <w:rFonts w:ascii="Times New Roman" w:eastAsia="Times New Roman" w:hAnsi="Times New Roman" w:cs="Times New Roman"/>
          <w:spacing w:val="-1"/>
          <w:sz w:val="28"/>
          <w:szCs w:val="28"/>
          <w:lang w:eastAsia="ru-RU"/>
        </w:rPr>
        <w:fldChar w:fldCharType="end"/>
      </w:r>
      <w:bookmarkEnd w:id="102"/>
      <w:r w:rsidRPr="00951935">
        <w:rPr>
          <w:rFonts w:ascii="Times New Roman" w:eastAsia="Times New Roman" w:hAnsi="Times New Roman" w:cs="Times New Roman"/>
          <w:color w:val="000000"/>
          <w:sz w:val="28"/>
          <w:szCs w:val="28"/>
          <w:lang w:eastAsia="ru-RU"/>
        </w:rPr>
        <w:t> має право:</w:t>
      </w:r>
    </w:p>
    <w:p w:rsidR="00C743A4" w:rsidRPr="00951935" w:rsidRDefault="00C743A4" w:rsidP="00C743A4">
      <w:pPr>
        <w:numPr>
          <w:ilvl w:val="0"/>
          <w:numId w:val="3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103" w:name="n436"/>
      <w:bookmarkEnd w:id="103"/>
      <w:r w:rsidRPr="00951935">
        <w:rPr>
          <w:rFonts w:ascii="Times New Roman" w:eastAsia="Times New Roman" w:hAnsi="Times New Roman" w:cs="Times New Roman"/>
          <w:color w:val="000000"/>
          <w:sz w:val="28"/>
          <w:szCs w:val="28"/>
          <w:lang w:eastAsia="ru-RU"/>
        </w:rPr>
        <w:t>брати участь у визначенні стратегії розвитку НВК та контролювати її виконання;</w:t>
      </w:r>
    </w:p>
    <w:p w:rsidR="00C743A4" w:rsidRPr="00951935" w:rsidRDefault="00C743A4" w:rsidP="00C743A4">
      <w:pPr>
        <w:numPr>
          <w:ilvl w:val="0"/>
          <w:numId w:val="3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104" w:name="n437"/>
      <w:bookmarkEnd w:id="104"/>
      <w:r w:rsidRPr="00951935">
        <w:rPr>
          <w:rFonts w:ascii="Times New Roman" w:eastAsia="Times New Roman" w:hAnsi="Times New Roman" w:cs="Times New Roman"/>
          <w:color w:val="000000"/>
          <w:sz w:val="28"/>
          <w:szCs w:val="28"/>
          <w:lang w:eastAsia="ru-RU"/>
        </w:rPr>
        <w:t>сприяти залученню до</w:t>
      </w:r>
      <w:bookmarkStart w:id="105" w:name="_GoBack"/>
      <w:bookmarkEnd w:id="105"/>
      <w:r w:rsidRPr="00951935">
        <w:rPr>
          <w:rFonts w:ascii="Times New Roman" w:eastAsia="Times New Roman" w:hAnsi="Times New Roman" w:cs="Times New Roman"/>
          <w:color w:val="000000"/>
          <w:sz w:val="28"/>
          <w:szCs w:val="28"/>
          <w:lang w:eastAsia="ru-RU"/>
        </w:rPr>
        <w:t>даткових джерел фінансування;</w:t>
      </w:r>
    </w:p>
    <w:p w:rsidR="00C743A4" w:rsidRPr="00951935" w:rsidRDefault="00C743A4" w:rsidP="00C743A4">
      <w:pPr>
        <w:numPr>
          <w:ilvl w:val="0"/>
          <w:numId w:val="3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106" w:name="n438"/>
      <w:bookmarkEnd w:id="106"/>
      <w:r w:rsidRPr="00951935">
        <w:rPr>
          <w:rFonts w:ascii="Times New Roman" w:eastAsia="Times New Roman" w:hAnsi="Times New Roman" w:cs="Times New Roman"/>
          <w:color w:val="000000"/>
          <w:sz w:val="28"/>
          <w:szCs w:val="28"/>
          <w:lang w:eastAsia="ru-RU"/>
        </w:rPr>
        <w:t>аналізувати та оцінювати діяльність закладу та його Директора і педагогічних працівників;</w:t>
      </w:r>
    </w:p>
    <w:p w:rsidR="00C743A4" w:rsidRPr="00951935" w:rsidRDefault="00C743A4" w:rsidP="00C743A4">
      <w:pPr>
        <w:numPr>
          <w:ilvl w:val="0"/>
          <w:numId w:val="3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107" w:name="n439"/>
      <w:bookmarkEnd w:id="107"/>
      <w:r w:rsidRPr="00951935">
        <w:rPr>
          <w:rFonts w:ascii="Times New Roman" w:eastAsia="Times New Roman" w:hAnsi="Times New Roman" w:cs="Times New Roman"/>
          <w:color w:val="000000"/>
          <w:sz w:val="28"/>
          <w:szCs w:val="28"/>
          <w:lang w:eastAsia="ru-RU"/>
        </w:rPr>
        <w:t>контролювати виконання кошторису та або бюджету закладу і вносити відповідні рекомендації та пропозиції, що є обов’язковими для розгляду Директором;</w:t>
      </w:r>
    </w:p>
    <w:p w:rsidR="00C743A4" w:rsidRPr="00951935" w:rsidRDefault="00C743A4" w:rsidP="00C743A4">
      <w:pPr>
        <w:numPr>
          <w:ilvl w:val="0"/>
          <w:numId w:val="34"/>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bookmarkStart w:id="108" w:name="n440"/>
      <w:bookmarkEnd w:id="108"/>
      <w:r w:rsidRPr="00951935">
        <w:rPr>
          <w:rFonts w:ascii="Times New Roman" w:eastAsia="Times New Roman" w:hAnsi="Times New Roman" w:cs="Times New Roman"/>
          <w:color w:val="000000"/>
          <w:sz w:val="28"/>
          <w:szCs w:val="28"/>
          <w:lang w:eastAsia="ru-RU"/>
        </w:rPr>
        <w:t>вносити Засновнику закладу подання про заохочення або відкликання Директора з підстав, визначених   законом;</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bookmarkStart w:id="109" w:name="n441"/>
      <w:bookmarkEnd w:id="109"/>
      <w:r w:rsidRPr="00951935">
        <w:rPr>
          <w:rFonts w:ascii="Times New Roman" w:eastAsia="Times New Roman" w:hAnsi="Times New Roman" w:cs="Times New Roman"/>
          <w:sz w:val="28"/>
          <w:szCs w:val="28"/>
          <w:lang w:eastAsia="ru-RU"/>
        </w:rPr>
        <w:t>здійснювати інші права</w:t>
      </w:r>
      <w:r w:rsidRPr="00951935">
        <w:rPr>
          <w:rFonts w:ascii="Times New Roman" w:eastAsia="Times New Roman" w:hAnsi="Times New Roman" w:cs="Times New Roman"/>
          <w:sz w:val="24"/>
          <w:szCs w:val="24"/>
          <w:lang w:eastAsia="ru-RU"/>
        </w:rPr>
        <w:t xml:space="preserve">, </w:t>
      </w:r>
      <w:r w:rsidRPr="00951935">
        <w:rPr>
          <w:rFonts w:ascii="Times New Roman" w:eastAsia="Times New Roman" w:hAnsi="Times New Roman" w:cs="Times New Roman"/>
          <w:sz w:val="28"/>
          <w:szCs w:val="28"/>
          <w:lang w:eastAsia="ru-RU"/>
        </w:rPr>
        <w:t>визначені спеціальними законами</w:t>
      </w:r>
      <w:r w:rsidRPr="00C743A4">
        <w:rPr>
          <w:rFonts w:ascii="Times New Roman" w:eastAsia="Times New Roman" w:hAnsi="Times New Roman" w:cs="Times New Roman"/>
          <w:sz w:val="28"/>
          <w:szCs w:val="28"/>
          <w:lang w:eastAsia="ru-RU"/>
        </w:rPr>
        <w:t xml:space="preserve"> та або Статутом НВК.</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Піклувальна рада формується у складі 7-11 осіб. Члени піклувальної ради обираються на загальних зборах навчального закладу. Члени піклувальної ради працюють на громадських засадах,</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C743A4">
        <w:rPr>
          <w:rFonts w:ascii="Times New Roman" w:eastAsia="Times New Roman" w:hAnsi="Times New Roman" w:cs="Times New Roman"/>
          <w:sz w:val="28"/>
          <w:szCs w:val="28"/>
          <w:lang w:eastAsia="ru-RU"/>
        </w:rPr>
        <w:t xml:space="preserve">До </w:t>
      </w:r>
      <w:proofErr w:type="spellStart"/>
      <w:r w:rsidRPr="00C743A4">
        <w:rPr>
          <w:rFonts w:ascii="Times New Roman" w:eastAsia="Times New Roman" w:hAnsi="Times New Roman" w:cs="Times New Roman"/>
          <w:sz w:val="28"/>
          <w:szCs w:val="28"/>
          <w:lang w:eastAsia="ru-RU"/>
        </w:rPr>
        <w:t>складунаглядової</w:t>
      </w:r>
      <w:proofErr w:type="spellEnd"/>
      <w:r w:rsidRPr="00C743A4">
        <w:rPr>
          <w:rFonts w:ascii="Times New Roman" w:eastAsia="Times New Roman" w:hAnsi="Times New Roman" w:cs="Times New Roman"/>
          <w:sz w:val="28"/>
          <w:szCs w:val="28"/>
          <w:lang w:eastAsia="ru-RU"/>
        </w:rPr>
        <w:t xml:space="preserve"> (піклувальної) ради Школи не можуть входити здобувачі освіти та працівники закладу.</w:t>
      </w:r>
    </w:p>
    <w:p w:rsidR="00C743A4" w:rsidRPr="00C743A4" w:rsidRDefault="00C743A4" w:rsidP="00C743A4">
      <w:pPr>
        <w:numPr>
          <w:ilvl w:val="1"/>
          <w:numId w:val="36"/>
        </w:num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правомочним, якщо на ньому при</w:t>
      </w:r>
      <w:r w:rsidRPr="00C743A4">
        <w:rPr>
          <w:rFonts w:ascii="Times New Roman" w:eastAsia="Times New Roman" w:hAnsi="Times New Roman" w:cs="Times New Roman"/>
          <w:color w:val="000000"/>
          <w:sz w:val="28"/>
          <w:szCs w:val="28"/>
          <w:lang w:eastAsia="ru-RU"/>
        </w:rPr>
        <w:softHyphen/>
        <w:t>сутні не менше двох третин її членів.</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Рішення піклувальної ради приймається простою більшістю голосів.</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lastRenderedPageBreak/>
        <w:t>Піклувальна рада інформує про свою діяльність у доступній формі на зборах, у засобах масової інформації, через спеціальні стенди тощо.</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Очолює піклувальну раду голова. </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Голова піклувальної ради:</w:t>
      </w:r>
    </w:p>
    <w:p w:rsidR="00C743A4" w:rsidRPr="00C743A4" w:rsidRDefault="00C743A4" w:rsidP="00C743A4">
      <w:pPr>
        <w:numPr>
          <w:ilvl w:val="0"/>
          <w:numId w:val="3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proofErr w:type="spellStart"/>
      <w:r w:rsidRPr="00C743A4">
        <w:rPr>
          <w:rFonts w:ascii="Times New Roman" w:eastAsia="Times New Roman" w:hAnsi="Times New Roman" w:cs="Times New Roman"/>
          <w:color w:val="000000"/>
          <w:sz w:val="28"/>
          <w:szCs w:val="28"/>
          <w:lang w:eastAsia="ru-RU"/>
        </w:rPr>
        <w:t>скликає</w:t>
      </w:r>
      <w:proofErr w:type="spellEnd"/>
      <w:r w:rsidRPr="00C743A4">
        <w:rPr>
          <w:rFonts w:ascii="Times New Roman" w:eastAsia="Times New Roman" w:hAnsi="Times New Roman" w:cs="Times New Roman"/>
          <w:color w:val="000000"/>
          <w:sz w:val="28"/>
          <w:szCs w:val="28"/>
          <w:lang w:eastAsia="ru-RU"/>
        </w:rPr>
        <w:t xml:space="preserve"> і координує роботу піклувальної ради;</w:t>
      </w:r>
    </w:p>
    <w:p w:rsidR="00C743A4" w:rsidRPr="00C743A4" w:rsidRDefault="00C743A4" w:rsidP="00C743A4">
      <w:pPr>
        <w:numPr>
          <w:ilvl w:val="0"/>
          <w:numId w:val="3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готує і проводить засідання, затверджує рішення піклувальної ради;</w:t>
      </w:r>
    </w:p>
    <w:p w:rsidR="00C743A4" w:rsidRPr="00C743A4" w:rsidRDefault="00C743A4" w:rsidP="00C743A4">
      <w:pPr>
        <w:numPr>
          <w:ilvl w:val="0"/>
          <w:numId w:val="3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визначає функції заступника, секретаря та інших членів;</w:t>
      </w:r>
    </w:p>
    <w:p w:rsidR="00C743A4" w:rsidRPr="00C743A4" w:rsidRDefault="00C743A4" w:rsidP="00C743A4">
      <w:pPr>
        <w:numPr>
          <w:ilvl w:val="0"/>
          <w:numId w:val="35"/>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представляє піклувальну раду в установах, підприємствах та організаціях з питань, віднесених до її повноважень.</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Члени наглядової (піклувальної) ради </w:t>
      </w:r>
      <w:proofErr w:type="spellStart"/>
      <w:r w:rsidRPr="00C743A4">
        <w:rPr>
          <w:rFonts w:ascii="Times New Roman" w:eastAsia="Times New Roman" w:hAnsi="Times New Roman" w:cs="Times New Roman"/>
          <w:color w:val="000000"/>
          <w:sz w:val="28"/>
          <w:szCs w:val="28"/>
          <w:lang w:eastAsia="ru-RU"/>
        </w:rPr>
        <w:t>закладумають</w:t>
      </w:r>
      <w:proofErr w:type="spellEnd"/>
      <w:r w:rsidRPr="00C743A4">
        <w:rPr>
          <w:rFonts w:ascii="Times New Roman" w:eastAsia="Times New Roman" w:hAnsi="Times New Roman" w:cs="Times New Roman"/>
          <w:color w:val="000000"/>
          <w:sz w:val="28"/>
          <w:szCs w:val="28"/>
          <w:lang w:eastAsia="ru-RU"/>
        </w:rPr>
        <w:t xml:space="preserve"> право брати участь у роботі колегіальних органів НВК з правом дорадчого голосу.</w:t>
      </w:r>
    </w:p>
    <w:p w:rsidR="00C743A4" w:rsidRPr="00C743A4" w:rsidRDefault="00C743A4" w:rsidP="00C743A4">
      <w:pPr>
        <w:numPr>
          <w:ilvl w:val="1"/>
          <w:numId w:val="36"/>
        </w:num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 xml:space="preserve">До складу наглядової (піклувальної) ради  НВК не можуть </w:t>
      </w:r>
      <w:r w:rsidRPr="00C743A4">
        <w:rPr>
          <w:rFonts w:ascii="Times New Roman" w:eastAsia="Times New Roman" w:hAnsi="Times New Roman" w:cs="Times New Roman"/>
          <w:sz w:val="28"/>
          <w:szCs w:val="28"/>
          <w:lang w:eastAsia="ru-RU"/>
        </w:rPr>
        <w:t>входити здобувачі освіти та працівники цього закладу.</w:t>
      </w:r>
    </w:p>
    <w:p w:rsidR="00C743A4" w:rsidRPr="00C743A4" w:rsidRDefault="00C743A4" w:rsidP="00C743A4">
      <w:pPr>
        <w:numPr>
          <w:ilvl w:val="0"/>
          <w:numId w:val="40"/>
        </w:numPr>
        <w:spacing w:after="0" w:line="360" w:lineRule="auto"/>
        <w:contextualSpacing/>
        <w:jc w:val="center"/>
        <w:rPr>
          <w:rFonts w:ascii="Times New Roman" w:eastAsia="Times New Roman" w:hAnsi="Times New Roman" w:cs="Times New Roman"/>
          <w:b/>
          <w:sz w:val="28"/>
          <w:szCs w:val="20"/>
          <w:lang w:eastAsia="ru-RU"/>
        </w:rPr>
      </w:pPr>
      <w:r w:rsidRPr="00C743A4">
        <w:rPr>
          <w:rFonts w:ascii="Times New Roman" w:eastAsia="Times New Roman" w:hAnsi="Times New Roman" w:cs="Times New Roman"/>
          <w:b/>
          <w:sz w:val="28"/>
          <w:szCs w:val="20"/>
          <w:lang w:eastAsia="ru-RU"/>
        </w:rPr>
        <w:t>МАТЕРІАЛЬНО–ТЕХНІЧНА БАЗА</w:t>
      </w:r>
    </w:p>
    <w:p w:rsidR="00C743A4" w:rsidRPr="00C743A4" w:rsidRDefault="00C743A4" w:rsidP="00C743A4">
      <w:pPr>
        <w:widowControl w:val="0"/>
        <w:numPr>
          <w:ilvl w:val="1"/>
          <w:numId w:val="4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val="en-US" w:eastAsia="ru-RU"/>
        </w:rPr>
        <w:t>M</w:t>
      </w:r>
      <w:proofErr w:type="spellStart"/>
      <w:r w:rsidRPr="00C743A4">
        <w:rPr>
          <w:rFonts w:ascii="Times New Roman" w:eastAsia="Times New Roman" w:hAnsi="Times New Roman" w:cs="Times New Roman"/>
          <w:sz w:val="28"/>
          <w:szCs w:val="20"/>
          <w:lang w:eastAsia="ru-RU"/>
        </w:rPr>
        <w:t>атеріально</w:t>
      </w:r>
      <w:proofErr w:type="spellEnd"/>
      <w:r w:rsidRPr="00C743A4">
        <w:rPr>
          <w:rFonts w:ascii="Times New Roman" w:eastAsia="Times New Roman" w:hAnsi="Times New Roman" w:cs="Times New Roman"/>
          <w:sz w:val="28"/>
          <w:szCs w:val="20"/>
          <w:lang w:eastAsia="ru-RU"/>
        </w:rPr>
        <w:t>–технічна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НВК.</w:t>
      </w:r>
    </w:p>
    <w:p w:rsidR="00C743A4" w:rsidRPr="00C743A4" w:rsidRDefault="00C743A4" w:rsidP="00C743A4">
      <w:pPr>
        <w:widowControl w:val="0"/>
        <w:numPr>
          <w:ilvl w:val="1"/>
          <w:numId w:val="4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Майно НВК належить Звенигородській районній раді.</w:t>
      </w:r>
    </w:p>
    <w:p w:rsidR="00C743A4" w:rsidRPr="00C743A4" w:rsidRDefault="00C743A4" w:rsidP="00C743A4">
      <w:pPr>
        <w:widowControl w:val="0"/>
        <w:numPr>
          <w:ilvl w:val="1"/>
          <w:numId w:val="4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НВК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C743A4" w:rsidRPr="00C743A4" w:rsidRDefault="00C743A4" w:rsidP="00C743A4">
      <w:pPr>
        <w:widowControl w:val="0"/>
        <w:numPr>
          <w:ilvl w:val="1"/>
          <w:numId w:val="4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Вилучення основних фондів, оборотних коштів та іншого майна закладу проводиться лише у випадках, передбачених чинним законодавством.</w:t>
      </w:r>
    </w:p>
    <w:p w:rsidR="00C743A4" w:rsidRPr="00C743A4" w:rsidRDefault="00C743A4" w:rsidP="00C743A4">
      <w:pPr>
        <w:widowControl w:val="0"/>
        <w:autoSpaceDE w:val="0"/>
        <w:autoSpaceDN w:val="0"/>
        <w:adjustRightInd w:val="0"/>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Збитки, завдані НВК внаслідок порушення його майнових прав іншими юридичними та фізичними особами, відшкодовуються відповідно до чинного </w:t>
      </w:r>
      <w:r w:rsidRPr="00C743A4">
        <w:rPr>
          <w:rFonts w:ascii="Times New Roman" w:eastAsia="Times New Roman" w:hAnsi="Times New Roman" w:cs="Times New Roman"/>
          <w:sz w:val="28"/>
          <w:szCs w:val="20"/>
          <w:lang w:eastAsia="ru-RU"/>
        </w:rPr>
        <w:lastRenderedPageBreak/>
        <w:t>законодавства.</w:t>
      </w:r>
    </w:p>
    <w:p w:rsidR="00C743A4" w:rsidRPr="00C743A4" w:rsidRDefault="00C743A4" w:rsidP="00C743A4">
      <w:pPr>
        <w:widowControl w:val="0"/>
        <w:numPr>
          <w:ilvl w:val="1"/>
          <w:numId w:val="4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Для забезпечення освітнього процесу база НВК складається із навчальних кабінетів, майстерень, а також спортивного залу, бібліотеки, архіву, їдальні, приміщення для навчально-допоміжного персоналу тощо. </w:t>
      </w:r>
    </w:p>
    <w:p w:rsidR="00C743A4" w:rsidRPr="00C743A4" w:rsidRDefault="00C743A4" w:rsidP="00C743A4">
      <w:pPr>
        <w:widowControl w:val="0"/>
        <w:numPr>
          <w:ilvl w:val="1"/>
          <w:numId w:val="41"/>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 xml:space="preserve">Школа має земельну ділянку площею 4,4 га., де розміщуються: навчальний корпус, спортивні та географічні майданчики, зона відпочинку , господарські будівлі тощо. </w:t>
      </w:r>
    </w:p>
    <w:p w:rsidR="00C743A4" w:rsidRPr="00C743A4" w:rsidRDefault="00C743A4" w:rsidP="00C743A4">
      <w:pPr>
        <w:numPr>
          <w:ilvl w:val="0"/>
          <w:numId w:val="43"/>
        </w:numPr>
        <w:spacing w:after="0" w:line="360" w:lineRule="auto"/>
        <w:contextualSpacing/>
        <w:jc w:val="center"/>
        <w:rPr>
          <w:rFonts w:ascii="Times New Roman" w:eastAsia="Times New Roman" w:hAnsi="Times New Roman" w:cs="Times New Roman"/>
          <w:b/>
          <w:bCs/>
          <w:color w:val="000000"/>
          <w:sz w:val="28"/>
          <w:szCs w:val="20"/>
          <w:lang w:eastAsia="ru-RU"/>
        </w:rPr>
      </w:pPr>
      <w:r w:rsidRPr="00C743A4">
        <w:rPr>
          <w:rFonts w:ascii="Times New Roman" w:eastAsia="Times New Roman" w:hAnsi="Times New Roman" w:cs="Times New Roman"/>
          <w:b/>
          <w:bCs/>
          <w:color w:val="000000"/>
          <w:sz w:val="28"/>
          <w:szCs w:val="20"/>
          <w:lang w:eastAsia="ru-RU"/>
        </w:rPr>
        <w:t>ФІНАНСОВО–ГОСПОДАРСЬКА ДІЯЛЬНІСТЬ</w:t>
      </w:r>
      <w:r w:rsidRPr="00C743A4">
        <w:rPr>
          <w:rFonts w:ascii="Times New Roman" w:eastAsia="Times New Roman" w:hAnsi="Times New Roman" w:cs="Times New Roman"/>
          <w:b/>
          <w:bCs/>
          <w:color w:val="000000"/>
          <w:sz w:val="28"/>
          <w:szCs w:val="20"/>
          <w:lang w:eastAsia="ru-RU"/>
        </w:rPr>
        <w:softHyphen/>
      </w:r>
      <w:r w:rsidRPr="00C743A4">
        <w:rPr>
          <w:rFonts w:ascii="Times New Roman" w:eastAsia="Times New Roman" w:hAnsi="Times New Roman" w:cs="Times New Roman"/>
          <w:b/>
          <w:bCs/>
          <w:color w:val="000000"/>
          <w:sz w:val="28"/>
          <w:szCs w:val="20"/>
          <w:lang w:eastAsia="ru-RU"/>
        </w:rPr>
        <w:softHyphen/>
      </w:r>
      <w:r w:rsidRPr="00C743A4">
        <w:rPr>
          <w:rFonts w:ascii="Times New Roman" w:eastAsia="Times New Roman" w:hAnsi="Times New Roman" w:cs="Times New Roman"/>
          <w:b/>
          <w:bCs/>
          <w:color w:val="000000"/>
          <w:sz w:val="28"/>
          <w:szCs w:val="20"/>
          <w:lang w:eastAsia="ru-RU"/>
        </w:rPr>
        <w:softHyphen/>
      </w:r>
      <w:r w:rsidRPr="00C743A4">
        <w:rPr>
          <w:rFonts w:ascii="Times New Roman" w:eastAsia="Times New Roman" w:hAnsi="Times New Roman" w:cs="Times New Roman"/>
          <w:b/>
          <w:bCs/>
          <w:color w:val="000000"/>
          <w:sz w:val="28"/>
          <w:szCs w:val="20"/>
          <w:lang w:eastAsia="ru-RU"/>
        </w:rPr>
        <w:softHyphen/>
      </w:r>
      <w:r w:rsidRPr="00C743A4">
        <w:rPr>
          <w:rFonts w:ascii="Times New Roman" w:eastAsia="Times New Roman" w:hAnsi="Times New Roman" w:cs="Times New Roman"/>
          <w:b/>
          <w:bCs/>
          <w:color w:val="000000"/>
          <w:sz w:val="28"/>
          <w:szCs w:val="20"/>
          <w:lang w:eastAsia="ru-RU"/>
        </w:rPr>
        <w:softHyphen/>
      </w:r>
      <w:r w:rsidRPr="00C743A4">
        <w:rPr>
          <w:rFonts w:ascii="Times New Roman" w:eastAsia="Times New Roman" w:hAnsi="Times New Roman" w:cs="Times New Roman"/>
          <w:b/>
          <w:bCs/>
          <w:color w:val="000000"/>
          <w:sz w:val="28"/>
          <w:szCs w:val="20"/>
          <w:lang w:eastAsia="ru-RU"/>
        </w:rPr>
        <w:softHyphen/>
      </w:r>
      <w:r w:rsidRPr="00C743A4">
        <w:rPr>
          <w:rFonts w:ascii="Times New Roman" w:eastAsia="Times New Roman" w:hAnsi="Times New Roman" w:cs="Times New Roman"/>
          <w:b/>
          <w:bCs/>
          <w:color w:val="000000"/>
          <w:sz w:val="28"/>
          <w:szCs w:val="20"/>
          <w:lang w:eastAsia="ru-RU"/>
        </w:rPr>
        <w:softHyphen/>
      </w:r>
    </w:p>
    <w:p w:rsidR="00C743A4" w:rsidRPr="00C743A4" w:rsidRDefault="00C743A4" w:rsidP="00C743A4">
      <w:pPr>
        <w:widowControl w:val="0"/>
        <w:numPr>
          <w:ilvl w:val="1"/>
          <w:numId w:val="44"/>
        </w:num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Утримання та розвиток матеріально-технічної бази НВК здійснюється за рахунок районного бюджету шляхом передачі  закладу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C743A4" w:rsidRPr="00C743A4" w:rsidRDefault="00C743A4" w:rsidP="00C743A4">
      <w:pPr>
        <w:widowControl w:val="0"/>
        <w:numPr>
          <w:ilvl w:val="1"/>
          <w:numId w:val="44"/>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Порядок ведення бухгалтерського обліку в НВК  визначається Директором відповідно до законодавства. За його рішенням бухгалтерський облік може здійснюватися закладом самостійно або через централізовану бухгалтерію(укладенням договору).</w:t>
      </w:r>
    </w:p>
    <w:p w:rsidR="00C743A4" w:rsidRPr="00C743A4" w:rsidRDefault="00C743A4" w:rsidP="00C743A4">
      <w:pPr>
        <w:widowControl w:val="0"/>
        <w:numPr>
          <w:ilvl w:val="1"/>
          <w:numId w:val="44"/>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Фінансово–господарська діяльність закладу здійснюється на основі його кошторису.</w:t>
      </w:r>
    </w:p>
    <w:p w:rsidR="00C743A4" w:rsidRPr="00C743A4" w:rsidRDefault="00C743A4" w:rsidP="00C743A4">
      <w:pPr>
        <w:widowControl w:val="0"/>
        <w:numPr>
          <w:ilvl w:val="1"/>
          <w:numId w:val="44"/>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Джерелами формування кошторису НВК є:</w:t>
      </w:r>
    </w:p>
    <w:p w:rsidR="00C743A4" w:rsidRPr="00C743A4" w:rsidRDefault="00C743A4" w:rsidP="00C743A4">
      <w:pPr>
        <w:widowControl w:val="0"/>
        <w:numPr>
          <w:ilvl w:val="0"/>
          <w:numId w:val="4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кошти Засновника;</w:t>
      </w:r>
    </w:p>
    <w:p w:rsidR="00C743A4" w:rsidRPr="00C743A4" w:rsidRDefault="00C743A4" w:rsidP="00C743A4">
      <w:pPr>
        <w:widowControl w:val="0"/>
        <w:numPr>
          <w:ilvl w:val="0"/>
          <w:numId w:val="4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C743A4" w:rsidRPr="00C743A4" w:rsidRDefault="00C743A4" w:rsidP="00C743A4">
      <w:pPr>
        <w:widowControl w:val="0"/>
        <w:numPr>
          <w:ilvl w:val="0"/>
          <w:numId w:val="4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кошти фізичних, юридичних осіб;</w:t>
      </w:r>
    </w:p>
    <w:p w:rsidR="00C743A4" w:rsidRPr="00C743A4" w:rsidRDefault="00C743A4" w:rsidP="00C743A4">
      <w:pPr>
        <w:widowControl w:val="0"/>
        <w:numPr>
          <w:ilvl w:val="0"/>
          <w:numId w:val="4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кошти, отримані за надання платних послуг;</w:t>
      </w:r>
    </w:p>
    <w:p w:rsidR="00C743A4" w:rsidRPr="00C743A4" w:rsidRDefault="00C743A4" w:rsidP="00C743A4">
      <w:pPr>
        <w:widowControl w:val="0"/>
        <w:numPr>
          <w:ilvl w:val="0"/>
          <w:numId w:val="4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lastRenderedPageBreak/>
        <w:t>доходи від здачі в оренду приміщень, обладнання;</w:t>
      </w:r>
    </w:p>
    <w:p w:rsidR="00C743A4" w:rsidRPr="00C743A4" w:rsidRDefault="00C743A4" w:rsidP="00C743A4">
      <w:pPr>
        <w:widowControl w:val="0"/>
        <w:numPr>
          <w:ilvl w:val="0"/>
          <w:numId w:val="42"/>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благодійні внески юридичних і фізичних осіб.</w:t>
      </w:r>
    </w:p>
    <w:p w:rsidR="00C743A4" w:rsidRPr="00C743A4" w:rsidRDefault="00C743A4" w:rsidP="00C743A4">
      <w:pPr>
        <w:numPr>
          <w:ilvl w:val="1"/>
          <w:numId w:val="44"/>
        </w:numPr>
        <w:spacing w:after="0" w:line="360" w:lineRule="auto"/>
        <w:ind w:firstLine="709"/>
        <w:contextualSpacing/>
        <w:jc w:val="both"/>
        <w:rPr>
          <w:rFonts w:ascii="Times New Roman" w:eastAsia="Times New Roman" w:hAnsi="Times New Roman" w:cs="Times New Roman"/>
          <w:bCs/>
          <w:color w:val="000000"/>
          <w:sz w:val="28"/>
          <w:szCs w:val="20"/>
          <w:lang w:eastAsia="ru-RU"/>
        </w:rPr>
      </w:pPr>
      <w:r w:rsidRPr="00C743A4">
        <w:rPr>
          <w:rFonts w:ascii="Times New Roman" w:eastAsia="Times New Roman" w:hAnsi="Times New Roman" w:cs="Times New Roman"/>
          <w:bCs/>
          <w:color w:val="000000"/>
          <w:sz w:val="28"/>
          <w:szCs w:val="20"/>
          <w:lang w:eastAsia="ru-RU"/>
        </w:rPr>
        <w:t>У НВК створюється фонд загального обов`язкового навчання, який   формується з урахуванням матеріально–побутових потреб учнів за рахунок коштів Засновника та місцевого бюджету в розмірі не менше трьох відсотків витрат на її поточне утримання, а також за рахунок коштів, залучених  інших  з джерел.</w:t>
      </w:r>
    </w:p>
    <w:p w:rsidR="00C743A4" w:rsidRPr="00C743A4" w:rsidRDefault="00C743A4" w:rsidP="00C743A4">
      <w:pPr>
        <w:widowControl w:val="0"/>
        <w:autoSpaceDE w:val="0"/>
        <w:autoSpaceDN w:val="0"/>
        <w:adjustRightInd w:val="0"/>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Кошти фонду загального обов`язкового навчання зберігаються на рахунку в установі банку і витрачаються відповідно до кошторису, що затверджується Директором.</w:t>
      </w:r>
    </w:p>
    <w:p w:rsidR="00C743A4" w:rsidRPr="00C743A4" w:rsidRDefault="00C743A4" w:rsidP="00C743A4">
      <w:pPr>
        <w:widowControl w:val="0"/>
        <w:autoSpaceDE w:val="0"/>
        <w:autoSpaceDN w:val="0"/>
        <w:adjustRightInd w:val="0"/>
        <w:spacing w:after="0" w:line="360" w:lineRule="auto"/>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Облік і використання коштів фонду загального обов`язкового навчання здійснюються в  НВК  згідно з наказом Директора, що видається відповідно до порядку, передбаченого чинним законодавством.</w:t>
      </w:r>
    </w:p>
    <w:p w:rsidR="00C743A4" w:rsidRPr="00C743A4" w:rsidRDefault="00C743A4" w:rsidP="00C743A4">
      <w:pPr>
        <w:widowControl w:val="0"/>
        <w:numPr>
          <w:ilvl w:val="1"/>
          <w:numId w:val="44"/>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НВК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C743A4" w:rsidRPr="00C743A4" w:rsidRDefault="00C743A4" w:rsidP="00C743A4">
      <w:pPr>
        <w:widowControl w:val="0"/>
        <w:numPr>
          <w:ilvl w:val="1"/>
          <w:numId w:val="44"/>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Звітність про фінансову діяльність НВК встановлюється відповідно до законодавства.</w:t>
      </w:r>
    </w:p>
    <w:p w:rsidR="00C743A4" w:rsidRPr="00C743A4" w:rsidRDefault="00C743A4" w:rsidP="00C743A4">
      <w:pPr>
        <w:widowControl w:val="0"/>
        <w:numPr>
          <w:ilvl w:val="0"/>
          <w:numId w:val="45"/>
        </w:numPr>
        <w:autoSpaceDE w:val="0"/>
        <w:autoSpaceDN w:val="0"/>
        <w:adjustRightInd w:val="0"/>
        <w:spacing w:after="240" w:line="360" w:lineRule="auto"/>
        <w:contextualSpacing/>
        <w:jc w:val="center"/>
        <w:rPr>
          <w:rFonts w:ascii="Times New Roman" w:eastAsia="Times New Roman" w:hAnsi="Times New Roman" w:cs="Times New Roman"/>
          <w:b/>
          <w:bCs/>
          <w:sz w:val="28"/>
          <w:szCs w:val="20"/>
          <w:lang w:eastAsia="ru-RU"/>
        </w:rPr>
      </w:pPr>
      <w:r w:rsidRPr="00C743A4">
        <w:rPr>
          <w:rFonts w:ascii="Times New Roman" w:eastAsia="Times New Roman" w:hAnsi="Times New Roman" w:cs="Times New Roman"/>
          <w:b/>
          <w:bCs/>
          <w:sz w:val="28"/>
          <w:szCs w:val="20"/>
          <w:lang w:eastAsia="ru-RU"/>
        </w:rPr>
        <w:t>МІЖНАРОДНЕ СПІВРОБІТНИЦТВО</w:t>
      </w:r>
    </w:p>
    <w:p w:rsidR="00C743A4" w:rsidRPr="00C743A4" w:rsidRDefault="00C743A4" w:rsidP="00C743A4">
      <w:pPr>
        <w:widowControl w:val="0"/>
        <w:numPr>
          <w:ilvl w:val="1"/>
          <w:numId w:val="45"/>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НВК за наявності належної матеріально–технічної та соціально–культурної бази, коштів Засновника, власних надходжень має право проводити міжнародний учнівський та педагогічний обмін у рамках, проектів, встановлювати відповідно до законодавства прямі зв`язки з міжнародними організаціями та освітніми асоціаціями.</w:t>
      </w:r>
    </w:p>
    <w:p w:rsidR="00C743A4" w:rsidRPr="00C743A4" w:rsidRDefault="00C743A4" w:rsidP="00C743A4">
      <w:pPr>
        <w:widowControl w:val="0"/>
        <w:numPr>
          <w:ilvl w:val="1"/>
          <w:numId w:val="45"/>
        </w:numPr>
        <w:autoSpaceDE w:val="0"/>
        <w:autoSpaceDN w:val="0"/>
        <w:adjustRightInd w:val="0"/>
        <w:spacing w:after="0" w:line="360" w:lineRule="auto"/>
        <w:ind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НВК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C743A4" w:rsidRPr="00C743A4" w:rsidRDefault="00C743A4" w:rsidP="00C743A4">
      <w:pPr>
        <w:widowControl w:val="0"/>
        <w:numPr>
          <w:ilvl w:val="0"/>
          <w:numId w:val="47"/>
        </w:numPr>
        <w:autoSpaceDE w:val="0"/>
        <w:autoSpaceDN w:val="0"/>
        <w:adjustRightInd w:val="0"/>
        <w:spacing w:after="0" w:line="360" w:lineRule="auto"/>
        <w:contextualSpacing/>
        <w:jc w:val="both"/>
        <w:rPr>
          <w:rFonts w:ascii="Times New Roman" w:eastAsia="Times New Roman" w:hAnsi="Times New Roman" w:cs="Times New Roman"/>
          <w:b/>
          <w:bCs/>
          <w:sz w:val="28"/>
          <w:szCs w:val="20"/>
          <w:lang w:eastAsia="ru-RU"/>
        </w:rPr>
      </w:pPr>
      <w:r w:rsidRPr="00C743A4">
        <w:rPr>
          <w:rFonts w:ascii="Times New Roman" w:eastAsia="Times New Roman" w:hAnsi="Times New Roman" w:cs="Times New Roman"/>
          <w:b/>
          <w:bCs/>
          <w:sz w:val="28"/>
          <w:szCs w:val="20"/>
          <w:lang w:eastAsia="ru-RU"/>
        </w:rPr>
        <w:lastRenderedPageBreak/>
        <w:t>КОНТРОЛЬ ЗА ДІЯЛЬНІСТЮ НАВЧАЛЬНОГО ЗАКЛАДУ</w:t>
      </w:r>
    </w:p>
    <w:p w:rsidR="00C743A4" w:rsidRPr="00C743A4" w:rsidRDefault="00C743A4" w:rsidP="00C743A4">
      <w:pPr>
        <w:widowControl w:val="0"/>
        <w:numPr>
          <w:ilvl w:val="1"/>
          <w:numId w:val="47"/>
        </w:numPr>
        <w:autoSpaceDE w:val="0"/>
        <w:autoSpaceDN w:val="0"/>
        <w:adjustRightInd w:val="0"/>
        <w:spacing w:after="0" w:line="360" w:lineRule="auto"/>
        <w:ind w:left="0" w:firstLine="709"/>
        <w:contextualSpacing/>
        <w:jc w:val="both"/>
        <w:rPr>
          <w:rFonts w:ascii="Times New Roman" w:eastAsia="Times New Roman" w:hAnsi="Times New Roman" w:cs="Times New Roman"/>
          <w:sz w:val="28"/>
          <w:szCs w:val="20"/>
          <w:lang w:eastAsia="ru-RU"/>
        </w:rPr>
      </w:pPr>
      <w:r w:rsidRPr="00C743A4">
        <w:rPr>
          <w:rFonts w:ascii="Times New Roman" w:eastAsia="Times New Roman" w:hAnsi="Times New Roman" w:cs="Times New Roman"/>
          <w:sz w:val="28"/>
          <w:szCs w:val="20"/>
          <w:lang w:eastAsia="ru-RU"/>
        </w:rPr>
        <w:t>Державний контроль за діяльністю  НВК здійснюється з метою забезпечення реалізації єдиної державної політики в сфері загальної  середньої освіти.</w:t>
      </w:r>
    </w:p>
    <w:p w:rsidR="00C743A4" w:rsidRPr="00C743A4" w:rsidRDefault="00C743A4" w:rsidP="00C743A4">
      <w:pPr>
        <w:numPr>
          <w:ilvl w:val="1"/>
          <w:numId w:val="47"/>
        </w:numPr>
        <w:spacing w:after="0" w:line="360" w:lineRule="auto"/>
        <w:ind w:left="0" w:firstLine="709"/>
        <w:contextualSpacing/>
        <w:jc w:val="both"/>
        <w:rPr>
          <w:rFonts w:ascii="Times New Roman" w:eastAsia="Times New Roman" w:hAnsi="Times New Roman" w:cs="Times New Roman"/>
          <w:color w:val="000000"/>
          <w:sz w:val="28"/>
          <w:szCs w:val="20"/>
          <w:lang w:eastAsia="ru-RU"/>
        </w:rPr>
      </w:pPr>
      <w:r w:rsidRPr="00C743A4">
        <w:rPr>
          <w:rFonts w:ascii="Times New Roman" w:eastAsia="Times New Roman" w:hAnsi="Times New Roman" w:cs="Times New Roman"/>
          <w:color w:val="000000"/>
          <w:sz w:val="28"/>
          <w:szCs w:val="20"/>
          <w:lang w:eastAsia="ru-RU"/>
        </w:rPr>
        <w:t>Державний контроль здійснюють Міністерство освіти і науки України, Державна служба якості освіти(та її регіональний підрозділ), Засновник та інші органи відповідно до цього Статуту.</w:t>
      </w:r>
    </w:p>
    <w:p w:rsidR="00C743A4" w:rsidRPr="00C743A4" w:rsidRDefault="00C743A4" w:rsidP="00C743A4">
      <w:pPr>
        <w:numPr>
          <w:ilvl w:val="1"/>
          <w:numId w:val="47"/>
        </w:numPr>
        <w:spacing w:after="0" w:line="360" w:lineRule="auto"/>
        <w:ind w:left="0" w:firstLine="709"/>
        <w:contextualSpacing/>
        <w:jc w:val="both"/>
        <w:rPr>
          <w:rFonts w:ascii="Times New Roman" w:eastAsia="Times New Roman" w:hAnsi="Times New Roman" w:cs="Times New Roman"/>
          <w:color w:val="000000"/>
          <w:sz w:val="28"/>
          <w:szCs w:val="20"/>
          <w:lang w:eastAsia="ru-RU"/>
        </w:rPr>
      </w:pPr>
      <w:r w:rsidRPr="00C743A4">
        <w:rPr>
          <w:rFonts w:ascii="Times New Roman" w:eastAsia="Times New Roman" w:hAnsi="Times New Roman" w:cs="Times New Roman"/>
          <w:color w:val="000000"/>
          <w:sz w:val="28"/>
          <w:szCs w:val="20"/>
          <w:lang w:eastAsia="ru-RU"/>
        </w:rPr>
        <w:t>Основною формою державного контролю за діяльністю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C743A4" w:rsidRPr="00C743A4" w:rsidRDefault="00C743A4" w:rsidP="00C743A4">
      <w:pPr>
        <w:numPr>
          <w:ilvl w:val="1"/>
          <w:numId w:val="47"/>
        </w:numPr>
        <w:spacing w:after="0" w:line="360" w:lineRule="auto"/>
        <w:ind w:left="0" w:firstLine="709"/>
        <w:contextualSpacing/>
        <w:jc w:val="both"/>
        <w:rPr>
          <w:rFonts w:ascii="Times New Roman" w:eastAsia="Times New Roman" w:hAnsi="Times New Roman" w:cs="Times New Roman"/>
          <w:color w:val="000000"/>
          <w:sz w:val="28"/>
          <w:szCs w:val="20"/>
          <w:lang w:eastAsia="ru-RU"/>
        </w:rPr>
      </w:pPr>
      <w:r w:rsidRPr="00C743A4">
        <w:rPr>
          <w:rFonts w:ascii="Times New Roman" w:eastAsia="Times New Roman" w:hAnsi="Times New Roman" w:cs="Times New Roman"/>
          <w:color w:val="000000"/>
          <w:sz w:val="28"/>
          <w:szCs w:val="20"/>
          <w:lang w:eastAsia="ru-RU"/>
        </w:rPr>
        <w:t>У період між атестацією проводяться перевірки, інспектування закладу з питань, пов`язаних з його освітньою діяльністю.</w:t>
      </w:r>
    </w:p>
    <w:p w:rsidR="00C743A4" w:rsidRPr="00C743A4" w:rsidRDefault="00C743A4" w:rsidP="00C743A4">
      <w:pPr>
        <w:spacing w:after="0" w:line="360" w:lineRule="auto"/>
        <w:jc w:val="both"/>
        <w:rPr>
          <w:rFonts w:ascii="Times New Roman" w:eastAsia="Times New Roman" w:hAnsi="Times New Roman" w:cs="Times New Roman"/>
          <w:color w:val="000000"/>
          <w:sz w:val="28"/>
          <w:szCs w:val="20"/>
          <w:lang w:eastAsia="ru-RU"/>
        </w:rPr>
      </w:pPr>
      <w:r w:rsidRPr="00C743A4">
        <w:rPr>
          <w:rFonts w:ascii="Times New Roman" w:eastAsia="Times New Roman" w:hAnsi="Times New Roman" w:cs="Times New Roman"/>
          <w:color w:val="000000"/>
          <w:sz w:val="28"/>
          <w:szCs w:val="20"/>
          <w:lang w:eastAsia="ru-RU"/>
        </w:rPr>
        <w:t>Зміст, види і періодичність цих перевірок визначаються залежно від стану освітньої діяльності, але не частіше 1-2 разів на рік. Перевірки з питань, не пов`язаних  з освітньою діяльністю, проводяться Засновником в міру потреби та у відповідно до законодавства.</w:t>
      </w:r>
    </w:p>
    <w:p w:rsidR="00C743A4" w:rsidRPr="00C743A4" w:rsidRDefault="00C743A4" w:rsidP="00C743A4">
      <w:pPr>
        <w:numPr>
          <w:ilvl w:val="0"/>
          <w:numId w:val="49"/>
        </w:numPr>
        <w:shd w:val="clear" w:color="auto" w:fill="FFFFFF"/>
        <w:spacing w:after="0" w:line="360" w:lineRule="auto"/>
        <w:ind w:left="0" w:firstLine="709"/>
        <w:contextualSpacing/>
        <w:jc w:val="center"/>
        <w:rPr>
          <w:rFonts w:ascii="Times New Roman" w:eastAsia="Times New Roman" w:hAnsi="Times New Roman" w:cs="Times New Roman"/>
          <w:color w:val="000000"/>
          <w:sz w:val="16"/>
          <w:szCs w:val="16"/>
          <w:lang w:eastAsia="ru-RU"/>
        </w:rPr>
      </w:pPr>
      <w:r w:rsidRPr="00C743A4">
        <w:rPr>
          <w:rFonts w:ascii="Times New Roman" w:eastAsia="Times New Roman" w:hAnsi="Times New Roman" w:cs="Times New Roman"/>
          <w:b/>
          <w:bCs/>
          <w:color w:val="000000"/>
          <w:sz w:val="28"/>
          <w:szCs w:val="28"/>
          <w:lang w:eastAsia="ru-RU"/>
        </w:rPr>
        <w:t>ВІДПОВІДАЛЬНІСТЬ НВК</w:t>
      </w:r>
    </w:p>
    <w:p w:rsidR="00C743A4" w:rsidRPr="00C743A4" w:rsidRDefault="00C743A4" w:rsidP="00C743A4">
      <w:pPr>
        <w:numPr>
          <w:ilvl w:val="1"/>
          <w:numId w:val="49"/>
        </w:numPr>
        <w:shd w:val="clear" w:color="auto" w:fill="FFFFFF"/>
        <w:spacing w:after="0" w:line="360" w:lineRule="auto"/>
        <w:ind w:left="0" w:firstLine="709"/>
        <w:contextualSpacing/>
        <w:jc w:val="both"/>
        <w:rPr>
          <w:rFonts w:ascii="Times New Roman" w:eastAsia="Times New Roman" w:hAnsi="Times New Roman" w:cs="Times New Roman"/>
          <w:color w:val="000000"/>
          <w:sz w:val="28"/>
          <w:szCs w:val="28"/>
          <w:lang w:eastAsia="ru-RU"/>
        </w:rPr>
      </w:pPr>
      <w:bookmarkStart w:id="110" w:name="n373"/>
      <w:bookmarkStart w:id="111" w:name="n374"/>
      <w:bookmarkEnd w:id="110"/>
      <w:bookmarkEnd w:id="111"/>
      <w:r w:rsidRPr="00C743A4">
        <w:rPr>
          <w:rFonts w:ascii="Times New Roman" w:eastAsia="Times New Roman" w:hAnsi="Times New Roman" w:cs="Times New Roman"/>
          <w:color w:val="000000"/>
          <w:sz w:val="28"/>
          <w:szCs w:val="28"/>
          <w:lang w:eastAsia="ru-RU"/>
        </w:rPr>
        <w:t>Працівники НВК, винні у порушенні законодавства про загальну середню освіту, несуть відповідальність у порядку, встановленому законами України.</w:t>
      </w:r>
    </w:p>
    <w:p w:rsidR="00C743A4" w:rsidRPr="00C743A4" w:rsidRDefault="00C743A4" w:rsidP="00C743A4">
      <w:pPr>
        <w:numPr>
          <w:ilvl w:val="1"/>
          <w:numId w:val="49"/>
        </w:numPr>
        <w:shd w:val="clear" w:color="auto" w:fill="FFFFFF"/>
        <w:spacing w:after="0" w:line="360" w:lineRule="auto"/>
        <w:ind w:left="0" w:firstLine="709"/>
        <w:contextualSpacing/>
        <w:jc w:val="both"/>
        <w:rPr>
          <w:rFonts w:ascii="Times New Roman" w:eastAsia="Times New Roman" w:hAnsi="Times New Roman" w:cs="Times New Roman"/>
          <w:color w:val="000000"/>
          <w:sz w:val="28"/>
          <w:szCs w:val="28"/>
          <w:lang w:eastAsia="ru-RU"/>
        </w:rPr>
      </w:pPr>
      <w:bookmarkStart w:id="112" w:name="n375"/>
      <w:bookmarkEnd w:id="112"/>
      <w:r w:rsidRPr="00C743A4">
        <w:rPr>
          <w:rFonts w:ascii="Times New Roman" w:eastAsia="Times New Roman" w:hAnsi="Times New Roman" w:cs="Times New Roman"/>
          <w:color w:val="000000"/>
          <w:sz w:val="28"/>
          <w:szCs w:val="28"/>
          <w:lang w:eastAsia="ru-RU"/>
        </w:rPr>
        <w:t>Шкода, заподіяна учнями НВК  відшкодовується відповідно до законодавства України.</w:t>
      </w:r>
    </w:p>
    <w:p w:rsidR="00C743A4" w:rsidRPr="00C743A4" w:rsidRDefault="00C743A4" w:rsidP="00C743A4">
      <w:pPr>
        <w:numPr>
          <w:ilvl w:val="1"/>
          <w:numId w:val="49"/>
        </w:numPr>
        <w:shd w:val="clear" w:color="auto" w:fill="FFFFFF"/>
        <w:spacing w:after="0" w:line="360" w:lineRule="auto"/>
        <w:ind w:left="0" w:firstLine="709"/>
        <w:contextualSpacing/>
        <w:jc w:val="both"/>
        <w:rPr>
          <w:rFonts w:ascii="Times New Roman" w:eastAsia="Times New Roman" w:hAnsi="Times New Roman" w:cs="Times New Roman"/>
          <w:color w:val="000000"/>
          <w:sz w:val="28"/>
          <w:szCs w:val="28"/>
          <w:lang w:eastAsia="ru-RU"/>
        </w:rPr>
      </w:pPr>
      <w:bookmarkStart w:id="113" w:name="n376"/>
      <w:bookmarkEnd w:id="113"/>
      <w:r w:rsidRPr="00C743A4">
        <w:rPr>
          <w:rFonts w:ascii="Times New Roman" w:eastAsia="Times New Roman" w:hAnsi="Times New Roman" w:cs="Times New Roman"/>
          <w:color w:val="000000"/>
          <w:sz w:val="28"/>
          <w:szCs w:val="28"/>
          <w:lang w:eastAsia="ru-RU"/>
        </w:rPr>
        <w:t>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C743A4" w:rsidRPr="00C743A4" w:rsidRDefault="00C743A4" w:rsidP="00C743A4">
      <w:pPr>
        <w:numPr>
          <w:ilvl w:val="1"/>
          <w:numId w:val="49"/>
        </w:numPr>
        <w:shd w:val="clear" w:color="auto" w:fill="FFFFFF"/>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C743A4">
        <w:rPr>
          <w:rFonts w:ascii="Times New Roman" w:eastAsia="Times New Roman" w:hAnsi="Times New Roman" w:cs="Times New Roman"/>
          <w:color w:val="000000"/>
          <w:sz w:val="28"/>
          <w:szCs w:val="28"/>
          <w:lang w:eastAsia="ru-RU"/>
        </w:rPr>
        <w:t>Зміни та доповнення до статуту затверджуються рішенням Засновника та підлягають державній реєстрації в порядку визначеному чинним законодавством.</w:t>
      </w:r>
    </w:p>
    <w:p w:rsidR="00C743A4" w:rsidRPr="00C743A4" w:rsidRDefault="00C743A4" w:rsidP="00C743A4">
      <w:pPr>
        <w:tabs>
          <w:tab w:val="left" w:pos="6096"/>
          <w:tab w:val="left" w:pos="6379"/>
        </w:tabs>
        <w:autoSpaceDE w:val="0"/>
        <w:autoSpaceDN w:val="0"/>
        <w:adjustRightInd w:val="0"/>
        <w:spacing w:after="0" w:line="240" w:lineRule="auto"/>
        <w:jc w:val="both"/>
        <w:rPr>
          <w:rFonts w:ascii="Times New Roman" w:eastAsia="Times New Roman" w:hAnsi="Times New Roman" w:cs="Times New Roman"/>
          <w:b/>
          <w:bCs/>
          <w:sz w:val="28"/>
          <w:szCs w:val="28"/>
          <w:highlight w:val="white"/>
          <w:lang w:eastAsia="uk-UA"/>
        </w:rPr>
      </w:pPr>
    </w:p>
    <w:p w:rsidR="00C743A4" w:rsidRPr="00C743A4" w:rsidRDefault="00C743A4" w:rsidP="00C743A4">
      <w:pPr>
        <w:tabs>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p w:rsidR="00596B6B" w:rsidRPr="00E93771" w:rsidRDefault="00C743A4" w:rsidP="00C743A4">
      <w:pPr>
        <w:tabs>
          <w:tab w:val="left" w:pos="10992"/>
          <w:tab w:val="left" w:pos="11908"/>
          <w:tab w:val="left" w:pos="12824"/>
          <w:tab w:val="left" w:pos="13740"/>
          <w:tab w:val="left" w:pos="14656"/>
        </w:tabs>
        <w:autoSpaceDE w:val="0"/>
        <w:autoSpaceDN w:val="0"/>
        <w:adjustRightInd w:val="0"/>
        <w:spacing w:after="0" w:line="240" w:lineRule="auto"/>
      </w:pPr>
      <w:r w:rsidRPr="00C743A4">
        <w:rPr>
          <w:rFonts w:ascii="Times New Roman CYR" w:eastAsia="Times New Roman" w:hAnsi="Times New Roman CYR" w:cs="Times New Roman CYR"/>
          <w:sz w:val="28"/>
          <w:szCs w:val="28"/>
          <w:lang w:eastAsia="ru-RU"/>
        </w:rPr>
        <w:t xml:space="preserve">    Секретар міської ради                                                                      </w:t>
      </w:r>
      <w:proofErr w:type="spellStart"/>
      <w:r w:rsidRPr="00C743A4">
        <w:rPr>
          <w:rFonts w:ascii="Times New Roman CYR" w:eastAsia="Times New Roman" w:hAnsi="Times New Roman CYR" w:cs="Times New Roman CYR"/>
          <w:sz w:val="28"/>
          <w:szCs w:val="28"/>
          <w:lang w:eastAsia="ru-RU"/>
        </w:rPr>
        <w:t>В.Б.Низенко</w:t>
      </w:r>
      <w:proofErr w:type="spellEnd"/>
    </w:p>
    <w:sectPr w:rsidR="00596B6B" w:rsidRPr="00E93771" w:rsidSect="00596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8B5521"/>
    <w:multiLevelType w:val="hybridMultilevel"/>
    <w:tmpl w:val="1C9AA74C"/>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D6E2A"/>
    <w:multiLevelType w:val="hybridMultilevel"/>
    <w:tmpl w:val="0F2C5B12"/>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91110"/>
    <w:multiLevelType w:val="hybridMultilevel"/>
    <w:tmpl w:val="8B2ED476"/>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68043C"/>
    <w:multiLevelType w:val="hybridMultilevel"/>
    <w:tmpl w:val="1E9A55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A5360"/>
    <w:multiLevelType w:val="hybridMultilevel"/>
    <w:tmpl w:val="A57C2F44"/>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2D71EB"/>
    <w:multiLevelType w:val="multilevel"/>
    <w:tmpl w:val="7B98E7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6394E3E"/>
    <w:multiLevelType w:val="hybridMultilevel"/>
    <w:tmpl w:val="B4E2B57E"/>
    <w:lvl w:ilvl="0" w:tplc="BB42471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A072821"/>
    <w:multiLevelType w:val="multilevel"/>
    <w:tmpl w:val="AFE4473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073EA2"/>
    <w:multiLevelType w:val="hybridMultilevel"/>
    <w:tmpl w:val="27C4DF84"/>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784C50"/>
    <w:multiLevelType w:val="multilevel"/>
    <w:tmpl w:val="8BCA2A32"/>
    <w:lvl w:ilvl="0">
      <w:start w:val="10"/>
      <w:numFmt w:val="decimal"/>
      <w:lvlText w:val="%1."/>
      <w:lvlJc w:val="left"/>
      <w:pPr>
        <w:ind w:left="360" w:hanging="360"/>
      </w:pPr>
      <w:rPr>
        <w:rFonts w:hint="default"/>
        <w:b/>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1116C8"/>
    <w:multiLevelType w:val="hybridMultilevel"/>
    <w:tmpl w:val="5EFE9B66"/>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D23DA8"/>
    <w:multiLevelType w:val="hybridMultilevel"/>
    <w:tmpl w:val="2A8476CC"/>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552638"/>
    <w:multiLevelType w:val="multilevel"/>
    <w:tmpl w:val="80BE7E0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3E36BBA"/>
    <w:multiLevelType w:val="multilevel"/>
    <w:tmpl w:val="B0FA196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48C4013"/>
    <w:multiLevelType w:val="multilevel"/>
    <w:tmpl w:val="B2642C3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BCB434A"/>
    <w:multiLevelType w:val="hybridMultilevel"/>
    <w:tmpl w:val="59DCBAEC"/>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CF5C81"/>
    <w:multiLevelType w:val="multilevel"/>
    <w:tmpl w:val="80BE7E0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E4B2331"/>
    <w:multiLevelType w:val="hybridMultilevel"/>
    <w:tmpl w:val="7D521536"/>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996087"/>
    <w:multiLevelType w:val="hybridMultilevel"/>
    <w:tmpl w:val="C2827DF2"/>
    <w:lvl w:ilvl="0" w:tplc="BB424716">
      <w:start w:val="1"/>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nsid w:val="34BE2853"/>
    <w:multiLevelType w:val="hybridMultilevel"/>
    <w:tmpl w:val="6B0E7452"/>
    <w:lvl w:ilvl="0" w:tplc="BB42471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66E5547"/>
    <w:multiLevelType w:val="hybridMultilevel"/>
    <w:tmpl w:val="AF54C97C"/>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6445AB"/>
    <w:multiLevelType w:val="hybridMultilevel"/>
    <w:tmpl w:val="C39CB910"/>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661AD2"/>
    <w:multiLevelType w:val="multilevel"/>
    <w:tmpl w:val="E4620934"/>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25">
    <w:nsid w:val="3C250573"/>
    <w:multiLevelType w:val="hybridMultilevel"/>
    <w:tmpl w:val="73A640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E6A34E3"/>
    <w:multiLevelType w:val="hybridMultilevel"/>
    <w:tmpl w:val="3CC020E2"/>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611CCD"/>
    <w:multiLevelType w:val="multilevel"/>
    <w:tmpl w:val="B0FA196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1504F9C"/>
    <w:multiLevelType w:val="multilevel"/>
    <w:tmpl w:val="7B98E7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2C12817"/>
    <w:multiLevelType w:val="multilevel"/>
    <w:tmpl w:val="69BCA760"/>
    <w:lvl w:ilvl="0">
      <w:start w:val="3"/>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3107B0F"/>
    <w:multiLevelType w:val="hybridMultilevel"/>
    <w:tmpl w:val="6ADE3F7E"/>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F55D04"/>
    <w:multiLevelType w:val="hybridMultilevel"/>
    <w:tmpl w:val="C116176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6B41D41"/>
    <w:multiLevelType w:val="hybridMultilevel"/>
    <w:tmpl w:val="0358BBA8"/>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92714FA"/>
    <w:multiLevelType w:val="hybridMultilevel"/>
    <w:tmpl w:val="6D421600"/>
    <w:lvl w:ilvl="0" w:tplc="BB42471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3192228"/>
    <w:multiLevelType w:val="multilevel"/>
    <w:tmpl w:val="AFE4473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5392FAD"/>
    <w:multiLevelType w:val="hybridMultilevel"/>
    <w:tmpl w:val="871CA1E4"/>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0524AF"/>
    <w:multiLevelType w:val="multilevel"/>
    <w:tmpl w:val="6A74561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B34136B"/>
    <w:multiLevelType w:val="multilevel"/>
    <w:tmpl w:val="42E0E2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B9649BF"/>
    <w:multiLevelType w:val="hybridMultilevel"/>
    <w:tmpl w:val="D9E820C0"/>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F6D2CD1"/>
    <w:multiLevelType w:val="hybridMultilevel"/>
    <w:tmpl w:val="10EEEA74"/>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C3621B"/>
    <w:multiLevelType w:val="multilevel"/>
    <w:tmpl w:val="6A74561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52F12CD"/>
    <w:multiLevelType w:val="multilevel"/>
    <w:tmpl w:val="8BCA2A32"/>
    <w:lvl w:ilvl="0">
      <w:start w:val="10"/>
      <w:numFmt w:val="decimal"/>
      <w:lvlText w:val="%1."/>
      <w:lvlJc w:val="left"/>
      <w:pPr>
        <w:ind w:left="360" w:hanging="360"/>
      </w:pPr>
      <w:rPr>
        <w:rFonts w:hint="default"/>
        <w:b/>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55673E5"/>
    <w:multiLevelType w:val="multilevel"/>
    <w:tmpl w:val="D9982BA8"/>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43">
    <w:nsid w:val="665F26E0"/>
    <w:multiLevelType w:val="hybridMultilevel"/>
    <w:tmpl w:val="20C0ADC6"/>
    <w:lvl w:ilvl="0" w:tplc="BB42471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69623470"/>
    <w:multiLevelType w:val="multilevel"/>
    <w:tmpl w:val="B2642C3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A81144B"/>
    <w:multiLevelType w:val="hybridMultilevel"/>
    <w:tmpl w:val="80500A98"/>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6">
    <w:nsid w:val="6C5552CF"/>
    <w:multiLevelType w:val="multilevel"/>
    <w:tmpl w:val="429A5A46"/>
    <w:lvl w:ilvl="0">
      <w:start w:val="7"/>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4C044C4"/>
    <w:multiLevelType w:val="hybridMultilevel"/>
    <w:tmpl w:val="A94E8212"/>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9917A3D"/>
    <w:multiLevelType w:val="hybridMultilevel"/>
    <w:tmpl w:val="92FC4104"/>
    <w:lvl w:ilvl="0" w:tplc="BB4247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DAE4E60"/>
    <w:multiLevelType w:val="hybridMultilevel"/>
    <w:tmpl w:val="065A2754"/>
    <w:lvl w:ilvl="0" w:tplc="BB42471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47"/>
  </w:num>
  <w:num w:numId="5">
    <w:abstractNumId w:val="21"/>
  </w:num>
  <w:num w:numId="6">
    <w:abstractNumId w:val="25"/>
  </w:num>
  <w:num w:numId="7">
    <w:abstractNumId w:val="8"/>
  </w:num>
  <w:num w:numId="8">
    <w:abstractNumId w:val="43"/>
  </w:num>
  <w:num w:numId="9">
    <w:abstractNumId w:val="31"/>
  </w:num>
  <w:num w:numId="10">
    <w:abstractNumId w:val="49"/>
  </w:num>
  <w:num w:numId="11">
    <w:abstractNumId w:val="37"/>
  </w:num>
  <w:num w:numId="12">
    <w:abstractNumId w:val="42"/>
  </w:num>
  <w:num w:numId="13">
    <w:abstractNumId w:val="24"/>
  </w:num>
  <w:num w:numId="14">
    <w:abstractNumId w:val="30"/>
  </w:num>
  <w:num w:numId="15">
    <w:abstractNumId w:val="45"/>
  </w:num>
  <w:num w:numId="16">
    <w:abstractNumId w:val="26"/>
  </w:num>
  <w:num w:numId="17">
    <w:abstractNumId w:val="4"/>
  </w:num>
  <w:num w:numId="18">
    <w:abstractNumId w:val="20"/>
  </w:num>
  <w:num w:numId="19">
    <w:abstractNumId w:val="29"/>
  </w:num>
  <w:num w:numId="20">
    <w:abstractNumId w:val="5"/>
  </w:num>
  <w:num w:numId="21">
    <w:abstractNumId w:val="12"/>
  </w:num>
  <w:num w:numId="22">
    <w:abstractNumId w:val="10"/>
  </w:num>
  <w:num w:numId="23">
    <w:abstractNumId w:val="35"/>
  </w:num>
  <w:num w:numId="24">
    <w:abstractNumId w:val="22"/>
  </w:num>
  <w:num w:numId="25">
    <w:abstractNumId w:val="17"/>
  </w:num>
  <w:num w:numId="26">
    <w:abstractNumId w:val="14"/>
  </w:num>
  <w:num w:numId="27">
    <w:abstractNumId w:val="18"/>
  </w:num>
  <w:num w:numId="28">
    <w:abstractNumId w:val="48"/>
  </w:num>
  <w:num w:numId="29">
    <w:abstractNumId w:val="39"/>
  </w:num>
  <w:num w:numId="30">
    <w:abstractNumId w:val="32"/>
  </w:num>
  <w:num w:numId="31">
    <w:abstractNumId w:val="2"/>
  </w:num>
  <w:num w:numId="32">
    <w:abstractNumId w:val="19"/>
  </w:num>
  <w:num w:numId="33">
    <w:abstractNumId w:val="13"/>
  </w:num>
  <w:num w:numId="34">
    <w:abstractNumId w:val="1"/>
  </w:num>
  <w:num w:numId="35">
    <w:abstractNumId w:val="3"/>
  </w:num>
  <w:num w:numId="36">
    <w:abstractNumId w:val="16"/>
  </w:num>
  <w:num w:numId="37">
    <w:abstractNumId w:val="23"/>
  </w:num>
  <w:num w:numId="38">
    <w:abstractNumId w:val="44"/>
  </w:num>
  <w:num w:numId="39">
    <w:abstractNumId w:val="46"/>
  </w:num>
  <w:num w:numId="40">
    <w:abstractNumId w:val="36"/>
  </w:num>
  <w:num w:numId="41">
    <w:abstractNumId w:val="40"/>
  </w:num>
  <w:num w:numId="42">
    <w:abstractNumId w:val="38"/>
  </w:num>
  <w:num w:numId="43">
    <w:abstractNumId w:val="28"/>
  </w:num>
  <w:num w:numId="44">
    <w:abstractNumId w:val="6"/>
  </w:num>
  <w:num w:numId="45">
    <w:abstractNumId w:val="34"/>
  </w:num>
  <w:num w:numId="46">
    <w:abstractNumId w:val="9"/>
  </w:num>
  <w:num w:numId="47">
    <w:abstractNumId w:val="15"/>
  </w:num>
  <w:num w:numId="48">
    <w:abstractNumId w:val="27"/>
  </w:num>
  <w:num w:numId="49">
    <w:abstractNumId w:val="4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2"/>
  </w:compat>
  <w:rsids>
    <w:rsidRoot w:val="00E93771"/>
    <w:rsid w:val="001A07F0"/>
    <w:rsid w:val="001A47C0"/>
    <w:rsid w:val="004750F7"/>
    <w:rsid w:val="0049727B"/>
    <w:rsid w:val="0054437F"/>
    <w:rsid w:val="00570AAE"/>
    <w:rsid w:val="00596B6B"/>
    <w:rsid w:val="006700AC"/>
    <w:rsid w:val="00837B8B"/>
    <w:rsid w:val="008857F3"/>
    <w:rsid w:val="00951935"/>
    <w:rsid w:val="0097394D"/>
    <w:rsid w:val="00AB34CA"/>
    <w:rsid w:val="00BB27B3"/>
    <w:rsid w:val="00C743A4"/>
    <w:rsid w:val="00C84DAF"/>
    <w:rsid w:val="00CD231F"/>
    <w:rsid w:val="00E70F72"/>
    <w:rsid w:val="00E93771"/>
    <w:rsid w:val="00EA2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8181EB-F4DB-497F-B4E4-0B2BC64E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71"/>
    <w:rPr>
      <w:lang w:val="uk-UA"/>
    </w:rPr>
  </w:style>
  <w:style w:type="paragraph" w:styleId="1">
    <w:name w:val="heading 1"/>
    <w:basedOn w:val="a"/>
    <w:next w:val="a"/>
    <w:link w:val="10"/>
    <w:qFormat/>
    <w:rsid w:val="00C743A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3771"/>
    <w:rPr>
      <w:color w:val="0000FF"/>
      <w:u w:val="single"/>
    </w:rPr>
  </w:style>
  <w:style w:type="paragraph" w:styleId="a4">
    <w:name w:val="List Paragraph"/>
    <w:basedOn w:val="a"/>
    <w:uiPriority w:val="34"/>
    <w:qFormat/>
    <w:rsid w:val="00E93771"/>
    <w:pPr>
      <w:ind w:left="720"/>
      <w:contextualSpacing/>
    </w:pPr>
  </w:style>
  <w:style w:type="paragraph" w:styleId="a5">
    <w:name w:val="Balloon Text"/>
    <w:basedOn w:val="a"/>
    <w:link w:val="a6"/>
    <w:uiPriority w:val="99"/>
    <w:semiHidden/>
    <w:unhideWhenUsed/>
    <w:rsid w:val="00E937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3771"/>
    <w:rPr>
      <w:rFonts w:ascii="Tahoma" w:hAnsi="Tahoma" w:cs="Tahoma"/>
      <w:sz w:val="16"/>
      <w:szCs w:val="16"/>
    </w:rPr>
  </w:style>
  <w:style w:type="character" w:customStyle="1" w:styleId="10">
    <w:name w:val="Заголовок 1 Знак"/>
    <w:basedOn w:val="a0"/>
    <w:link w:val="1"/>
    <w:rsid w:val="00C743A4"/>
    <w:rPr>
      <w:rFonts w:ascii="Times New Roman" w:eastAsia="Times New Roman" w:hAnsi="Times New Roman" w:cs="Times New Roman"/>
      <w:sz w:val="28"/>
      <w:szCs w:val="24"/>
      <w:lang w:val="uk-UA" w:eastAsia="ru-RU"/>
    </w:rPr>
  </w:style>
  <w:style w:type="numbering" w:customStyle="1" w:styleId="11">
    <w:name w:val="Нет списка1"/>
    <w:next w:val="a2"/>
    <w:uiPriority w:val="99"/>
    <w:semiHidden/>
    <w:unhideWhenUsed/>
    <w:rsid w:val="00C743A4"/>
  </w:style>
  <w:style w:type="paragraph" w:styleId="a7">
    <w:name w:val="Title"/>
    <w:basedOn w:val="a"/>
    <w:link w:val="a8"/>
    <w:qFormat/>
    <w:rsid w:val="00C743A4"/>
    <w:pPr>
      <w:spacing w:after="0" w:line="240" w:lineRule="auto"/>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C743A4"/>
    <w:rPr>
      <w:rFonts w:ascii="Times New Roman" w:eastAsia="Times New Roman" w:hAnsi="Times New Roman" w:cs="Times New Roman"/>
      <w:sz w:val="28"/>
      <w:szCs w:val="24"/>
      <w:lang w:val="uk-UA" w:eastAsia="ru-RU"/>
    </w:rPr>
  </w:style>
  <w:style w:type="paragraph" w:styleId="a9">
    <w:name w:val="Body Text"/>
    <w:basedOn w:val="a"/>
    <w:link w:val="aa"/>
    <w:semiHidden/>
    <w:rsid w:val="00C743A4"/>
    <w:pPr>
      <w:spacing w:after="0" w:line="240" w:lineRule="auto"/>
      <w:jc w:val="both"/>
    </w:pPr>
    <w:rPr>
      <w:rFonts w:ascii="Times New Roman" w:eastAsia="Times New Roman" w:hAnsi="Times New Roman" w:cs="Times New Roman"/>
      <w:sz w:val="28"/>
      <w:szCs w:val="24"/>
      <w:lang w:eastAsia="ru-RU"/>
    </w:rPr>
  </w:style>
  <w:style w:type="character" w:customStyle="1" w:styleId="aa">
    <w:name w:val="Основной текст Знак"/>
    <w:basedOn w:val="a0"/>
    <w:link w:val="a9"/>
    <w:semiHidden/>
    <w:rsid w:val="00C743A4"/>
    <w:rPr>
      <w:rFonts w:ascii="Times New Roman" w:eastAsia="Times New Roman" w:hAnsi="Times New Roman" w:cs="Times New Roman"/>
      <w:sz w:val="28"/>
      <w:szCs w:val="24"/>
      <w:lang w:val="uk-UA" w:eastAsia="ru-RU"/>
    </w:rPr>
  </w:style>
  <w:style w:type="paragraph" w:styleId="ab">
    <w:name w:val="No Spacing"/>
    <w:qFormat/>
    <w:rsid w:val="00C743A4"/>
    <w:pPr>
      <w:spacing w:after="0" w:line="240" w:lineRule="auto"/>
    </w:pPr>
    <w:rPr>
      <w:rFonts w:ascii="Calibri" w:eastAsia="Times New Roman" w:hAnsi="Calibri" w:cs="Times New Roman"/>
      <w:lang w:eastAsia="ru-RU"/>
    </w:rPr>
  </w:style>
  <w:style w:type="paragraph" w:customStyle="1" w:styleId="rvps2">
    <w:name w:val="rvps2"/>
    <w:basedOn w:val="a"/>
    <w:rsid w:val="00C743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Indent"/>
    <w:basedOn w:val="a"/>
    <w:link w:val="ad"/>
    <w:uiPriority w:val="99"/>
    <w:unhideWhenUsed/>
    <w:rsid w:val="00C743A4"/>
    <w:pPr>
      <w:spacing w:after="120" w:line="240" w:lineRule="auto"/>
      <w:ind w:left="283"/>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uiPriority w:val="99"/>
    <w:rsid w:val="00C743A4"/>
    <w:rPr>
      <w:rFonts w:ascii="Times New Roman" w:eastAsia="Times New Roman" w:hAnsi="Times New Roman" w:cs="Times New Roman"/>
      <w:sz w:val="28"/>
      <w:szCs w:val="20"/>
      <w:lang w:val="uk-UA" w:eastAsia="ru-RU"/>
    </w:rPr>
  </w:style>
  <w:style w:type="paragraph" w:styleId="2">
    <w:name w:val="Body Text Indent 2"/>
    <w:basedOn w:val="a"/>
    <w:link w:val="20"/>
    <w:rsid w:val="00C743A4"/>
    <w:pPr>
      <w:spacing w:after="120" w:line="480" w:lineRule="auto"/>
      <w:ind w:left="283"/>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C743A4"/>
    <w:rPr>
      <w:rFonts w:ascii="Times New Roman" w:eastAsia="Times New Roman" w:hAnsi="Times New Roman" w:cs="Times New Roman"/>
      <w:sz w:val="28"/>
      <w:szCs w:val="20"/>
      <w:lang w:val="uk-UA" w:eastAsia="ru-RU"/>
    </w:rPr>
  </w:style>
  <w:style w:type="character" w:customStyle="1" w:styleId="FontStyle7">
    <w:name w:val="Font Style7"/>
    <w:rsid w:val="00C743A4"/>
    <w:rPr>
      <w:rFonts w:ascii="Arial" w:hAnsi="Arial" w:cs="Arial"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338679">
      <w:bodyDiv w:val="1"/>
      <w:marLeft w:val="0"/>
      <w:marRight w:val="0"/>
      <w:marTop w:val="0"/>
      <w:marBottom w:val="0"/>
      <w:divBdr>
        <w:top w:val="none" w:sz="0" w:space="0" w:color="auto"/>
        <w:left w:val="none" w:sz="0" w:space="0" w:color="auto"/>
        <w:bottom w:val="none" w:sz="0" w:space="0" w:color="auto"/>
        <w:right w:val="none" w:sz="0" w:space="0" w:color="auto"/>
      </w:divBdr>
    </w:div>
    <w:div w:id="1252932441">
      <w:bodyDiv w:val="1"/>
      <w:marLeft w:val="0"/>
      <w:marRight w:val="0"/>
      <w:marTop w:val="0"/>
      <w:marBottom w:val="0"/>
      <w:divBdr>
        <w:top w:val="none" w:sz="0" w:space="0" w:color="auto"/>
        <w:left w:val="none" w:sz="0" w:space="0" w:color="auto"/>
        <w:bottom w:val="none" w:sz="0" w:space="0" w:color="auto"/>
        <w:right w:val="none" w:sz="0" w:space="0" w:color="auto"/>
      </w:divBdr>
    </w:div>
    <w:div w:id="1946425142">
      <w:bodyDiv w:val="1"/>
      <w:marLeft w:val="0"/>
      <w:marRight w:val="0"/>
      <w:marTop w:val="0"/>
      <w:marBottom w:val="0"/>
      <w:divBdr>
        <w:top w:val="none" w:sz="0" w:space="0" w:color="auto"/>
        <w:left w:val="none" w:sz="0" w:space="0" w:color="auto"/>
        <w:bottom w:val="none" w:sz="0" w:space="0" w:color="auto"/>
        <w:right w:val="none" w:sz="0" w:space="0" w:color="auto"/>
      </w:divBdr>
    </w:div>
    <w:div w:id="203608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5.rada.gov.ua/laws/show/2145-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AED1B-3E8F-4241-806D-D27BD7ED0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38</Pages>
  <Words>8200</Words>
  <Characters>46740</Characters>
  <Application>Microsoft Office Word</Application>
  <DocSecurity>0</DocSecurity>
  <Lines>389</Lines>
  <Paragraphs>109</Paragraphs>
  <ScaleCrop>false</ScaleCrop>
  <Company/>
  <LinksUpToDate>false</LinksUpToDate>
  <CharactersWithSpaces>54831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21</cp:revision>
  <cp:lastPrinted>2020-12-07T10:48:00Z</cp:lastPrinted>
  <dcterms:created xsi:type="dcterms:W3CDTF">2020-12-04T13:17:00Z</dcterms:created>
  <dcterms:modified xsi:type="dcterms:W3CDTF">2020-12-26T11:53:00Z</dcterms:modified>
</cp:coreProperties>
</file>