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F10438" w14:textId="77777777" w:rsidR="005C70C4" w:rsidRPr="00F5335C" w:rsidRDefault="005C70C4" w:rsidP="005C70C4">
      <w:pPr>
        <w:jc w:val="center"/>
        <w:rPr>
          <w:rFonts w:eastAsia="MS Mincho" w:cs="Arial Unicode MS"/>
          <w:sz w:val="28"/>
          <w:szCs w:val="28"/>
          <w:lang w:val="uk-UA" w:eastAsia="uk-UA"/>
        </w:rPr>
      </w:pPr>
      <w:r w:rsidRPr="00F5335C">
        <w:rPr>
          <w:noProof/>
        </w:rPr>
        <w:drawing>
          <wp:inline distT="0" distB="0" distL="0" distR="0" wp14:anchorId="50EBEEDD" wp14:editId="0637782B">
            <wp:extent cx="421640" cy="60452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3B914A" w14:textId="77777777" w:rsidR="005C70C4" w:rsidRPr="00F5335C" w:rsidRDefault="005C70C4" w:rsidP="005C70C4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14:paraId="27419F86" w14:textId="77777777" w:rsidR="005C70C4" w:rsidRPr="00F5335C" w:rsidRDefault="005C70C4" w:rsidP="005C70C4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F5335C">
        <w:rPr>
          <w:rFonts w:eastAsia="Arial Unicode MS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14:paraId="1B9190C7" w14:textId="77777777" w:rsidR="005C70C4" w:rsidRPr="00F5335C" w:rsidRDefault="005C70C4" w:rsidP="005C70C4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val="uk-UA" w:eastAsia="uk-UA"/>
        </w:rPr>
      </w:pPr>
      <w:r w:rsidRPr="00F5335C">
        <w:rPr>
          <w:rFonts w:eastAsia="Arial Unicode MS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14:paraId="3A6BE581" w14:textId="77777777" w:rsidR="005C70C4" w:rsidRPr="00F5335C" w:rsidRDefault="005C70C4" w:rsidP="005C70C4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F5335C">
        <w:rPr>
          <w:rFonts w:eastAsia="Arial Unicode MS" w:cs="Arial Unicode MS"/>
          <w:b/>
          <w:bCs/>
          <w:sz w:val="28"/>
          <w:szCs w:val="28"/>
          <w:lang w:val="uk-UA" w:eastAsia="uk-UA"/>
        </w:rPr>
        <w:t>7 СЕСІЯ 8 СКЛИКАННЯ</w:t>
      </w:r>
    </w:p>
    <w:p w14:paraId="58505D14" w14:textId="77777777" w:rsidR="005C70C4" w:rsidRPr="00F5335C" w:rsidRDefault="005C70C4" w:rsidP="005C70C4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val="uk-UA" w:eastAsia="uk-UA"/>
        </w:rPr>
      </w:pPr>
    </w:p>
    <w:p w14:paraId="1E0FB297" w14:textId="77777777" w:rsidR="005C70C4" w:rsidRPr="00F5335C" w:rsidRDefault="005C70C4" w:rsidP="005C70C4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</w:pPr>
      <w:r w:rsidRPr="00F5335C"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14:paraId="5B431B07" w14:textId="77777777" w:rsidR="005C70C4" w:rsidRPr="00F5335C" w:rsidRDefault="005C70C4" w:rsidP="005C70C4">
      <w:pPr>
        <w:jc w:val="center"/>
        <w:rPr>
          <w:rFonts w:eastAsia="Arial Unicode MS" w:cs="Arial Unicode MS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5C70C4" w:rsidRPr="00F5335C" w14:paraId="6E1C5B6A" w14:textId="77777777" w:rsidTr="003619C3">
        <w:tc>
          <w:tcPr>
            <w:tcW w:w="4927" w:type="dxa"/>
            <w:hideMark/>
          </w:tcPr>
          <w:p w14:paraId="3870C305" w14:textId="41036C83" w:rsidR="005C70C4" w:rsidRPr="00F5335C" w:rsidRDefault="00992ED5" w:rsidP="003619C3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26</w:t>
            </w:r>
            <w:r w:rsidR="005C70C4" w:rsidRPr="00F5335C">
              <w:rPr>
                <w:sz w:val="28"/>
                <w:szCs w:val="28"/>
                <w:lang w:val="uk-UA" w:eastAsia="uk-UA"/>
              </w:rPr>
              <w:t xml:space="preserve"> березня 2021 року</w:t>
            </w:r>
          </w:p>
        </w:tc>
        <w:tc>
          <w:tcPr>
            <w:tcW w:w="4927" w:type="dxa"/>
          </w:tcPr>
          <w:p w14:paraId="58F66ABC" w14:textId="4BE688DA" w:rsidR="005C70C4" w:rsidRPr="00F5335C" w:rsidRDefault="005C70C4" w:rsidP="003619C3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F5335C">
              <w:rPr>
                <w:sz w:val="28"/>
                <w:szCs w:val="28"/>
                <w:lang w:val="uk-UA" w:eastAsia="uk-UA"/>
              </w:rPr>
              <w:t>№7-</w:t>
            </w:r>
            <w:r w:rsidR="00076E66">
              <w:rPr>
                <w:sz w:val="28"/>
                <w:szCs w:val="28"/>
                <w:lang w:val="uk-UA" w:eastAsia="uk-UA"/>
              </w:rPr>
              <w:t>9</w:t>
            </w:r>
          </w:p>
          <w:p w14:paraId="006998ED" w14:textId="77777777" w:rsidR="005C70C4" w:rsidRPr="00F5335C" w:rsidRDefault="005C70C4" w:rsidP="003619C3">
            <w:pPr>
              <w:rPr>
                <w:sz w:val="28"/>
                <w:szCs w:val="28"/>
                <w:lang w:val="uk-UA" w:eastAsia="uk-UA"/>
              </w:rPr>
            </w:pPr>
          </w:p>
        </w:tc>
      </w:tr>
    </w:tbl>
    <w:p w14:paraId="7EC15144" w14:textId="32D36E18" w:rsidR="00E00A36" w:rsidRDefault="00E00A36" w:rsidP="00E00A36">
      <w:pPr>
        <w:tabs>
          <w:tab w:val="left" w:pos="3686"/>
        </w:tabs>
        <w:ind w:right="4535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надання згоди КНП</w:t>
      </w:r>
      <w:r w:rsidR="005C70C4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«Звенигородська БЛІЛ»</w:t>
      </w:r>
      <w:r w:rsidR="005C70C4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на прийняття медичного обладнання</w:t>
      </w:r>
    </w:p>
    <w:p w14:paraId="59578B06" w14:textId="77777777" w:rsidR="00E00A36" w:rsidRDefault="00E00A36" w:rsidP="00E00A36">
      <w:pPr>
        <w:jc w:val="both"/>
        <w:rPr>
          <w:bCs/>
          <w:sz w:val="28"/>
          <w:lang w:val="uk-UA"/>
        </w:rPr>
      </w:pPr>
    </w:p>
    <w:p w14:paraId="0E7D3F9F" w14:textId="76AF7067" w:rsidR="00E00A36" w:rsidRDefault="00E00A36" w:rsidP="00E00A36">
      <w:pPr>
        <w:ind w:firstLine="54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Відповідно до ст. 59, 60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Наказу  </w:t>
      </w:r>
      <w:r>
        <w:rPr>
          <w:bCs/>
          <w:sz w:val="28"/>
          <w:lang w:val="uk-UA"/>
        </w:rPr>
        <w:t xml:space="preserve">Управління  охорони здоров'я Черкаської облдержадміністрації від 02.03.2021 №230,  </w:t>
      </w:r>
      <w:r>
        <w:rPr>
          <w:sz w:val="28"/>
          <w:szCs w:val="28"/>
          <w:lang w:val="uk-UA"/>
        </w:rPr>
        <w:t xml:space="preserve">Наказу  </w:t>
      </w:r>
      <w:r>
        <w:rPr>
          <w:bCs/>
          <w:sz w:val="28"/>
          <w:lang w:val="uk-UA"/>
        </w:rPr>
        <w:t xml:space="preserve">Управління  охорони здоров'я Черкаської облдержадміністрації від 02.03.2021 №231, розглянувши лист КНП «Звенигородська багатопрофільна лікарня інтенсивного лікування», від 05.03.2021 № 443, враховуючи </w:t>
      </w:r>
      <w:r>
        <w:rPr>
          <w:sz w:val="28"/>
          <w:szCs w:val="28"/>
          <w:lang w:val="uk-UA"/>
        </w:rPr>
        <w:t>висновки постійної комісії міської ради з питань комунальної власності, житлово-</w:t>
      </w:r>
      <w:r w:rsidR="00886621">
        <w:rPr>
          <w:sz w:val="28"/>
          <w:szCs w:val="28"/>
          <w:lang w:val="uk-UA"/>
        </w:rPr>
        <w:t>комунального</w:t>
      </w:r>
      <w:r>
        <w:rPr>
          <w:sz w:val="28"/>
          <w:szCs w:val="28"/>
          <w:lang w:val="uk-UA"/>
        </w:rPr>
        <w:t xml:space="preserve"> господарства, благоустрою, енергозбереження та транспорту </w:t>
      </w:r>
      <w:r>
        <w:rPr>
          <w:bCs/>
          <w:sz w:val="28"/>
          <w:lang w:val="uk-UA"/>
        </w:rPr>
        <w:t xml:space="preserve"> міська рада </w:t>
      </w:r>
      <w:r w:rsidR="005C70C4">
        <w:rPr>
          <w:bCs/>
          <w:sz w:val="28"/>
          <w:lang w:val="uk-UA"/>
        </w:rPr>
        <w:t>вирішила:</w:t>
      </w:r>
    </w:p>
    <w:p w14:paraId="3F5CE065" w14:textId="77777777" w:rsidR="00E00A36" w:rsidRDefault="00E00A36" w:rsidP="00E00A36">
      <w:pPr>
        <w:ind w:firstLine="540"/>
        <w:jc w:val="both"/>
        <w:rPr>
          <w:bCs/>
          <w:sz w:val="28"/>
          <w:lang w:val="uk-UA"/>
        </w:rPr>
      </w:pPr>
    </w:p>
    <w:p w14:paraId="69195F9A" w14:textId="3F1483BC" w:rsidR="00E00A36" w:rsidRDefault="00E00A36" w:rsidP="005C70C4">
      <w:pPr>
        <w:shd w:val="clear" w:color="auto" w:fill="FFFFFF"/>
        <w:ind w:firstLine="567"/>
        <w:jc w:val="both"/>
        <w:rPr>
          <w:sz w:val="28"/>
          <w:szCs w:val="28"/>
          <w:lang w:val="uk-UA" w:eastAsia="uk-UA"/>
        </w:rPr>
      </w:pPr>
      <w:r>
        <w:rPr>
          <w:bCs/>
          <w:sz w:val="28"/>
          <w:lang w:val="uk-UA"/>
        </w:rPr>
        <w:t xml:space="preserve">1. Надати згоду </w:t>
      </w:r>
      <w:r>
        <w:rPr>
          <w:sz w:val="28"/>
          <w:szCs w:val="28"/>
          <w:lang w:val="uk-UA" w:eastAsia="uk-UA"/>
        </w:rPr>
        <w:t xml:space="preserve">на безоплатне прийняття медичного обладнання, а саме: Систему ультразвукову діагностичну </w:t>
      </w:r>
      <w:proofErr w:type="spellStart"/>
      <w:r>
        <w:rPr>
          <w:sz w:val="28"/>
          <w:szCs w:val="28"/>
          <w:lang w:val="en-US" w:eastAsia="uk-UA"/>
        </w:rPr>
        <w:t>MyLab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en-US" w:eastAsia="uk-UA"/>
        </w:rPr>
        <w:t>Sigma</w:t>
      </w:r>
      <w:r>
        <w:rPr>
          <w:sz w:val="28"/>
          <w:szCs w:val="28"/>
          <w:lang w:val="uk-UA" w:eastAsia="uk-UA"/>
        </w:rPr>
        <w:t xml:space="preserve"> у складі: </w:t>
      </w:r>
      <w:r>
        <w:rPr>
          <w:sz w:val="28"/>
          <w:szCs w:val="28"/>
          <w:lang w:val="en-US" w:eastAsia="uk-UA"/>
        </w:rPr>
        <w:t>AC</w:t>
      </w:r>
      <w:r>
        <w:rPr>
          <w:sz w:val="28"/>
          <w:szCs w:val="28"/>
          <w:lang w:val="uk-UA" w:eastAsia="uk-UA"/>
        </w:rPr>
        <w:t xml:space="preserve">2541 </w:t>
      </w:r>
      <w:proofErr w:type="spellStart"/>
      <w:r>
        <w:rPr>
          <w:sz w:val="28"/>
          <w:szCs w:val="28"/>
          <w:lang w:val="uk-UA" w:eastAsia="uk-UA"/>
        </w:rPr>
        <w:t>конвексн</w:t>
      </w:r>
      <w:bookmarkStart w:id="0" w:name="_GoBack"/>
      <w:bookmarkEnd w:id="0"/>
      <w:r>
        <w:rPr>
          <w:sz w:val="28"/>
          <w:szCs w:val="28"/>
          <w:lang w:val="uk-UA" w:eastAsia="uk-UA"/>
        </w:rPr>
        <w:t>ого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val="en-US" w:eastAsia="uk-UA"/>
        </w:rPr>
        <w:t>iQProbe</w:t>
      </w:r>
      <w:proofErr w:type="spellEnd"/>
      <w:r>
        <w:rPr>
          <w:sz w:val="28"/>
          <w:szCs w:val="28"/>
          <w:lang w:val="uk-UA" w:eastAsia="uk-UA"/>
        </w:rPr>
        <w:t xml:space="preserve"> Датчика </w:t>
      </w:r>
      <w:r>
        <w:rPr>
          <w:sz w:val="28"/>
          <w:szCs w:val="28"/>
          <w:lang w:val="en-US" w:eastAsia="uk-UA"/>
        </w:rPr>
        <w:t>L</w:t>
      </w:r>
      <w:r>
        <w:rPr>
          <w:sz w:val="28"/>
          <w:szCs w:val="28"/>
          <w:lang w:val="uk-UA" w:eastAsia="uk-UA"/>
        </w:rPr>
        <w:t xml:space="preserve">3-11 лінійного </w:t>
      </w:r>
      <w:proofErr w:type="spellStart"/>
      <w:r>
        <w:rPr>
          <w:sz w:val="28"/>
          <w:szCs w:val="28"/>
          <w:lang w:val="en-US" w:eastAsia="uk-UA"/>
        </w:rPr>
        <w:t>iQProbe</w:t>
      </w:r>
      <w:proofErr w:type="spellEnd"/>
      <w:r>
        <w:rPr>
          <w:sz w:val="28"/>
          <w:szCs w:val="28"/>
          <w:lang w:val="uk-UA" w:eastAsia="uk-UA"/>
        </w:rPr>
        <w:t xml:space="preserve"> Датчика </w:t>
      </w:r>
      <w:r>
        <w:rPr>
          <w:sz w:val="28"/>
          <w:szCs w:val="28"/>
          <w:lang w:val="en-US" w:eastAsia="uk-UA"/>
        </w:rPr>
        <w:t>SP</w:t>
      </w:r>
      <w:r>
        <w:rPr>
          <w:sz w:val="28"/>
          <w:szCs w:val="28"/>
          <w:lang w:val="uk-UA" w:eastAsia="uk-UA"/>
        </w:rPr>
        <w:t xml:space="preserve">2730 </w:t>
      </w:r>
      <w:proofErr w:type="spellStart"/>
      <w:r>
        <w:rPr>
          <w:sz w:val="28"/>
          <w:szCs w:val="28"/>
          <w:lang w:val="uk-UA" w:eastAsia="uk-UA"/>
        </w:rPr>
        <w:t>фазованого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val="en-US" w:eastAsia="uk-UA"/>
        </w:rPr>
        <w:t>iQProbe</w:t>
      </w:r>
      <w:proofErr w:type="spellEnd"/>
      <w:r>
        <w:rPr>
          <w:bCs/>
          <w:sz w:val="28"/>
          <w:lang w:val="uk-UA"/>
        </w:rPr>
        <w:t xml:space="preserve"> регульованого по висоті візок  для </w:t>
      </w:r>
      <w:proofErr w:type="spellStart"/>
      <w:r>
        <w:rPr>
          <w:sz w:val="28"/>
          <w:szCs w:val="28"/>
          <w:lang w:val="en-US" w:eastAsia="uk-UA"/>
        </w:rPr>
        <w:t>MyLab</w:t>
      </w:r>
      <w:proofErr w:type="spellEnd"/>
      <w:r w:rsidR="00886621">
        <w:rPr>
          <w:bCs/>
          <w:sz w:val="28"/>
          <w:lang w:val="uk-UA"/>
        </w:rPr>
        <w:t xml:space="preserve">, в кількості 1 </w:t>
      </w:r>
      <w:proofErr w:type="spellStart"/>
      <w:r w:rsidR="00886621">
        <w:rPr>
          <w:bCs/>
          <w:sz w:val="28"/>
          <w:lang w:val="uk-UA"/>
        </w:rPr>
        <w:t>шт</w:t>
      </w:r>
      <w:proofErr w:type="spellEnd"/>
      <w:r w:rsidR="00886621">
        <w:rPr>
          <w:bCs/>
          <w:sz w:val="28"/>
          <w:lang w:val="uk-UA"/>
        </w:rPr>
        <w:t>, по ціні 1</w:t>
      </w:r>
      <w:r>
        <w:rPr>
          <w:bCs/>
          <w:sz w:val="28"/>
          <w:lang w:val="uk-UA"/>
        </w:rPr>
        <w:t>775,0  тис. грн. на за</w:t>
      </w:r>
      <w:r w:rsidR="00886621">
        <w:rPr>
          <w:bCs/>
          <w:sz w:val="28"/>
          <w:lang w:val="uk-UA"/>
        </w:rPr>
        <w:t>гальну суму 1775,0 тис. грн. (</w:t>
      </w:r>
      <w:r>
        <w:rPr>
          <w:bCs/>
          <w:sz w:val="28"/>
          <w:lang w:val="uk-UA"/>
        </w:rPr>
        <w:t xml:space="preserve">один мільйон сімсот сімдесят п'ять тисяч грн. 00 коп.) та Систему рентгенівську діагностичну </w:t>
      </w:r>
      <w:r>
        <w:rPr>
          <w:bCs/>
          <w:sz w:val="28"/>
          <w:lang w:val="en-US"/>
        </w:rPr>
        <w:t>New</w:t>
      </w:r>
      <w:r>
        <w:rPr>
          <w:bCs/>
          <w:sz w:val="28"/>
          <w:lang w:val="uk-UA"/>
        </w:rPr>
        <w:t xml:space="preserve"> </w:t>
      </w:r>
      <w:r>
        <w:rPr>
          <w:bCs/>
          <w:sz w:val="28"/>
          <w:lang w:val="en-US"/>
        </w:rPr>
        <w:t>Oriental</w:t>
      </w:r>
      <w:r>
        <w:rPr>
          <w:bCs/>
          <w:sz w:val="28"/>
          <w:lang w:val="uk-UA"/>
        </w:rPr>
        <w:t xml:space="preserve"> 1000 </w:t>
      </w:r>
      <w:r>
        <w:rPr>
          <w:bCs/>
          <w:sz w:val="28"/>
          <w:lang w:val="en-US"/>
        </w:rPr>
        <w:t>MC</w:t>
      </w:r>
      <w:r>
        <w:rPr>
          <w:bCs/>
          <w:sz w:val="28"/>
          <w:lang w:val="uk-UA"/>
        </w:rPr>
        <w:t xml:space="preserve"> з набором аксесуар</w:t>
      </w:r>
      <w:r w:rsidR="00886621">
        <w:rPr>
          <w:bCs/>
          <w:sz w:val="28"/>
          <w:lang w:val="uk-UA"/>
        </w:rPr>
        <w:t>ів, в кількості 1 шт. по ціні 4</w:t>
      </w:r>
      <w:r>
        <w:rPr>
          <w:bCs/>
          <w:sz w:val="28"/>
          <w:lang w:val="uk-UA"/>
        </w:rPr>
        <w:t>700,0 тис гр</w:t>
      </w:r>
      <w:r w:rsidR="00886621">
        <w:rPr>
          <w:bCs/>
          <w:sz w:val="28"/>
          <w:lang w:val="uk-UA"/>
        </w:rPr>
        <w:t>н. на суму 4</w:t>
      </w:r>
      <w:r w:rsidR="00076E66">
        <w:rPr>
          <w:bCs/>
          <w:sz w:val="28"/>
          <w:lang w:val="uk-UA"/>
        </w:rPr>
        <w:t>700,0 тис. грн.. (</w:t>
      </w:r>
      <w:r>
        <w:rPr>
          <w:bCs/>
          <w:sz w:val="28"/>
          <w:lang w:val="uk-UA"/>
        </w:rPr>
        <w:t xml:space="preserve">чотири мільйони сімсот тисяч грн. 00 коп.), яке перебуває на балансі в Управлінні  охорони здоров'я Черкаської облдержадміністрації </w:t>
      </w:r>
      <w:r>
        <w:rPr>
          <w:sz w:val="28"/>
          <w:szCs w:val="28"/>
          <w:lang w:val="uk-UA" w:eastAsia="uk-UA"/>
        </w:rPr>
        <w:t>у комунальну власність Звенигородської міської ради.</w:t>
      </w:r>
    </w:p>
    <w:p w14:paraId="0D7579C7" w14:textId="77777777" w:rsidR="00E00A36" w:rsidRDefault="00E00A36" w:rsidP="005C70C4">
      <w:pPr>
        <w:shd w:val="clear" w:color="auto" w:fill="FFFFFF"/>
        <w:ind w:firstLine="567"/>
        <w:jc w:val="both"/>
        <w:rPr>
          <w:sz w:val="28"/>
          <w:szCs w:val="28"/>
          <w:lang w:val="uk-UA" w:eastAsia="uk-UA"/>
        </w:rPr>
      </w:pPr>
    </w:p>
    <w:p w14:paraId="6ECD912B" w14:textId="77777777" w:rsidR="00E00A36" w:rsidRDefault="00E00A36" w:rsidP="005C70C4">
      <w:pPr>
        <w:shd w:val="clear" w:color="auto" w:fill="FFFFFF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2. </w:t>
      </w:r>
      <w:r>
        <w:rPr>
          <w:sz w:val="28"/>
          <w:szCs w:val="28"/>
          <w:shd w:val="clear" w:color="auto" w:fill="FFFFFF"/>
          <w:lang w:val="uk-UA"/>
        </w:rPr>
        <w:t xml:space="preserve">Прийняти безоплатно з балансу </w:t>
      </w:r>
      <w:r>
        <w:rPr>
          <w:bCs/>
          <w:sz w:val="28"/>
          <w:lang w:val="uk-UA"/>
        </w:rPr>
        <w:t xml:space="preserve">Управління  охорони здоров'я Черкаської облдержадміністрації медичне обладнання, </w:t>
      </w:r>
      <w:r>
        <w:rPr>
          <w:sz w:val="28"/>
          <w:szCs w:val="28"/>
          <w:lang w:val="uk-UA"/>
        </w:rPr>
        <w:t xml:space="preserve">зазначене  в пункті 1 цього рішення, </w:t>
      </w:r>
      <w:r>
        <w:rPr>
          <w:sz w:val="28"/>
          <w:szCs w:val="28"/>
          <w:shd w:val="clear" w:color="auto" w:fill="FFFFFF"/>
          <w:lang w:val="uk-UA"/>
        </w:rPr>
        <w:t xml:space="preserve">у комунальну власність Звенигородської міської ради </w:t>
      </w:r>
      <w:r>
        <w:rPr>
          <w:bCs/>
          <w:sz w:val="28"/>
          <w:lang w:val="uk-UA"/>
        </w:rPr>
        <w:t>на баланс комунального некомерційного підприємства «Звенигородська багатопрофільна лікарня інтенсивного лікування» Звенигородської міської ради Звенигородського району Черкаської області.</w:t>
      </w:r>
    </w:p>
    <w:p w14:paraId="5F472291" w14:textId="77777777" w:rsidR="00E00A36" w:rsidRDefault="00E00A36" w:rsidP="005C70C4">
      <w:pPr>
        <w:ind w:firstLine="567"/>
        <w:jc w:val="both"/>
        <w:rPr>
          <w:bCs/>
          <w:sz w:val="28"/>
          <w:szCs w:val="28"/>
          <w:lang w:val="uk-UA"/>
        </w:rPr>
      </w:pPr>
    </w:p>
    <w:p w14:paraId="47060FEF" w14:textId="77777777" w:rsidR="00E00A36" w:rsidRDefault="00E00A36" w:rsidP="005C70C4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3.</w:t>
      </w:r>
      <w:r>
        <w:rPr>
          <w:bCs/>
          <w:sz w:val="28"/>
          <w:lang w:val="uk-UA"/>
        </w:rPr>
        <w:t xml:space="preserve">КНП «Звенигородська багатопрофільна лікарня інтенсивного лікування» </w:t>
      </w:r>
      <w:r>
        <w:rPr>
          <w:bCs/>
          <w:sz w:val="28"/>
          <w:szCs w:val="28"/>
          <w:lang w:val="uk-UA"/>
        </w:rPr>
        <w:t>здійснити приймання передачу майна, зазначеного в пункті 1 цього рішення, згідно з чинним законодавством та нормативними документами.</w:t>
      </w:r>
    </w:p>
    <w:p w14:paraId="4E9E15F2" w14:textId="77777777" w:rsidR="00E00A36" w:rsidRDefault="00E00A36" w:rsidP="005C70C4">
      <w:pPr>
        <w:ind w:firstLine="567"/>
        <w:jc w:val="both"/>
        <w:rPr>
          <w:bCs/>
          <w:sz w:val="28"/>
          <w:szCs w:val="28"/>
          <w:lang w:val="uk-UA"/>
        </w:rPr>
      </w:pPr>
    </w:p>
    <w:p w14:paraId="21BCC1C1" w14:textId="77777777" w:rsidR="00E00A36" w:rsidRDefault="00E00A36" w:rsidP="005C70C4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pacing w:val="-6"/>
          <w:sz w:val="29"/>
          <w:szCs w:val="29"/>
          <w:lang w:val="uk-UA"/>
        </w:rPr>
        <w:t>4.Контроль за виконанням даного рішення покласти на голову постійної комісії міської ради з питань комунальної власності, житлово-комунального господарства, благоустрою, енергозбереження та транспорту (</w:t>
      </w:r>
      <w:proofErr w:type="spellStart"/>
      <w:r>
        <w:rPr>
          <w:color w:val="000000"/>
          <w:spacing w:val="-6"/>
          <w:sz w:val="29"/>
          <w:szCs w:val="29"/>
          <w:lang w:val="uk-UA"/>
        </w:rPr>
        <w:t>Лебединця</w:t>
      </w:r>
      <w:proofErr w:type="spellEnd"/>
      <w:r>
        <w:rPr>
          <w:color w:val="000000"/>
          <w:spacing w:val="-6"/>
          <w:sz w:val="29"/>
          <w:szCs w:val="29"/>
          <w:lang w:val="uk-UA"/>
        </w:rPr>
        <w:t xml:space="preserve"> С.М.), </w:t>
      </w:r>
      <w:r>
        <w:rPr>
          <w:sz w:val="28"/>
          <w:szCs w:val="28"/>
          <w:lang w:val="uk-UA"/>
        </w:rPr>
        <w:t>заступника міського голови з виконавчої роботи (Кармазина С.В.).</w:t>
      </w:r>
    </w:p>
    <w:p w14:paraId="6161BE9C" w14:textId="77777777" w:rsidR="00E00A36" w:rsidRDefault="00E00A36" w:rsidP="00E00A36">
      <w:pPr>
        <w:rPr>
          <w:sz w:val="28"/>
          <w:szCs w:val="28"/>
          <w:highlight w:val="yellow"/>
          <w:lang w:val="uk-UA"/>
        </w:rPr>
      </w:pPr>
    </w:p>
    <w:p w14:paraId="7DDA5B08" w14:textId="77777777" w:rsidR="00E00A36" w:rsidRDefault="00E00A36" w:rsidP="00E00A36">
      <w:pPr>
        <w:rPr>
          <w:sz w:val="28"/>
          <w:szCs w:val="28"/>
          <w:highlight w:val="yellow"/>
          <w:lang w:val="uk-UA"/>
        </w:rPr>
      </w:pPr>
    </w:p>
    <w:p w14:paraId="1FDCBF7D" w14:textId="77777777" w:rsidR="005C70C4" w:rsidRDefault="005C70C4" w:rsidP="00E00A36">
      <w:pPr>
        <w:rPr>
          <w:sz w:val="28"/>
          <w:szCs w:val="28"/>
          <w:highlight w:val="yellow"/>
          <w:lang w:val="uk-UA"/>
        </w:rPr>
      </w:pPr>
    </w:p>
    <w:p w14:paraId="3CE3457B" w14:textId="49C4D99A" w:rsidR="00E00A36" w:rsidRDefault="00E00A36" w:rsidP="005C70C4">
      <w:pPr>
        <w:tabs>
          <w:tab w:val="left" w:pos="7088"/>
        </w:tabs>
        <w:ind w:firstLine="567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</w:t>
      </w:r>
      <w:r w:rsidR="005C70C4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                                                Олександр САЄНКО</w:t>
      </w:r>
    </w:p>
    <w:p w14:paraId="276A55C2" w14:textId="77777777" w:rsidR="00637850" w:rsidRPr="00154748" w:rsidRDefault="00637850" w:rsidP="00E5014E">
      <w:pPr>
        <w:ind w:left="4820"/>
        <w:rPr>
          <w:bCs/>
          <w:sz w:val="28"/>
          <w:szCs w:val="28"/>
          <w:lang w:val="uk-UA" w:eastAsia="en-US"/>
        </w:rPr>
      </w:pPr>
    </w:p>
    <w:sectPr w:rsidR="00637850" w:rsidRPr="00154748" w:rsidSect="002129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43BB2"/>
    <w:rsid w:val="00051AE2"/>
    <w:rsid w:val="00057015"/>
    <w:rsid w:val="00073640"/>
    <w:rsid w:val="00076E66"/>
    <w:rsid w:val="000929CC"/>
    <w:rsid w:val="000A14DB"/>
    <w:rsid w:val="000A4396"/>
    <w:rsid w:val="000A4DB5"/>
    <w:rsid w:val="000B2247"/>
    <w:rsid w:val="000D18F5"/>
    <w:rsid w:val="000D7EE6"/>
    <w:rsid w:val="0010161E"/>
    <w:rsid w:val="0012270A"/>
    <w:rsid w:val="001460D6"/>
    <w:rsid w:val="00150423"/>
    <w:rsid w:val="00167AF9"/>
    <w:rsid w:val="00176BBD"/>
    <w:rsid w:val="001A1F25"/>
    <w:rsid w:val="001D6BFA"/>
    <w:rsid w:val="001F6048"/>
    <w:rsid w:val="00212988"/>
    <w:rsid w:val="00225A29"/>
    <w:rsid w:val="00233D1F"/>
    <w:rsid w:val="002375DA"/>
    <w:rsid w:val="00245BE5"/>
    <w:rsid w:val="00252A11"/>
    <w:rsid w:val="00261BB6"/>
    <w:rsid w:val="00276765"/>
    <w:rsid w:val="002856F9"/>
    <w:rsid w:val="002955D4"/>
    <w:rsid w:val="00296DE5"/>
    <w:rsid w:val="002B00BB"/>
    <w:rsid w:val="002B0B58"/>
    <w:rsid w:val="002E760E"/>
    <w:rsid w:val="003045E5"/>
    <w:rsid w:val="00304771"/>
    <w:rsid w:val="00310B14"/>
    <w:rsid w:val="00313878"/>
    <w:rsid w:val="0031724E"/>
    <w:rsid w:val="0033190E"/>
    <w:rsid w:val="0034611B"/>
    <w:rsid w:val="00352E07"/>
    <w:rsid w:val="00355598"/>
    <w:rsid w:val="00365C71"/>
    <w:rsid w:val="003C6F0F"/>
    <w:rsid w:val="003E45BC"/>
    <w:rsid w:val="003E61EC"/>
    <w:rsid w:val="003E6A55"/>
    <w:rsid w:val="003F2125"/>
    <w:rsid w:val="003F5365"/>
    <w:rsid w:val="004021CC"/>
    <w:rsid w:val="00405DBB"/>
    <w:rsid w:val="00423AEA"/>
    <w:rsid w:val="00426185"/>
    <w:rsid w:val="00431584"/>
    <w:rsid w:val="004455DE"/>
    <w:rsid w:val="00446F1C"/>
    <w:rsid w:val="00453D9C"/>
    <w:rsid w:val="00454C74"/>
    <w:rsid w:val="004664D7"/>
    <w:rsid w:val="00474A48"/>
    <w:rsid w:val="00480EF0"/>
    <w:rsid w:val="004A3CB6"/>
    <w:rsid w:val="004D266B"/>
    <w:rsid w:val="004F02AA"/>
    <w:rsid w:val="005030B3"/>
    <w:rsid w:val="00523594"/>
    <w:rsid w:val="005461C7"/>
    <w:rsid w:val="00561AB6"/>
    <w:rsid w:val="005661E3"/>
    <w:rsid w:val="005832AE"/>
    <w:rsid w:val="005B5FC1"/>
    <w:rsid w:val="005B64B2"/>
    <w:rsid w:val="005C32BC"/>
    <w:rsid w:val="005C47EF"/>
    <w:rsid w:val="005C51C5"/>
    <w:rsid w:val="005C70C4"/>
    <w:rsid w:val="005E09C0"/>
    <w:rsid w:val="005F67B8"/>
    <w:rsid w:val="006310E7"/>
    <w:rsid w:val="00637850"/>
    <w:rsid w:val="006468F8"/>
    <w:rsid w:val="00646E20"/>
    <w:rsid w:val="0065030F"/>
    <w:rsid w:val="0065440B"/>
    <w:rsid w:val="00654706"/>
    <w:rsid w:val="00655B8A"/>
    <w:rsid w:val="00670AA1"/>
    <w:rsid w:val="006751FC"/>
    <w:rsid w:val="00682731"/>
    <w:rsid w:val="00683F91"/>
    <w:rsid w:val="006857DA"/>
    <w:rsid w:val="00693F25"/>
    <w:rsid w:val="00694104"/>
    <w:rsid w:val="006A6B88"/>
    <w:rsid w:val="006D6BD1"/>
    <w:rsid w:val="006E0AAE"/>
    <w:rsid w:val="006E1772"/>
    <w:rsid w:val="006F4289"/>
    <w:rsid w:val="00725960"/>
    <w:rsid w:val="00742083"/>
    <w:rsid w:val="007676CD"/>
    <w:rsid w:val="007678C1"/>
    <w:rsid w:val="00767B43"/>
    <w:rsid w:val="00770FE1"/>
    <w:rsid w:val="00771F9D"/>
    <w:rsid w:val="0077277F"/>
    <w:rsid w:val="00783AB3"/>
    <w:rsid w:val="00787977"/>
    <w:rsid w:val="007B1101"/>
    <w:rsid w:val="007E6072"/>
    <w:rsid w:val="007F49ED"/>
    <w:rsid w:val="008049CB"/>
    <w:rsid w:val="008079FB"/>
    <w:rsid w:val="00836511"/>
    <w:rsid w:val="00843849"/>
    <w:rsid w:val="008462CD"/>
    <w:rsid w:val="00846340"/>
    <w:rsid w:val="008659CF"/>
    <w:rsid w:val="00886621"/>
    <w:rsid w:val="00886BF6"/>
    <w:rsid w:val="00891979"/>
    <w:rsid w:val="00897FF9"/>
    <w:rsid w:val="008A5EEC"/>
    <w:rsid w:val="008A682B"/>
    <w:rsid w:val="008B30BC"/>
    <w:rsid w:val="008B79F4"/>
    <w:rsid w:val="008C0569"/>
    <w:rsid w:val="008D4139"/>
    <w:rsid w:val="008E3DBA"/>
    <w:rsid w:val="00906338"/>
    <w:rsid w:val="00912616"/>
    <w:rsid w:val="0091496E"/>
    <w:rsid w:val="009161C8"/>
    <w:rsid w:val="00923008"/>
    <w:rsid w:val="00992ED5"/>
    <w:rsid w:val="009A0036"/>
    <w:rsid w:val="009A151F"/>
    <w:rsid w:val="009C1E04"/>
    <w:rsid w:val="009D25E8"/>
    <w:rsid w:val="009D4267"/>
    <w:rsid w:val="009D5857"/>
    <w:rsid w:val="009D64DA"/>
    <w:rsid w:val="009F0CE4"/>
    <w:rsid w:val="00A00C4A"/>
    <w:rsid w:val="00A0232F"/>
    <w:rsid w:val="00A131B3"/>
    <w:rsid w:val="00A430AC"/>
    <w:rsid w:val="00A614A3"/>
    <w:rsid w:val="00A72F14"/>
    <w:rsid w:val="00A731DF"/>
    <w:rsid w:val="00A7493B"/>
    <w:rsid w:val="00A8757C"/>
    <w:rsid w:val="00AA2F0C"/>
    <w:rsid w:val="00AC5AA1"/>
    <w:rsid w:val="00AE6A8F"/>
    <w:rsid w:val="00B242CD"/>
    <w:rsid w:val="00B61E99"/>
    <w:rsid w:val="00B72A51"/>
    <w:rsid w:val="00B836FD"/>
    <w:rsid w:val="00BB59F8"/>
    <w:rsid w:val="00BD1B13"/>
    <w:rsid w:val="00BF4E97"/>
    <w:rsid w:val="00C01596"/>
    <w:rsid w:val="00C04663"/>
    <w:rsid w:val="00C307E9"/>
    <w:rsid w:val="00C37BA3"/>
    <w:rsid w:val="00C468CB"/>
    <w:rsid w:val="00C47A93"/>
    <w:rsid w:val="00C864E5"/>
    <w:rsid w:val="00C94061"/>
    <w:rsid w:val="00C94673"/>
    <w:rsid w:val="00CA7956"/>
    <w:rsid w:val="00CB382E"/>
    <w:rsid w:val="00CB4C05"/>
    <w:rsid w:val="00CC304C"/>
    <w:rsid w:val="00CD288B"/>
    <w:rsid w:val="00CF6A96"/>
    <w:rsid w:val="00CF7B8B"/>
    <w:rsid w:val="00D13310"/>
    <w:rsid w:val="00D31A09"/>
    <w:rsid w:val="00D577EC"/>
    <w:rsid w:val="00D61E70"/>
    <w:rsid w:val="00D6653E"/>
    <w:rsid w:val="00D75B6E"/>
    <w:rsid w:val="00D76B90"/>
    <w:rsid w:val="00DC55C5"/>
    <w:rsid w:val="00DD5A61"/>
    <w:rsid w:val="00DD6261"/>
    <w:rsid w:val="00DE0C3C"/>
    <w:rsid w:val="00DF3AE7"/>
    <w:rsid w:val="00E00A36"/>
    <w:rsid w:val="00E00EFB"/>
    <w:rsid w:val="00E02A37"/>
    <w:rsid w:val="00E05579"/>
    <w:rsid w:val="00E15071"/>
    <w:rsid w:val="00E349A2"/>
    <w:rsid w:val="00E42B3F"/>
    <w:rsid w:val="00E5014E"/>
    <w:rsid w:val="00E6509F"/>
    <w:rsid w:val="00E7552A"/>
    <w:rsid w:val="00E976CE"/>
    <w:rsid w:val="00EB493B"/>
    <w:rsid w:val="00ED4721"/>
    <w:rsid w:val="00F016DF"/>
    <w:rsid w:val="00F02AE5"/>
    <w:rsid w:val="00F163B1"/>
    <w:rsid w:val="00F22CE3"/>
    <w:rsid w:val="00F51D31"/>
    <w:rsid w:val="00F5232D"/>
    <w:rsid w:val="00F61C5B"/>
    <w:rsid w:val="00F7142B"/>
    <w:rsid w:val="00F7712F"/>
    <w:rsid w:val="00F771F7"/>
    <w:rsid w:val="00F8337F"/>
    <w:rsid w:val="00F95942"/>
    <w:rsid w:val="00FB30C6"/>
    <w:rsid w:val="00FB3F8E"/>
    <w:rsid w:val="00FB4688"/>
    <w:rsid w:val="00FC3BC7"/>
    <w:rsid w:val="00FD0D95"/>
    <w:rsid w:val="00FE5374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469CF"/>
  <w15:docId w15:val="{0180B9FB-4684-4746-BA4B-51A37B2F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8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75EC6-810B-4AC0-9BD7-AF1223A9A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50</cp:revision>
  <cp:lastPrinted>2021-03-17T08:34:00Z</cp:lastPrinted>
  <dcterms:created xsi:type="dcterms:W3CDTF">2021-01-28T08:39:00Z</dcterms:created>
  <dcterms:modified xsi:type="dcterms:W3CDTF">2021-03-29T11:50:00Z</dcterms:modified>
</cp:coreProperties>
</file>