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4596A" w14:textId="77777777" w:rsidR="008C6D1F" w:rsidRDefault="008C6D1F" w:rsidP="008C6D1F">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9264" behindDoc="0" locked="0" layoutInCell="1" allowOverlap="1" wp14:anchorId="21A219AA" wp14:editId="62BF5F4E">
            <wp:simplePos x="0" y="0"/>
            <wp:positionH relativeFrom="column">
              <wp:posOffset>2832735</wp:posOffset>
            </wp:positionH>
            <wp:positionV relativeFrom="paragraph">
              <wp:posOffset>31115</wp:posOffset>
            </wp:positionV>
            <wp:extent cx="542925" cy="8477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14:paraId="2B7708A8" w14:textId="77777777" w:rsidR="008C6D1F" w:rsidRDefault="008C6D1F" w:rsidP="008C6D1F">
      <w:pPr>
        <w:spacing w:after="0" w:line="240" w:lineRule="auto"/>
        <w:jc w:val="center"/>
        <w:rPr>
          <w:rFonts w:ascii="Times New Roman" w:eastAsia="MS Mincho" w:hAnsi="Times New Roman" w:cs="Arial Unicode MS"/>
          <w:color w:val="000000"/>
          <w:sz w:val="28"/>
          <w:szCs w:val="28"/>
          <w:lang w:eastAsia="ru-RU"/>
        </w:rPr>
      </w:pPr>
    </w:p>
    <w:p w14:paraId="1093E402" w14:textId="77777777" w:rsidR="008C6D1F" w:rsidRDefault="008C6D1F" w:rsidP="008C6D1F">
      <w:pPr>
        <w:spacing w:after="0" w:line="240" w:lineRule="auto"/>
        <w:jc w:val="center"/>
        <w:rPr>
          <w:rFonts w:ascii="Times New Roman" w:eastAsia="MS Mincho" w:hAnsi="Times New Roman" w:cs="Arial Unicode MS"/>
          <w:color w:val="000000"/>
          <w:sz w:val="28"/>
          <w:szCs w:val="28"/>
          <w:lang w:eastAsia="ru-RU"/>
        </w:rPr>
      </w:pPr>
    </w:p>
    <w:p w14:paraId="149EE570" w14:textId="77777777" w:rsidR="008C6D1F" w:rsidRDefault="008C6D1F" w:rsidP="008C6D1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2ED4C2D2" w14:textId="77777777" w:rsidR="008C6D1F" w:rsidRDefault="008C6D1F" w:rsidP="008C6D1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3342B08E" w14:textId="77777777" w:rsidR="008C6D1F" w:rsidRDefault="008C6D1F" w:rsidP="008C6D1F">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14:paraId="207C0F41" w14:textId="77777777" w:rsidR="008C6D1F" w:rsidRDefault="008C6D1F" w:rsidP="008C6D1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14:paraId="5261F805" w14:textId="77777777" w:rsidR="008C6D1F" w:rsidRDefault="008C6D1F" w:rsidP="008C6D1F">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14:paraId="1374B5A1" w14:textId="51078B42" w:rsidR="008C6D1F" w:rsidRDefault="003E44E0" w:rsidP="008C6D1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w:t>
      </w:r>
      <w:r w:rsidR="008C6D1F">
        <w:rPr>
          <w:rFonts w:ascii="Times New Roman" w:eastAsia="Arial Unicode MS" w:hAnsi="Times New Roman" w:cs="Arial Unicode MS"/>
          <w:b/>
          <w:bCs/>
          <w:color w:val="000000"/>
          <w:sz w:val="28"/>
          <w:szCs w:val="28"/>
          <w:lang w:eastAsia="uk-UA"/>
        </w:rPr>
        <w:t xml:space="preserve"> СЕСІЯ 8 СКЛИКАННЯ</w:t>
      </w:r>
    </w:p>
    <w:p w14:paraId="7F68A4D8" w14:textId="77777777" w:rsidR="008C6D1F" w:rsidRDefault="008C6D1F" w:rsidP="008C6D1F">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14:paraId="6C88FDFC" w14:textId="77777777" w:rsidR="008C6D1F" w:rsidRDefault="008C6D1F" w:rsidP="008C6D1F">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14:paraId="5E848EC7" w14:textId="77777777" w:rsidR="008C6D1F" w:rsidRDefault="008C6D1F" w:rsidP="008C6D1F">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8C6D1F" w14:paraId="4C22640D" w14:textId="77777777" w:rsidTr="008C6D1F">
        <w:tc>
          <w:tcPr>
            <w:tcW w:w="4927" w:type="dxa"/>
            <w:hideMark/>
          </w:tcPr>
          <w:p w14:paraId="1E66473B" w14:textId="25C8755B" w:rsidR="008C6D1F" w:rsidRDefault="003E44E0">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w:t>
            </w:r>
            <w:r w:rsidR="008C6D1F">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color w:val="000000"/>
                <w:sz w:val="28"/>
                <w:szCs w:val="28"/>
                <w:lang w:eastAsia="uk-UA"/>
              </w:rPr>
              <w:t>грудня</w:t>
            </w:r>
            <w:r w:rsidR="008C6D1F">
              <w:rPr>
                <w:rFonts w:ascii="Times New Roman" w:eastAsia="Calibri" w:hAnsi="Times New Roman" w:cs="Times New Roman"/>
                <w:color w:val="000000"/>
                <w:sz w:val="28"/>
                <w:szCs w:val="28"/>
                <w:lang w:eastAsia="uk-UA"/>
              </w:rPr>
              <w:t xml:space="preserve"> 2020 року</w:t>
            </w:r>
          </w:p>
        </w:tc>
        <w:tc>
          <w:tcPr>
            <w:tcW w:w="4927" w:type="dxa"/>
          </w:tcPr>
          <w:p w14:paraId="54C75B3A" w14:textId="4D70182F" w:rsidR="008C6D1F" w:rsidRDefault="008C6D1F">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w:t>
            </w:r>
            <w:r w:rsidR="003E44E0">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eastAsia="uk-UA"/>
              </w:rPr>
              <w:t>-</w:t>
            </w:r>
            <w:r w:rsidR="003E44E0">
              <w:rPr>
                <w:rFonts w:ascii="Times New Roman" w:eastAsia="Calibri" w:hAnsi="Times New Roman" w:cs="Times New Roman"/>
                <w:color w:val="000000"/>
                <w:sz w:val="28"/>
                <w:szCs w:val="28"/>
                <w:lang w:eastAsia="uk-UA"/>
              </w:rPr>
              <w:t>52</w:t>
            </w:r>
            <w:r>
              <w:rPr>
                <w:rFonts w:ascii="Times New Roman" w:eastAsia="Calibri" w:hAnsi="Times New Roman" w:cs="Times New Roman"/>
                <w:color w:val="000000"/>
                <w:sz w:val="28"/>
                <w:szCs w:val="28"/>
                <w:lang w:eastAsia="uk-UA"/>
              </w:rPr>
              <w:t>/VIII</w:t>
            </w:r>
          </w:p>
          <w:p w14:paraId="7F03B421" w14:textId="77777777" w:rsidR="008C6D1F" w:rsidRDefault="008C6D1F">
            <w:pPr>
              <w:spacing w:after="0" w:line="240" w:lineRule="auto"/>
              <w:jc w:val="right"/>
              <w:rPr>
                <w:rFonts w:ascii="Times New Roman" w:eastAsia="Calibri" w:hAnsi="Times New Roman" w:cs="Times New Roman"/>
                <w:color w:val="000000"/>
                <w:sz w:val="28"/>
                <w:szCs w:val="28"/>
                <w:lang w:eastAsia="uk-UA"/>
              </w:rPr>
            </w:pPr>
          </w:p>
        </w:tc>
      </w:tr>
    </w:tbl>
    <w:p w14:paraId="5E652F8C" w14:textId="77777777" w:rsidR="00095461" w:rsidRPr="000541E3" w:rsidRDefault="00FD0CCC" w:rsidP="000541E3">
      <w:pPr>
        <w:spacing w:after="0"/>
        <w:ind w:right="3826"/>
        <w:jc w:val="both"/>
        <w:rPr>
          <w:rFonts w:ascii="Times New Roman" w:hAnsi="Times New Roman" w:cs="Times New Roman"/>
          <w:sz w:val="28"/>
          <w:szCs w:val="24"/>
          <w:lang w:val="uk-UA"/>
        </w:rPr>
      </w:pPr>
      <w:r w:rsidRPr="000541E3">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0541E3">
        <w:rPr>
          <w:rFonts w:ascii="Times New Roman" w:hAnsi="Times New Roman" w:cs="Times New Roman"/>
          <w:sz w:val="28"/>
          <w:szCs w:val="24"/>
          <w:lang w:val="uk-UA"/>
        </w:rPr>
        <w:t xml:space="preserve"> </w:t>
      </w:r>
      <w:r w:rsidR="00095461" w:rsidRPr="000541E3">
        <w:rPr>
          <w:rFonts w:ascii="Times New Roman" w:hAnsi="Times New Roman" w:cs="Times New Roman"/>
          <w:sz w:val="28"/>
          <w:szCs w:val="24"/>
          <w:lang w:val="uk-UA"/>
        </w:rPr>
        <w:t>Інклюзивно-ресурсного центру Звенигородської</w:t>
      </w:r>
      <w:r w:rsidR="000541E3">
        <w:rPr>
          <w:rFonts w:ascii="Times New Roman" w:hAnsi="Times New Roman" w:cs="Times New Roman"/>
          <w:sz w:val="28"/>
          <w:szCs w:val="24"/>
          <w:lang w:val="uk-UA"/>
        </w:rPr>
        <w:t xml:space="preserve"> </w:t>
      </w:r>
      <w:r w:rsidR="00095461" w:rsidRPr="000541E3">
        <w:rPr>
          <w:rFonts w:ascii="Times New Roman" w:hAnsi="Times New Roman" w:cs="Times New Roman"/>
          <w:sz w:val="28"/>
          <w:szCs w:val="24"/>
          <w:lang w:val="uk-UA"/>
        </w:rPr>
        <w:t>Районної ради Черкаської області</w:t>
      </w:r>
    </w:p>
    <w:p w14:paraId="6ADDEC1E" w14:textId="77777777" w:rsidR="00FD0CCC" w:rsidRDefault="00FD0CCC" w:rsidP="00FD0CCC">
      <w:pPr>
        <w:spacing w:after="0"/>
        <w:rPr>
          <w:rFonts w:ascii="Times New Roman" w:hAnsi="Times New Roman" w:cs="Times New Roman"/>
          <w:sz w:val="24"/>
          <w:szCs w:val="24"/>
          <w:lang w:val="uk-UA"/>
        </w:rPr>
      </w:pPr>
    </w:p>
    <w:p w14:paraId="5EB82811" w14:textId="77777777" w:rsidR="00FD0CCC" w:rsidRDefault="00FD0CCC" w:rsidP="00FD0C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0541E3">
        <w:rPr>
          <w:rFonts w:ascii="Times New Roman" w:hAnsi="Times New Roman" w:cs="Times New Roman"/>
          <w:sz w:val="28"/>
          <w:szCs w:val="28"/>
          <w:lang w:val="uk-UA"/>
        </w:rPr>
        <w:t>ін</w:t>
      </w:r>
      <w:r>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0541E3">
        <w:rPr>
          <w:rFonts w:ascii="Times New Roman" w:hAnsi="Times New Roman" w:cs="Times New Roman"/>
          <w:sz w:val="28"/>
          <w:szCs w:val="28"/>
          <w:lang w:val="uk-UA"/>
        </w:rPr>
        <w:t>України</w:t>
      </w:r>
      <w:r>
        <w:rPr>
          <w:rFonts w:ascii="Times New Roman" w:hAnsi="Times New Roman" w:cs="Times New Roman"/>
          <w:sz w:val="28"/>
          <w:szCs w:val="28"/>
          <w:lang w:val="uk-UA"/>
        </w:rPr>
        <w:t xml:space="preserve"> «Про місцеве самоврядування в Україні», , на підставі рішення Звенигородської районної ради від 23.11.2020 року №38-1 </w:t>
      </w:r>
      <w:r w:rsidR="00D32FA3">
        <w:rPr>
          <w:rFonts w:ascii="Times New Roman" w:hAnsi="Times New Roman" w:cs="Times New Roman"/>
          <w:sz w:val="28"/>
          <w:szCs w:val="28"/>
          <w:lang w:val="uk-UA"/>
        </w:rPr>
        <w:t>"</w:t>
      </w:r>
      <w:r>
        <w:rPr>
          <w:rFonts w:ascii="Times New Roman" w:hAnsi="Times New Roman" w:cs="Times New Roman"/>
          <w:sz w:val="28"/>
          <w:szCs w:val="28"/>
          <w:lang w:val="uk-UA"/>
        </w:rPr>
        <w:t>Про вихід зі складу засновників установ, закладів, організацій і безоплатну передачу нерухомого майна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D32FA3">
        <w:rPr>
          <w:rFonts w:ascii="Times New Roman" w:hAnsi="Times New Roman" w:cs="Times New Roman"/>
          <w:sz w:val="28"/>
          <w:szCs w:val="28"/>
          <w:lang w:val="uk-UA"/>
        </w:rPr>
        <w:t>", міська рада</w:t>
      </w:r>
    </w:p>
    <w:p w14:paraId="59E6070A" w14:textId="77777777" w:rsidR="00D32FA3" w:rsidRDefault="00D32FA3" w:rsidP="00FD0CCC">
      <w:pPr>
        <w:spacing w:after="0"/>
        <w:jc w:val="both"/>
        <w:rPr>
          <w:rFonts w:ascii="Times New Roman" w:hAnsi="Times New Roman" w:cs="Times New Roman"/>
          <w:sz w:val="28"/>
          <w:szCs w:val="28"/>
          <w:lang w:val="uk-UA"/>
        </w:rPr>
      </w:pPr>
    </w:p>
    <w:p w14:paraId="68A8F5EE" w14:textId="77777777" w:rsidR="00FD0CCC" w:rsidRDefault="00FD0CCC" w:rsidP="00D32FA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14:paraId="34EF897F" w14:textId="77777777" w:rsidR="00FD0CCC" w:rsidRDefault="00FD0CCC" w:rsidP="00FD0CCC">
      <w:pPr>
        <w:spacing w:after="0"/>
        <w:jc w:val="both"/>
        <w:rPr>
          <w:rFonts w:ascii="Times New Roman" w:hAnsi="Times New Roman" w:cs="Times New Roman"/>
          <w:sz w:val="28"/>
          <w:szCs w:val="28"/>
          <w:lang w:val="uk-UA"/>
        </w:rPr>
      </w:pPr>
    </w:p>
    <w:p w14:paraId="647AA566" w14:textId="77777777" w:rsidR="00FD0CCC" w:rsidRDefault="00FD0CCC" w:rsidP="00FD0CC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Увійти до складу засновника та прийняти  у комунальну власність Звенигородської міської ради</w:t>
      </w:r>
      <w:r w:rsidR="00095461">
        <w:rPr>
          <w:rFonts w:ascii="Times New Roman" w:hAnsi="Times New Roman" w:cs="Times New Roman"/>
          <w:sz w:val="28"/>
          <w:szCs w:val="28"/>
          <w:lang w:val="uk-UA"/>
        </w:rPr>
        <w:t xml:space="preserve">  «</w:t>
      </w:r>
      <w:r>
        <w:rPr>
          <w:rFonts w:ascii="Times New Roman" w:hAnsi="Times New Roman" w:cs="Times New Roman"/>
          <w:sz w:val="28"/>
          <w:szCs w:val="28"/>
          <w:lang w:val="uk-UA"/>
        </w:rPr>
        <w:t>ІНКЛЮЗИВНО-РЕСУРСНИЙ ЦЕНТР» ЗВЕНИГОРОДСЬКОЇ РАЙОННОЇ РАДИ ЧЕРКАСЬКОЇ ОБЛАСТІ  (код ЄДРПОУ – 42122238)</w:t>
      </w:r>
    </w:p>
    <w:p w14:paraId="50283935" w14:textId="0F0D964D" w:rsidR="00FD0CCC" w:rsidRDefault="00FD0CCC" w:rsidP="00FD0CC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Змінити </w:t>
      </w:r>
      <w:r w:rsidR="003E44E0">
        <w:rPr>
          <w:rFonts w:ascii="Times New Roman" w:hAnsi="Times New Roman" w:cs="Times New Roman"/>
          <w:sz w:val="28"/>
          <w:szCs w:val="28"/>
          <w:lang w:val="uk-UA"/>
        </w:rPr>
        <w:t xml:space="preserve">повне та скорочене </w:t>
      </w:r>
      <w:r>
        <w:rPr>
          <w:rFonts w:ascii="Times New Roman" w:hAnsi="Times New Roman" w:cs="Times New Roman"/>
          <w:sz w:val="28"/>
          <w:szCs w:val="28"/>
          <w:lang w:val="uk-UA"/>
        </w:rPr>
        <w:t>найм</w:t>
      </w:r>
      <w:r w:rsidR="00095461">
        <w:rPr>
          <w:rFonts w:ascii="Times New Roman" w:hAnsi="Times New Roman" w:cs="Times New Roman"/>
          <w:sz w:val="28"/>
          <w:szCs w:val="28"/>
          <w:lang w:val="uk-UA"/>
        </w:rPr>
        <w:t>енування юридичної особи на - «</w:t>
      </w:r>
      <w:r>
        <w:rPr>
          <w:rFonts w:ascii="Times New Roman" w:hAnsi="Times New Roman" w:cs="Times New Roman"/>
          <w:sz w:val="28"/>
          <w:szCs w:val="28"/>
          <w:lang w:val="uk-UA"/>
        </w:rPr>
        <w:t>ІНКЛЮЗИВНО-РЕСУРСНИЙ ЦЕНТР» ЗВЕНИГОРОДСЬКОЇ МІСЬКОЇ РАДИ ЗВЕНИГОРОДСЬКОГО РАЙОНУ ЧЕРКАСЬКОЇ ОБЛАСТІ</w:t>
      </w:r>
      <w:r w:rsidR="003E44E0">
        <w:rPr>
          <w:rFonts w:ascii="Times New Roman" w:hAnsi="Times New Roman" w:cs="Times New Roman"/>
          <w:sz w:val="28"/>
          <w:szCs w:val="28"/>
          <w:lang w:val="uk-UA"/>
        </w:rPr>
        <w:t>; ІРЦ ЗВЕНИГОРОДСЬКОЇ РАЙОННОЇ РАДИ.</w:t>
      </w:r>
    </w:p>
    <w:p w14:paraId="32278976" w14:textId="77777777" w:rsidR="00FD0CCC" w:rsidRDefault="00FD0CCC" w:rsidP="00FD0CCC">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Затвердити  Статут</w:t>
      </w:r>
      <w:r w:rsidR="000954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«ІНКЛЮЗИВНО-РЕСУРСНИЙ ЦЕНТР» ЗВЕНИГОРОДСЬКОЇ МІСЬКОЇ РАДИ ЗВЕНИГОРОДСЬКОГО РАЙОНУ ЧЕРКАСЬКОЇ ОБЛАСТІ</w:t>
      </w:r>
      <w:r w:rsidR="00095461">
        <w:rPr>
          <w:rFonts w:ascii="Times New Roman" w:hAnsi="Times New Roman" w:cs="Times New Roman"/>
          <w:sz w:val="28"/>
          <w:szCs w:val="28"/>
          <w:lang w:val="uk-UA"/>
        </w:rPr>
        <w:t xml:space="preserve"> в новій редакції</w:t>
      </w:r>
      <w:r>
        <w:rPr>
          <w:rFonts w:ascii="Times New Roman" w:hAnsi="Times New Roman" w:cs="Times New Roman"/>
          <w:sz w:val="28"/>
          <w:szCs w:val="28"/>
          <w:lang w:val="uk-UA"/>
        </w:rPr>
        <w:t>.</w:t>
      </w:r>
    </w:p>
    <w:p w14:paraId="31D13A3A" w14:textId="77777777" w:rsidR="00FD0CCC" w:rsidRDefault="00FD0CCC" w:rsidP="00FD0CCC">
      <w:pPr>
        <w:pStyle w:val="a4"/>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Визначити, що органами управління юридичної особи є:</w:t>
      </w:r>
    </w:p>
    <w:p w14:paraId="42B38C0D" w14:textId="77777777" w:rsidR="00FD0CCC" w:rsidRDefault="00FD0CCC" w:rsidP="00FD0CC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Вищий – Звенигородська міська рада;</w:t>
      </w:r>
    </w:p>
    <w:p w14:paraId="7D10A569" w14:textId="6C1DFF2A" w:rsidR="00FD0CCC" w:rsidRDefault="00FD0CCC" w:rsidP="00FD0CC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Виконавчий – директор</w:t>
      </w:r>
      <w:r w:rsidR="00F97356">
        <w:rPr>
          <w:rFonts w:ascii="Times New Roman" w:hAnsi="Times New Roman" w:cs="Times New Roman"/>
          <w:sz w:val="28"/>
          <w:szCs w:val="28"/>
          <w:lang w:val="uk-UA"/>
        </w:rPr>
        <w:t>;</w:t>
      </w:r>
    </w:p>
    <w:p w14:paraId="02A6B36C" w14:textId="588F96E4" w:rsidR="00FD0CCC" w:rsidRDefault="00FD0CCC" w:rsidP="00FD0CCC">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Уповноважений орган – </w:t>
      </w:r>
      <w:r w:rsidR="003E44E0" w:rsidRPr="00F97356">
        <w:rPr>
          <w:rFonts w:ascii="Times New Roman" w:hAnsi="Times New Roman" w:cs="Times New Roman"/>
          <w:iCs/>
          <w:sz w:val="28"/>
          <w:szCs w:val="28"/>
          <w:lang w:val="uk-UA"/>
        </w:rPr>
        <w:t>відділ освіти Звенигородської міської ради</w:t>
      </w:r>
      <w:r>
        <w:rPr>
          <w:rFonts w:ascii="Times New Roman" w:hAnsi="Times New Roman" w:cs="Times New Roman"/>
          <w:sz w:val="28"/>
          <w:szCs w:val="28"/>
          <w:lang w:val="uk-UA"/>
        </w:rPr>
        <w:t>.</w:t>
      </w:r>
    </w:p>
    <w:p w14:paraId="503DD687" w14:textId="3CD0E710" w:rsidR="00FD0CCC" w:rsidRDefault="00FD0CCC" w:rsidP="00450842">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Доручити директору</w:t>
      </w:r>
      <w:r w:rsidR="000954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«ІНКЛЮЗИВНО-РЕСУРСН</w:t>
      </w:r>
      <w:r w:rsidR="00F97356">
        <w:rPr>
          <w:rFonts w:ascii="Times New Roman" w:hAnsi="Times New Roman" w:cs="Times New Roman"/>
          <w:sz w:val="28"/>
          <w:szCs w:val="28"/>
          <w:lang w:val="uk-UA"/>
        </w:rPr>
        <w:t>ОГО</w:t>
      </w:r>
      <w:r>
        <w:rPr>
          <w:rFonts w:ascii="Times New Roman" w:hAnsi="Times New Roman" w:cs="Times New Roman"/>
          <w:sz w:val="28"/>
          <w:szCs w:val="28"/>
          <w:lang w:val="uk-UA"/>
        </w:rPr>
        <w:t xml:space="preserve"> ЦЕНТР</w:t>
      </w:r>
      <w:r w:rsidR="00F97356">
        <w:rPr>
          <w:rFonts w:ascii="Times New Roman" w:hAnsi="Times New Roman" w:cs="Times New Roman"/>
          <w:sz w:val="28"/>
          <w:szCs w:val="28"/>
          <w:lang w:val="uk-UA"/>
        </w:rPr>
        <w:t>У</w:t>
      </w:r>
      <w:r>
        <w:rPr>
          <w:rFonts w:ascii="Times New Roman" w:hAnsi="Times New Roman" w:cs="Times New Roman"/>
          <w:sz w:val="28"/>
          <w:szCs w:val="28"/>
          <w:lang w:val="uk-UA"/>
        </w:rPr>
        <w:t>» ЗВЕНИГОРОДСЬКОЇ МІСЬКОЇ РАДИ ЗВЕНИГОРОДСЬКОГО РАЙОНУ ЧЕРКАСЬКОЇ ОБЛАСТІ вжити  заход</w:t>
      </w:r>
      <w:r w:rsidR="00F97356">
        <w:rPr>
          <w:rFonts w:ascii="Times New Roman" w:hAnsi="Times New Roman" w:cs="Times New Roman"/>
          <w:sz w:val="28"/>
          <w:szCs w:val="28"/>
          <w:lang w:val="uk-UA"/>
        </w:rPr>
        <w:t>ів</w:t>
      </w:r>
      <w:r>
        <w:rPr>
          <w:rFonts w:ascii="Times New Roman" w:hAnsi="Times New Roman" w:cs="Times New Roman"/>
          <w:sz w:val="28"/>
          <w:szCs w:val="28"/>
          <w:lang w:val="uk-UA"/>
        </w:rPr>
        <w:t xml:space="preserve"> та надати документи для державної реєстрації змін до відомостей про юридичну особу в Єдиному державному реєстрі юридичних осіб, фізичних осіб–підприємців та громадських формувань.</w:t>
      </w:r>
    </w:p>
    <w:p w14:paraId="6F5BDDE5" w14:textId="77777777" w:rsidR="00450842" w:rsidRPr="00450842" w:rsidRDefault="00450842" w:rsidP="00450842">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450842">
        <w:rPr>
          <w:rFonts w:ascii="Times New Roman" w:hAnsi="Times New Roman" w:cs="Times New Roman"/>
          <w:sz w:val="28"/>
          <w:szCs w:val="28"/>
          <w:lang w:val="uk-UA"/>
        </w:rPr>
        <w:t>Контроль</w:t>
      </w:r>
      <w:r w:rsidRPr="00450842">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14:paraId="325C9DC4" w14:textId="77777777" w:rsidR="00450842" w:rsidRPr="00450842" w:rsidRDefault="00450842" w:rsidP="00450842">
      <w:pPr>
        <w:spacing w:after="0" w:line="240" w:lineRule="auto"/>
        <w:jc w:val="center"/>
        <w:rPr>
          <w:rFonts w:ascii="Times New Roman" w:eastAsia="Times New Roman" w:hAnsi="Times New Roman" w:cs="Times New Roman"/>
          <w:sz w:val="28"/>
          <w:szCs w:val="28"/>
          <w:lang w:val="uk-UA" w:eastAsia="ru-RU"/>
        </w:rPr>
      </w:pPr>
    </w:p>
    <w:p w14:paraId="261D408C" w14:textId="77777777" w:rsidR="00450842" w:rsidRPr="00450842" w:rsidRDefault="00450842" w:rsidP="00450842">
      <w:pPr>
        <w:spacing w:after="0" w:line="240" w:lineRule="auto"/>
        <w:jc w:val="center"/>
        <w:rPr>
          <w:rFonts w:ascii="Times New Roman" w:eastAsia="Times New Roman" w:hAnsi="Times New Roman" w:cs="Times New Roman"/>
          <w:sz w:val="28"/>
          <w:szCs w:val="28"/>
          <w:lang w:val="uk-UA" w:eastAsia="ru-RU"/>
        </w:rPr>
      </w:pPr>
    </w:p>
    <w:p w14:paraId="4B41F441" w14:textId="77777777" w:rsidR="00450842" w:rsidRPr="00450842" w:rsidRDefault="00450842" w:rsidP="00450842">
      <w:pPr>
        <w:spacing w:after="0" w:line="240" w:lineRule="auto"/>
        <w:jc w:val="center"/>
        <w:rPr>
          <w:rFonts w:ascii="Times New Roman" w:eastAsia="Times New Roman" w:hAnsi="Times New Roman" w:cs="Times New Roman"/>
          <w:sz w:val="28"/>
          <w:szCs w:val="28"/>
          <w:lang w:val="uk-UA" w:eastAsia="ru-RU"/>
        </w:rPr>
      </w:pPr>
    </w:p>
    <w:p w14:paraId="3C4440B3" w14:textId="77777777" w:rsidR="00450842" w:rsidRPr="00450842" w:rsidRDefault="00450842" w:rsidP="00450842">
      <w:pPr>
        <w:spacing w:after="0" w:line="240" w:lineRule="auto"/>
        <w:ind w:firstLine="567"/>
        <w:jc w:val="both"/>
        <w:rPr>
          <w:rFonts w:ascii="Arial Unicode MS" w:eastAsia="Arial Unicode MS" w:hAnsi="Arial Unicode MS" w:cs="Arial Unicode MS"/>
          <w:b/>
          <w:color w:val="2F2F2F"/>
          <w:sz w:val="36"/>
          <w:szCs w:val="36"/>
          <w:u w:val="single"/>
          <w:lang w:val="uk-UA" w:eastAsia="uk-UA"/>
        </w:rPr>
      </w:pPr>
      <w:r w:rsidRPr="00450842">
        <w:rPr>
          <w:rFonts w:ascii="Times New Roman" w:eastAsia="Arial Unicode MS" w:hAnsi="Times New Roman" w:cs="Arial Unicode MS"/>
          <w:color w:val="000000"/>
          <w:sz w:val="28"/>
          <w:szCs w:val="24"/>
          <w:lang w:val="uk-UA" w:eastAsia="uk-UA"/>
        </w:rPr>
        <w:t>Міський голова</w:t>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r>
      <w:r w:rsidRPr="00450842">
        <w:rPr>
          <w:rFonts w:ascii="Times New Roman" w:eastAsia="Arial Unicode MS" w:hAnsi="Times New Roman" w:cs="Arial Unicode MS"/>
          <w:color w:val="000000"/>
          <w:sz w:val="28"/>
          <w:szCs w:val="24"/>
          <w:lang w:val="uk-UA" w:eastAsia="uk-UA"/>
        </w:rPr>
        <w:tab/>
        <w:t>О.Я. Саєнко</w:t>
      </w:r>
    </w:p>
    <w:p w14:paraId="79BBA162" w14:textId="11D97328" w:rsidR="00F37807" w:rsidRDefault="00F37807">
      <w:pPr>
        <w:rPr>
          <w:rFonts w:ascii="Times New Roman" w:eastAsia="Times New Roman" w:hAnsi="Times New Roman" w:cs="Times New Roman"/>
          <w:b/>
          <w:color w:val="2F2F2F"/>
          <w:sz w:val="36"/>
          <w:szCs w:val="36"/>
          <w:u w:val="single"/>
          <w:lang w:val="uk-UA" w:eastAsia="ru-RU"/>
        </w:rPr>
      </w:pPr>
      <w:r>
        <w:rPr>
          <w:rFonts w:ascii="Times New Roman" w:eastAsia="Times New Roman" w:hAnsi="Times New Roman" w:cs="Times New Roman"/>
          <w:b/>
          <w:color w:val="2F2F2F"/>
          <w:sz w:val="36"/>
          <w:szCs w:val="36"/>
          <w:u w:val="single"/>
          <w:lang w:val="uk-UA" w:eastAsia="ru-RU"/>
        </w:rPr>
        <w:br w:type="page"/>
      </w:r>
    </w:p>
    <w:p w14:paraId="37505A73" w14:textId="77777777" w:rsidR="00F37807" w:rsidRPr="00F37807" w:rsidRDefault="00F37807" w:rsidP="00F37807">
      <w:pPr>
        <w:spacing w:after="0" w:line="240" w:lineRule="auto"/>
        <w:ind w:left="6237"/>
        <w:jc w:val="center"/>
        <w:rPr>
          <w:rFonts w:ascii="Times New Roman" w:eastAsia="Arial Unicode MS" w:hAnsi="Times New Roman" w:cs="Times New Roman"/>
          <w:color w:val="000000"/>
          <w:sz w:val="28"/>
          <w:szCs w:val="28"/>
          <w:lang w:val="uk-UA" w:eastAsia="uk-UA"/>
        </w:rPr>
      </w:pPr>
      <w:r w:rsidRPr="00F37807">
        <w:rPr>
          <w:rFonts w:ascii="Times New Roman" w:eastAsia="Arial Unicode MS" w:hAnsi="Times New Roman" w:cs="Times New Roman"/>
          <w:color w:val="000000"/>
          <w:sz w:val="28"/>
          <w:szCs w:val="28"/>
          <w:lang w:val="uk-UA" w:eastAsia="uk-UA"/>
        </w:rPr>
        <w:lastRenderedPageBreak/>
        <w:t>Додаток 1</w:t>
      </w:r>
    </w:p>
    <w:p w14:paraId="20AAB1AA" w14:textId="77777777" w:rsidR="00F37807" w:rsidRPr="00F37807" w:rsidRDefault="00F37807" w:rsidP="00F37807">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F37807">
        <w:rPr>
          <w:rFonts w:ascii="Times New Roman" w:eastAsia="Arial Unicode MS" w:hAnsi="Times New Roman" w:cs="Times New Roman"/>
          <w:color w:val="000000"/>
          <w:sz w:val="28"/>
          <w:szCs w:val="28"/>
          <w:lang w:val="uk-UA" w:eastAsia="uk-UA"/>
        </w:rPr>
        <w:t>до рішення міської ради</w:t>
      </w:r>
    </w:p>
    <w:p w14:paraId="4F6E8FF6" w14:textId="77777777" w:rsidR="00F37807" w:rsidRPr="00F37807" w:rsidRDefault="00F37807" w:rsidP="00F37807">
      <w:pPr>
        <w:spacing w:after="0" w:line="240" w:lineRule="auto"/>
        <w:ind w:left="6237"/>
        <w:jc w:val="center"/>
        <w:rPr>
          <w:rFonts w:ascii="Times New Roman" w:eastAsia="Arial Unicode MS" w:hAnsi="Times New Roman" w:cs="Times New Roman"/>
          <w:color w:val="000000"/>
          <w:sz w:val="28"/>
          <w:szCs w:val="28"/>
          <w:lang w:val="uk-UA" w:eastAsia="uk-UA"/>
        </w:rPr>
      </w:pPr>
      <w:r w:rsidRPr="00F37807">
        <w:rPr>
          <w:rFonts w:ascii="Times New Roman" w:eastAsia="Arial Unicode MS" w:hAnsi="Times New Roman" w:cs="Times New Roman"/>
          <w:color w:val="000000"/>
          <w:sz w:val="28"/>
          <w:szCs w:val="28"/>
          <w:lang w:val="uk-UA" w:eastAsia="uk-UA"/>
        </w:rPr>
        <w:t>від 16.12.2020 №2-28/VIII</w:t>
      </w:r>
    </w:p>
    <w:p w14:paraId="10F49E44" w14:textId="77777777" w:rsidR="00F37807" w:rsidRDefault="00F37807" w:rsidP="00A04AB3">
      <w:pPr>
        <w:spacing w:after="0" w:line="240" w:lineRule="auto"/>
        <w:rPr>
          <w:rFonts w:ascii="Times New Roman" w:eastAsia="Times New Roman" w:hAnsi="Times New Roman" w:cs="Times New Roman"/>
          <w:b/>
          <w:color w:val="2F2F2F"/>
          <w:sz w:val="36"/>
          <w:szCs w:val="36"/>
          <w:u w:val="single"/>
          <w:lang w:val="uk-UA" w:eastAsia="ru-RU"/>
        </w:rPr>
      </w:pPr>
    </w:p>
    <w:tbl>
      <w:tblPr>
        <w:tblW w:w="10080" w:type="dxa"/>
        <w:tblInd w:w="-72" w:type="dxa"/>
        <w:tblLook w:val="01E0" w:firstRow="1" w:lastRow="1" w:firstColumn="1" w:lastColumn="1" w:noHBand="0" w:noVBand="0"/>
      </w:tblPr>
      <w:tblGrid>
        <w:gridCol w:w="4149"/>
        <w:gridCol w:w="5931"/>
      </w:tblGrid>
      <w:tr w:rsidR="00F37807" w:rsidRPr="00F37807" w14:paraId="31F811BF" w14:textId="77777777" w:rsidTr="00F63F1E">
        <w:tc>
          <w:tcPr>
            <w:tcW w:w="4149" w:type="dxa"/>
          </w:tcPr>
          <w:p w14:paraId="4B65BF5F"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r w:rsidRPr="00F37807">
              <w:rPr>
                <w:rFonts w:ascii="Times New Roman" w:eastAsia="Times New Roman" w:hAnsi="Times New Roman" w:cs="Times New Roman"/>
                <w:sz w:val="24"/>
                <w:szCs w:val="24"/>
                <w:lang w:val="uk-UA" w:eastAsia="uk-UA"/>
              </w:rPr>
              <w:t xml:space="preserve">    </w:t>
            </w:r>
          </w:p>
        </w:tc>
        <w:tc>
          <w:tcPr>
            <w:tcW w:w="5931" w:type="dxa"/>
          </w:tcPr>
          <w:p w14:paraId="196B6E57" w14:textId="77777777" w:rsidR="00F37807" w:rsidRPr="00F37807" w:rsidRDefault="00F37807" w:rsidP="00F37807">
            <w:pPr>
              <w:spacing w:after="0" w:line="240" w:lineRule="auto"/>
              <w:ind w:left="456"/>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ЗАТВЕРДЖЕНО:</w:t>
            </w:r>
          </w:p>
          <w:p w14:paraId="4974B661" w14:textId="77777777" w:rsidR="00F37807" w:rsidRPr="00F37807" w:rsidRDefault="00F37807" w:rsidP="00F37807">
            <w:pPr>
              <w:spacing w:after="0" w:line="240" w:lineRule="auto"/>
              <w:ind w:left="456"/>
              <w:rPr>
                <w:rFonts w:ascii="Times New Roman" w:eastAsia="Times New Roman" w:hAnsi="Times New Roman" w:cs="Times New Roman"/>
                <w:sz w:val="28"/>
                <w:szCs w:val="28"/>
                <w:lang w:val="uk-UA" w:eastAsia="uk-UA"/>
              </w:rPr>
            </w:pPr>
          </w:p>
          <w:p w14:paraId="1D85789D" w14:textId="77777777" w:rsidR="00F37807" w:rsidRPr="00F37807" w:rsidRDefault="00F37807" w:rsidP="00F37807">
            <w:pPr>
              <w:spacing w:after="0" w:line="240" w:lineRule="auto"/>
              <w:ind w:left="456"/>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Рішенням сесії </w:t>
            </w:r>
          </w:p>
          <w:p w14:paraId="2470DC8E" w14:textId="77777777" w:rsidR="00F37807" w:rsidRPr="00F37807" w:rsidRDefault="00F37807" w:rsidP="00F37807">
            <w:pPr>
              <w:spacing w:after="0" w:line="240" w:lineRule="auto"/>
              <w:ind w:left="456"/>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Звенигородської міської ради </w:t>
            </w:r>
          </w:p>
          <w:p w14:paraId="18C9EBEF" w14:textId="77777777" w:rsidR="00F37807" w:rsidRPr="00F37807" w:rsidRDefault="00F37807" w:rsidP="00F37807">
            <w:pPr>
              <w:spacing w:after="0" w:line="240" w:lineRule="auto"/>
              <w:ind w:left="456"/>
              <w:rPr>
                <w:rFonts w:ascii="Times New Roman" w:eastAsia="Times New Roman" w:hAnsi="Times New Roman" w:cs="Times New Roman"/>
                <w:sz w:val="28"/>
                <w:szCs w:val="28"/>
                <w:u w:val="single"/>
                <w:lang w:val="uk-UA" w:eastAsia="uk-UA"/>
              </w:rPr>
            </w:pPr>
            <w:r w:rsidRPr="00F37807">
              <w:rPr>
                <w:rFonts w:ascii="Times New Roman" w:eastAsia="Times New Roman" w:hAnsi="Times New Roman" w:cs="Times New Roman"/>
                <w:sz w:val="28"/>
                <w:szCs w:val="28"/>
                <w:lang w:val="uk-UA" w:eastAsia="uk-UA"/>
              </w:rPr>
              <w:t>від «</w:t>
            </w:r>
            <w:r w:rsidRPr="00F37807">
              <w:rPr>
                <w:rFonts w:ascii="Times New Roman" w:eastAsia="Times New Roman" w:hAnsi="Times New Roman" w:cs="Times New Roman"/>
                <w:sz w:val="28"/>
                <w:szCs w:val="28"/>
                <w:u w:val="single"/>
                <w:lang w:val="uk-UA" w:eastAsia="uk-UA"/>
              </w:rPr>
              <w:t>16</w:t>
            </w:r>
            <w:r w:rsidRPr="00F37807">
              <w:rPr>
                <w:rFonts w:ascii="Times New Roman" w:eastAsia="Times New Roman" w:hAnsi="Times New Roman" w:cs="Times New Roman"/>
                <w:sz w:val="28"/>
                <w:szCs w:val="28"/>
                <w:lang w:val="uk-UA" w:eastAsia="uk-UA"/>
              </w:rPr>
              <w:t xml:space="preserve">»  </w:t>
            </w:r>
            <w:r w:rsidRPr="00F37807">
              <w:rPr>
                <w:rFonts w:ascii="Times New Roman" w:eastAsia="Times New Roman" w:hAnsi="Times New Roman" w:cs="Times New Roman"/>
                <w:sz w:val="28"/>
                <w:szCs w:val="28"/>
                <w:u w:val="single"/>
                <w:lang w:val="uk-UA" w:eastAsia="uk-UA"/>
              </w:rPr>
              <w:t xml:space="preserve">грудня </w:t>
            </w:r>
            <w:r w:rsidRPr="00F37807">
              <w:rPr>
                <w:rFonts w:ascii="Times New Roman" w:eastAsia="Times New Roman" w:hAnsi="Times New Roman" w:cs="Times New Roman"/>
                <w:sz w:val="28"/>
                <w:szCs w:val="28"/>
                <w:lang w:val="uk-UA" w:eastAsia="uk-UA"/>
              </w:rPr>
              <w:t>2020 р. № 2-52/</w:t>
            </w:r>
            <w:r w:rsidRPr="00F37807">
              <w:rPr>
                <w:rFonts w:ascii="Times New Roman" w:eastAsia="Times New Roman" w:hAnsi="Times New Roman" w:cs="Times New Roman"/>
                <w:sz w:val="28"/>
                <w:szCs w:val="28"/>
                <w:lang w:val="en-US" w:eastAsia="uk-UA"/>
              </w:rPr>
              <w:t>VIII</w:t>
            </w:r>
            <w:r w:rsidRPr="00F37807">
              <w:rPr>
                <w:rFonts w:ascii="Times New Roman" w:eastAsia="Times New Roman" w:hAnsi="Times New Roman" w:cs="Times New Roman"/>
                <w:sz w:val="28"/>
                <w:szCs w:val="28"/>
                <w:lang w:val="uk-UA" w:eastAsia="uk-UA"/>
              </w:rPr>
              <w:t xml:space="preserve"> </w:t>
            </w:r>
          </w:p>
          <w:p w14:paraId="156CFA15" w14:textId="77777777" w:rsidR="00F37807" w:rsidRPr="00F37807" w:rsidRDefault="00F37807" w:rsidP="00F37807">
            <w:pPr>
              <w:spacing w:after="0" w:line="240" w:lineRule="auto"/>
              <w:ind w:left="456"/>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w:t>
            </w:r>
          </w:p>
          <w:p w14:paraId="10C2AB55" w14:textId="77777777" w:rsidR="00F37807" w:rsidRPr="00F37807" w:rsidRDefault="00F37807" w:rsidP="00F37807">
            <w:pPr>
              <w:spacing w:after="0" w:line="240" w:lineRule="auto"/>
              <w:ind w:left="456"/>
              <w:rPr>
                <w:rFonts w:ascii="Times New Roman" w:eastAsia="Times New Roman" w:hAnsi="Times New Roman" w:cs="Times New Roman"/>
                <w:sz w:val="28"/>
                <w:szCs w:val="28"/>
                <w:lang w:eastAsia="uk-UA"/>
              </w:rPr>
            </w:pPr>
            <w:r w:rsidRPr="00F37807">
              <w:rPr>
                <w:rFonts w:ascii="Times New Roman" w:eastAsia="Times New Roman" w:hAnsi="Times New Roman" w:cs="Times New Roman"/>
                <w:sz w:val="28"/>
                <w:szCs w:val="28"/>
                <w:lang w:eastAsia="uk-UA"/>
              </w:rPr>
              <w:t>М</w:t>
            </w:r>
            <w:r w:rsidRPr="00F37807">
              <w:rPr>
                <w:rFonts w:ascii="Times New Roman" w:eastAsia="Times New Roman" w:hAnsi="Times New Roman" w:cs="Times New Roman"/>
                <w:sz w:val="28"/>
                <w:szCs w:val="28"/>
                <w:lang w:val="uk-UA" w:eastAsia="uk-UA"/>
              </w:rPr>
              <w:t xml:space="preserve">іський голова   </w:t>
            </w:r>
          </w:p>
          <w:p w14:paraId="17339C18" w14:textId="77777777" w:rsidR="00F37807" w:rsidRPr="00F37807" w:rsidRDefault="00F37807" w:rsidP="00F37807">
            <w:pPr>
              <w:spacing w:after="0" w:line="240" w:lineRule="auto"/>
              <w:ind w:left="456"/>
              <w:rPr>
                <w:rFonts w:ascii="Times New Roman" w:eastAsia="Times New Roman" w:hAnsi="Times New Roman" w:cs="Times New Roman"/>
                <w:sz w:val="24"/>
                <w:szCs w:val="24"/>
                <w:lang w:eastAsia="uk-UA"/>
              </w:rPr>
            </w:pPr>
            <w:r w:rsidRPr="00F37807">
              <w:rPr>
                <w:rFonts w:ascii="Times New Roman" w:eastAsia="Times New Roman" w:hAnsi="Times New Roman" w:cs="Times New Roman"/>
                <w:sz w:val="28"/>
                <w:szCs w:val="28"/>
                <w:lang w:eastAsia="uk-UA"/>
              </w:rPr>
              <w:t>___________________</w:t>
            </w:r>
            <w:r w:rsidRPr="00F37807">
              <w:rPr>
                <w:rFonts w:ascii="Times New Roman" w:eastAsia="Times New Roman" w:hAnsi="Times New Roman" w:cs="Times New Roman"/>
                <w:sz w:val="28"/>
                <w:szCs w:val="28"/>
                <w:lang w:val="uk-UA" w:eastAsia="uk-UA"/>
              </w:rPr>
              <w:t xml:space="preserve"> Олександр САЄНКО</w:t>
            </w:r>
            <w:r w:rsidRPr="00F37807">
              <w:rPr>
                <w:rFonts w:ascii="Times New Roman" w:eastAsia="Times New Roman" w:hAnsi="Times New Roman" w:cs="Times New Roman"/>
                <w:sz w:val="24"/>
                <w:szCs w:val="28"/>
                <w:lang w:eastAsia="uk-UA"/>
              </w:rPr>
              <w:t xml:space="preserve"> </w:t>
            </w:r>
          </w:p>
        </w:tc>
      </w:tr>
      <w:tr w:rsidR="00F37807" w:rsidRPr="00F37807" w14:paraId="57C8F9B8" w14:textId="77777777" w:rsidTr="00F63F1E">
        <w:tc>
          <w:tcPr>
            <w:tcW w:w="4149" w:type="dxa"/>
          </w:tcPr>
          <w:p w14:paraId="14CD9BBD"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tc>
        <w:tc>
          <w:tcPr>
            <w:tcW w:w="5931" w:type="dxa"/>
          </w:tcPr>
          <w:p w14:paraId="2EDC62D9" w14:textId="77777777" w:rsidR="00F37807" w:rsidRPr="00F37807" w:rsidRDefault="00F37807" w:rsidP="00F37807">
            <w:pPr>
              <w:spacing w:after="0" w:line="240" w:lineRule="auto"/>
              <w:ind w:left="456"/>
              <w:rPr>
                <w:rFonts w:ascii="Times New Roman" w:eastAsia="Times New Roman" w:hAnsi="Times New Roman" w:cs="Times New Roman"/>
                <w:sz w:val="24"/>
                <w:szCs w:val="24"/>
                <w:lang w:val="uk-UA" w:eastAsia="uk-UA"/>
              </w:rPr>
            </w:pPr>
          </w:p>
        </w:tc>
      </w:tr>
    </w:tbl>
    <w:p w14:paraId="5420EE58"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0E649265"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0FC04E4A" w14:textId="77777777" w:rsidR="00F37807" w:rsidRPr="00F37807" w:rsidRDefault="00F37807" w:rsidP="00F37807">
      <w:pPr>
        <w:spacing w:after="0" w:line="240" w:lineRule="auto"/>
        <w:rPr>
          <w:rFonts w:ascii="Times New Roman" w:eastAsia="Times New Roman" w:hAnsi="Times New Roman" w:cs="Times New Roman"/>
          <w:sz w:val="36"/>
          <w:szCs w:val="36"/>
          <w:lang w:val="uk-UA" w:eastAsia="uk-UA"/>
        </w:rPr>
      </w:pPr>
    </w:p>
    <w:p w14:paraId="5F8824ED" w14:textId="77777777" w:rsidR="00F37807" w:rsidRPr="00F37807" w:rsidRDefault="00F37807" w:rsidP="00F37807">
      <w:pPr>
        <w:spacing w:after="0" w:line="240" w:lineRule="auto"/>
        <w:jc w:val="center"/>
        <w:rPr>
          <w:rFonts w:ascii="Times New Roman" w:eastAsia="Times New Roman" w:hAnsi="Times New Roman" w:cs="Times New Roman"/>
          <w:b/>
          <w:sz w:val="52"/>
          <w:szCs w:val="52"/>
          <w:lang w:val="uk-UA" w:eastAsia="uk-UA"/>
        </w:rPr>
      </w:pPr>
      <w:r w:rsidRPr="00F37807">
        <w:rPr>
          <w:rFonts w:ascii="Times New Roman" w:eastAsia="Times New Roman" w:hAnsi="Times New Roman" w:cs="Times New Roman"/>
          <w:b/>
          <w:sz w:val="52"/>
          <w:szCs w:val="52"/>
          <w:lang w:val="uk-UA" w:eastAsia="uk-UA"/>
        </w:rPr>
        <w:t>С Т А Т У Т</w:t>
      </w:r>
    </w:p>
    <w:p w14:paraId="04FD9335" w14:textId="77777777" w:rsidR="00F37807" w:rsidRPr="00F37807" w:rsidRDefault="00F37807" w:rsidP="00F37807">
      <w:pPr>
        <w:spacing w:after="0" w:line="240" w:lineRule="auto"/>
        <w:ind w:left="360"/>
        <w:jc w:val="center"/>
        <w:rPr>
          <w:rFonts w:ascii="Times New Roman" w:eastAsia="Times New Roman" w:hAnsi="Times New Roman" w:cs="Times New Roman"/>
          <w:b/>
          <w:sz w:val="36"/>
          <w:szCs w:val="36"/>
          <w:lang w:val="uk-UA" w:eastAsia="uk-UA"/>
        </w:rPr>
      </w:pPr>
    </w:p>
    <w:p w14:paraId="0F051C71" w14:textId="77777777" w:rsidR="00F37807" w:rsidRPr="00F37807" w:rsidRDefault="00F37807" w:rsidP="00F37807">
      <w:pPr>
        <w:spacing w:after="0" w:line="240" w:lineRule="auto"/>
        <w:ind w:left="360"/>
        <w:jc w:val="center"/>
        <w:rPr>
          <w:rFonts w:ascii="Times New Roman" w:eastAsia="Times New Roman" w:hAnsi="Times New Roman" w:cs="Times New Roman"/>
          <w:b/>
          <w:sz w:val="36"/>
          <w:szCs w:val="36"/>
          <w:lang w:val="uk-UA" w:eastAsia="uk-UA"/>
        </w:rPr>
      </w:pPr>
      <w:r w:rsidRPr="00F37807">
        <w:rPr>
          <w:rFonts w:ascii="Times New Roman" w:eastAsia="Times New Roman" w:hAnsi="Times New Roman" w:cs="Times New Roman"/>
          <w:b/>
          <w:sz w:val="36"/>
          <w:szCs w:val="36"/>
          <w:lang w:val="uk-UA" w:eastAsia="uk-UA"/>
        </w:rPr>
        <w:t xml:space="preserve">«ІНКЛЮЗИВНО–РЕСУРСНИЙ ЦЕНТР» </w:t>
      </w:r>
    </w:p>
    <w:p w14:paraId="5220D9C4" w14:textId="77777777" w:rsidR="00F37807" w:rsidRPr="00F37807" w:rsidRDefault="00F37807" w:rsidP="00F37807">
      <w:pPr>
        <w:spacing w:after="0" w:line="240" w:lineRule="auto"/>
        <w:ind w:left="360"/>
        <w:jc w:val="center"/>
        <w:rPr>
          <w:rFonts w:ascii="Times New Roman" w:eastAsia="Times New Roman" w:hAnsi="Times New Roman" w:cs="Times New Roman"/>
          <w:b/>
          <w:sz w:val="36"/>
          <w:szCs w:val="36"/>
          <w:lang w:val="uk-UA" w:eastAsia="uk-UA"/>
        </w:rPr>
      </w:pPr>
      <w:r w:rsidRPr="00F37807">
        <w:rPr>
          <w:rFonts w:ascii="Times New Roman" w:eastAsia="Times New Roman" w:hAnsi="Times New Roman" w:cs="Times New Roman"/>
          <w:b/>
          <w:sz w:val="36"/>
          <w:szCs w:val="36"/>
          <w:lang w:val="uk-UA" w:eastAsia="uk-UA"/>
        </w:rPr>
        <w:t>ЗВЕНИГОРОДСЬКОЇ МІСЬКОЇ РАДИ</w:t>
      </w:r>
    </w:p>
    <w:p w14:paraId="514F0F51" w14:textId="77777777" w:rsidR="00F37807" w:rsidRPr="00F37807" w:rsidRDefault="00F37807" w:rsidP="00F37807">
      <w:pPr>
        <w:spacing w:after="0" w:line="240" w:lineRule="auto"/>
        <w:ind w:left="360"/>
        <w:jc w:val="center"/>
        <w:rPr>
          <w:rFonts w:ascii="Times New Roman" w:eastAsia="Times New Roman" w:hAnsi="Times New Roman" w:cs="Times New Roman"/>
          <w:b/>
          <w:sz w:val="36"/>
          <w:szCs w:val="36"/>
          <w:lang w:val="uk-UA" w:eastAsia="uk-UA"/>
        </w:rPr>
      </w:pPr>
      <w:r w:rsidRPr="00F37807">
        <w:rPr>
          <w:rFonts w:ascii="Times New Roman" w:eastAsia="Times New Roman" w:hAnsi="Times New Roman" w:cs="Times New Roman"/>
          <w:b/>
          <w:sz w:val="36"/>
          <w:szCs w:val="36"/>
          <w:lang w:val="uk-UA" w:eastAsia="uk-UA"/>
        </w:rPr>
        <w:t>ЗВЕНИГОРОДСЬКОГО РАЙОНУ</w:t>
      </w:r>
    </w:p>
    <w:p w14:paraId="610B6B78" w14:textId="77777777" w:rsidR="00F37807" w:rsidRPr="00F37807" w:rsidRDefault="00F37807" w:rsidP="00F37807">
      <w:pPr>
        <w:spacing w:after="0" w:line="240" w:lineRule="auto"/>
        <w:ind w:left="360"/>
        <w:jc w:val="center"/>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b/>
          <w:sz w:val="36"/>
          <w:szCs w:val="36"/>
          <w:lang w:val="uk-UA" w:eastAsia="uk-UA"/>
        </w:rPr>
        <w:t>ЧЕРКАСЬКОЇ ОБЛАСТІ</w:t>
      </w:r>
    </w:p>
    <w:p w14:paraId="0E26BAA8" w14:textId="77777777" w:rsidR="00F37807" w:rsidRPr="00F37807" w:rsidRDefault="00F37807" w:rsidP="00F37807">
      <w:pPr>
        <w:spacing w:after="0" w:line="240" w:lineRule="auto"/>
        <w:ind w:left="360"/>
        <w:jc w:val="center"/>
        <w:rPr>
          <w:rFonts w:ascii="Times New Roman" w:eastAsia="Times New Roman" w:hAnsi="Times New Roman" w:cs="Times New Roman"/>
          <w:b/>
          <w:sz w:val="28"/>
          <w:szCs w:val="28"/>
          <w:lang w:val="uk-UA" w:eastAsia="uk-UA"/>
        </w:rPr>
      </w:pPr>
    </w:p>
    <w:p w14:paraId="7ED36D42" w14:textId="77777777" w:rsidR="00F37807" w:rsidRPr="00F37807" w:rsidRDefault="00F37807" w:rsidP="00F37807">
      <w:pPr>
        <w:spacing w:after="0" w:line="240" w:lineRule="auto"/>
        <w:ind w:left="360"/>
        <w:jc w:val="center"/>
        <w:rPr>
          <w:rFonts w:ascii="Times New Roman" w:eastAsia="Times New Roman" w:hAnsi="Times New Roman" w:cs="Times New Roman"/>
          <w:b/>
          <w:sz w:val="28"/>
          <w:szCs w:val="28"/>
          <w:lang w:val="uk-UA" w:eastAsia="uk-UA"/>
        </w:rPr>
      </w:pPr>
    </w:p>
    <w:p w14:paraId="10137FF4" w14:textId="77777777" w:rsidR="00F37807" w:rsidRPr="00F37807" w:rsidRDefault="00F37807" w:rsidP="00F37807">
      <w:pPr>
        <w:spacing w:after="0" w:line="240" w:lineRule="auto"/>
        <w:jc w:val="center"/>
        <w:rPr>
          <w:rFonts w:ascii="Times New Roman" w:eastAsia="Times New Roman" w:hAnsi="Times New Roman" w:cs="Times New Roman"/>
          <w:sz w:val="36"/>
          <w:szCs w:val="36"/>
          <w:lang w:val="uk-UA" w:eastAsia="uk-UA"/>
        </w:rPr>
      </w:pPr>
      <w:r w:rsidRPr="00F37807">
        <w:rPr>
          <w:rFonts w:ascii="Times New Roman" w:eastAsia="Times New Roman" w:hAnsi="Times New Roman" w:cs="Times New Roman"/>
          <w:sz w:val="36"/>
          <w:szCs w:val="36"/>
          <w:lang w:val="uk-UA" w:eastAsia="uk-UA"/>
        </w:rPr>
        <w:t>(нова редакція)</w:t>
      </w:r>
    </w:p>
    <w:p w14:paraId="57207A99" w14:textId="77777777" w:rsidR="00F37807" w:rsidRPr="00F37807" w:rsidRDefault="00F37807" w:rsidP="00F37807">
      <w:pPr>
        <w:spacing w:after="0" w:line="240" w:lineRule="auto"/>
        <w:jc w:val="center"/>
        <w:rPr>
          <w:rFonts w:ascii="Times New Roman" w:eastAsia="Times New Roman" w:hAnsi="Times New Roman" w:cs="Times New Roman"/>
          <w:sz w:val="36"/>
          <w:szCs w:val="36"/>
          <w:lang w:val="uk-UA" w:eastAsia="uk-UA"/>
        </w:rPr>
      </w:pPr>
    </w:p>
    <w:p w14:paraId="140C19F3" w14:textId="77777777" w:rsidR="00F37807" w:rsidRPr="00F37807" w:rsidRDefault="00F37807" w:rsidP="00F37807">
      <w:pPr>
        <w:spacing w:after="0" w:line="240" w:lineRule="auto"/>
        <w:jc w:val="center"/>
        <w:rPr>
          <w:rFonts w:ascii="Times New Roman" w:eastAsia="Times New Roman" w:hAnsi="Times New Roman" w:cs="Times New Roman"/>
          <w:sz w:val="36"/>
          <w:szCs w:val="36"/>
          <w:lang w:val="uk-UA" w:eastAsia="uk-UA"/>
        </w:rPr>
      </w:pPr>
    </w:p>
    <w:p w14:paraId="2F4C3501" w14:textId="77777777" w:rsidR="00F37807" w:rsidRPr="00F37807" w:rsidRDefault="00F37807" w:rsidP="00F37807">
      <w:pPr>
        <w:spacing w:after="0" w:line="240" w:lineRule="auto"/>
        <w:jc w:val="center"/>
        <w:rPr>
          <w:rFonts w:ascii="Times New Roman" w:eastAsia="Times New Roman" w:hAnsi="Times New Roman" w:cs="Times New Roman"/>
          <w:sz w:val="36"/>
          <w:szCs w:val="36"/>
          <w:lang w:val="uk-UA" w:eastAsia="uk-UA"/>
        </w:rPr>
      </w:pPr>
      <w:r w:rsidRPr="00F37807">
        <w:rPr>
          <w:rFonts w:ascii="Times New Roman" w:eastAsia="Times New Roman" w:hAnsi="Times New Roman" w:cs="Times New Roman"/>
          <w:sz w:val="36"/>
          <w:szCs w:val="36"/>
          <w:lang w:val="uk-UA" w:eastAsia="uk-UA"/>
        </w:rPr>
        <w:t>код ЄДРПОУ: 42122238</w:t>
      </w:r>
    </w:p>
    <w:p w14:paraId="199A23E8" w14:textId="77777777" w:rsidR="00F37807" w:rsidRPr="00F37807" w:rsidRDefault="00F37807" w:rsidP="00F37807">
      <w:pPr>
        <w:spacing w:after="0" w:line="240" w:lineRule="auto"/>
        <w:rPr>
          <w:rFonts w:ascii="Times New Roman" w:eastAsia="Times New Roman" w:hAnsi="Times New Roman" w:cs="Times New Roman"/>
          <w:sz w:val="36"/>
          <w:szCs w:val="36"/>
          <w:lang w:val="uk-UA" w:eastAsia="uk-UA"/>
        </w:rPr>
      </w:pPr>
    </w:p>
    <w:tbl>
      <w:tblPr>
        <w:tblW w:w="9720" w:type="dxa"/>
        <w:tblInd w:w="-72" w:type="dxa"/>
        <w:tblLook w:val="01E0" w:firstRow="1" w:lastRow="1" w:firstColumn="1" w:lastColumn="1" w:noHBand="0" w:noVBand="0"/>
      </w:tblPr>
      <w:tblGrid>
        <w:gridCol w:w="5040"/>
        <w:gridCol w:w="4680"/>
      </w:tblGrid>
      <w:tr w:rsidR="00F37807" w:rsidRPr="00F37807" w14:paraId="7D6EA255" w14:textId="77777777" w:rsidTr="00F63F1E">
        <w:tc>
          <w:tcPr>
            <w:tcW w:w="5040" w:type="dxa"/>
          </w:tcPr>
          <w:p w14:paraId="49604C21"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tc>
        <w:tc>
          <w:tcPr>
            <w:tcW w:w="4680" w:type="dxa"/>
          </w:tcPr>
          <w:p w14:paraId="0E556775"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tc>
      </w:tr>
    </w:tbl>
    <w:p w14:paraId="185684E0"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w:t>
      </w:r>
      <w:r w:rsidRPr="00F37807">
        <w:rPr>
          <w:rFonts w:ascii="Times New Roman" w:eastAsia="Times New Roman" w:hAnsi="Times New Roman" w:cs="Times New Roman"/>
          <w:sz w:val="28"/>
          <w:szCs w:val="28"/>
          <w:lang w:val="uk-UA" w:eastAsia="uk-UA"/>
        </w:rPr>
        <w:tab/>
        <w:t xml:space="preserve">                                                                                   </w:t>
      </w:r>
    </w:p>
    <w:p w14:paraId="4A3451BA"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543029EE"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56C575BD"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7042AB2C"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w:t>
      </w:r>
    </w:p>
    <w:p w14:paraId="48ADBD2E"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14733B46"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bookmarkStart w:id="0" w:name="_GoBack"/>
      <w:bookmarkEnd w:id="0"/>
    </w:p>
    <w:p w14:paraId="23B5AE38"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0BE96041"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w:t>
      </w:r>
      <w:r w:rsidRPr="00F37807">
        <w:rPr>
          <w:rFonts w:ascii="Times New Roman" w:eastAsia="Times New Roman" w:hAnsi="Times New Roman" w:cs="Times New Roman"/>
          <w:sz w:val="28"/>
          <w:szCs w:val="28"/>
          <w:lang w:eastAsia="uk-UA"/>
        </w:rPr>
        <w:t xml:space="preserve">   </w:t>
      </w:r>
      <w:r w:rsidRPr="00F37807">
        <w:rPr>
          <w:rFonts w:ascii="Times New Roman" w:eastAsia="Times New Roman" w:hAnsi="Times New Roman" w:cs="Times New Roman"/>
          <w:sz w:val="28"/>
          <w:szCs w:val="28"/>
          <w:lang w:val="uk-UA" w:eastAsia="uk-UA"/>
        </w:rPr>
        <w:t xml:space="preserve"> м. Звенигородка</w:t>
      </w:r>
    </w:p>
    <w:p w14:paraId="131E6326" w14:textId="77777777" w:rsidR="00F37807" w:rsidRPr="00F37807" w:rsidRDefault="00F37807" w:rsidP="00F37807">
      <w:pPr>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2020                           </w:t>
      </w:r>
    </w:p>
    <w:p w14:paraId="0FCE71DD" w14:textId="77777777" w:rsidR="00F37807" w:rsidRPr="00F37807" w:rsidRDefault="00F37807" w:rsidP="00F37807">
      <w:pPr>
        <w:spacing w:after="0" w:line="240" w:lineRule="auto"/>
        <w:jc w:val="center"/>
        <w:rPr>
          <w:rFonts w:ascii="Times New Roman" w:eastAsia="Times New Roman" w:hAnsi="Times New Roman" w:cs="Times New Roman"/>
          <w:b/>
          <w:sz w:val="28"/>
          <w:szCs w:val="28"/>
          <w:lang w:val="uk-UA" w:eastAsia="uk-UA"/>
        </w:rPr>
      </w:pPr>
    </w:p>
    <w:p w14:paraId="7DF2E294" w14:textId="77777777" w:rsidR="00F37807" w:rsidRPr="00F37807" w:rsidRDefault="00F37807" w:rsidP="00F37807">
      <w:pPr>
        <w:spacing w:after="0" w:line="240" w:lineRule="auto"/>
        <w:jc w:val="center"/>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b/>
          <w:sz w:val="28"/>
          <w:szCs w:val="28"/>
          <w:lang w:val="uk-UA" w:eastAsia="uk-UA"/>
        </w:rPr>
        <w:lastRenderedPageBreak/>
        <w:t>І. ЗАГАЛЬНІ ПОЛОЖЕННЯ</w:t>
      </w:r>
    </w:p>
    <w:p w14:paraId="69EB49E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1.1. «ІНКЛЮЗИВНО-РЕСУРСНИЙ ЦЕНТР» ЗВЕНИГОРОДСЬКОЇ МІСЬКОЇ РАДИ ЗВЕНИГОРОДСЬКОГО РАЙОНУ  ЧЕРКАСЬКОЇ ОБЛАСТІ (далі – Центр) є комунальною установою. </w:t>
      </w:r>
    </w:p>
    <w:p w14:paraId="027F837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Повне найменування українською мовою: «ІНКЛЮЗИВНО-РЕСУРСНИЙ ЦЕНТР» ЗВЕНИГОРОДСЬКОЇ МІСЬКОЇ РАДИ ЗВЕНИГОРОДСЬКОГО РАЙОНУ ЧЕРКАСЬКОЇ ОБЛАСТІ.</w:t>
      </w:r>
    </w:p>
    <w:p w14:paraId="70E3C79E"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Скорочене найменування українською мовою: ІРЦ ЗВЕНИГОРОДСЬКОЇ МІСЬКОЇ РАДИ.</w:t>
      </w:r>
    </w:p>
    <w:p w14:paraId="6D6DF29B" w14:textId="77777777" w:rsidR="00F37807" w:rsidRPr="00F37807" w:rsidRDefault="00F37807" w:rsidP="00F37807">
      <w:pPr>
        <w:tabs>
          <w:tab w:val="left" w:pos="142"/>
          <w:tab w:val="left" w:pos="536"/>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val="uk-UA" w:eastAsia="uk-UA"/>
        </w:rPr>
      </w:pPr>
      <w:r w:rsidRPr="00F37807">
        <w:rPr>
          <w:rFonts w:ascii="Times New Roman" w:eastAsia="Times New Roman" w:hAnsi="Times New Roman" w:cs="Times New Roman"/>
          <w:color w:val="000000"/>
          <w:sz w:val="28"/>
          <w:szCs w:val="28"/>
          <w:lang w:val="uk-UA" w:eastAsia="uk-UA"/>
        </w:rPr>
        <w:tab/>
      </w:r>
      <w:r w:rsidRPr="00F37807">
        <w:rPr>
          <w:rFonts w:ascii="Times New Roman" w:eastAsia="Times New Roman" w:hAnsi="Times New Roman" w:cs="Times New Roman"/>
          <w:color w:val="000000"/>
          <w:sz w:val="28"/>
          <w:szCs w:val="28"/>
          <w:lang w:val="uk-UA" w:eastAsia="uk-UA"/>
        </w:rPr>
        <w:tab/>
        <w:t xml:space="preserve">1.2. </w:t>
      </w:r>
      <w:r w:rsidRPr="00F37807">
        <w:rPr>
          <w:rFonts w:ascii="Times New Roman" w:eastAsia="Times New Roman" w:hAnsi="Times New Roman" w:cs="Times New Roman"/>
          <w:sz w:val="28"/>
          <w:szCs w:val="28"/>
          <w:lang w:val="uk-UA" w:eastAsia="uk-UA"/>
        </w:rPr>
        <w:t>Засновником (власником) комунальної установи є Звенигородська міська рада, ідентифікаційний код 26490674.</w:t>
      </w:r>
      <w:r w:rsidRPr="00F37807">
        <w:rPr>
          <w:rFonts w:ascii="Times New Roman" w:eastAsia="Times New Roman" w:hAnsi="Times New Roman" w:cs="Times New Roman"/>
          <w:color w:val="FF0000"/>
          <w:sz w:val="28"/>
          <w:szCs w:val="28"/>
          <w:lang w:val="uk-UA" w:eastAsia="uk-UA"/>
        </w:rPr>
        <w:t xml:space="preserve"> </w:t>
      </w:r>
      <w:r w:rsidRPr="00F37807">
        <w:rPr>
          <w:rFonts w:ascii="Times New Roman" w:eastAsia="Times New Roman" w:hAnsi="Times New Roman" w:cs="Times New Roman"/>
          <w:sz w:val="28"/>
          <w:szCs w:val="28"/>
          <w:lang w:val="uk-UA" w:eastAsia="uk-UA"/>
        </w:rPr>
        <w:t>Місцезнаходження засновника: 20202, Черкаська область, Звенигородський район, місто Звенигородка, проспект Шевченка, буд. 63 (далі - Засновник)</w:t>
      </w:r>
      <w:r w:rsidRPr="00F37807">
        <w:rPr>
          <w:rFonts w:ascii="Times New Roman" w:eastAsia="Times New Roman" w:hAnsi="Times New Roman" w:cs="Times New Roman"/>
          <w:sz w:val="28"/>
          <w:szCs w:val="28"/>
          <w:lang w:eastAsia="uk-UA"/>
        </w:rPr>
        <w:t>,</w:t>
      </w:r>
      <w:r w:rsidRPr="00F37807">
        <w:rPr>
          <w:rFonts w:ascii="Times New Roman" w:eastAsia="Times New Roman" w:hAnsi="Times New Roman" w:cs="Times New Roman"/>
          <w:sz w:val="28"/>
          <w:szCs w:val="28"/>
          <w:lang w:val="uk-UA" w:eastAsia="uk-UA"/>
        </w:rPr>
        <w:t xml:space="preserve"> а уповноваженим ним органом – відділ освіти Звенигородської </w:t>
      </w:r>
      <w:r w:rsidRPr="00F37807">
        <w:rPr>
          <w:rFonts w:ascii="Times New Roman" w:eastAsia="Times New Roman" w:hAnsi="Times New Roman" w:cs="Times New Roman"/>
          <w:sz w:val="28"/>
          <w:szCs w:val="28"/>
          <w:lang w:eastAsia="uk-UA"/>
        </w:rPr>
        <w:t>м</w:t>
      </w:r>
      <w:r w:rsidRPr="00F37807">
        <w:rPr>
          <w:rFonts w:ascii="Times New Roman" w:eastAsia="Times New Roman" w:hAnsi="Times New Roman" w:cs="Times New Roman"/>
          <w:sz w:val="28"/>
          <w:szCs w:val="28"/>
          <w:lang w:val="uk-UA" w:eastAsia="uk-UA"/>
        </w:rPr>
        <w:t>іської ради.</w:t>
      </w:r>
    </w:p>
    <w:p w14:paraId="2E011EF8"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sz w:val="28"/>
          <w:szCs w:val="28"/>
          <w:lang w:val="uk-UA" w:eastAsia="ru-RU"/>
        </w:rPr>
        <w:t>Засновник або уповноважений ним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14:paraId="7C0DD0E7" w14:textId="77777777" w:rsidR="00F37807" w:rsidRPr="00F37807" w:rsidRDefault="00F37807" w:rsidP="00F37807">
      <w:pPr>
        <w:spacing w:after="0" w:line="240" w:lineRule="auto"/>
        <w:ind w:firstLine="708"/>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1.3. Центр у своїй діяльності керується Конституцією</w:t>
      </w:r>
      <w:r w:rsidRPr="00F37807">
        <w:rPr>
          <w:rFonts w:ascii="Times New Roman" w:eastAsia="Times New Roman" w:hAnsi="Times New Roman" w:cs="Times New Roman"/>
          <w:sz w:val="28"/>
          <w:szCs w:val="28"/>
          <w:lang w:val="uk-UA" w:eastAsia="ru-RU"/>
        </w:rPr>
        <w:t xml:space="preserve"> України, Конвенцією про права осіб з інвалідністю, Законами України «Про освіту», «Про загальну середню освіту», «Про дошкільну освіту»</w:t>
      </w:r>
      <w:r w:rsidRPr="00F37807">
        <w:rPr>
          <w:rFonts w:ascii="Times New Roman" w:eastAsia="Times New Roman" w:hAnsi="Times New Roman" w:cs="Times New Roman"/>
          <w:color w:val="000000"/>
          <w:sz w:val="28"/>
          <w:szCs w:val="28"/>
          <w:lang w:val="uk-UA" w:eastAsia="ru-RU"/>
        </w:rPr>
        <w:t xml:space="preserve">, Положенням про інклюзивно-ресурсний центр а також актами уповноваженого органу управління та іншими нормативно-правовими актами і цим Статутом. </w:t>
      </w:r>
    </w:p>
    <w:p w14:paraId="391432B1" w14:textId="77777777" w:rsidR="00F37807" w:rsidRPr="00F37807" w:rsidRDefault="00F37807" w:rsidP="00F37807">
      <w:pPr>
        <w:spacing w:after="0" w:line="240" w:lineRule="auto"/>
        <w:ind w:firstLine="709"/>
        <w:jc w:val="both"/>
        <w:rPr>
          <w:rFonts w:ascii="Times New Roman" w:eastAsia="Times New Roman" w:hAnsi="Times New Roman" w:cs="Times New Roman"/>
          <w:spacing w:val="-1"/>
          <w:sz w:val="28"/>
          <w:szCs w:val="28"/>
          <w:lang w:val="uk-UA" w:eastAsia="ru-RU"/>
        </w:rPr>
      </w:pPr>
      <w:r w:rsidRPr="00F37807">
        <w:rPr>
          <w:rFonts w:ascii="Times New Roman" w:eastAsia="Times New Roman" w:hAnsi="Times New Roman" w:cs="Times New Roman"/>
          <w:sz w:val="28"/>
          <w:szCs w:val="28"/>
          <w:lang w:val="uk-UA" w:eastAsia="ru-RU"/>
        </w:rPr>
        <w:t xml:space="preserve">1.4. Місцезнаходження Центру: </w:t>
      </w:r>
      <w:r w:rsidRPr="00F37807">
        <w:rPr>
          <w:rFonts w:ascii="Times New Roman" w:eastAsia="Times New Roman" w:hAnsi="Times New Roman" w:cs="Times New Roman"/>
          <w:spacing w:val="-1"/>
          <w:sz w:val="28"/>
          <w:szCs w:val="28"/>
          <w:lang w:val="uk-UA" w:eastAsia="ru-RU"/>
        </w:rPr>
        <w:t>проспект Шевченка, 63,                                  м. Звенигородка, Черкаська область, 20202</w:t>
      </w:r>
      <w:r w:rsidRPr="00F37807">
        <w:rPr>
          <w:rFonts w:ascii="Times New Roman" w:eastAsia="Times New Roman" w:hAnsi="Times New Roman" w:cs="Times New Roman"/>
          <w:sz w:val="28"/>
          <w:szCs w:val="28"/>
          <w:lang w:val="uk-UA" w:eastAsia="ru-RU"/>
        </w:rPr>
        <w:t>.</w:t>
      </w:r>
    </w:p>
    <w:p w14:paraId="56E9850B" w14:textId="77777777" w:rsidR="00F37807" w:rsidRPr="00F37807" w:rsidRDefault="00F37807" w:rsidP="00F37807">
      <w:pPr>
        <w:widowControl w:val="0"/>
        <w:tabs>
          <w:tab w:val="num" w:pos="709"/>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1.5. Центр є юридичною особою, має печатку і штампи, бланки встановленого зразка, може мати самостійний баланс, реєстраційні рахунки в органах Державного казначейства. </w:t>
      </w:r>
    </w:p>
    <w:p w14:paraId="57A1E18B" w14:textId="77777777" w:rsidR="00F37807" w:rsidRPr="00F37807" w:rsidRDefault="00F37807" w:rsidP="00F37807">
      <w:pPr>
        <w:tabs>
          <w:tab w:val="left" w:pos="800"/>
        </w:tabs>
        <w:spacing w:before="40" w:after="0" w:line="240" w:lineRule="auto"/>
        <w:ind w:firstLine="697"/>
        <w:jc w:val="both"/>
        <w:rPr>
          <w:rFonts w:ascii="Times New Roman" w:eastAsia="Times New Roman" w:hAnsi="Times New Roman" w:cs="Times New Roman"/>
          <w:sz w:val="28"/>
          <w:szCs w:val="20"/>
          <w:lang w:val="uk-UA" w:eastAsia="ru-RU"/>
        </w:rPr>
      </w:pPr>
      <w:r w:rsidRPr="00F37807">
        <w:rPr>
          <w:rFonts w:ascii="Times New Roman" w:eastAsia="Times New Roman" w:hAnsi="Times New Roman" w:cs="Times New Roman"/>
          <w:sz w:val="28"/>
          <w:szCs w:val="28"/>
          <w:lang w:val="uk-UA" w:eastAsia="ru-RU"/>
        </w:rPr>
        <w:t>1.6.</w:t>
      </w:r>
      <w:r w:rsidRPr="00F37807">
        <w:rPr>
          <w:rFonts w:ascii="Times New Roman" w:eastAsia="Times New Roman" w:hAnsi="Times New Roman" w:cs="Times New Roman"/>
          <w:sz w:val="28"/>
          <w:szCs w:val="20"/>
          <w:lang w:val="uk-UA" w:eastAsia="ru-RU"/>
        </w:rPr>
        <w:t xml:space="preserve"> Центр є неприбутковою установою та не має на меті отримання доходів. </w:t>
      </w:r>
    </w:p>
    <w:p w14:paraId="78567692" w14:textId="77777777" w:rsidR="00F37807" w:rsidRPr="00F37807" w:rsidRDefault="00F37807" w:rsidP="00F37807">
      <w:pPr>
        <w:tabs>
          <w:tab w:val="left" w:pos="800"/>
        </w:tabs>
        <w:spacing w:before="40" w:after="0" w:line="240" w:lineRule="auto"/>
        <w:ind w:firstLine="697"/>
        <w:jc w:val="both"/>
        <w:rPr>
          <w:rFonts w:ascii="Times New Roman" w:eastAsia="Times New Roman" w:hAnsi="Times New Roman" w:cs="Times New Roman"/>
          <w:sz w:val="28"/>
          <w:szCs w:val="20"/>
          <w:lang w:val="uk-UA" w:eastAsia="ru-RU"/>
        </w:rPr>
      </w:pPr>
      <w:r w:rsidRPr="00F37807">
        <w:rPr>
          <w:rFonts w:ascii="Times New Roman" w:eastAsia="Times New Roman" w:hAnsi="Times New Roman" w:cs="Times New Roman"/>
          <w:sz w:val="28"/>
          <w:szCs w:val="20"/>
          <w:lang w:val="uk-UA" w:eastAsia="ru-RU"/>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14:paraId="280FC084" w14:textId="77777777" w:rsidR="00F37807" w:rsidRPr="00F37807" w:rsidRDefault="00F37807" w:rsidP="00F37807">
      <w:pPr>
        <w:spacing w:after="0" w:line="240" w:lineRule="auto"/>
        <w:rPr>
          <w:rFonts w:ascii="Times New Roman" w:eastAsia="Times New Roman" w:hAnsi="Times New Roman" w:cs="Times New Roman"/>
          <w:b/>
          <w:spacing w:val="-1"/>
          <w:sz w:val="28"/>
          <w:szCs w:val="28"/>
          <w:lang w:val="uk-UA" w:eastAsia="uk-UA"/>
        </w:rPr>
      </w:pPr>
    </w:p>
    <w:p w14:paraId="7F595CFE" w14:textId="77777777" w:rsidR="00F37807" w:rsidRPr="00F37807" w:rsidRDefault="00F37807" w:rsidP="00F37807">
      <w:pPr>
        <w:spacing w:after="0" w:line="240" w:lineRule="auto"/>
        <w:rPr>
          <w:rFonts w:ascii="Times New Roman" w:eastAsia="Times New Roman" w:hAnsi="Times New Roman" w:cs="Times New Roman"/>
          <w:b/>
          <w:spacing w:val="-1"/>
          <w:sz w:val="28"/>
          <w:szCs w:val="28"/>
          <w:lang w:val="uk-UA" w:eastAsia="uk-UA"/>
        </w:rPr>
      </w:pPr>
    </w:p>
    <w:p w14:paraId="225182B2" w14:textId="77777777" w:rsidR="00F37807" w:rsidRPr="00F37807" w:rsidRDefault="00F37807" w:rsidP="00F37807">
      <w:pPr>
        <w:spacing w:after="0" w:line="240" w:lineRule="auto"/>
        <w:jc w:val="center"/>
        <w:rPr>
          <w:rFonts w:ascii="Times New Roman" w:eastAsia="Times New Roman" w:hAnsi="Times New Roman" w:cs="Times New Roman"/>
          <w:b/>
          <w:spacing w:val="-1"/>
          <w:sz w:val="28"/>
          <w:szCs w:val="28"/>
          <w:lang w:val="uk-UA" w:eastAsia="uk-UA"/>
        </w:rPr>
      </w:pPr>
      <w:r w:rsidRPr="00F37807">
        <w:rPr>
          <w:rFonts w:ascii="Times New Roman" w:eastAsia="Times New Roman" w:hAnsi="Times New Roman" w:cs="Times New Roman"/>
          <w:b/>
          <w:spacing w:val="-1"/>
          <w:sz w:val="28"/>
          <w:szCs w:val="28"/>
          <w:lang w:val="uk-UA" w:eastAsia="uk-UA"/>
        </w:rPr>
        <w:t>ІІ. МЕТА ТА ПРЕДМЕТ ДІЯЛЬНОСТІ</w:t>
      </w:r>
    </w:p>
    <w:p w14:paraId="2C0FBB69"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 2.1. Центр створений з метою забезпечення права дітей з особливими освітніми потребами від 2 до 18 років на здобуття дошкільної та загальної середньої освіти, в тому числі у закладах професійно-технічної освіти,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14:paraId="72956F54" w14:textId="77777777" w:rsidR="00F37807" w:rsidRPr="00F37807" w:rsidRDefault="00F37807" w:rsidP="00F37807">
      <w:pPr>
        <w:spacing w:after="0" w:line="240" w:lineRule="auto"/>
        <w:ind w:firstLine="709"/>
        <w:jc w:val="both"/>
        <w:rPr>
          <w:rFonts w:ascii="Times New Roman" w:eastAsia="Times New Roman" w:hAnsi="Times New Roman" w:cs="Times New Roman"/>
          <w:bCs/>
          <w:sz w:val="28"/>
          <w:szCs w:val="28"/>
          <w:lang w:val="uk-UA" w:eastAsia="ru-RU"/>
        </w:rPr>
      </w:pPr>
      <w:r w:rsidRPr="00F37807">
        <w:rPr>
          <w:rFonts w:ascii="Times New Roman" w:eastAsia="Times New Roman" w:hAnsi="Times New Roman" w:cs="Times New Roman"/>
          <w:bCs/>
          <w:sz w:val="28"/>
          <w:szCs w:val="28"/>
          <w:lang w:val="uk-UA" w:eastAsia="ru-RU"/>
        </w:rPr>
        <w:t>2.2. Відповідно до поставленої мети, предметом діяльності Центру є:</w:t>
      </w:r>
    </w:p>
    <w:p w14:paraId="69DCCE97"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F37807">
        <w:rPr>
          <w:rFonts w:ascii="Times New Roman" w:eastAsia="Times New Roman" w:hAnsi="Times New Roman" w:cs="Times New Roman"/>
          <w:sz w:val="28"/>
          <w:szCs w:val="28"/>
          <w:lang w:val="uk-UA" w:eastAsia="ru-RU"/>
        </w:rPr>
        <w:lastRenderedPageBreak/>
        <w:t xml:space="preserve">2.2.1. Проведення комплексної оцінки з метою визначення особливих освітніх потреб дитини, в тому числі коефіцієнта її інтелекту, розроблення рекомендацій </w:t>
      </w:r>
      <w:r w:rsidRPr="00F37807">
        <w:rPr>
          <w:rFonts w:ascii="Times New Roman" w:eastAsia="Times New Roman" w:hAnsi="Times New Roman" w:cs="Times New Roman"/>
          <w:color w:val="000000"/>
          <w:sz w:val="28"/>
          <w:szCs w:val="28"/>
          <w:shd w:val="clear" w:color="auto" w:fill="FFFFFF"/>
          <w:lang w:val="uk-UA" w:eastAsia="ru-RU"/>
        </w:rPr>
        <w:t>освітньої програми, надання психолого-педагогічних та корекційно-розвиткових послуг відповідно до потенційних можливостей дитини;</w:t>
      </w:r>
    </w:p>
    <w:p w14:paraId="56EE7868"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sz w:val="28"/>
          <w:szCs w:val="28"/>
          <w:lang w:val="uk-UA" w:eastAsia="ru-RU"/>
        </w:rPr>
        <w:t xml:space="preserve">2.2.2. </w:t>
      </w:r>
      <w:r w:rsidRPr="00F37807">
        <w:rPr>
          <w:rFonts w:ascii="Times New Roman" w:eastAsia="Times New Roman" w:hAnsi="Times New Roman" w:cs="Times New Roman"/>
          <w:color w:val="000000"/>
          <w:sz w:val="28"/>
          <w:szCs w:val="28"/>
          <w:shd w:val="clear" w:color="auto" w:fill="FFFFFF"/>
          <w:lang w:val="uk-UA" w:eastAsia="ru-RU"/>
        </w:rPr>
        <w:t>Надання психолого-педагогічних та корекційно-розвиткових послуг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(не відвідують заклади освіти) та не отримують відповідної допомоги;</w:t>
      </w:r>
    </w:p>
    <w:p w14:paraId="158E09CC" w14:textId="77777777" w:rsidR="00F37807" w:rsidRPr="00F37807" w:rsidRDefault="00F37807" w:rsidP="00F37807">
      <w:pPr>
        <w:shd w:val="clear" w:color="auto" w:fill="FFFFFF"/>
        <w:spacing w:after="150" w:line="240" w:lineRule="auto"/>
        <w:ind w:firstLine="708"/>
        <w:jc w:val="both"/>
        <w:rPr>
          <w:rFonts w:ascii="Times New Roman" w:eastAsia="Times New Roman" w:hAnsi="Times New Roman" w:cs="Times New Roman"/>
          <w:color w:val="000000"/>
          <w:sz w:val="28"/>
          <w:szCs w:val="28"/>
          <w:lang w:val="uk-UA" w:eastAsia="uk-UA"/>
        </w:rPr>
      </w:pPr>
      <w:r w:rsidRPr="00F37807">
        <w:rPr>
          <w:rFonts w:ascii="Times New Roman" w:eastAsia="Times New Roman" w:hAnsi="Times New Roman" w:cs="Times New Roman"/>
          <w:color w:val="000000"/>
          <w:sz w:val="28"/>
          <w:szCs w:val="28"/>
          <w:lang w:val="uk-UA" w:eastAsia="uk-UA"/>
        </w:rPr>
        <w:t>2.2.3. Участь педагогічних працівників інклюзивно-ресурсного центру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консиліумах спеціальних закладів загальної середньої освіти з метою моніторингу динаміки розвитку дитини не рідше, ніж двічі на рік;</w:t>
      </w:r>
    </w:p>
    <w:p w14:paraId="051A8CB0"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1" w:name="n311"/>
      <w:bookmarkStart w:id="2" w:name="n241"/>
      <w:bookmarkEnd w:id="1"/>
      <w:bookmarkEnd w:id="2"/>
      <w:r w:rsidRPr="00F37807">
        <w:rPr>
          <w:rFonts w:ascii="Times New Roman" w:eastAsia="Times New Roman" w:hAnsi="Times New Roman" w:cs="Times New Roman"/>
          <w:color w:val="000000"/>
          <w:sz w:val="28"/>
          <w:szCs w:val="28"/>
          <w:lang w:val="uk-UA" w:eastAsia="uk-UA"/>
        </w:rPr>
        <w:t xml:space="preserve">  2.2.4. Ведення реєстру дітей, які пройшли комплексну оцінку і перебувають на обліку в інклюзивно-ресурсному центрі, за згодою їх батьків (одного з батьків) або законних представників на обробку персональних даних неповнолітньої дитини;</w:t>
      </w:r>
    </w:p>
    <w:p w14:paraId="6693EA8A"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3" w:name="n242"/>
      <w:bookmarkEnd w:id="3"/>
      <w:r w:rsidRPr="00F37807">
        <w:rPr>
          <w:rFonts w:ascii="Times New Roman" w:eastAsia="Times New Roman" w:hAnsi="Times New Roman" w:cs="Times New Roman"/>
          <w:color w:val="000000"/>
          <w:sz w:val="28"/>
          <w:szCs w:val="28"/>
          <w:lang w:val="uk-UA" w:eastAsia="uk-UA"/>
        </w:rPr>
        <w:t xml:space="preserve"> 2.2.5.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w:t>
      </w:r>
    </w:p>
    <w:p w14:paraId="5399AF96"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4" w:name="n243"/>
      <w:bookmarkEnd w:id="4"/>
      <w:r w:rsidRPr="00F37807">
        <w:rPr>
          <w:rFonts w:ascii="Times New Roman" w:eastAsia="Times New Roman" w:hAnsi="Times New Roman" w:cs="Times New Roman"/>
          <w:color w:val="000000"/>
          <w:sz w:val="28"/>
          <w:szCs w:val="28"/>
          <w:lang w:val="uk-UA" w:eastAsia="uk-UA"/>
        </w:rPr>
        <w:t>2.2.6.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w:t>
      </w:r>
    </w:p>
    <w:p w14:paraId="49F1E635"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5" w:name="n244"/>
      <w:bookmarkEnd w:id="5"/>
      <w:r w:rsidRPr="00F37807">
        <w:rPr>
          <w:rFonts w:ascii="Times New Roman" w:eastAsia="Times New Roman" w:hAnsi="Times New Roman" w:cs="Times New Roman"/>
          <w:color w:val="000000"/>
          <w:sz w:val="28"/>
          <w:szCs w:val="28"/>
          <w:lang w:val="uk-UA" w:eastAsia="uk-UA"/>
        </w:rPr>
        <w:t>2.2.7.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та корекційно-розвиткових послуг таким дітям;</w:t>
      </w:r>
    </w:p>
    <w:p w14:paraId="60195B7D"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6" w:name="n245"/>
      <w:bookmarkEnd w:id="6"/>
      <w:r w:rsidRPr="00F37807">
        <w:rPr>
          <w:rFonts w:ascii="Times New Roman" w:eastAsia="Times New Roman" w:hAnsi="Times New Roman" w:cs="Times New Roman"/>
          <w:color w:val="000000"/>
          <w:sz w:val="28"/>
          <w:szCs w:val="28"/>
          <w:lang w:val="uk-UA" w:eastAsia="uk-UA"/>
        </w:rPr>
        <w:t>2.2.8. Консультування батьків або законних представників дітей з особливими освітніми потребами стосовно мережі закладів дошкільної, загальної середньої, професійної (професійно-технічної) освіти, інших закладів освіти, які забезпечують здобуття загальної середньої освіти, та зарахування до цих закладів;</w:t>
      </w:r>
    </w:p>
    <w:p w14:paraId="47D7BB41"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7" w:name="n246"/>
      <w:bookmarkEnd w:id="7"/>
      <w:r w:rsidRPr="00F37807">
        <w:rPr>
          <w:rFonts w:ascii="Times New Roman" w:eastAsia="Times New Roman" w:hAnsi="Times New Roman" w:cs="Times New Roman"/>
          <w:color w:val="000000"/>
          <w:sz w:val="28"/>
          <w:szCs w:val="28"/>
          <w:lang w:eastAsia="uk-UA"/>
        </w:rPr>
        <w:t>2.2.9.</w:t>
      </w:r>
      <w:r w:rsidRPr="00F37807">
        <w:rPr>
          <w:rFonts w:ascii="Times New Roman" w:eastAsia="Times New Roman" w:hAnsi="Times New Roman" w:cs="Times New Roman"/>
          <w:color w:val="000000"/>
          <w:sz w:val="28"/>
          <w:szCs w:val="28"/>
          <w:lang w:val="uk-UA" w:eastAsia="uk-UA"/>
        </w:rPr>
        <w:t xml:space="preserve"> </w:t>
      </w:r>
      <w:r w:rsidRPr="00F37807">
        <w:rPr>
          <w:rFonts w:ascii="Times New Roman" w:eastAsia="Times New Roman" w:hAnsi="Times New Roman" w:cs="Times New Roman"/>
          <w:color w:val="000000"/>
          <w:sz w:val="28"/>
          <w:szCs w:val="28"/>
          <w:lang w:eastAsia="uk-UA"/>
        </w:rPr>
        <w:t>Н</w:t>
      </w:r>
      <w:r w:rsidRPr="00F37807">
        <w:rPr>
          <w:rFonts w:ascii="Times New Roman" w:eastAsia="Times New Roman" w:hAnsi="Times New Roman" w:cs="Times New Roman"/>
          <w:color w:val="000000"/>
          <w:sz w:val="28"/>
          <w:szCs w:val="28"/>
          <w:lang w:val="uk-UA" w:eastAsia="uk-UA"/>
        </w:rPr>
        <w:t>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w:t>
      </w:r>
    </w:p>
    <w:p w14:paraId="3A377538"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8" w:name="n247"/>
      <w:bookmarkEnd w:id="8"/>
      <w:r w:rsidRPr="00F37807">
        <w:rPr>
          <w:rFonts w:ascii="Times New Roman" w:eastAsia="Times New Roman" w:hAnsi="Times New Roman" w:cs="Times New Roman"/>
          <w:color w:val="000000"/>
          <w:sz w:val="28"/>
          <w:szCs w:val="28"/>
          <w:lang w:eastAsia="uk-UA"/>
        </w:rPr>
        <w:lastRenderedPageBreak/>
        <w:t>2.2.10.</w:t>
      </w:r>
      <w:r w:rsidRPr="00F37807">
        <w:rPr>
          <w:rFonts w:ascii="Times New Roman" w:eastAsia="Times New Roman" w:hAnsi="Times New Roman" w:cs="Times New Roman"/>
          <w:color w:val="000000"/>
          <w:sz w:val="28"/>
          <w:szCs w:val="28"/>
          <w:lang w:val="uk-UA" w:eastAsia="uk-UA"/>
        </w:rPr>
        <w:t xml:space="preserve"> </w:t>
      </w:r>
      <w:r w:rsidRPr="00F37807">
        <w:rPr>
          <w:rFonts w:ascii="Times New Roman" w:eastAsia="Times New Roman" w:hAnsi="Times New Roman" w:cs="Times New Roman"/>
          <w:color w:val="000000"/>
          <w:sz w:val="28"/>
          <w:szCs w:val="28"/>
          <w:lang w:eastAsia="uk-UA"/>
        </w:rPr>
        <w:t>М</w:t>
      </w:r>
      <w:r w:rsidRPr="00F37807">
        <w:rPr>
          <w:rFonts w:ascii="Times New Roman" w:eastAsia="Times New Roman" w:hAnsi="Times New Roman" w:cs="Times New Roman"/>
          <w:color w:val="000000"/>
          <w:sz w:val="28"/>
          <w:szCs w:val="28"/>
          <w:lang w:val="uk-UA" w:eastAsia="uk-UA"/>
        </w:rPr>
        <w:t>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w:t>
      </w:r>
    </w:p>
    <w:p w14:paraId="7C98BF8E"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9" w:name="n248"/>
      <w:bookmarkEnd w:id="9"/>
      <w:r w:rsidRPr="00F37807">
        <w:rPr>
          <w:rFonts w:ascii="Times New Roman" w:eastAsia="Times New Roman" w:hAnsi="Times New Roman" w:cs="Times New Roman"/>
          <w:color w:val="000000"/>
          <w:sz w:val="28"/>
          <w:szCs w:val="28"/>
          <w:lang w:val="uk-UA" w:eastAsia="uk-UA"/>
        </w:rPr>
        <w:t>2.2.11.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надання психолого-педагогічних та корекційно-розвиткових послуг дітям з особливими освітніми потребами;</w:t>
      </w:r>
    </w:p>
    <w:p w14:paraId="0AF99F1A"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10" w:name="n249"/>
      <w:bookmarkEnd w:id="10"/>
      <w:r w:rsidRPr="00F37807">
        <w:rPr>
          <w:rFonts w:ascii="Times New Roman" w:eastAsia="Times New Roman" w:hAnsi="Times New Roman" w:cs="Times New Roman"/>
          <w:color w:val="000000"/>
          <w:sz w:val="28"/>
          <w:szCs w:val="28"/>
          <w:lang w:eastAsia="uk-UA"/>
        </w:rPr>
        <w:t>2.2.12.</w:t>
      </w:r>
      <w:r w:rsidRPr="00F37807">
        <w:rPr>
          <w:rFonts w:ascii="Times New Roman" w:eastAsia="Times New Roman" w:hAnsi="Times New Roman" w:cs="Times New Roman"/>
          <w:color w:val="000000"/>
          <w:sz w:val="28"/>
          <w:szCs w:val="28"/>
          <w:lang w:val="uk-UA" w:eastAsia="uk-UA"/>
        </w:rPr>
        <w:t xml:space="preserve"> </w:t>
      </w:r>
      <w:r w:rsidRPr="00F37807">
        <w:rPr>
          <w:rFonts w:ascii="Times New Roman" w:eastAsia="Times New Roman" w:hAnsi="Times New Roman" w:cs="Times New Roman"/>
          <w:color w:val="000000"/>
          <w:sz w:val="28"/>
          <w:szCs w:val="28"/>
          <w:lang w:eastAsia="uk-UA"/>
        </w:rPr>
        <w:t>В</w:t>
      </w:r>
      <w:r w:rsidRPr="00F37807">
        <w:rPr>
          <w:rFonts w:ascii="Times New Roman" w:eastAsia="Times New Roman" w:hAnsi="Times New Roman" w:cs="Times New Roman"/>
          <w:color w:val="000000"/>
          <w:sz w:val="28"/>
          <w:szCs w:val="28"/>
          <w:lang w:val="uk-UA" w:eastAsia="uk-UA"/>
        </w:rPr>
        <w:t>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щодо надання психолого-педагогічних та корекційно-розвиткових послуг дітям з особливими освітніми потребами починаючи з раннього віку в разі потреби із залученням відповідних спеціалістів;</w:t>
      </w:r>
    </w:p>
    <w:p w14:paraId="25596D4E" w14:textId="77777777" w:rsidR="00F37807" w:rsidRPr="00F37807" w:rsidRDefault="00F37807" w:rsidP="00F37807">
      <w:pPr>
        <w:shd w:val="clear" w:color="auto" w:fill="FFFFFF"/>
        <w:spacing w:after="150" w:line="240" w:lineRule="auto"/>
        <w:ind w:firstLine="450"/>
        <w:jc w:val="both"/>
        <w:rPr>
          <w:rFonts w:ascii="Times New Roman" w:eastAsia="Times New Roman" w:hAnsi="Times New Roman" w:cs="Times New Roman"/>
          <w:color w:val="000000"/>
          <w:sz w:val="28"/>
          <w:szCs w:val="28"/>
          <w:lang w:val="uk-UA" w:eastAsia="uk-UA"/>
        </w:rPr>
      </w:pPr>
      <w:bookmarkStart w:id="11" w:name="n250"/>
      <w:bookmarkEnd w:id="11"/>
      <w:r w:rsidRPr="00F37807">
        <w:rPr>
          <w:rFonts w:ascii="Times New Roman" w:eastAsia="Times New Roman" w:hAnsi="Times New Roman" w:cs="Times New Roman"/>
          <w:color w:val="000000"/>
          <w:sz w:val="28"/>
          <w:szCs w:val="28"/>
          <w:lang w:val="uk-UA" w:eastAsia="uk-UA"/>
        </w:rPr>
        <w:t>2.2.13. Підготовка звітної інформації про результати діяльності інклюзивно-ресурсного центру для засновника, відповідного структурного підрозділу з питань діяльності інклюзивно-ресурсних центрів органів управління освітою, а також аналітичної інформації для відповідного центру підтримки інклюзивної освіти.</w:t>
      </w:r>
    </w:p>
    <w:p w14:paraId="72C3206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2.3. 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42BEEBCE" w14:textId="77777777" w:rsidR="00F37807" w:rsidRPr="00F37807" w:rsidRDefault="00F37807" w:rsidP="00F37807">
      <w:pPr>
        <w:spacing w:after="0" w:line="240" w:lineRule="auto"/>
        <w:ind w:firstLine="709"/>
        <w:jc w:val="both"/>
        <w:rPr>
          <w:rFonts w:ascii="Times New Roman" w:eastAsia="Times New Roman" w:hAnsi="Times New Roman" w:cs="Times New Roman"/>
          <w:b/>
          <w:sz w:val="28"/>
          <w:szCs w:val="28"/>
          <w:lang w:val="uk-UA" w:eastAsia="uk-UA"/>
        </w:rPr>
      </w:pPr>
    </w:p>
    <w:p w14:paraId="31691654" w14:textId="77777777" w:rsidR="00F37807" w:rsidRPr="00F37807" w:rsidRDefault="00F37807" w:rsidP="00F37807">
      <w:pPr>
        <w:spacing w:after="0" w:line="240" w:lineRule="auto"/>
        <w:jc w:val="center"/>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b/>
          <w:sz w:val="28"/>
          <w:szCs w:val="28"/>
          <w:lang w:val="uk-UA" w:eastAsia="uk-UA"/>
        </w:rPr>
        <w:t>ІІІ. ПРАВОВИЙ СТАТУС</w:t>
      </w:r>
    </w:p>
    <w:p w14:paraId="278A5BD9"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3.1. Центр є юридичною особою, має печатку і штампи, бланки встановленого зразка, може мати самостійний баланс, реєстраційні рахунки в органах Державного казначейства. </w:t>
      </w:r>
    </w:p>
    <w:p w14:paraId="01F26AAE"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 xml:space="preserve">3.2. </w:t>
      </w:r>
      <w:r w:rsidRPr="00F37807">
        <w:rPr>
          <w:rFonts w:ascii="Times New Roman" w:eastAsia="Times New Roman" w:hAnsi="Times New Roman" w:cs="Times New Roman"/>
          <w:sz w:val="28"/>
          <w:szCs w:val="28"/>
          <w:lang w:val="uk-UA" w:eastAsia="ru-RU"/>
        </w:rPr>
        <w:t>Центр</w:t>
      </w:r>
      <w:r w:rsidRPr="00F37807">
        <w:rPr>
          <w:rFonts w:ascii="Times New Roman" w:eastAsia="Times New Roman" w:hAnsi="Times New Roman" w:cs="Times New Roman"/>
          <w:color w:val="000000"/>
          <w:sz w:val="28"/>
          <w:szCs w:val="28"/>
          <w:lang w:val="uk-UA" w:eastAsia="ru-RU"/>
        </w:rPr>
        <w:t xml:space="preserve"> користується закріпленим за ним комунальним майном на праві оперативного управління.</w:t>
      </w:r>
    </w:p>
    <w:p w14:paraId="4BF33654"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 xml:space="preserve">3.3. </w:t>
      </w:r>
      <w:r w:rsidRPr="00F37807">
        <w:rPr>
          <w:rFonts w:ascii="Times New Roman" w:eastAsia="Times New Roman" w:hAnsi="Times New Roman" w:cs="Times New Roman"/>
          <w:sz w:val="28"/>
          <w:szCs w:val="28"/>
          <w:lang w:val="uk-UA" w:eastAsia="ru-RU"/>
        </w:rPr>
        <w:t>Центр</w:t>
      </w:r>
      <w:r w:rsidRPr="00F37807">
        <w:rPr>
          <w:rFonts w:ascii="Times New Roman" w:eastAsia="Times New Roman" w:hAnsi="Times New Roman" w:cs="Times New Roman"/>
          <w:color w:val="000000"/>
          <w:sz w:val="28"/>
          <w:szCs w:val="28"/>
          <w:lang w:val="uk-UA" w:eastAsia="ru-RU"/>
        </w:rPr>
        <w:t xml:space="preserve"> здійснює господарську діяльність.</w:t>
      </w:r>
    </w:p>
    <w:p w14:paraId="4C78194C"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 xml:space="preserve">3.4. Збитки, завдані </w:t>
      </w:r>
      <w:r w:rsidRPr="00F37807">
        <w:rPr>
          <w:rFonts w:ascii="Times New Roman" w:eastAsia="Times New Roman" w:hAnsi="Times New Roman" w:cs="Times New Roman"/>
          <w:sz w:val="28"/>
          <w:szCs w:val="28"/>
          <w:lang w:val="uk-UA" w:eastAsia="ru-RU"/>
        </w:rPr>
        <w:t>Центру</w:t>
      </w:r>
      <w:r w:rsidRPr="00F37807">
        <w:rPr>
          <w:rFonts w:ascii="Times New Roman" w:eastAsia="Times New Roman" w:hAnsi="Times New Roman" w:cs="Times New Roman"/>
          <w:color w:val="000000"/>
          <w:sz w:val="28"/>
          <w:szCs w:val="28"/>
          <w:lang w:val="uk-UA" w:eastAsia="ru-RU"/>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366F4EDA"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 xml:space="preserve">3.5. Для здійснення господарської діяльності </w:t>
      </w:r>
      <w:r w:rsidRPr="00F37807">
        <w:rPr>
          <w:rFonts w:ascii="Times New Roman" w:eastAsia="Times New Roman" w:hAnsi="Times New Roman" w:cs="Times New Roman"/>
          <w:sz w:val="28"/>
          <w:szCs w:val="28"/>
          <w:lang w:val="uk-UA" w:eastAsia="ru-RU"/>
        </w:rPr>
        <w:t>Центр</w:t>
      </w:r>
      <w:r w:rsidRPr="00F37807">
        <w:rPr>
          <w:rFonts w:ascii="Times New Roman" w:eastAsia="Times New Roman" w:hAnsi="Times New Roman" w:cs="Times New Roman"/>
          <w:color w:val="000000"/>
          <w:sz w:val="28"/>
          <w:szCs w:val="28"/>
          <w:lang w:val="uk-UA" w:eastAsia="ru-RU"/>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14:paraId="6730DDA8" w14:textId="77777777" w:rsidR="00F37807" w:rsidRPr="00F37807" w:rsidRDefault="00F37807" w:rsidP="00F37807">
      <w:pPr>
        <w:spacing w:after="0" w:line="240" w:lineRule="auto"/>
        <w:ind w:firstLine="709"/>
        <w:jc w:val="both"/>
        <w:rPr>
          <w:rFonts w:ascii="Times New Roman" w:eastAsia="Times New Roman" w:hAnsi="Times New Roman" w:cs="Times New Roman"/>
          <w:color w:val="000000"/>
          <w:sz w:val="28"/>
          <w:szCs w:val="28"/>
          <w:lang w:val="uk-UA" w:eastAsia="ru-RU"/>
        </w:rPr>
      </w:pPr>
      <w:r w:rsidRPr="00F37807">
        <w:rPr>
          <w:rFonts w:ascii="Times New Roman" w:eastAsia="Times New Roman" w:hAnsi="Times New Roman" w:cs="Times New Roman"/>
          <w:color w:val="000000"/>
          <w:sz w:val="28"/>
          <w:szCs w:val="28"/>
          <w:lang w:val="uk-UA" w:eastAsia="ru-RU"/>
        </w:rPr>
        <w:t xml:space="preserve">3.6. Власник та уповноважений орган управління не відповідають за зобов'язаннями </w:t>
      </w:r>
      <w:r w:rsidRPr="00F37807">
        <w:rPr>
          <w:rFonts w:ascii="Times New Roman" w:eastAsia="Times New Roman" w:hAnsi="Times New Roman" w:cs="Times New Roman"/>
          <w:sz w:val="28"/>
          <w:szCs w:val="28"/>
          <w:lang w:val="uk-UA" w:eastAsia="ru-RU"/>
        </w:rPr>
        <w:t>Центр</w:t>
      </w:r>
      <w:r w:rsidRPr="00F37807">
        <w:rPr>
          <w:rFonts w:ascii="Times New Roman" w:eastAsia="Times New Roman" w:hAnsi="Times New Roman" w:cs="Times New Roman"/>
          <w:color w:val="000000"/>
          <w:sz w:val="28"/>
          <w:szCs w:val="28"/>
          <w:lang w:val="uk-UA" w:eastAsia="ru-RU"/>
        </w:rPr>
        <w:t xml:space="preserve">у, а </w:t>
      </w:r>
      <w:r w:rsidRPr="00F37807">
        <w:rPr>
          <w:rFonts w:ascii="Times New Roman" w:eastAsia="Times New Roman" w:hAnsi="Times New Roman" w:cs="Times New Roman"/>
          <w:sz w:val="28"/>
          <w:szCs w:val="28"/>
          <w:lang w:val="uk-UA" w:eastAsia="ru-RU"/>
        </w:rPr>
        <w:t>Центр</w:t>
      </w:r>
      <w:r w:rsidRPr="00F37807">
        <w:rPr>
          <w:rFonts w:ascii="Times New Roman" w:eastAsia="Times New Roman" w:hAnsi="Times New Roman" w:cs="Times New Roman"/>
          <w:color w:val="000000"/>
          <w:sz w:val="28"/>
          <w:szCs w:val="28"/>
          <w:lang w:val="uk-UA" w:eastAsia="ru-RU"/>
        </w:rPr>
        <w:t xml:space="preserve"> не відповідає за зобов'язаннями власника та уповноваженого органу управління.</w:t>
      </w:r>
    </w:p>
    <w:p w14:paraId="58B4556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color w:val="000000"/>
          <w:sz w:val="28"/>
          <w:szCs w:val="28"/>
          <w:lang w:val="uk-UA" w:eastAsia="ru-RU"/>
        </w:rPr>
        <w:lastRenderedPageBreak/>
        <w:t>3</w:t>
      </w:r>
      <w:r w:rsidRPr="00F37807">
        <w:rPr>
          <w:rFonts w:ascii="Times New Roman" w:eastAsia="Times New Roman" w:hAnsi="Times New Roman" w:cs="Times New Roman"/>
          <w:sz w:val="28"/>
          <w:szCs w:val="28"/>
          <w:lang w:val="uk-UA" w:eastAsia="uk-UA"/>
        </w:rPr>
        <w:t>.7.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14:paraId="193DA61E" w14:textId="77777777" w:rsidR="00F37807" w:rsidRPr="00F37807" w:rsidRDefault="00F37807" w:rsidP="00F37807">
      <w:pPr>
        <w:spacing w:after="0" w:line="240" w:lineRule="auto"/>
        <w:ind w:firstLine="709"/>
        <w:jc w:val="center"/>
        <w:rPr>
          <w:rFonts w:ascii="Times New Roman" w:eastAsia="Times New Roman" w:hAnsi="Times New Roman" w:cs="Times New Roman"/>
          <w:b/>
          <w:spacing w:val="-1"/>
          <w:sz w:val="28"/>
          <w:szCs w:val="28"/>
          <w:lang w:val="uk-UA" w:eastAsia="uk-UA"/>
        </w:rPr>
      </w:pPr>
    </w:p>
    <w:p w14:paraId="6D1A81DF" w14:textId="77777777" w:rsidR="00F37807" w:rsidRPr="00F37807" w:rsidRDefault="00F37807" w:rsidP="00F37807">
      <w:pPr>
        <w:tabs>
          <w:tab w:val="left" w:pos="2805"/>
          <w:tab w:val="center" w:pos="4819"/>
        </w:tabs>
        <w:spacing w:after="0" w:line="240" w:lineRule="auto"/>
        <w:jc w:val="center"/>
        <w:rPr>
          <w:rFonts w:ascii="Times New Roman" w:eastAsia="Times New Roman" w:hAnsi="Times New Roman" w:cs="Times New Roman"/>
          <w:b/>
          <w:spacing w:val="-1"/>
          <w:sz w:val="28"/>
          <w:szCs w:val="28"/>
          <w:lang w:val="uk-UA" w:eastAsia="uk-UA"/>
        </w:rPr>
      </w:pPr>
      <w:r w:rsidRPr="00F37807">
        <w:rPr>
          <w:rFonts w:ascii="Times New Roman" w:eastAsia="Times New Roman" w:hAnsi="Times New Roman" w:cs="Times New Roman"/>
          <w:b/>
          <w:spacing w:val="-1"/>
          <w:sz w:val="28"/>
          <w:szCs w:val="28"/>
          <w:lang w:val="uk-UA" w:eastAsia="uk-UA"/>
        </w:rPr>
        <w:t>IV. ПРАВА ТА ОБОВ’ЯЗКИ</w:t>
      </w:r>
    </w:p>
    <w:p w14:paraId="2CF531F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4.1. Центр має право: </w:t>
      </w:r>
    </w:p>
    <w:p w14:paraId="558A7E3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14:paraId="3D18C14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79BB643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4.1.3. Здійснювати співробітництво з іноземними організаціями відповідно до законодавства.</w:t>
      </w:r>
    </w:p>
    <w:p w14:paraId="2501286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4.1.4. Залучати підприємства, установи та організації для реалізації своїх статутних завдань у визначеному законодавством порядку.</w:t>
      </w:r>
    </w:p>
    <w:p w14:paraId="38784373"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4.1.5. Здійснювати інші права, що не суперечать чинному законодавству. </w:t>
      </w:r>
    </w:p>
    <w:p w14:paraId="78C05D8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4.1.6. Здійснювати оперативну діяльність по матеріально-технічному забезпеченню своєї роботи.</w:t>
      </w:r>
    </w:p>
    <w:p w14:paraId="06D1F512"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4.2. З метою якісного виконання покладених завдань центр зобов’язаний:</w:t>
      </w:r>
    </w:p>
    <w:p w14:paraId="3FB356F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5E1CB1C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4.2.2. Вносити пропозиції засновнику,</w:t>
      </w:r>
      <w:r w:rsidRPr="00F37807">
        <w:rPr>
          <w:rFonts w:ascii="Antiqua" w:eastAsia="Times New Roman" w:hAnsi="Antiqua" w:cs="Times New Roman"/>
          <w:sz w:val="28"/>
          <w:szCs w:val="28"/>
          <w:lang w:val="uk-UA" w:eastAsia="ru-RU"/>
        </w:rPr>
        <w:t xml:space="preserve"> </w:t>
      </w:r>
      <w:r w:rsidRPr="00F37807">
        <w:rPr>
          <w:rFonts w:ascii="Times New Roman" w:eastAsia="Times New Roman" w:hAnsi="Times New Roman" w:cs="Times New Roman"/>
          <w:sz w:val="28"/>
          <w:szCs w:val="28"/>
          <w:lang w:val="uk-UA" w:eastAsia="ru-RU"/>
        </w:rPr>
        <w:t>уповноваженому органу управління</w:t>
      </w:r>
      <w:r w:rsidRPr="00F37807">
        <w:rPr>
          <w:rFonts w:ascii="Antiqua" w:eastAsia="Times New Roman" w:hAnsi="Antiqua" w:cs="Times New Roman"/>
          <w:sz w:val="28"/>
          <w:szCs w:val="28"/>
          <w:lang w:val="uk-UA" w:eastAsia="ru-RU"/>
        </w:rPr>
        <w:t xml:space="preserve"> </w:t>
      </w:r>
      <w:r w:rsidRPr="00F37807">
        <w:rPr>
          <w:rFonts w:ascii="Times New Roman" w:eastAsia="Times New Roman" w:hAnsi="Times New Roman" w:cs="Times New Roman"/>
          <w:sz w:val="28"/>
          <w:szCs w:val="28"/>
          <w:lang w:val="uk-UA" w:eastAsia="ru-RU"/>
        </w:rPr>
        <w:t xml:space="preserve"> щодо удосконалення діяльності центру, розвитку послуг для дітей з особливими освітніми потребами;</w:t>
      </w:r>
    </w:p>
    <w:p w14:paraId="0DDDDE6A" w14:textId="77777777" w:rsidR="00F37807" w:rsidRPr="00F37807" w:rsidRDefault="00F37807" w:rsidP="00F37807">
      <w:pPr>
        <w:spacing w:after="0" w:line="240" w:lineRule="auto"/>
        <w:ind w:firstLine="709"/>
        <w:jc w:val="both"/>
        <w:rPr>
          <w:rFonts w:ascii="Times New Roman" w:eastAsia="Times New Roman" w:hAnsi="Times New Roman" w:cs="Times New Roman"/>
          <w:i/>
          <w:sz w:val="28"/>
          <w:szCs w:val="28"/>
          <w:lang w:val="uk-UA" w:eastAsia="ru-RU"/>
        </w:rPr>
      </w:pPr>
      <w:r w:rsidRPr="00F37807">
        <w:rPr>
          <w:rFonts w:ascii="Times New Roman" w:eastAsia="Times New Roman" w:hAnsi="Times New Roman" w:cs="Times New Roman"/>
          <w:sz w:val="28"/>
          <w:szCs w:val="28"/>
          <w:lang w:val="uk-UA" w:eastAsia="ru-RU"/>
        </w:rPr>
        <w:t xml:space="preserve">4.2.3. </w:t>
      </w:r>
      <w:r w:rsidRPr="00F37807">
        <w:rPr>
          <w:rFonts w:ascii="Times New Roman" w:eastAsia="Times New Roman" w:hAnsi="Times New Roman" w:cs="Times New Roman"/>
          <w:color w:val="000000"/>
          <w:sz w:val="28"/>
          <w:szCs w:val="28"/>
          <w:shd w:val="clear" w:color="auto" w:fill="FFFFFF"/>
          <w:lang w:val="uk-UA" w:eastAsia="ru-RU"/>
        </w:rPr>
        <w:t>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r w:rsidRPr="00F37807">
        <w:rPr>
          <w:rFonts w:ascii="Times New Roman" w:eastAsia="Times New Roman" w:hAnsi="Times New Roman" w:cs="Times New Roman"/>
          <w:color w:val="000000"/>
          <w:sz w:val="28"/>
          <w:szCs w:val="28"/>
          <w:lang w:val="uk-UA" w:eastAsia="ru-RU"/>
        </w:rPr>
        <w:t>;</w:t>
      </w:r>
    </w:p>
    <w:p w14:paraId="13AA534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4.2.4.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0849FC01"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uk-UA"/>
        </w:rPr>
      </w:pPr>
    </w:p>
    <w:p w14:paraId="195555BB" w14:textId="77777777" w:rsidR="00F37807" w:rsidRPr="00F37807" w:rsidRDefault="00F37807" w:rsidP="00F37807">
      <w:pPr>
        <w:spacing w:after="0" w:line="240" w:lineRule="auto"/>
        <w:jc w:val="center"/>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b/>
          <w:sz w:val="28"/>
          <w:szCs w:val="28"/>
          <w:lang w:val="uk-UA" w:eastAsia="uk-UA"/>
        </w:rPr>
        <w:t>V. УПРАВЛІННЯ ЦЕНТРОМ</w:t>
      </w:r>
    </w:p>
    <w:p w14:paraId="79C6B694"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5.1. Управління Центром здійснюється відповідно до цього Статуту та діючого законодавства.</w:t>
      </w:r>
    </w:p>
    <w:p w14:paraId="57574F3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5.2. Засновник:</w:t>
      </w:r>
    </w:p>
    <w:p w14:paraId="4B85D55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5.2.1. Приймає рішення про реорганізацію та ліквідацію Центру;</w:t>
      </w:r>
    </w:p>
    <w:p w14:paraId="6856D3A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lastRenderedPageBreak/>
        <w:t>5.2.2. Організовує та проводить конкурси на зайняття посади директора Центру;</w:t>
      </w:r>
    </w:p>
    <w:p w14:paraId="6601C3F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5.2.3. Призначає на посаду рішенням сесії міської ради за результатами конкурсного відбору та за погодженням з відповідним структурним підрозділом з питань діяльності Центру, шляхом укладання контракту та звільняє з посади директора Центру за умов, передбачених контрактом та чинним законодавством;</w:t>
      </w:r>
    </w:p>
    <w:p w14:paraId="6CC6E97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5.2.4. Заслуховує звіт про діяльність Центру.</w:t>
      </w:r>
    </w:p>
    <w:p w14:paraId="25F6555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5.3.    Відділ освіти Звенигородської міської ради:</w:t>
      </w:r>
    </w:p>
    <w:p w14:paraId="7633BFFE"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5.3.1. Затверджує та змінює штатний розпис Центру, графік роботи; </w:t>
      </w:r>
    </w:p>
    <w:p w14:paraId="3A595CA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14:paraId="11432897"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5.3.3. Забезпечує створення матеріально-технічних умов, необхідних для функціонування Центру та організації інклюзивного навчання;</w:t>
      </w:r>
    </w:p>
    <w:p w14:paraId="5878E0C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5.3.4. Проводить моніторинг виконання рекомендацій Центру підпорядкованими йому закладами освіти.</w:t>
      </w:r>
    </w:p>
    <w:p w14:paraId="305312EC"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5.4. </w:t>
      </w:r>
      <w:r w:rsidRPr="00F37807">
        <w:rPr>
          <w:rFonts w:ascii="Times New Roman" w:eastAsia="Times New Roman" w:hAnsi="Times New Roman" w:cs="Times New Roman"/>
          <w:color w:val="000000"/>
          <w:sz w:val="28"/>
          <w:szCs w:val="28"/>
          <w:lang w:val="uk-UA" w:eastAsia="ru-RU"/>
        </w:rPr>
        <w:t xml:space="preserve">Поточне керівництво діяльності </w:t>
      </w:r>
      <w:r w:rsidRPr="00F37807">
        <w:rPr>
          <w:rFonts w:ascii="Times New Roman" w:eastAsia="Times New Roman" w:hAnsi="Times New Roman" w:cs="Times New Roman"/>
          <w:sz w:val="28"/>
          <w:szCs w:val="28"/>
          <w:lang w:val="uk-UA" w:eastAsia="ru-RU"/>
        </w:rPr>
        <w:t>Центру</w:t>
      </w:r>
      <w:r w:rsidRPr="00F37807">
        <w:rPr>
          <w:rFonts w:ascii="Times New Roman" w:eastAsia="Times New Roman" w:hAnsi="Times New Roman" w:cs="Times New Roman"/>
          <w:color w:val="000000"/>
          <w:sz w:val="28"/>
          <w:szCs w:val="28"/>
          <w:lang w:val="uk-UA" w:eastAsia="ru-RU"/>
        </w:rPr>
        <w:t xml:space="preserve"> здійснює директор</w:t>
      </w:r>
      <w:r w:rsidRPr="00F37807">
        <w:rPr>
          <w:rFonts w:ascii="Times New Roman" w:eastAsia="Times New Roman" w:hAnsi="Times New Roman" w:cs="Times New Roman"/>
          <w:sz w:val="28"/>
          <w:szCs w:val="28"/>
          <w:lang w:val="uk-UA" w:eastAsia="ru-RU"/>
        </w:rPr>
        <w:t xml:space="preserve">, який призначається на посаду строком на три роки на конкурсній основі та звільняється з посади Засновником або уповноваженим ним органом за погодженням </w:t>
      </w:r>
      <w:bookmarkStart w:id="12" w:name="_Hlk58232439"/>
      <w:r w:rsidRPr="00F37807">
        <w:rPr>
          <w:rFonts w:ascii="Times New Roman" w:eastAsia="Times New Roman" w:hAnsi="Times New Roman" w:cs="Times New Roman"/>
          <w:sz w:val="28"/>
          <w:szCs w:val="28"/>
          <w:lang w:val="uk-UA" w:eastAsia="ru-RU"/>
        </w:rPr>
        <w:t>з відповідним структурним підрозділом з питань діяльності Центру</w:t>
      </w:r>
      <w:bookmarkEnd w:id="12"/>
      <w:r w:rsidRPr="00F37807">
        <w:rPr>
          <w:rFonts w:ascii="Times New Roman" w:eastAsia="Times New Roman" w:hAnsi="Times New Roman" w:cs="Times New Roman"/>
          <w:sz w:val="28"/>
          <w:szCs w:val="28"/>
          <w:lang w:val="uk-UA" w:eastAsia="ru-RU"/>
        </w:rPr>
        <w:t xml:space="preserve">. </w:t>
      </w:r>
    </w:p>
    <w:p w14:paraId="7E09B428"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На посаду директора центру призначаються педагогічні працівники, які мають вищу освіту не нижче ступеня магістра</w:t>
      </w:r>
      <w:r w:rsidRPr="00F37807">
        <w:rPr>
          <w:rFonts w:ascii="Times New Roman" w:eastAsia="Times New Roman" w:hAnsi="Times New Roman" w:cs="Times New Roman"/>
          <w:color w:val="FF0000"/>
          <w:sz w:val="28"/>
          <w:szCs w:val="28"/>
          <w:lang w:val="uk-UA" w:eastAsia="ru-RU"/>
        </w:rPr>
        <w:t xml:space="preserve"> </w:t>
      </w:r>
      <w:r w:rsidRPr="00F37807">
        <w:rPr>
          <w:rFonts w:ascii="Times New Roman" w:eastAsia="Times New Roman" w:hAnsi="Times New Roman" w:cs="Times New Roman"/>
          <w:sz w:val="28"/>
          <w:szCs w:val="28"/>
          <w:lang w:val="uk-UA" w:eastAsia="ru-RU"/>
        </w:rPr>
        <w:t>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14:paraId="55516D39" w14:textId="77777777" w:rsidR="00F37807" w:rsidRPr="00F37807" w:rsidRDefault="00F37807" w:rsidP="00F37807">
      <w:pPr>
        <w:tabs>
          <w:tab w:val="left" w:pos="3960"/>
        </w:tabs>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Термін перебування на посаді, права, обов’язки і відповідальність </w:t>
      </w:r>
      <w:r w:rsidRPr="00F37807">
        <w:rPr>
          <w:rFonts w:ascii="Times New Roman" w:eastAsia="Times New Roman" w:hAnsi="Times New Roman" w:cs="Times New Roman"/>
          <w:color w:val="000000"/>
          <w:sz w:val="28"/>
          <w:szCs w:val="28"/>
          <w:lang w:val="uk-UA" w:eastAsia="uk-UA"/>
        </w:rPr>
        <w:t>директора</w:t>
      </w:r>
      <w:r w:rsidRPr="00F37807">
        <w:rPr>
          <w:rFonts w:ascii="Times New Roman" w:eastAsia="Times New Roman" w:hAnsi="Times New Roman" w:cs="Times New Roman"/>
          <w:sz w:val="28"/>
          <w:szCs w:val="28"/>
          <w:lang w:val="uk-UA" w:eastAsia="uk-UA"/>
        </w:rPr>
        <w:t>, умови його матеріального забезпечення, інші умови найму визначаються контрактом.</w:t>
      </w:r>
    </w:p>
    <w:p w14:paraId="2FD805F0" w14:textId="77777777" w:rsidR="00F37807" w:rsidRPr="00F37807" w:rsidRDefault="00F37807" w:rsidP="00F37807">
      <w:pPr>
        <w:tabs>
          <w:tab w:val="left" w:pos="3960"/>
        </w:tabs>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5.5. </w:t>
      </w:r>
      <w:r w:rsidRPr="00F37807">
        <w:rPr>
          <w:rFonts w:ascii="Times New Roman" w:eastAsia="Times New Roman" w:hAnsi="Times New Roman" w:cs="Times New Roman"/>
          <w:color w:val="000000"/>
          <w:sz w:val="28"/>
          <w:szCs w:val="28"/>
          <w:lang w:val="uk-UA" w:eastAsia="uk-UA"/>
        </w:rPr>
        <w:t xml:space="preserve">Директора </w:t>
      </w:r>
      <w:r w:rsidRPr="00F37807">
        <w:rPr>
          <w:rFonts w:ascii="Times New Roman" w:eastAsia="Times New Roman" w:hAnsi="Times New Roman" w:cs="Times New Roman"/>
          <w:sz w:val="28"/>
          <w:szCs w:val="28"/>
          <w:lang w:val="uk-UA" w:eastAsia="uk-UA"/>
        </w:rPr>
        <w:t xml:space="preserve">Центру може бути звільнено достроково на передбачених контрактом підставах відповідно до законодавства. </w:t>
      </w:r>
    </w:p>
    <w:p w14:paraId="0D68A70D" w14:textId="77777777" w:rsidR="00F37807" w:rsidRPr="00F37807" w:rsidRDefault="00F37807" w:rsidP="00F37807">
      <w:pPr>
        <w:tabs>
          <w:tab w:val="left" w:pos="3960"/>
        </w:tabs>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 Директор Центру:</w:t>
      </w:r>
    </w:p>
    <w:p w14:paraId="02DD4F8E"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5.6.1.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14:paraId="7F41A60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5.6.2. Подає на затвердження Засновнику проекти змін до Статуту;</w:t>
      </w:r>
    </w:p>
    <w:p w14:paraId="148BDB54"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5.6.3. Визначає граничну чисельність працівників Центру;</w:t>
      </w:r>
    </w:p>
    <w:p w14:paraId="5469DC23"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Calibri" w:hAnsi="Times New Roman" w:cs="Times New Roman"/>
          <w:sz w:val="28"/>
          <w:szCs w:val="28"/>
          <w:lang w:val="uk-UA" w:eastAsia="ru-RU"/>
        </w:rPr>
        <w:t xml:space="preserve">5.6.4. Призначає на посади фахівців центру </w:t>
      </w:r>
      <w:r w:rsidRPr="00F37807">
        <w:rPr>
          <w:rFonts w:ascii="Times New Roman" w:eastAsia="Times New Roman" w:hAnsi="Times New Roman" w:cs="Times New Roman"/>
          <w:sz w:val="28"/>
          <w:szCs w:val="28"/>
          <w:lang w:val="uk-UA" w:eastAsia="ru-RU"/>
        </w:rPr>
        <w:t>на конкурсній основі</w:t>
      </w:r>
      <w:r w:rsidRPr="00F37807">
        <w:rPr>
          <w:rFonts w:ascii="Times New Roman" w:eastAsia="Calibri" w:hAnsi="Times New Roman" w:cs="Times New Roman"/>
          <w:sz w:val="28"/>
          <w:szCs w:val="28"/>
          <w:lang w:val="uk-UA" w:eastAsia="ru-RU"/>
        </w:rPr>
        <w:t xml:space="preserve"> та звільняє їх з посад відповідно до законодавства, затверджує їх посадові інструкції;</w:t>
      </w:r>
    </w:p>
    <w:p w14:paraId="7C2F1483" w14:textId="77777777" w:rsidR="00F37807" w:rsidRPr="00F37807" w:rsidRDefault="00F37807" w:rsidP="00F37807">
      <w:pPr>
        <w:spacing w:after="0" w:line="240" w:lineRule="auto"/>
        <w:ind w:firstLine="709"/>
        <w:jc w:val="both"/>
        <w:rPr>
          <w:rFonts w:ascii="Times New Roman" w:eastAsia="Calibri" w:hAnsi="Times New Roman" w:cs="Times New Roman"/>
          <w:sz w:val="28"/>
          <w:szCs w:val="28"/>
          <w:lang w:val="uk-UA" w:eastAsia="ru-RU"/>
        </w:rPr>
      </w:pPr>
      <w:r w:rsidRPr="00F37807">
        <w:rPr>
          <w:rFonts w:ascii="Times New Roman" w:eastAsia="Calibri" w:hAnsi="Times New Roman" w:cs="Times New Roman"/>
          <w:sz w:val="28"/>
          <w:szCs w:val="28"/>
          <w:lang w:val="uk-UA" w:eastAsia="ru-RU"/>
        </w:rPr>
        <w:t xml:space="preserve">5.6.5.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w:t>
      </w:r>
      <w:r w:rsidRPr="00F37807">
        <w:rPr>
          <w:rFonts w:ascii="Times New Roman" w:eastAsia="Calibri" w:hAnsi="Times New Roman" w:cs="Times New Roman"/>
          <w:sz w:val="28"/>
          <w:szCs w:val="28"/>
          <w:lang w:val="uk-UA" w:eastAsia="ru-RU"/>
        </w:rPr>
        <w:lastRenderedPageBreak/>
        <w:t xml:space="preserve">надання психолого-педагогічної допомоги дітям з </w:t>
      </w:r>
      <w:r w:rsidRPr="00F37807">
        <w:rPr>
          <w:rFonts w:ascii="Times New Roman" w:eastAsia="Times New Roman" w:hAnsi="Times New Roman" w:cs="Times New Roman"/>
          <w:sz w:val="28"/>
          <w:szCs w:val="28"/>
          <w:lang w:val="uk-UA" w:eastAsia="ru-RU"/>
        </w:rPr>
        <w:t>особливими освітніми потребами</w:t>
      </w:r>
      <w:r w:rsidRPr="00F37807">
        <w:rPr>
          <w:rFonts w:ascii="Times New Roman" w:eastAsia="Calibri" w:hAnsi="Times New Roman" w:cs="Times New Roman"/>
          <w:sz w:val="28"/>
          <w:szCs w:val="28"/>
          <w:lang w:val="uk-UA" w:eastAsia="ru-RU"/>
        </w:rPr>
        <w:t>;</w:t>
      </w:r>
    </w:p>
    <w:p w14:paraId="3532D1B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5.6.6. Встановлює працівникам розміри премій, винагород, надбавок і доплат на передбачених колективним договором та законодавством умовах;</w:t>
      </w:r>
    </w:p>
    <w:p w14:paraId="79A4112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5.6.7. Укладає колективний договір за погодженням з уповноваженим органом;</w:t>
      </w:r>
    </w:p>
    <w:p w14:paraId="2632DD6F"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Calibri" w:hAnsi="Times New Roman" w:cs="Times New Roman"/>
          <w:sz w:val="28"/>
          <w:szCs w:val="28"/>
          <w:lang w:val="uk-UA" w:eastAsia="ru-RU"/>
        </w:rPr>
        <w:t>5.6.8. Розпоряджається за погодженням із Засновником в установленому порядку майном центру та його коштами, затверджує кошторис, укладає цивільно-правові угоди</w:t>
      </w:r>
      <w:r w:rsidRPr="00F37807">
        <w:rPr>
          <w:rFonts w:ascii="Times New Roman" w:eastAsia="Times New Roman" w:hAnsi="Times New Roman" w:cs="Times New Roman"/>
          <w:sz w:val="28"/>
          <w:szCs w:val="28"/>
          <w:lang w:val="uk-UA" w:eastAsia="ru-RU"/>
        </w:rPr>
        <w:t>, забезпечує ефективність використання фінансових та матеріальних ресурсів центру;</w:t>
      </w:r>
    </w:p>
    <w:p w14:paraId="0865C445" w14:textId="77777777" w:rsidR="00F37807" w:rsidRPr="00F37807" w:rsidRDefault="00F37807" w:rsidP="00F37807">
      <w:pPr>
        <w:spacing w:after="0" w:line="240" w:lineRule="auto"/>
        <w:ind w:firstLine="709"/>
        <w:jc w:val="both"/>
        <w:rPr>
          <w:rFonts w:ascii="Times New Roman" w:eastAsia="Calibri" w:hAnsi="Times New Roman" w:cs="Times New Roman"/>
          <w:sz w:val="28"/>
          <w:szCs w:val="28"/>
          <w:lang w:val="uk-UA" w:eastAsia="ru-RU"/>
        </w:rPr>
      </w:pPr>
      <w:r w:rsidRPr="00F37807">
        <w:rPr>
          <w:rFonts w:ascii="Times New Roman" w:eastAsia="Calibri" w:hAnsi="Times New Roman" w:cs="Times New Roman"/>
          <w:sz w:val="28"/>
          <w:szCs w:val="28"/>
          <w:lang w:val="uk-UA" w:eastAsia="ru-RU"/>
        </w:rPr>
        <w:t>5.6.9. Забезпечує охорону праці, дотримання законності у діяльності центру;</w:t>
      </w:r>
    </w:p>
    <w:p w14:paraId="43272F7B" w14:textId="77777777" w:rsidR="00F37807" w:rsidRPr="00F37807" w:rsidRDefault="00F37807" w:rsidP="00F37807">
      <w:pPr>
        <w:spacing w:after="0" w:line="240" w:lineRule="auto"/>
        <w:ind w:firstLine="709"/>
        <w:jc w:val="both"/>
        <w:rPr>
          <w:rFonts w:ascii="Times New Roman" w:eastAsia="Calibri" w:hAnsi="Times New Roman" w:cs="Times New Roman"/>
          <w:sz w:val="28"/>
          <w:szCs w:val="28"/>
          <w:lang w:val="uk-UA" w:eastAsia="ru-RU"/>
        </w:rPr>
      </w:pPr>
      <w:r w:rsidRPr="00F37807">
        <w:rPr>
          <w:rFonts w:ascii="Times New Roman" w:eastAsia="Calibri" w:hAnsi="Times New Roman" w:cs="Times New Roman"/>
          <w:sz w:val="28"/>
          <w:szCs w:val="28"/>
          <w:lang w:val="uk-UA" w:eastAsia="ru-RU"/>
        </w:rPr>
        <w:t>5.6.10. Без довіреності представляє Центр у відносинах з державними органами, органами місцевого самоврядування, підприємствами, установами та організаціями;</w:t>
      </w:r>
    </w:p>
    <w:p w14:paraId="51556629" w14:textId="77777777" w:rsidR="00F37807" w:rsidRPr="00F37807" w:rsidRDefault="00F37807" w:rsidP="00F37807">
      <w:pPr>
        <w:spacing w:after="0" w:line="240" w:lineRule="auto"/>
        <w:ind w:firstLine="709"/>
        <w:jc w:val="both"/>
        <w:rPr>
          <w:rFonts w:ascii="Times New Roman" w:eastAsia="Calibri" w:hAnsi="Times New Roman" w:cs="Times New Roman"/>
          <w:sz w:val="28"/>
          <w:szCs w:val="28"/>
          <w:lang w:val="uk-UA" w:eastAsia="ru-RU"/>
        </w:rPr>
      </w:pPr>
      <w:r w:rsidRPr="00F37807">
        <w:rPr>
          <w:rFonts w:ascii="Times New Roman" w:eastAsia="Calibri" w:hAnsi="Times New Roman" w:cs="Times New Roman"/>
          <w:sz w:val="28"/>
          <w:szCs w:val="28"/>
          <w:lang w:val="uk-UA" w:eastAsia="ru-RU"/>
        </w:rPr>
        <w:t>5.6.11. Подає засновнику річний звіт про діяльність Центру;</w:t>
      </w:r>
    </w:p>
    <w:p w14:paraId="543D22F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5.6.12. Вирішує інші питання діяльності Центру у відповідності із законодавством.</w:t>
      </w:r>
    </w:p>
    <w:p w14:paraId="4874138F"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5.7. У своїй діяльності директор центру підзвітний та підконтрольний  Засновнику або уповноваженим органом.</w:t>
      </w:r>
    </w:p>
    <w:p w14:paraId="281F3203"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ru-RU"/>
        </w:rPr>
      </w:pPr>
    </w:p>
    <w:p w14:paraId="4FCE677E" w14:textId="77777777" w:rsidR="00F37807" w:rsidRPr="00F37807" w:rsidRDefault="00F37807" w:rsidP="00F37807">
      <w:pPr>
        <w:spacing w:after="0" w:line="240" w:lineRule="auto"/>
        <w:rPr>
          <w:rFonts w:ascii="Times New Roman" w:eastAsia="Times New Roman" w:hAnsi="Times New Roman" w:cs="Times New Roman"/>
          <w:b/>
          <w:sz w:val="28"/>
          <w:szCs w:val="28"/>
          <w:lang w:val="uk-UA" w:eastAsia="ru-RU"/>
        </w:rPr>
      </w:pPr>
    </w:p>
    <w:p w14:paraId="3C6534C6"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ru-RU"/>
        </w:rPr>
      </w:pPr>
      <w:r w:rsidRPr="00F37807">
        <w:rPr>
          <w:rFonts w:ascii="Times New Roman" w:eastAsia="Times New Roman" w:hAnsi="Times New Roman" w:cs="Times New Roman"/>
          <w:b/>
          <w:sz w:val="28"/>
          <w:szCs w:val="28"/>
          <w:lang w:val="uk-UA" w:eastAsia="ru-RU"/>
        </w:rPr>
        <w:t>VI. КАДРОВЕ ЗАБЕЗПЕЧЕННЯ</w:t>
      </w:r>
    </w:p>
    <w:p w14:paraId="11A66E44"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6.1. 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олігофренопедагога, тифлопедагога, а також практичні психологи, вчителі лікувальної фізкультури, медична сестра та бухгалтер.</w:t>
      </w:r>
    </w:p>
    <w:p w14:paraId="38E0F47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6.2. На посади педагогічних працівників Центру призначаються особи, які мають вищу педагогічну (психологічну) освіту не нижче ступеня магістра, при цьому не менше 60 відсотків яких повинні мати стаж роботи три роки за фахом.</w:t>
      </w:r>
    </w:p>
    <w:p w14:paraId="290FDAFE"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6.3. Призначення на посади педагогічних  працівників Центру здійснюється на конкурсній основі у порядку, визначеному засновником.</w:t>
      </w:r>
    </w:p>
    <w:p w14:paraId="6051009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6.4. Обов’язки фахівців центру визначаються відповідно до законодавства та посадових інструкцій.</w:t>
      </w:r>
    </w:p>
    <w:p w14:paraId="1E9165AC"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6.5. Посади директора та фахівців Центру прирівнюються до посад педагогічних працівників спеціальних закладів  загальної середньої освіти, згідно з переліком педагогічних посад.</w:t>
      </w:r>
    </w:p>
    <w:p w14:paraId="4AF63AC5"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6.6. Гранична чисельність фахівців Центру становить 12 осіб. У разі потреби Центр може залучати додаткових фахівців шляхом укладення </w:t>
      </w:r>
      <w:r w:rsidRPr="00F37807">
        <w:rPr>
          <w:rFonts w:ascii="Times New Roman" w:eastAsia="Times New Roman" w:hAnsi="Times New Roman" w:cs="Times New Roman"/>
          <w:sz w:val="28"/>
          <w:szCs w:val="28"/>
          <w:lang w:val="uk-UA" w:eastAsia="ru-RU"/>
        </w:rPr>
        <w:br/>
        <w:t>цивільно-правових угод відповідно до запитів з оплатою за фактично відпрацьований час.</w:t>
      </w:r>
    </w:p>
    <w:p w14:paraId="633975C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6.7. Для надання психолого-педагогічної допомоги в Центрі вводяться такі посади:</w:t>
      </w:r>
    </w:p>
    <w:p w14:paraId="2E672CF4"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lastRenderedPageBreak/>
        <w:t>6.7.1. 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w:t>
      </w:r>
    </w:p>
    <w:p w14:paraId="47345D3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6.7.2. Вчителя-дефектолога з розрахунку одна штатна одиниця на 12-15 дітей з порушеннями слуху/зору/інтелектуального розвитку;</w:t>
      </w:r>
    </w:p>
    <w:p w14:paraId="3EE7DE64"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6.7.3. Практичного психолога з розрахунку одна штатна одиниця на    12-15 дітей, які мають порушення емоційно-вольової сфери/пізнавальних процесів;</w:t>
      </w:r>
    </w:p>
    <w:p w14:paraId="604B880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6.7.4. Вчителя лікувальної фізкультури з  розрахунку одна штатна одиниця на 12-15 дітей, які мають порушення опорно-рухового апарату.</w:t>
      </w:r>
    </w:p>
    <w:p w14:paraId="4CAD7ADC"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6.8. Посада прибиральника приміщень Центру вводиться з розрахунку 0,5 штатної одиниці на кожні </w:t>
      </w:r>
      <w:smartTag w:uri="urn:schemas-microsoft-com:office:smarttags" w:element="metricconverter">
        <w:smartTagPr>
          <w:attr w:name="ProductID" w:val="200 кв. метрів"/>
        </w:smartTagPr>
        <w:r w:rsidRPr="00F37807">
          <w:rPr>
            <w:rFonts w:ascii="Times New Roman" w:eastAsia="Times New Roman" w:hAnsi="Times New Roman" w:cs="Times New Roman"/>
            <w:sz w:val="28"/>
            <w:szCs w:val="28"/>
            <w:lang w:val="uk-UA" w:eastAsia="ru-RU"/>
          </w:rPr>
          <w:t>200 кв. метрів</w:t>
        </w:r>
      </w:smartTag>
      <w:r w:rsidRPr="00F37807">
        <w:rPr>
          <w:rFonts w:ascii="Times New Roman" w:eastAsia="Times New Roman" w:hAnsi="Times New Roman" w:cs="Times New Roman"/>
          <w:sz w:val="28"/>
          <w:szCs w:val="28"/>
          <w:lang w:val="uk-UA" w:eastAsia="ru-RU"/>
        </w:rPr>
        <w:t xml:space="preserve"> площі, що прибирається.</w:t>
      </w:r>
    </w:p>
    <w:p w14:paraId="364F245C"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6.9. За наявності автотранспортних засобів (автобусів) вводиться посада водія.</w:t>
      </w:r>
    </w:p>
    <w:p w14:paraId="1532C07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6.10. Кількісний склад фахівців Центру визначається з урахуванням потреб територіальних особливостей, кількості дітей з особливими освітніми потребами. </w:t>
      </w:r>
    </w:p>
    <w:p w14:paraId="570EE71B"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uk-UA"/>
        </w:rPr>
      </w:pPr>
    </w:p>
    <w:p w14:paraId="71C4C807"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                     </w:t>
      </w:r>
    </w:p>
    <w:p w14:paraId="253AB0DA" w14:textId="77777777" w:rsidR="00F37807" w:rsidRPr="00F37807" w:rsidRDefault="00F37807" w:rsidP="00F37807">
      <w:pPr>
        <w:spacing w:after="0" w:line="240" w:lineRule="auto"/>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sz w:val="28"/>
          <w:szCs w:val="28"/>
          <w:lang w:eastAsia="uk-UA"/>
        </w:rPr>
        <w:t xml:space="preserve">                  </w:t>
      </w:r>
      <w:r w:rsidRPr="00F37807">
        <w:rPr>
          <w:rFonts w:ascii="Times New Roman" w:eastAsia="Times New Roman" w:hAnsi="Times New Roman" w:cs="Times New Roman"/>
          <w:sz w:val="28"/>
          <w:szCs w:val="28"/>
          <w:lang w:val="uk-UA" w:eastAsia="uk-UA"/>
        </w:rPr>
        <w:t xml:space="preserve"> </w:t>
      </w:r>
      <w:r w:rsidRPr="00F37807">
        <w:rPr>
          <w:rFonts w:ascii="Times New Roman" w:eastAsia="Times New Roman" w:hAnsi="Times New Roman" w:cs="Times New Roman"/>
          <w:b/>
          <w:sz w:val="28"/>
          <w:szCs w:val="28"/>
          <w:lang w:val="uk-UA" w:eastAsia="uk-UA"/>
        </w:rPr>
        <w:t>VII. ФІНАНСОВО –ГОСПОДАРСЬКА ДІЯЛЬНІСТЬ</w:t>
      </w:r>
    </w:p>
    <w:p w14:paraId="579F5BD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7.1. 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 </w:t>
      </w:r>
    </w:p>
    <w:p w14:paraId="1793D76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7.2. Майно, закріплене за центром, належить йому на праві оперативного управління та не може бути вилученим, якщо інше не передбачено законодавством.</w:t>
      </w:r>
    </w:p>
    <w:p w14:paraId="1DBB1AAE"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7.3.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14:paraId="2DFB48A6"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7.4. Джерелами фінансування центра є кошти засновника, благодійні внески юридичних та фізичних осіб, інші джерела, не заборонені законодавством.</w:t>
      </w:r>
    </w:p>
    <w:p w14:paraId="1C1ECE1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 xml:space="preserve">7.5. </w:t>
      </w:r>
      <w:r w:rsidRPr="00F37807">
        <w:rPr>
          <w:rFonts w:ascii="Times New Roman" w:eastAsia="Times New Roman" w:hAnsi="Times New Roman" w:cs="Times New Roman"/>
          <w:sz w:val="28"/>
          <w:szCs w:val="28"/>
          <w:lang w:eastAsia="ru-RU"/>
        </w:rPr>
        <w:t>Центр є неприбутковою установою</w:t>
      </w:r>
      <w:r w:rsidRPr="00F37807">
        <w:rPr>
          <w:rFonts w:ascii="Times New Roman" w:eastAsia="Times New Roman" w:hAnsi="Times New Roman" w:cs="Times New Roman"/>
          <w:sz w:val="28"/>
          <w:szCs w:val="28"/>
          <w:lang w:val="uk-UA" w:eastAsia="ru-RU"/>
        </w:rPr>
        <w:t>.</w:t>
      </w:r>
    </w:p>
    <w:p w14:paraId="64D419C5"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eastAsia="ru-RU"/>
        </w:rPr>
        <w:t xml:space="preserve">7.6. </w:t>
      </w:r>
      <w:r w:rsidRPr="00F37807">
        <w:rPr>
          <w:rFonts w:ascii="Times New Roman" w:eastAsia="Times New Roman" w:hAnsi="Times New Roman" w:cs="Times New Roman"/>
          <w:sz w:val="28"/>
          <w:szCs w:val="28"/>
          <w:lang w:val="uk-UA" w:eastAsia="ru-RU"/>
        </w:rPr>
        <w:t xml:space="preserve">Центр може бути розпорядником коштів місцевого бюджету. </w:t>
      </w:r>
    </w:p>
    <w:p w14:paraId="37ED923A" w14:textId="77777777" w:rsidR="00F37807" w:rsidRPr="00F37807" w:rsidRDefault="00F37807" w:rsidP="00F37807">
      <w:pPr>
        <w:spacing w:after="0" w:line="240" w:lineRule="auto"/>
        <w:ind w:firstLine="708"/>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7.7. Порядок ведення бухгалтерського обліку в Центрі визначається  Директором відповідно до чинного законодавства. </w:t>
      </w:r>
    </w:p>
    <w:p w14:paraId="300F97FC" w14:textId="77777777" w:rsidR="00F37807" w:rsidRPr="00F37807" w:rsidRDefault="00F37807" w:rsidP="00F37807">
      <w:pPr>
        <w:spacing w:after="0" w:line="240" w:lineRule="auto"/>
        <w:ind w:firstLine="708"/>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7.8. Керівництво Центру несе відповідальність перед Засновником та перед іншими органами за достовірність та своєчасність подання фінансової, статистичної та іншої звітності.</w:t>
      </w:r>
    </w:p>
    <w:p w14:paraId="61465B03" w14:textId="77777777" w:rsidR="00F37807" w:rsidRPr="00F37807" w:rsidRDefault="00F37807" w:rsidP="00F37807">
      <w:pPr>
        <w:spacing w:after="0" w:line="240" w:lineRule="auto"/>
        <w:rPr>
          <w:rFonts w:ascii="Times New Roman" w:eastAsia="Times New Roman" w:hAnsi="Times New Roman" w:cs="Times New Roman"/>
          <w:sz w:val="28"/>
          <w:szCs w:val="28"/>
          <w:lang w:val="uk-UA" w:eastAsia="uk-UA"/>
        </w:rPr>
      </w:pPr>
    </w:p>
    <w:p w14:paraId="631E7255" w14:textId="77777777" w:rsidR="00F37807" w:rsidRPr="00F37807" w:rsidRDefault="00F37807" w:rsidP="00F37807">
      <w:pPr>
        <w:keepNext/>
        <w:spacing w:after="0" w:line="240" w:lineRule="auto"/>
        <w:ind w:firstLine="709"/>
        <w:jc w:val="center"/>
        <w:outlineLvl w:val="2"/>
        <w:rPr>
          <w:rFonts w:ascii="Times New Roman" w:eastAsia="Times New Roman" w:hAnsi="Times New Roman" w:cs="Times New Roman"/>
          <w:b/>
          <w:bCs/>
          <w:color w:val="000000"/>
          <w:sz w:val="28"/>
          <w:szCs w:val="28"/>
          <w:lang w:val="uk-UA" w:eastAsia="ru-RU"/>
        </w:rPr>
      </w:pPr>
      <w:r w:rsidRPr="00F37807">
        <w:rPr>
          <w:rFonts w:ascii="Times New Roman" w:eastAsia="Times New Roman" w:hAnsi="Times New Roman" w:cs="Times New Roman"/>
          <w:b/>
          <w:bCs/>
          <w:color w:val="000000"/>
          <w:sz w:val="28"/>
          <w:szCs w:val="28"/>
          <w:lang w:val="uk-UA" w:eastAsia="ru-RU"/>
        </w:rPr>
        <w:t>VIII. ПОВНОВАЖЕННЯ ТРУДОВОГО КОЛЕКТИВУ</w:t>
      </w:r>
    </w:p>
    <w:p w14:paraId="22150477"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8.1. Трудовий колектив Центру складається з усіх громадян, які своєю працею беруть участь у його діяльності на основі трудового договору </w:t>
      </w:r>
      <w:r w:rsidRPr="00F37807">
        <w:rPr>
          <w:rFonts w:ascii="Times New Roman" w:eastAsia="Times New Roman" w:hAnsi="Times New Roman" w:cs="Times New Roman"/>
          <w:sz w:val="28"/>
          <w:szCs w:val="28"/>
          <w:lang w:val="uk-UA" w:eastAsia="uk-UA"/>
        </w:rPr>
        <w:lastRenderedPageBreak/>
        <w:t>(контракту, угоди) або інших форм, що регулюють трудові відносини працівника із Центром.</w:t>
      </w:r>
    </w:p>
    <w:p w14:paraId="1B591E0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8.2. Трудові та соціальні відносини трудового колективу з адміністрацією Центру регулюються колективним договором. </w:t>
      </w:r>
    </w:p>
    <w:p w14:paraId="44E2A3E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8.3. Право укладання колективного договору від імені Засновнику надається директору Центру, а від імені трудового колективу - уповноваженому ним органу, або особі.</w:t>
      </w:r>
    </w:p>
    <w:p w14:paraId="45B5A955"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Сторони колективного договору звітують на загальних зборах колективу не менш ніж один раз на рік.</w:t>
      </w:r>
    </w:p>
    <w:p w14:paraId="652DFD5D"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8.4. Питання щодо поліпшення умов праці, життя і здоров'я, гарантії обов'язкового медичного страхування працівників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305DD0AC"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8.5. Джерелом коштів на оплату праці працівників Центру є кошти місцевого бюджету.</w:t>
      </w:r>
    </w:p>
    <w:p w14:paraId="1A1B21F1"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1DF1CAA8"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Мінімальна заробітна плата працівників не може бути нижчою від встановленого законодавством мінімального розміру заробітної плати.</w:t>
      </w:r>
    </w:p>
    <w:p w14:paraId="5FF85A08"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8.6. Оплата праці працівників Центру здійснюється у першочерговому порядку. Усі інші платежі здійснюються Центром після виконання зобов'язань щодо оплати праці. </w:t>
      </w:r>
    </w:p>
    <w:p w14:paraId="55A2DE4A"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8.7. Працівники Центру провадять свою діяльність відповідно до Статуту, колективного договору та посадових інструкцій згідно з законодавством.</w:t>
      </w:r>
    </w:p>
    <w:p w14:paraId="6436A09C"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ru-RU"/>
        </w:rPr>
      </w:pPr>
    </w:p>
    <w:p w14:paraId="1EBC77CF" w14:textId="77777777" w:rsidR="00F37807" w:rsidRPr="00F37807" w:rsidRDefault="00F37807" w:rsidP="00F37807">
      <w:pPr>
        <w:spacing w:after="0" w:line="240" w:lineRule="auto"/>
        <w:ind w:firstLine="709"/>
        <w:jc w:val="center"/>
        <w:rPr>
          <w:rFonts w:ascii="Times New Roman" w:eastAsia="Times New Roman" w:hAnsi="Times New Roman" w:cs="Times New Roman"/>
          <w:b/>
          <w:sz w:val="28"/>
          <w:szCs w:val="28"/>
          <w:lang w:val="uk-UA" w:eastAsia="ru-RU"/>
        </w:rPr>
      </w:pPr>
      <w:r w:rsidRPr="00F37807">
        <w:rPr>
          <w:rFonts w:ascii="Times New Roman" w:eastAsia="Times New Roman" w:hAnsi="Times New Roman" w:cs="Times New Roman"/>
          <w:b/>
          <w:sz w:val="28"/>
          <w:szCs w:val="28"/>
          <w:lang w:val="uk-UA" w:eastAsia="ru-RU"/>
        </w:rPr>
        <w:t>IX. ПРИПИНЕННЯ ЦЕНТРУ</w:t>
      </w:r>
    </w:p>
    <w:p w14:paraId="3F4D12B2"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9.1.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призначеною в установленому законодавством порядку.</w:t>
      </w:r>
    </w:p>
    <w:p w14:paraId="0AD30FFB"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9.2. Під час реорганізації Центру його права та обов’язки переходять до правонаступника, що визначається Засновником.</w:t>
      </w:r>
    </w:p>
    <w:p w14:paraId="5E18D770" w14:textId="77777777" w:rsidR="00F37807" w:rsidRPr="00F37807" w:rsidRDefault="00F37807" w:rsidP="00F37807">
      <w:pPr>
        <w:spacing w:after="0" w:line="240" w:lineRule="auto"/>
        <w:ind w:firstLine="709"/>
        <w:jc w:val="both"/>
        <w:rPr>
          <w:rFonts w:ascii="Times New Roman" w:eastAsia="Times New Roman" w:hAnsi="Times New Roman" w:cs="Times New Roman"/>
          <w:sz w:val="28"/>
          <w:szCs w:val="28"/>
          <w:lang w:val="uk-UA" w:eastAsia="ru-RU"/>
        </w:rPr>
      </w:pPr>
      <w:r w:rsidRPr="00F37807">
        <w:rPr>
          <w:rFonts w:ascii="Times New Roman" w:eastAsia="Times New Roman" w:hAnsi="Times New Roman" w:cs="Times New Roman"/>
          <w:sz w:val="28"/>
          <w:szCs w:val="28"/>
          <w:lang w:val="uk-UA" w:eastAsia="ru-RU"/>
        </w:rPr>
        <w:t>9.3.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7A0DD9EC" w14:textId="77777777" w:rsidR="00F37807" w:rsidRPr="00F37807" w:rsidRDefault="00F37807" w:rsidP="00F3780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val="uk-UA" w:eastAsia="uk-UA"/>
        </w:rPr>
      </w:pPr>
    </w:p>
    <w:p w14:paraId="006E24B4" w14:textId="77777777" w:rsidR="00F37807" w:rsidRPr="00F37807" w:rsidRDefault="00F37807" w:rsidP="00F3780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val="uk-UA" w:eastAsia="uk-UA"/>
        </w:rPr>
      </w:pPr>
      <w:r w:rsidRPr="00F37807">
        <w:rPr>
          <w:rFonts w:ascii="Times New Roman" w:eastAsia="Times New Roman" w:hAnsi="Times New Roman" w:cs="Times New Roman"/>
          <w:b/>
          <w:sz w:val="28"/>
          <w:szCs w:val="28"/>
          <w:lang w:val="uk-UA" w:eastAsia="uk-UA"/>
        </w:rPr>
        <w:t>X. ВНЕСЕННЯ ЗМІН ТА ДОПОВНЕНЬ ДО СТАТУТУ</w:t>
      </w:r>
    </w:p>
    <w:p w14:paraId="1C82CB82" w14:textId="77777777" w:rsidR="00F37807" w:rsidRPr="00F37807" w:rsidRDefault="00F37807" w:rsidP="00F3780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uk-UA"/>
        </w:rPr>
      </w:pPr>
      <w:r w:rsidRPr="00F37807">
        <w:rPr>
          <w:rFonts w:ascii="Times New Roman" w:eastAsia="Times New Roman" w:hAnsi="Times New Roman" w:cs="Times New Roman"/>
          <w:sz w:val="28"/>
          <w:szCs w:val="28"/>
          <w:lang w:val="uk-UA" w:eastAsia="uk-UA"/>
        </w:rPr>
        <w:t xml:space="preserve">10.1. Зміни та доповнення до Статуту затверджуються Засновником </w:t>
      </w:r>
      <w:r w:rsidRPr="00F37807">
        <w:rPr>
          <w:rFonts w:ascii="Times New Roman" w:eastAsia="Times New Roman" w:hAnsi="Times New Roman" w:cs="Times New Roman"/>
          <w:sz w:val="28"/>
          <w:szCs w:val="28"/>
          <w:lang w:val="uk-UA" w:eastAsia="uk-UA"/>
        </w:rPr>
        <w:lastRenderedPageBreak/>
        <w:t>шляхом викладення його у новій редакції та реєструються в установленому законом порядку.</w:t>
      </w:r>
    </w:p>
    <w:p w14:paraId="60C603F5" w14:textId="77777777" w:rsidR="00F37807" w:rsidRPr="00F37807" w:rsidRDefault="00F37807" w:rsidP="00F37807">
      <w:pPr>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14:paraId="2792A928"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407028EA"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29DE7A7E"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570DF350" w14:textId="77777777" w:rsidR="00F37807" w:rsidRPr="00F37807" w:rsidRDefault="00F37807" w:rsidP="00F37807">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8"/>
          <w:szCs w:val="28"/>
          <w:lang w:val="uk-UA" w:eastAsia="uk-UA"/>
        </w:rPr>
      </w:pPr>
      <w:r w:rsidRPr="00F37807">
        <w:rPr>
          <w:rFonts w:ascii="Times New Roman CYR" w:eastAsia="Times New Roman" w:hAnsi="Times New Roman CYR" w:cs="Times New Roman CYR"/>
          <w:sz w:val="28"/>
          <w:szCs w:val="28"/>
          <w:lang w:val="uk-UA" w:eastAsia="uk-UA"/>
        </w:rPr>
        <w:t>Секретар міської ради                                               В.Б.Низенко</w:t>
      </w:r>
    </w:p>
    <w:p w14:paraId="4D3C1F1A" w14:textId="77777777" w:rsidR="00F37807" w:rsidRPr="00F37807" w:rsidRDefault="00F37807" w:rsidP="00F37807">
      <w:pPr>
        <w:spacing w:after="0" w:line="240" w:lineRule="auto"/>
        <w:rPr>
          <w:rFonts w:ascii="Times New Roman" w:eastAsia="Times New Roman" w:hAnsi="Times New Roman" w:cs="Times New Roman"/>
          <w:sz w:val="24"/>
          <w:szCs w:val="24"/>
          <w:lang w:val="uk-UA" w:eastAsia="uk-UA"/>
        </w:rPr>
      </w:pPr>
    </w:p>
    <w:p w14:paraId="2303D79C" w14:textId="77777777" w:rsidR="00F37807" w:rsidRPr="00F37807" w:rsidRDefault="00F37807" w:rsidP="00A04AB3">
      <w:pPr>
        <w:spacing w:after="0" w:line="240" w:lineRule="auto"/>
        <w:rPr>
          <w:rFonts w:ascii="Times New Roman" w:eastAsia="Times New Roman" w:hAnsi="Times New Roman" w:cs="Times New Roman"/>
          <w:b/>
          <w:color w:val="2F2F2F"/>
          <w:sz w:val="36"/>
          <w:szCs w:val="36"/>
          <w:u w:val="single"/>
          <w:lang w:val="uk-UA" w:eastAsia="ru-RU"/>
        </w:rPr>
      </w:pPr>
    </w:p>
    <w:sectPr w:rsidR="00F37807" w:rsidRPr="00F37807" w:rsidSect="00C925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A4F99" w14:textId="77777777" w:rsidR="004B23BE" w:rsidRDefault="004B23BE" w:rsidP="00DE4445">
      <w:pPr>
        <w:spacing w:after="0" w:line="240" w:lineRule="auto"/>
      </w:pPr>
      <w:r>
        <w:separator/>
      </w:r>
    </w:p>
  </w:endnote>
  <w:endnote w:type="continuationSeparator" w:id="0">
    <w:p w14:paraId="227986B2" w14:textId="77777777" w:rsidR="004B23BE" w:rsidRDefault="004B23BE" w:rsidP="00DE4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4E553" w14:textId="77777777" w:rsidR="004B23BE" w:rsidRDefault="004B23BE" w:rsidP="00DE4445">
      <w:pPr>
        <w:spacing w:after="0" w:line="240" w:lineRule="auto"/>
      </w:pPr>
      <w:r>
        <w:separator/>
      </w:r>
    </w:p>
  </w:footnote>
  <w:footnote w:type="continuationSeparator" w:id="0">
    <w:p w14:paraId="7148CE7F" w14:textId="77777777" w:rsidR="004B23BE" w:rsidRDefault="004B23BE" w:rsidP="00DE44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0CCC"/>
    <w:rsid w:val="000541E3"/>
    <w:rsid w:val="00095461"/>
    <w:rsid w:val="002048C5"/>
    <w:rsid w:val="003E44E0"/>
    <w:rsid w:val="00450842"/>
    <w:rsid w:val="004B23BE"/>
    <w:rsid w:val="008C6D1F"/>
    <w:rsid w:val="009E5E0C"/>
    <w:rsid w:val="00A04AB3"/>
    <w:rsid w:val="00C925F4"/>
    <w:rsid w:val="00D32FA3"/>
    <w:rsid w:val="00DE4445"/>
    <w:rsid w:val="00F37807"/>
    <w:rsid w:val="00F90D50"/>
    <w:rsid w:val="00F97356"/>
    <w:rsid w:val="00FD0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62578F"/>
  <w15:docId w15:val="{452539A4-43BF-494F-94E9-F70C4D58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C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FD0CCC"/>
    <w:rPr>
      <w:color w:val="0000FF"/>
      <w:u w:val="single"/>
    </w:rPr>
  </w:style>
  <w:style w:type="paragraph" w:styleId="a4">
    <w:name w:val="List Paragraph"/>
    <w:basedOn w:val="a"/>
    <w:uiPriority w:val="34"/>
    <w:qFormat/>
    <w:rsid w:val="00FD0CCC"/>
    <w:pPr>
      <w:ind w:left="720"/>
      <w:contextualSpacing/>
    </w:pPr>
  </w:style>
  <w:style w:type="paragraph" w:styleId="a5">
    <w:name w:val="Balloon Text"/>
    <w:basedOn w:val="a"/>
    <w:link w:val="a6"/>
    <w:uiPriority w:val="99"/>
    <w:semiHidden/>
    <w:unhideWhenUsed/>
    <w:rsid w:val="00FD0C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0CCC"/>
    <w:rPr>
      <w:rFonts w:ascii="Tahoma" w:hAnsi="Tahoma" w:cs="Tahoma"/>
      <w:sz w:val="16"/>
      <w:szCs w:val="16"/>
    </w:rPr>
  </w:style>
  <w:style w:type="paragraph" w:styleId="a7">
    <w:name w:val="header"/>
    <w:basedOn w:val="a"/>
    <w:link w:val="a8"/>
    <w:uiPriority w:val="99"/>
    <w:unhideWhenUsed/>
    <w:rsid w:val="00DE4445"/>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DE4445"/>
  </w:style>
  <w:style w:type="paragraph" w:styleId="a9">
    <w:name w:val="footer"/>
    <w:basedOn w:val="a"/>
    <w:link w:val="aa"/>
    <w:uiPriority w:val="99"/>
    <w:unhideWhenUsed/>
    <w:rsid w:val="00DE4445"/>
    <w:pPr>
      <w:tabs>
        <w:tab w:val="center" w:pos="4819"/>
        <w:tab w:val="right" w:pos="9639"/>
      </w:tabs>
      <w:spacing w:after="0" w:line="240" w:lineRule="auto"/>
    </w:pPr>
  </w:style>
  <w:style w:type="character" w:customStyle="1" w:styleId="aa">
    <w:name w:val="Нижний колонтитул Знак"/>
    <w:basedOn w:val="a0"/>
    <w:link w:val="a9"/>
    <w:uiPriority w:val="99"/>
    <w:rsid w:val="00DE4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7283">
      <w:bodyDiv w:val="1"/>
      <w:marLeft w:val="0"/>
      <w:marRight w:val="0"/>
      <w:marTop w:val="0"/>
      <w:marBottom w:val="0"/>
      <w:divBdr>
        <w:top w:val="none" w:sz="0" w:space="0" w:color="auto"/>
        <w:left w:val="none" w:sz="0" w:space="0" w:color="auto"/>
        <w:bottom w:val="none" w:sz="0" w:space="0" w:color="auto"/>
        <w:right w:val="none" w:sz="0" w:space="0" w:color="auto"/>
      </w:divBdr>
    </w:div>
    <w:div w:id="127818994">
      <w:bodyDiv w:val="1"/>
      <w:marLeft w:val="0"/>
      <w:marRight w:val="0"/>
      <w:marTop w:val="0"/>
      <w:marBottom w:val="0"/>
      <w:divBdr>
        <w:top w:val="none" w:sz="0" w:space="0" w:color="auto"/>
        <w:left w:val="none" w:sz="0" w:space="0" w:color="auto"/>
        <w:bottom w:val="none" w:sz="0" w:space="0" w:color="auto"/>
        <w:right w:val="none" w:sz="0" w:space="0" w:color="auto"/>
      </w:divBdr>
    </w:div>
    <w:div w:id="67017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12</Pages>
  <Words>3344</Words>
  <Characters>19063</Characters>
  <Application>Microsoft Office Word</Application>
  <DocSecurity>0</DocSecurity>
  <Lines>158</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14</cp:revision>
  <cp:lastPrinted>2020-12-23T09:08:00Z</cp:lastPrinted>
  <dcterms:created xsi:type="dcterms:W3CDTF">2020-12-04T16:00:00Z</dcterms:created>
  <dcterms:modified xsi:type="dcterms:W3CDTF">2020-12-23T12:48:00Z</dcterms:modified>
</cp:coreProperties>
</file>