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284" w:rsidRPr="007E0284" w:rsidRDefault="007E0284" w:rsidP="007E0284">
      <w:pPr>
        <w:jc w:val="center"/>
        <w:rPr>
          <w:rFonts w:eastAsia="MS Mincho" w:cs="Arial Unicode MS"/>
          <w:sz w:val="28"/>
          <w:szCs w:val="28"/>
          <w:lang w:eastAsia="uk-UA"/>
        </w:rPr>
      </w:pPr>
      <w:r>
        <w:rPr>
          <w:noProof/>
          <w:sz w:val="24"/>
          <w:szCs w:val="24"/>
          <w:lang w:eastAsia="uk-UA"/>
        </w:rPr>
        <w:drawing>
          <wp:inline distT="0" distB="0" distL="0" distR="0">
            <wp:extent cx="421640" cy="6045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1640" cy="604520"/>
                    </a:xfrm>
                    <a:prstGeom prst="rect">
                      <a:avLst/>
                    </a:prstGeom>
                    <a:noFill/>
                    <a:ln>
                      <a:noFill/>
                    </a:ln>
                  </pic:spPr>
                </pic:pic>
              </a:graphicData>
            </a:graphic>
          </wp:inline>
        </w:drawing>
      </w:r>
    </w:p>
    <w:p w:rsidR="007E0284" w:rsidRPr="007E0284" w:rsidRDefault="007E0284" w:rsidP="007E0284">
      <w:pPr>
        <w:jc w:val="center"/>
        <w:rPr>
          <w:rFonts w:eastAsia="Arial Unicode MS" w:cs="Arial Unicode MS"/>
          <w:b/>
          <w:bCs/>
          <w:spacing w:val="36"/>
          <w:sz w:val="28"/>
          <w:szCs w:val="28"/>
          <w:shd w:val="clear" w:color="auto" w:fill="FFFFFF"/>
          <w:lang w:eastAsia="uk-UA"/>
        </w:rPr>
      </w:pPr>
    </w:p>
    <w:p w:rsidR="007E0284" w:rsidRPr="007E0284" w:rsidRDefault="007E0284" w:rsidP="007E0284">
      <w:pPr>
        <w:shd w:val="clear" w:color="auto" w:fill="FFFFFF"/>
        <w:jc w:val="center"/>
        <w:rPr>
          <w:rFonts w:eastAsia="Arial Unicode MS" w:cs="Arial Unicode MS"/>
          <w:b/>
          <w:bCs/>
          <w:sz w:val="28"/>
          <w:szCs w:val="28"/>
          <w:lang w:eastAsia="uk-UA"/>
        </w:rPr>
      </w:pPr>
      <w:r w:rsidRPr="007E0284">
        <w:rPr>
          <w:rFonts w:eastAsia="Arial Unicode MS" w:cs="Arial Unicode MS"/>
          <w:b/>
          <w:bCs/>
          <w:sz w:val="28"/>
          <w:szCs w:val="28"/>
          <w:lang w:eastAsia="uk-UA"/>
        </w:rPr>
        <w:t>ЗВЕНИГОРОДСЬКА МІСЬКА РАДА</w:t>
      </w:r>
    </w:p>
    <w:p w:rsidR="007E0284" w:rsidRPr="007E0284" w:rsidRDefault="007E0284" w:rsidP="007E0284">
      <w:pPr>
        <w:shd w:val="clear" w:color="auto" w:fill="FFFFFF"/>
        <w:jc w:val="center"/>
        <w:rPr>
          <w:rFonts w:eastAsia="Arial Unicode MS" w:cs="Arial Unicode MS"/>
          <w:b/>
          <w:sz w:val="28"/>
          <w:szCs w:val="28"/>
          <w:lang w:eastAsia="uk-UA"/>
        </w:rPr>
      </w:pPr>
      <w:r w:rsidRPr="007E0284">
        <w:rPr>
          <w:rFonts w:eastAsia="Arial Unicode MS" w:cs="Arial Unicode MS"/>
          <w:b/>
          <w:bCs/>
          <w:sz w:val="28"/>
          <w:szCs w:val="28"/>
          <w:lang w:eastAsia="uk-UA"/>
        </w:rPr>
        <w:t>Черкаської області</w:t>
      </w:r>
    </w:p>
    <w:p w:rsidR="007E0284" w:rsidRPr="007E0284" w:rsidRDefault="007E0284" w:rsidP="007E0284">
      <w:pPr>
        <w:shd w:val="clear" w:color="auto" w:fill="FFFFFF"/>
        <w:jc w:val="center"/>
        <w:rPr>
          <w:rFonts w:eastAsia="Arial Unicode MS" w:cs="Arial Unicode MS"/>
          <w:b/>
          <w:bCs/>
          <w:sz w:val="28"/>
          <w:szCs w:val="28"/>
          <w:lang w:eastAsia="uk-UA"/>
        </w:rPr>
      </w:pPr>
      <w:r w:rsidRPr="007E0284">
        <w:rPr>
          <w:rFonts w:eastAsia="Arial Unicode MS" w:cs="Arial Unicode MS"/>
          <w:b/>
          <w:bCs/>
          <w:sz w:val="28"/>
          <w:szCs w:val="28"/>
          <w:lang w:eastAsia="uk-UA"/>
        </w:rPr>
        <w:t>1</w:t>
      </w:r>
      <w:r w:rsidR="00CE2C94">
        <w:rPr>
          <w:rFonts w:eastAsia="Arial Unicode MS" w:cs="Arial Unicode MS"/>
          <w:b/>
          <w:bCs/>
          <w:sz w:val="28"/>
          <w:szCs w:val="28"/>
          <w:lang w:eastAsia="uk-UA"/>
        </w:rPr>
        <w:t>7</w:t>
      </w:r>
      <w:r w:rsidRPr="007E0284">
        <w:rPr>
          <w:rFonts w:eastAsia="Arial Unicode MS" w:cs="Arial Unicode MS"/>
          <w:b/>
          <w:bCs/>
          <w:sz w:val="28"/>
          <w:szCs w:val="28"/>
          <w:lang w:eastAsia="uk-UA"/>
        </w:rPr>
        <w:t xml:space="preserve"> СЕСІЯ 8 СКЛИКАННЯ</w:t>
      </w:r>
    </w:p>
    <w:p w:rsidR="007E0284" w:rsidRPr="007E0284" w:rsidRDefault="007E0284" w:rsidP="007E0284">
      <w:pPr>
        <w:shd w:val="clear" w:color="auto" w:fill="FFFFFF"/>
        <w:jc w:val="center"/>
        <w:rPr>
          <w:rFonts w:eastAsia="Arial Unicode MS" w:cs="Arial Unicode MS"/>
          <w:b/>
          <w:bCs/>
          <w:sz w:val="24"/>
          <w:szCs w:val="28"/>
          <w:lang w:eastAsia="uk-UA"/>
        </w:rPr>
      </w:pPr>
    </w:p>
    <w:p w:rsidR="007E0284" w:rsidRPr="007E0284" w:rsidRDefault="007E0284" w:rsidP="007E0284">
      <w:pPr>
        <w:shd w:val="clear" w:color="auto" w:fill="FFFFFF"/>
        <w:jc w:val="center"/>
        <w:rPr>
          <w:rFonts w:eastAsia="Arial Unicode MS" w:cs="Arial Unicode MS"/>
          <w:b/>
          <w:bCs/>
          <w:spacing w:val="20"/>
          <w:sz w:val="34"/>
          <w:szCs w:val="34"/>
          <w:lang w:eastAsia="uk-UA"/>
        </w:rPr>
      </w:pPr>
      <w:r w:rsidRPr="007E0284">
        <w:rPr>
          <w:rFonts w:eastAsia="Arial Unicode MS" w:cs="Arial Unicode MS"/>
          <w:b/>
          <w:bCs/>
          <w:spacing w:val="20"/>
          <w:sz w:val="34"/>
          <w:szCs w:val="34"/>
          <w:lang w:eastAsia="uk-UA"/>
        </w:rPr>
        <w:t>РІШЕННЯ</w:t>
      </w:r>
    </w:p>
    <w:p w:rsidR="007E0284" w:rsidRPr="007E0284" w:rsidRDefault="007E0284" w:rsidP="007E0284">
      <w:pPr>
        <w:jc w:val="center"/>
        <w:rPr>
          <w:rFonts w:eastAsia="Arial Unicode MS" w:cs="Arial Unicode MS"/>
          <w:sz w:val="24"/>
          <w:szCs w:val="28"/>
          <w:lang w:eastAsia="uk-UA"/>
        </w:rPr>
      </w:pPr>
    </w:p>
    <w:tbl>
      <w:tblPr>
        <w:tblW w:w="0" w:type="auto"/>
        <w:tblLook w:val="04A0" w:firstRow="1" w:lastRow="0" w:firstColumn="1" w:lastColumn="0" w:noHBand="0" w:noVBand="1"/>
      </w:tblPr>
      <w:tblGrid>
        <w:gridCol w:w="4789"/>
        <w:gridCol w:w="4782"/>
      </w:tblGrid>
      <w:tr w:rsidR="007E0284" w:rsidRPr="007E0284" w:rsidTr="009673DA">
        <w:tc>
          <w:tcPr>
            <w:tcW w:w="4927" w:type="dxa"/>
            <w:hideMark/>
          </w:tcPr>
          <w:p w:rsidR="007E0284" w:rsidRPr="007E0284" w:rsidRDefault="001D3743" w:rsidP="001D3743">
            <w:pPr>
              <w:rPr>
                <w:sz w:val="28"/>
                <w:szCs w:val="28"/>
              </w:rPr>
            </w:pPr>
            <w:r>
              <w:rPr>
                <w:sz w:val="28"/>
                <w:szCs w:val="28"/>
              </w:rPr>
              <w:t>17</w:t>
            </w:r>
            <w:r w:rsidR="007E0284" w:rsidRPr="007E0284">
              <w:rPr>
                <w:sz w:val="28"/>
                <w:szCs w:val="28"/>
              </w:rPr>
              <w:t xml:space="preserve"> </w:t>
            </w:r>
            <w:r>
              <w:rPr>
                <w:sz w:val="28"/>
                <w:szCs w:val="28"/>
              </w:rPr>
              <w:t>грудня</w:t>
            </w:r>
            <w:r w:rsidR="007E0284" w:rsidRPr="007E0284">
              <w:rPr>
                <w:sz w:val="28"/>
                <w:szCs w:val="28"/>
              </w:rPr>
              <w:t xml:space="preserve"> 2021 року</w:t>
            </w:r>
          </w:p>
        </w:tc>
        <w:tc>
          <w:tcPr>
            <w:tcW w:w="4927" w:type="dxa"/>
          </w:tcPr>
          <w:p w:rsidR="007E0284" w:rsidRPr="007E0284" w:rsidRDefault="007E0284" w:rsidP="007E0284">
            <w:pPr>
              <w:jc w:val="right"/>
              <w:rPr>
                <w:sz w:val="28"/>
                <w:szCs w:val="28"/>
              </w:rPr>
            </w:pPr>
            <w:r w:rsidRPr="007E0284">
              <w:rPr>
                <w:sz w:val="28"/>
                <w:szCs w:val="28"/>
              </w:rPr>
              <w:t>№1</w:t>
            </w:r>
            <w:r w:rsidR="001D3743">
              <w:rPr>
                <w:sz w:val="28"/>
                <w:szCs w:val="28"/>
              </w:rPr>
              <w:t>7</w:t>
            </w:r>
            <w:r w:rsidRPr="007E0284">
              <w:rPr>
                <w:sz w:val="28"/>
                <w:szCs w:val="28"/>
              </w:rPr>
              <w:t>-</w:t>
            </w:r>
            <w:r w:rsidR="00CE2C94">
              <w:rPr>
                <w:sz w:val="28"/>
                <w:szCs w:val="28"/>
              </w:rPr>
              <w:t>18</w:t>
            </w:r>
          </w:p>
          <w:p w:rsidR="007E0284" w:rsidRPr="007E0284" w:rsidRDefault="007E0284" w:rsidP="007E0284">
            <w:pPr>
              <w:rPr>
                <w:sz w:val="28"/>
                <w:szCs w:val="28"/>
              </w:rPr>
            </w:pPr>
          </w:p>
        </w:tc>
      </w:tr>
    </w:tbl>
    <w:p w:rsidR="00872E99" w:rsidRPr="007E0284" w:rsidRDefault="00872E99" w:rsidP="00872E99">
      <w:pPr>
        <w:ind w:right="4110"/>
        <w:jc w:val="both"/>
        <w:rPr>
          <w:sz w:val="28"/>
          <w:szCs w:val="28"/>
        </w:rPr>
      </w:pPr>
      <w:r w:rsidRPr="007E0284">
        <w:rPr>
          <w:sz w:val="28"/>
          <w:szCs w:val="28"/>
        </w:rPr>
        <w:t xml:space="preserve">Про </w:t>
      </w:r>
      <w:r w:rsidR="007E0284" w:rsidRPr="007E0284">
        <w:rPr>
          <w:sz w:val="28"/>
          <w:szCs w:val="28"/>
        </w:rPr>
        <w:t>звернення Звенигородської міської ради до Черкаської обласної державної адміністрації та Черкаської обласної ради</w:t>
      </w:r>
      <w:r w:rsidR="00EC1130" w:rsidRPr="00EC1130">
        <w:rPr>
          <w:sz w:val="28"/>
          <w:szCs w:val="28"/>
        </w:rPr>
        <w:t xml:space="preserve"> </w:t>
      </w:r>
      <w:r w:rsidR="00EC1130" w:rsidRPr="00C67C58">
        <w:rPr>
          <w:sz w:val="28"/>
          <w:szCs w:val="28"/>
        </w:rPr>
        <w:t>щодо надання допомоги у вирішенні питання відновлення водного об'єкту</w:t>
      </w:r>
    </w:p>
    <w:p w:rsidR="00872E99" w:rsidRPr="007E0284" w:rsidRDefault="00872E99" w:rsidP="00872E99">
      <w:pPr>
        <w:ind w:right="4110"/>
        <w:jc w:val="both"/>
        <w:rPr>
          <w:sz w:val="28"/>
          <w:szCs w:val="28"/>
        </w:rPr>
      </w:pPr>
    </w:p>
    <w:p w:rsidR="00257C2D" w:rsidRDefault="00257C2D" w:rsidP="00257C2D">
      <w:pPr>
        <w:pStyle w:val="a9"/>
        <w:shd w:val="clear" w:color="auto" w:fill="FFFFFF"/>
        <w:spacing w:before="0" w:beforeAutospacing="0" w:after="0" w:afterAutospacing="0"/>
        <w:ind w:firstLine="567"/>
        <w:jc w:val="both"/>
        <w:textAlignment w:val="baseline"/>
        <w:rPr>
          <w:rFonts w:ascii="ProbaPro" w:hAnsi="ProbaPro"/>
          <w:color w:val="000000"/>
          <w:sz w:val="27"/>
          <w:szCs w:val="27"/>
        </w:rPr>
      </w:pPr>
      <w:r>
        <w:rPr>
          <w:rFonts w:ascii="ProbaPro" w:hAnsi="ProbaPro"/>
          <w:color w:val="000000"/>
          <w:sz w:val="27"/>
          <w:szCs w:val="27"/>
        </w:rPr>
        <w:t xml:space="preserve">Керуючись Конституцією України, статтями 26, 49 Закону України «Про місцеве самоврядування в Україні», Законом України «Про статус депутатів місцевих рад», </w:t>
      </w:r>
      <w:r w:rsidRPr="00257C2D">
        <w:rPr>
          <w:rFonts w:ascii="ProbaPro" w:hAnsi="ProbaPro"/>
          <w:color w:val="000000"/>
          <w:sz w:val="27"/>
          <w:szCs w:val="27"/>
        </w:rPr>
        <w:t xml:space="preserve">розглянувши звернення депутата Звенигородської міської ради від політичної партії ВО «Батьківщина» </w:t>
      </w:r>
      <w:proofErr w:type="spellStart"/>
      <w:r w:rsidRPr="00257C2D">
        <w:rPr>
          <w:rFonts w:ascii="ProbaPro" w:hAnsi="ProbaPro"/>
          <w:color w:val="000000"/>
          <w:sz w:val="27"/>
          <w:szCs w:val="27"/>
        </w:rPr>
        <w:t>Маламужа</w:t>
      </w:r>
      <w:proofErr w:type="spellEnd"/>
      <w:r w:rsidRPr="00257C2D">
        <w:rPr>
          <w:rFonts w:ascii="ProbaPro" w:hAnsi="ProbaPro"/>
          <w:color w:val="000000"/>
          <w:sz w:val="27"/>
          <w:szCs w:val="27"/>
        </w:rPr>
        <w:t xml:space="preserve"> В.А. міська рада вирішила:</w:t>
      </w:r>
    </w:p>
    <w:p w:rsidR="00872E99" w:rsidRPr="007E0284" w:rsidRDefault="00872E99" w:rsidP="00872E99">
      <w:pPr>
        <w:suppressAutoHyphens/>
        <w:ind w:firstLine="567"/>
        <w:rPr>
          <w:sz w:val="24"/>
          <w:szCs w:val="24"/>
        </w:rPr>
      </w:pPr>
    </w:p>
    <w:p w:rsidR="00872E99" w:rsidRPr="00577DFC" w:rsidRDefault="00872E99" w:rsidP="00872E99">
      <w:pPr>
        <w:suppressAutoHyphens/>
        <w:ind w:firstLine="567"/>
        <w:jc w:val="both"/>
        <w:rPr>
          <w:sz w:val="28"/>
          <w:szCs w:val="28"/>
          <w:shd w:val="clear" w:color="auto" w:fill="FFFFFF"/>
        </w:rPr>
      </w:pPr>
      <w:r w:rsidRPr="007E0284">
        <w:rPr>
          <w:sz w:val="28"/>
          <w:szCs w:val="28"/>
        </w:rPr>
        <w:t xml:space="preserve">1. Підтримати </w:t>
      </w:r>
      <w:r w:rsidR="007B4C1F" w:rsidRPr="007B4C1F">
        <w:rPr>
          <w:sz w:val="28"/>
          <w:szCs w:val="28"/>
        </w:rPr>
        <w:t>депутатське звернення депутатів</w:t>
      </w:r>
      <w:r w:rsidR="007B4C1F">
        <w:rPr>
          <w:sz w:val="28"/>
          <w:szCs w:val="28"/>
        </w:rPr>
        <w:t xml:space="preserve"> </w:t>
      </w:r>
      <w:r w:rsidRPr="007E0284">
        <w:rPr>
          <w:sz w:val="28"/>
          <w:szCs w:val="28"/>
        </w:rPr>
        <w:t xml:space="preserve">Звенигородської міської ради </w:t>
      </w:r>
      <w:r w:rsidR="00257C2D" w:rsidRPr="00C67C58">
        <w:rPr>
          <w:sz w:val="28"/>
          <w:szCs w:val="28"/>
        </w:rPr>
        <w:t>до Черкаської обласної державної адміністрації та Черкаської обласної ради</w:t>
      </w:r>
      <w:r w:rsidRPr="00C67C58">
        <w:rPr>
          <w:sz w:val="28"/>
          <w:szCs w:val="28"/>
        </w:rPr>
        <w:t xml:space="preserve"> </w:t>
      </w:r>
      <w:r w:rsidR="002D719E" w:rsidRPr="00C67C58">
        <w:rPr>
          <w:sz w:val="28"/>
          <w:szCs w:val="28"/>
        </w:rPr>
        <w:t>щодо надання допомоги у вирішенні питання відновлення водного об'єкту</w:t>
      </w:r>
      <w:r w:rsidRPr="00C67C58">
        <w:rPr>
          <w:sz w:val="28"/>
          <w:szCs w:val="28"/>
        </w:rPr>
        <w:t xml:space="preserve"> (додається</w:t>
      </w:r>
      <w:r w:rsidRPr="00577DFC">
        <w:rPr>
          <w:sz w:val="28"/>
          <w:szCs w:val="28"/>
        </w:rPr>
        <w:t>)</w:t>
      </w:r>
      <w:r w:rsidRPr="00577DFC">
        <w:rPr>
          <w:sz w:val="28"/>
          <w:szCs w:val="28"/>
          <w:shd w:val="clear" w:color="auto" w:fill="FFFFFF"/>
        </w:rPr>
        <w:t>.</w:t>
      </w:r>
    </w:p>
    <w:p w:rsidR="00872E99" w:rsidRPr="00BC7489" w:rsidRDefault="00872E99" w:rsidP="00872E99">
      <w:pPr>
        <w:suppressAutoHyphens/>
        <w:ind w:firstLine="567"/>
        <w:rPr>
          <w:color w:val="FF0000"/>
          <w:sz w:val="24"/>
          <w:szCs w:val="24"/>
        </w:rPr>
      </w:pPr>
    </w:p>
    <w:p w:rsidR="00872E99" w:rsidRPr="00577DFC" w:rsidRDefault="007E0284" w:rsidP="00872E99">
      <w:pPr>
        <w:suppressAutoHyphens/>
        <w:ind w:firstLine="567"/>
        <w:jc w:val="both"/>
        <w:rPr>
          <w:sz w:val="24"/>
          <w:szCs w:val="24"/>
        </w:rPr>
      </w:pPr>
      <w:r>
        <w:rPr>
          <w:sz w:val="28"/>
          <w:szCs w:val="28"/>
        </w:rPr>
        <w:t>2</w:t>
      </w:r>
      <w:r w:rsidR="00872E99" w:rsidRPr="007E0284">
        <w:rPr>
          <w:sz w:val="28"/>
          <w:szCs w:val="28"/>
        </w:rPr>
        <w:t xml:space="preserve">. Звернення </w:t>
      </w:r>
      <w:r w:rsidR="00872E99" w:rsidRPr="00577DFC">
        <w:rPr>
          <w:sz w:val="28"/>
          <w:szCs w:val="28"/>
        </w:rPr>
        <w:t xml:space="preserve">направити до </w:t>
      </w:r>
      <w:r w:rsidR="00577DFC" w:rsidRPr="00577DFC">
        <w:rPr>
          <w:sz w:val="28"/>
          <w:szCs w:val="28"/>
        </w:rPr>
        <w:t>Черкаської обласної державної адміністрації та Черкаської обласної ради</w:t>
      </w:r>
      <w:r w:rsidR="00872E99" w:rsidRPr="00577DFC">
        <w:rPr>
          <w:sz w:val="28"/>
          <w:szCs w:val="28"/>
        </w:rPr>
        <w:t>.</w:t>
      </w:r>
    </w:p>
    <w:p w:rsidR="00872E99" w:rsidRPr="00577DFC" w:rsidRDefault="00872E99" w:rsidP="00872E99">
      <w:pPr>
        <w:suppressAutoHyphens/>
        <w:ind w:firstLine="567"/>
        <w:rPr>
          <w:sz w:val="24"/>
          <w:szCs w:val="24"/>
        </w:rPr>
      </w:pPr>
    </w:p>
    <w:p w:rsidR="00872E99" w:rsidRPr="00AF7B03" w:rsidRDefault="00872E99" w:rsidP="00872E99">
      <w:pPr>
        <w:suppressAutoHyphens/>
        <w:ind w:firstLine="567"/>
        <w:jc w:val="both"/>
        <w:rPr>
          <w:sz w:val="28"/>
          <w:szCs w:val="28"/>
        </w:rPr>
      </w:pPr>
      <w:r w:rsidRPr="00577DFC">
        <w:rPr>
          <w:sz w:val="28"/>
          <w:szCs w:val="28"/>
        </w:rPr>
        <w:t xml:space="preserve">4. Контроль за виконанням рішення покласти </w:t>
      </w:r>
      <w:r w:rsidR="00257C2D" w:rsidRPr="00257C2D">
        <w:rPr>
          <w:sz w:val="28"/>
          <w:szCs w:val="28"/>
        </w:rPr>
        <w:t>на постійну комісію міської ради з питань</w:t>
      </w:r>
      <w:r w:rsidR="00257C2D">
        <w:rPr>
          <w:sz w:val="28"/>
          <w:szCs w:val="28"/>
        </w:rPr>
        <w:t xml:space="preserve"> </w:t>
      </w:r>
      <w:r w:rsidR="00AF7B03" w:rsidRPr="00AF7B03">
        <w:rPr>
          <w:sz w:val="28"/>
          <w:szCs w:val="28"/>
        </w:rPr>
        <w:t>охорони здоров'я, соціального захисту, законності, депутатської діяльності, етики та регламенту</w:t>
      </w:r>
      <w:r w:rsidRPr="00AF7B03">
        <w:rPr>
          <w:sz w:val="28"/>
          <w:szCs w:val="28"/>
        </w:rPr>
        <w:t>.</w:t>
      </w:r>
    </w:p>
    <w:p w:rsidR="00872E99" w:rsidRPr="00577DFC" w:rsidRDefault="00872E99" w:rsidP="00872E99">
      <w:pPr>
        <w:suppressAutoHyphens/>
        <w:ind w:firstLine="567"/>
        <w:jc w:val="both"/>
        <w:rPr>
          <w:sz w:val="28"/>
          <w:szCs w:val="28"/>
          <w:shd w:val="clear" w:color="auto" w:fill="FFFFFF"/>
        </w:rPr>
      </w:pPr>
    </w:p>
    <w:p w:rsidR="00872E99" w:rsidRPr="00577DFC" w:rsidRDefault="00872E99" w:rsidP="00872E99">
      <w:pPr>
        <w:suppressAutoHyphens/>
        <w:ind w:firstLine="567"/>
        <w:jc w:val="both"/>
        <w:rPr>
          <w:sz w:val="28"/>
          <w:szCs w:val="28"/>
          <w:shd w:val="clear" w:color="auto" w:fill="FFFFFF"/>
        </w:rPr>
      </w:pPr>
    </w:p>
    <w:p w:rsidR="00872E99" w:rsidRPr="00577DFC" w:rsidRDefault="00872E99" w:rsidP="00872E99">
      <w:pPr>
        <w:pStyle w:val="a4"/>
        <w:tabs>
          <w:tab w:val="left" w:pos="8445"/>
        </w:tabs>
        <w:ind w:firstLine="567"/>
        <w:rPr>
          <w:sz w:val="28"/>
          <w:szCs w:val="28"/>
        </w:rPr>
      </w:pPr>
      <w:r w:rsidRPr="00577DFC">
        <w:rPr>
          <w:sz w:val="28"/>
          <w:szCs w:val="28"/>
        </w:rPr>
        <w:t>Міський голова                                                           Олександр САЄНКО</w:t>
      </w:r>
    </w:p>
    <w:p w:rsidR="00B23781" w:rsidRDefault="00B23781" w:rsidP="00B23781">
      <w:pPr>
        <w:ind w:left="6237"/>
        <w:jc w:val="center"/>
        <w:rPr>
          <w:rFonts w:eastAsia="Arial Unicode MS"/>
          <w:color w:val="000000"/>
          <w:sz w:val="28"/>
          <w:szCs w:val="28"/>
          <w:lang w:eastAsia="uk-UA"/>
        </w:rPr>
      </w:pPr>
      <w:r>
        <w:rPr>
          <w:rFonts w:eastAsia="Arial Unicode MS"/>
          <w:color w:val="000000"/>
          <w:sz w:val="28"/>
          <w:szCs w:val="28"/>
          <w:lang w:eastAsia="uk-UA"/>
        </w:rPr>
        <w:br w:type="page"/>
      </w:r>
    </w:p>
    <w:p w:rsidR="006849D5" w:rsidRPr="00F5335C" w:rsidRDefault="006849D5" w:rsidP="006849D5">
      <w:pPr>
        <w:ind w:left="6237"/>
        <w:jc w:val="center"/>
        <w:rPr>
          <w:rFonts w:eastAsia="Arial Unicode MS"/>
          <w:color w:val="000000"/>
          <w:sz w:val="28"/>
          <w:szCs w:val="28"/>
          <w:lang w:eastAsia="uk-UA"/>
        </w:rPr>
      </w:pPr>
      <w:r w:rsidRPr="00F5335C">
        <w:rPr>
          <w:rFonts w:eastAsia="Arial Unicode MS"/>
          <w:color w:val="000000"/>
          <w:sz w:val="28"/>
          <w:szCs w:val="28"/>
          <w:lang w:eastAsia="uk-UA"/>
        </w:rPr>
        <w:lastRenderedPageBreak/>
        <w:t>Додаток</w:t>
      </w:r>
    </w:p>
    <w:p w:rsidR="006849D5" w:rsidRPr="006849D5" w:rsidRDefault="006849D5" w:rsidP="006849D5">
      <w:pPr>
        <w:tabs>
          <w:tab w:val="left" w:pos="7020"/>
        </w:tabs>
        <w:ind w:left="6237"/>
        <w:jc w:val="center"/>
        <w:rPr>
          <w:rFonts w:eastAsia="Arial Unicode MS"/>
          <w:sz w:val="28"/>
          <w:szCs w:val="28"/>
          <w:lang w:eastAsia="uk-UA"/>
        </w:rPr>
      </w:pPr>
      <w:r w:rsidRPr="006849D5">
        <w:rPr>
          <w:rFonts w:eastAsia="Arial Unicode MS"/>
          <w:sz w:val="28"/>
          <w:szCs w:val="28"/>
          <w:lang w:eastAsia="uk-UA"/>
        </w:rPr>
        <w:t>до рішення міської ради</w:t>
      </w:r>
    </w:p>
    <w:p w:rsidR="006849D5" w:rsidRPr="006849D5" w:rsidRDefault="001D3743" w:rsidP="006849D5">
      <w:pPr>
        <w:ind w:left="6237"/>
        <w:jc w:val="center"/>
        <w:rPr>
          <w:rFonts w:eastAsia="Arial Unicode MS"/>
          <w:sz w:val="28"/>
          <w:szCs w:val="28"/>
          <w:lang w:eastAsia="uk-UA"/>
        </w:rPr>
      </w:pPr>
      <w:r>
        <w:rPr>
          <w:rFonts w:eastAsia="Arial Unicode MS"/>
          <w:sz w:val="28"/>
          <w:szCs w:val="28"/>
          <w:lang w:eastAsia="uk-UA"/>
        </w:rPr>
        <w:t>17.12.2021 №17-</w:t>
      </w:r>
      <w:r w:rsidR="00CE2C94">
        <w:rPr>
          <w:rFonts w:eastAsia="Arial Unicode MS"/>
          <w:sz w:val="28"/>
          <w:szCs w:val="28"/>
          <w:lang w:eastAsia="uk-UA"/>
        </w:rPr>
        <w:t>18</w:t>
      </w:r>
      <w:bookmarkStart w:id="0" w:name="_GoBack"/>
      <w:bookmarkEnd w:id="0"/>
    </w:p>
    <w:p w:rsidR="00872E99" w:rsidRPr="006849D5" w:rsidRDefault="00872E99" w:rsidP="004114C2">
      <w:pPr>
        <w:overflowPunct w:val="0"/>
        <w:autoSpaceDE w:val="0"/>
        <w:autoSpaceDN w:val="0"/>
        <w:adjustRightInd w:val="0"/>
        <w:jc w:val="center"/>
        <w:rPr>
          <w:rFonts w:ascii="Times New Roman CYR" w:hAnsi="Times New Roman CYR"/>
          <w:sz w:val="28"/>
        </w:rPr>
      </w:pPr>
    </w:p>
    <w:p w:rsidR="004114C2" w:rsidRPr="006849D5" w:rsidRDefault="004114C2" w:rsidP="004114C2">
      <w:pPr>
        <w:overflowPunct w:val="0"/>
        <w:autoSpaceDE w:val="0"/>
        <w:autoSpaceDN w:val="0"/>
        <w:adjustRightInd w:val="0"/>
        <w:jc w:val="center"/>
        <w:rPr>
          <w:rFonts w:ascii="Times New Roman CYR" w:hAnsi="Times New Roman CYR"/>
          <w:b/>
          <w:sz w:val="28"/>
        </w:rPr>
      </w:pPr>
      <w:r w:rsidRPr="006849D5">
        <w:rPr>
          <w:rFonts w:ascii="Times New Roman CYR" w:hAnsi="Times New Roman CYR"/>
          <w:b/>
          <w:sz w:val="28"/>
        </w:rPr>
        <w:t xml:space="preserve">Звернення Звенигородської міської ради до </w:t>
      </w:r>
      <w:r w:rsidR="00577DFC" w:rsidRPr="006849D5">
        <w:rPr>
          <w:rFonts w:ascii="Times New Roman CYR" w:hAnsi="Times New Roman CYR"/>
          <w:b/>
          <w:sz w:val="28"/>
        </w:rPr>
        <w:t>Черкаської обласної державної адміністрації та Черкаської обласної ради</w:t>
      </w:r>
      <w:r w:rsidR="00EC1130">
        <w:rPr>
          <w:rFonts w:ascii="Times New Roman CYR" w:hAnsi="Times New Roman CYR"/>
          <w:b/>
          <w:sz w:val="28"/>
        </w:rPr>
        <w:t xml:space="preserve"> </w:t>
      </w:r>
      <w:r w:rsidR="00EC1130" w:rsidRPr="00EC1130">
        <w:rPr>
          <w:rFonts w:ascii="Times New Roman CYR" w:hAnsi="Times New Roman CYR"/>
          <w:b/>
          <w:sz w:val="28"/>
        </w:rPr>
        <w:t>щодо надання допомоги у вирішенні питання відновлення водного об'єкту</w:t>
      </w:r>
    </w:p>
    <w:p w:rsidR="004114C2" w:rsidRPr="006849D5" w:rsidRDefault="004114C2" w:rsidP="004114C2">
      <w:pPr>
        <w:overflowPunct w:val="0"/>
        <w:autoSpaceDE w:val="0"/>
        <w:autoSpaceDN w:val="0"/>
        <w:adjustRightInd w:val="0"/>
        <w:ind w:firstLine="708"/>
        <w:jc w:val="both"/>
        <w:rPr>
          <w:rFonts w:ascii="Times New Roman CYR" w:hAnsi="Times New Roman CYR"/>
          <w:sz w:val="28"/>
        </w:rPr>
      </w:pPr>
    </w:p>
    <w:p w:rsidR="003C43E3" w:rsidRPr="003C43E3" w:rsidRDefault="006849D5" w:rsidP="003C43E3">
      <w:pPr>
        <w:ind w:firstLine="536"/>
        <w:jc w:val="both"/>
        <w:rPr>
          <w:sz w:val="28"/>
        </w:rPr>
      </w:pPr>
      <w:r w:rsidRPr="006849D5">
        <w:rPr>
          <w:sz w:val="28"/>
          <w:szCs w:val="28"/>
        </w:rPr>
        <w:t xml:space="preserve">Ми, депутати Звенигородської міської ради, звертаємось </w:t>
      </w:r>
      <w:r w:rsidRPr="006849D5">
        <w:rPr>
          <w:sz w:val="28"/>
        </w:rPr>
        <w:t xml:space="preserve">до Вас з </w:t>
      </w:r>
      <w:r w:rsidR="003C43E3" w:rsidRPr="003C43E3">
        <w:rPr>
          <w:sz w:val="28"/>
        </w:rPr>
        <w:t xml:space="preserve">проханням щодо надання допомоги у вирішенні </w:t>
      </w:r>
      <w:r w:rsidR="003C43E3" w:rsidRPr="00491206">
        <w:rPr>
          <w:sz w:val="28"/>
        </w:rPr>
        <w:t>питання</w:t>
      </w:r>
      <w:r w:rsidR="003C43E3" w:rsidRPr="003C43E3">
        <w:rPr>
          <w:sz w:val="28"/>
        </w:rPr>
        <w:t xml:space="preserve"> відновлення водного об'єкту, ставка «Бересточки»,  кадастровий номер: 7121284000:03:004:0043, загальною площею 5.0518 га, який знаходиться в адміністративних межах с. Моринці, Звенигородської міської територіальної громади.</w:t>
      </w:r>
    </w:p>
    <w:p w:rsidR="003C43E3" w:rsidRPr="003C43E3" w:rsidRDefault="003C43E3" w:rsidP="003C43E3">
      <w:pPr>
        <w:ind w:firstLine="536"/>
        <w:jc w:val="both"/>
        <w:rPr>
          <w:sz w:val="28"/>
        </w:rPr>
      </w:pPr>
      <w:r w:rsidRPr="003C43E3">
        <w:rPr>
          <w:sz w:val="28"/>
        </w:rPr>
        <w:t>Після того, як 15 років тому, недобросовісні орендарі випустили воду зі ставка «Бересточки», та після цього не закрили гідроспоруду типу "Монах", джерела, які наповнювали водою ставок замулилися, ставок висох. Як наслідок зникла вода в криницях селян.</w:t>
      </w:r>
    </w:p>
    <w:p w:rsidR="003C43E3" w:rsidRPr="003C43E3" w:rsidRDefault="003C43E3" w:rsidP="003C43E3">
      <w:pPr>
        <w:ind w:firstLine="536"/>
        <w:jc w:val="both"/>
        <w:rPr>
          <w:sz w:val="28"/>
        </w:rPr>
      </w:pPr>
      <w:r w:rsidRPr="003C43E3">
        <w:rPr>
          <w:sz w:val="28"/>
        </w:rPr>
        <w:t xml:space="preserve">Коли ставок був повноводний, він був улюбленим місцем відпочинку не тільки </w:t>
      </w:r>
      <w:proofErr w:type="spellStart"/>
      <w:r w:rsidRPr="003C43E3">
        <w:rPr>
          <w:sz w:val="28"/>
        </w:rPr>
        <w:t>моринчан</w:t>
      </w:r>
      <w:proofErr w:type="spellEnd"/>
      <w:r w:rsidRPr="003C43E3">
        <w:rPr>
          <w:sz w:val="28"/>
        </w:rPr>
        <w:t xml:space="preserve"> а й жителів навколишніх сіл. Крім того він тримав рівень води в криницях жителів села Моринці та у водоймах які знаходились вище нього у селі. Зокрема ставок «Поповий», який розміщується на території Національного заповідника "Батьківщина Тараса Шевченка" в с. Моринці, та є історичною пам'яткою пов'язаною з  ім'ям великого генія українського народу Т.Г. Шевченко, наповнювався його водами, наразі там води немає, як і в криницях жителів села.</w:t>
      </w:r>
    </w:p>
    <w:p w:rsidR="003C43E3" w:rsidRPr="003C43E3" w:rsidRDefault="003C43E3" w:rsidP="003C43E3">
      <w:pPr>
        <w:ind w:firstLine="536"/>
        <w:jc w:val="both"/>
        <w:rPr>
          <w:sz w:val="28"/>
        </w:rPr>
      </w:pPr>
      <w:r w:rsidRPr="003C43E3">
        <w:rPr>
          <w:sz w:val="28"/>
        </w:rPr>
        <w:t>Крім вище зазначеного, ставок «Бересточки» знаходиться на місці стародавнього поселення з якого беруть свій початок теперішні Моринці. Мальовниче місце його розташування між хвойним та широколистим лісом, з піщаним берегом може бути не лише місцем чудового відпочинку, а й об'єктом маршруту зеленого туризму, який активно розвивається в селі Моринці.</w:t>
      </w:r>
    </w:p>
    <w:p w:rsidR="006849D5" w:rsidRDefault="003C43E3" w:rsidP="003C43E3">
      <w:pPr>
        <w:ind w:firstLine="536"/>
        <w:jc w:val="both"/>
        <w:rPr>
          <w:sz w:val="28"/>
          <w:szCs w:val="28"/>
        </w:rPr>
      </w:pPr>
      <w:r w:rsidRPr="003C43E3">
        <w:rPr>
          <w:sz w:val="28"/>
        </w:rPr>
        <w:t>Сподіваємось на розуміння, та позитивне вирішення даного питання.</w:t>
      </w:r>
    </w:p>
    <w:p w:rsidR="006849D5" w:rsidRDefault="006849D5" w:rsidP="006849D5">
      <w:pPr>
        <w:ind w:firstLine="536"/>
        <w:jc w:val="both"/>
        <w:rPr>
          <w:sz w:val="28"/>
          <w:szCs w:val="28"/>
        </w:rPr>
      </w:pPr>
    </w:p>
    <w:p w:rsidR="003C43E3" w:rsidRPr="0027690F" w:rsidRDefault="003C43E3" w:rsidP="006849D5">
      <w:pPr>
        <w:ind w:firstLine="536"/>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1596"/>
        <w:gridCol w:w="4785"/>
      </w:tblGrid>
      <w:tr w:rsidR="006849D5" w:rsidTr="009673DA">
        <w:tc>
          <w:tcPr>
            <w:tcW w:w="3190" w:type="dxa"/>
          </w:tcPr>
          <w:p w:rsidR="006849D5" w:rsidRDefault="006849D5" w:rsidP="009673DA">
            <w:pPr>
              <w:rPr>
                <w:rFonts w:ascii="Times New Roman CYR" w:hAnsi="Times New Roman CYR"/>
                <w:sz w:val="28"/>
              </w:rPr>
            </w:pPr>
          </w:p>
        </w:tc>
        <w:tc>
          <w:tcPr>
            <w:tcW w:w="1596" w:type="dxa"/>
          </w:tcPr>
          <w:p w:rsidR="006849D5" w:rsidRDefault="006849D5" w:rsidP="009673DA">
            <w:pPr>
              <w:rPr>
                <w:rFonts w:ascii="Times New Roman CYR" w:hAnsi="Times New Roman CYR"/>
                <w:sz w:val="28"/>
              </w:rPr>
            </w:pPr>
          </w:p>
        </w:tc>
        <w:tc>
          <w:tcPr>
            <w:tcW w:w="4785" w:type="dxa"/>
          </w:tcPr>
          <w:p w:rsidR="006849D5" w:rsidRPr="00A46848" w:rsidRDefault="006849D5" w:rsidP="00491206">
            <w:pPr>
              <w:rPr>
                <w:i/>
                <w:sz w:val="28"/>
                <w:szCs w:val="28"/>
              </w:rPr>
            </w:pPr>
            <w:r w:rsidRPr="00A46848">
              <w:rPr>
                <w:i/>
                <w:sz w:val="28"/>
                <w:szCs w:val="28"/>
              </w:rPr>
              <w:t>Прийнято на 1</w:t>
            </w:r>
            <w:r w:rsidR="00491206">
              <w:rPr>
                <w:i/>
                <w:sz w:val="28"/>
                <w:szCs w:val="28"/>
              </w:rPr>
              <w:t>7</w:t>
            </w:r>
            <w:r w:rsidRPr="00A46848">
              <w:rPr>
                <w:i/>
                <w:sz w:val="28"/>
                <w:szCs w:val="28"/>
              </w:rPr>
              <w:t xml:space="preserve"> сесії Звенигородської міської ради восьмого скликання </w:t>
            </w:r>
          </w:p>
        </w:tc>
      </w:tr>
    </w:tbl>
    <w:p w:rsidR="00B23781" w:rsidRDefault="00B23781" w:rsidP="006849D5">
      <w:pPr>
        <w:overflowPunct w:val="0"/>
        <w:autoSpaceDE w:val="0"/>
        <w:autoSpaceDN w:val="0"/>
        <w:adjustRightInd w:val="0"/>
        <w:rPr>
          <w:sz w:val="28"/>
        </w:rPr>
      </w:pPr>
    </w:p>
    <w:sectPr w:rsidR="00B23781" w:rsidSect="005E13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ProbaPro">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61D8"/>
    <w:multiLevelType w:val="hybridMultilevel"/>
    <w:tmpl w:val="D674CECA"/>
    <w:lvl w:ilvl="0" w:tplc="88EAEA86">
      <w:numFmt w:val="bullet"/>
      <w:lvlText w:val="-"/>
      <w:lvlJc w:val="left"/>
      <w:pPr>
        <w:ind w:left="896" w:hanging="360"/>
      </w:pPr>
      <w:rPr>
        <w:rFonts w:ascii="Times New Roman" w:eastAsia="Times New Roman" w:hAnsi="Times New Roman" w:cs="Times New Roman" w:hint="default"/>
      </w:rPr>
    </w:lvl>
    <w:lvl w:ilvl="1" w:tplc="04220003" w:tentative="1">
      <w:start w:val="1"/>
      <w:numFmt w:val="bullet"/>
      <w:lvlText w:val="o"/>
      <w:lvlJc w:val="left"/>
      <w:pPr>
        <w:ind w:left="1616" w:hanging="360"/>
      </w:pPr>
      <w:rPr>
        <w:rFonts w:ascii="Courier New" w:hAnsi="Courier New" w:cs="Courier New" w:hint="default"/>
      </w:rPr>
    </w:lvl>
    <w:lvl w:ilvl="2" w:tplc="04220005" w:tentative="1">
      <w:start w:val="1"/>
      <w:numFmt w:val="bullet"/>
      <w:lvlText w:val=""/>
      <w:lvlJc w:val="left"/>
      <w:pPr>
        <w:ind w:left="2336" w:hanging="360"/>
      </w:pPr>
      <w:rPr>
        <w:rFonts w:ascii="Wingdings" w:hAnsi="Wingdings" w:hint="default"/>
      </w:rPr>
    </w:lvl>
    <w:lvl w:ilvl="3" w:tplc="04220001" w:tentative="1">
      <w:start w:val="1"/>
      <w:numFmt w:val="bullet"/>
      <w:lvlText w:val=""/>
      <w:lvlJc w:val="left"/>
      <w:pPr>
        <w:ind w:left="3056" w:hanging="360"/>
      </w:pPr>
      <w:rPr>
        <w:rFonts w:ascii="Symbol" w:hAnsi="Symbol" w:hint="default"/>
      </w:rPr>
    </w:lvl>
    <w:lvl w:ilvl="4" w:tplc="04220003" w:tentative="1">
      <w:start w:val="1"/>
      <w:numFmt w:val="bullet"/>
      <w:lvlText w:val="o"/>
      <w:lvlJc w:val="left"/>
      <w:pPr>
        <w:ind w:left="3776" w:hanging="360"/>
      </w:pPr>
      <w:rPr>
        <w:rFonts w:ascii="Courier New" w:hAnsi="Courier New" w:cs="Courier New" w:hint="default"/>
      </w:rPr>
    </w:lvl>
    <w:lvl w:ilvl="5" w:tplc="04220005" w:tentative="1">
      <w:start w:val="1"/>
      <w:numFmt w:val="bullet"/>
      <w:lvlText w:val=""/>
      <w:lvlJc w:val="left"/>
      <w:pPr>
        <w:ind w:left="4496" w:hanging="360"/>
      </w:pPr>
      <w:rPr>
        <w:rFonts w:ascii="Wingdings" w:hAnsi="Wingdings" w:hint="default"/>
      </w:rPr>
    </w:lvl>
    <w:lvl w:ilvl="6" w:tplc="04220001" w:tentative="1">
      <w:start w:val="1"/>
      <w:numFmt w:val="bullet"/>
      <w:lvlText w:val=""/>
      <w:lvlJc w:val="left"/>
      <w:pPr>
        <w:ind w:left="5216" w:hanging="360"/>
      </w:pPr>
      <w:rPr>
        <w:rFonts w:ascii="Symbol" w:hAnsi="Symbol" w:hint="default"/>
      </w:rPr>
    </w:lvl>
    <w:lvl w:ilvl="7" w:tplc="04220003" w:tentative="1">
      <w:start w:val="1"/>
      <w:numFmt w:val="bullet"/>
      <w:lvlText w:val="o"/>
      <w:lvlJc w:val="left"/>
      <w:pPr>
        <w:ind w:left="5936" w:hanging="360"/>
      </w:pPr>
      <w:rPr>
        <w:rFonts w:ascii="Courier New" w:hAnsi="Courier New" w:cs="Courier New" w:hint="default"/>
      </w:rPr>
    </w:lvl>
    <w:lvl w:ilvl="8" w:tplc="04220005" w:tentative="1">
      <w:start w:val="1"/>
      <w:numFmt w:val="bullet"/>
      <w:lvlText w:val=""/>
      <w:lvlJc w:val="left"/>
      <w:pPr>
        <w:ind w:left="665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4114C2"/>
    <w:rsid w:val="00146624"/>
    <w:rsid w:val="001D3743"/>
    <w:rsid w:val="00257C2D"/>
    <w:rsid w:val="002D719E"/>
    <w:rsid w:val="003C43E3"/>
    <w:rsid w:val="003E2391"/>
    <w:rsid w:val="004114C2"/>
    <w:rsid w:val="00491206"/>
    <w:rsid w:val="00577DFC"/>
    <w:rsid w:val="005E1351"/>
    <w:rsid w:val="006849D5"/>
    <w:rsid w:val="006E17B4"/>
    <w:rsid w:val="007B33C1"/>
    <w:rsid w:val="007B4C1F"/>
    <w:rsid w:val="007E0284"/>
    <w:rsid w:val="00872E99"/>
    <w:rsid w:val="009627E5"/>
    <w:rsid w:val="00A46848"/>
    <w:rsid w:val="00AF7B03"/>
    <w:rsid w:val="00B14B8E"/>
    <w:rsid w:val="00B23781"/>
    <w:rsid w:val="00BC7489"/>
    <w:rsid w:val="00C221D9"/>
    <w:rsid w:val="00C67C58"/>
    <w:rsid w:val="00CE2C94"/>
    <w:rsid w:val="00D83639"/>
    <w:rsid w:val="00EC1130"/>
    <w:rsid w:val="00EC6888"/>
    <w:rsid w:val="00F07A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4C2"/>
    <w:pPr>
      <w:spacing w:line="240" w:lineRule="auto"/>
      <w:jc w:val="left"/>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14C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semiHidden/>
    <w:unhideWhenUsed/>
    <w:rsid w:val="00872E99"/>
    <w:pPr>
      <w:jc w:val="both"/>
    </w:pPr>
    <w:rPr>
      <w:sz w:val="24"/>
      <w:szCs w:val="24"/>
    </w:rPr>
  </w:style>
  <w:style w:type="character" w:customStyle="1" w:styleId="a5">
    <w:name w:val="Основной текст с отступом Знак"/>
    <w:basedOn w:val="a0"/>
    <w:link w:val="a4"/>
    <w:semiHidden/>
    <w:rsid w:val="00872E99"/>
    <w:rPr>
      <w:rFonts w:ascii="Times New Roman" w:eastAsia="Times New Roman" w:hAnsi="Times New Roman" w:cs="Times New Roman"/>
      <w:sz w:val="24"/>
      <w:szCs w:val="24"/>
      <w:lang w:val="uk-UA" w:eastAsia="ru-RU"/>
    </w:rPr>
  </w:style>
  <w:style w:type="paragraph" w:styleId="a6">
    <w:name w:val="Balloon Text"/>
    <w:basedOn w:val="a"/>
    <w:link w:val="a7"/>
    <w:uiPriority w:val="99"/>
    <w:semiHidden/>
    <w:unhideWhenUsed/>
    <w:rsid w:val="007E0284"/>
    <w:rPr>
      <w:rFonts w:ascii="Tahoma" w:hAnsi="Tahoma" w:cs="Tahoma"/>
      <w:sz w:val="16"/>
      <w:szCs w:val="16"/>
    </w:rPr>
  </w:style>
  <w:style w:type="character" w:customStyle="1" w:styleId="a7">
    <w:name w:val="Текст выноски Знак"/>
    <w:basedOn w:val="a0"/>
    <w:link w:val="a6"/>
    <w:uiPriority w:val="99"/>
    <w:semiHidden/>
    <w:rsid w:val="007E0284"/>
    <w:rPr>
      <w:rFonts w:ascii="Tahoma" w:eastAsia="Times New Roman" w:hAnsi="Tahoma" w:cs="Tahoma"/>
      <w:sz w:val="16"/>
      <w:szCs w:val="16"/>
      <w:lang w:val="uk-UA" w:eastAsia="ru-RU"/>
    </w:rPr>
  </w:style>
  <w:style w:type="paragraph" w:styleId="a8">
    <w:name w:val="List Paragraph"/>
    <w:basedOn w:val="a"/>
    <w:uiPriority w:val="34"/>
    <w:qFormat/>
    <w:rsid w:val="006849D5"/>
    <w:pPr>
      <w:ind w:left="720"/>
      <w:contextualSpacing/>
    </w:pPr>
    <w:rPr>
      <w:sz w:val="24"/>
      <w:szCs w:val="24"/>
      <w:lang w:eastAsia="uk-UA"/>
    </w:rPr>
  </w:style>
  <w:style w:type="paragraph" w:styleId="a9">
    <w:name w:val="Normal (Web)"/>
    <w:basedOn w:val="a"/>
    <w:uiPriority w:val="99"/>
    <w:semiHidden/>
    <w:unhideWhenUsed/>
    <w:rsid w:val="00257C2D"/>
    <w:pPr>
      <w:spacing w:before="100" w:beforeAutospacing="1" w:after="100" w:afterAutospacing="1"/>
    </w:pPr>
    <w:rPr>
      <w:sz w:val="24"/>
      <w:szCs w:val="24"/>
      <w:lang w:eastAsia="uk-UA"/>
    </w:rPr>
  </w:style>
  <w:style w:type="character" w:styleId="aa">
    <w:name w:val="Strong"/>
    <w:basedOn w:val="a0"/>
    <w:uiPriority w:val="22"/>
    <w:qFormat/>
    <w:rsid w:val="00257C2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2</Pages>
  <Words>1942</Words>
  <Characters>1108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uservb</dc:creator>
  <cp:lastModifiedBy>NVB</cp:lastModifiedBy>
  <cp:revision>23</cp:revision>
  <dcterms:created xsi:type="dcterms:W3CDTF">2021-02-05T11:06:00Z</dcterms:created>
  <dcterms:modified xsi:type="dcterms:W3CDTF">2021-12-28T12:26:00Z</dcterms:modified>
</cp:coreProperties>
</file>