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"/>
        <w:tblW w:w="0" w:type="auto"/>
        <w:tblLook w:val="01E0" w:firstRow="1" w:lastRow="1" w:firstColumn="1" w:lastColumn="1" w:noHBand="0" w:noVBand="0"/>
      </w:tblPr>
      <w:tblGrid>
        <w:gridCol w:w="1927"/>
        <w:gridCol w:w="1279"/>
        <w:gridCol w:w="639"/>
        <w:gridCol w:w="1945"/>
        <w:gridCol w:w="638"/>
        <w:gridCol w:w="1285"/>
        <w:gridCol w:w="1915"/>
      </w:tblGrid>
      <w:tr w:rsidR="007A62EE" w:rsidRPr="007A62EE" w:rsidTr="007A62EE">
        <w:trPr>
          <w:trHeight w:val="1079"/>
        </w:trPr>
        <w:tc>
          <w:tcPr>
            <w:tcW w:w="1927" w:type="dxa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gridSpan w:val="2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</w:rPr>
            </w:pPr>
            <w:r w:rsidRPr="007A62EE">
              <w:rPr>
                <w:rFonts w:ascii="Times New Roman" w:hAnsi="Times New Roman" w:cs="Times New Roman"/>
                <w:noProof/>
                <w:lang w:eastAsia="uk-UA"/>
              </w:rPr>
              <w:drawing>
                <wp:inline distT="0" distB="0" distL="0" distR="0" wp14:anchorId="7BC5977A" wp14:editId="665124CB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gridSpan w:val="2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A62EE" w:rsidRPr="007A62EE" w:rsidRDefault="007A62EE" w:rsidP="000642FF">
            <w:pPr>
              <w:rPr>
                <w:rFonts w:ascii="Times New Roman" w:hAnsi="Times New Roman" w:cs="Times New Roman"/>
              </w:rPr>
            </w:pPr>
          </w:p>
        </w:tc>
      </w:tr>
      <w:tr w:rsidR="007A62EE" w:rsidRPr="007A62EE" w:rsidTr="007A62EE">
        <w:trPr>
          <w:trHeight w:val="1010"/>
        </w:trPr>
        <w:tc>
          <w:tcPr>
            <w:tcW w:w="9628" w:type="dxa"/>
            <w:gridSpan w:val="7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7A62EE" w:rsidRPr="007A62EE" w:rsidRDefault="007A62EE" w:rsidP="000642FF">
            <w:pPr>
              <w:pStyle w:val="a6"/>
              <w:rPr>
                <w:b/>
                <w:bCs/>
                <w:spacing w:val="20"/>
              </w:rPr>
            </w:pPr>
            <w:r w:rsidRPr="007A62EE">
              <w:rPr>
                <w:b/>
                <w:bCs/>
              </w:rPr>
              <w:t>ЗВЕНИГОРОДСЬКА МIСЬКА РАДА</w:t>
            </w:r>
          </w:p>
          <w:p w:rsidR="007A62EE" w:rsidRPr="007A62EE" w:rsidRDefault="007A62EE" w:rsidP="000642FF">
            <w:pPr>
              <w:pStyle w:val="a6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 xml:space="preserve">Черкаської </w:t>
            </w:r>
            <w:r w:rsidR="00FD763C">
              <w:rPr>
                <w:b/>
                <w:bCs/>
                <w:spacing w:val="20"/>
              </w:rPr>
              <w:t>області</w:t>
            </w:r>
          </w:p>
          <w:p w:rsidR="007A62EE" w:rsidRPr="007A62EE" w:rsidRDefault="007A62EE" w:rsidP="000642FF">
            <w:pPr>
              <w:pStyle w:val="a6"/>
              <w:spacing w:line="360" w:lineRule="auto"/>
              <w:rPr>
                <w:b/>
                <w:bCs/>
              </w:rPr>
            </w:pPr>
            <w:r w:rsidRPr="007A62EE">
              <w:rPr>
                <w:b/>
                <w:bCs/>
              </w:rPr>
              <w:t>В И К О Н А В Ч И Й    К О М I Т Е Т</w:t>
            </w:r>
          </w:p>
          <w:p w:rsidR="007A62EE" w:rsidRPr="007A62EE" w:rsidRDefault="007A62EE" w:rsidP="000642F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A6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7A6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7A6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7A62EE" w:rsidRPr="007A62EE" w:rsidTr="007A62EE">
        <w:tc>
          <w:tcPr>
            <w:tcW w:w="3206" w:type="dxa"/>
            <w:gridSpan w:val="2"/>
          </w:tcPr>
          <w:p w:rsidR="007A62EE" w:rsidRPr="007A62EE" w:rsidRDefault="007A62EE" w:rsidP="00064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62EE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</w:tc>
        <w:tc>
          <w:tcPr>
            <w:tcW w:w="3222" w:type="dxa"/>
            <w:gridSpan w:val="3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62EE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  <w:proofErr w:type="spellEnd"/>
          </w:p>
        </w:tc>
        <w:tc>
          <w:tcPr>
            <w:tcW w:w="3200" w:type="dxa"/>
            <w:gridSpan w:val="2"/>
          </w:tcPr>
          <w:p w:rsidR="007A62EE" w:rsidRPr="007A62EE" w:rsidRDefault="007A62EE" w:rsidP="000642F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A62EE">
              <w:rPr>
                <w:rFonts w:ascii="Times New Roman" w:hAnsi="Times New Roman" w:cs="Times New Roman"/>
                <w:sz w:val="26"/>
                <w:szCs w:val="26"/>
              </w:rPr>
              <w:t>№________</w:t>
            </w:r>
          </w:p>
        </w:tc>
      </w:tr>
    </w:tbl>
    <w:p w:rsidR="007A62EE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836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 xml:space="preserve">Про </w:t>
      </w:r>
      <w:r w:rsidR="008A2836">
        <w:rPr>
          <w:rFonts w:ascii="Times New Roman" w:hAnsi="Times New Roman" w:cs="Times New Roman"/>
          <w:sz w:val="28"/>
          <w:szCs w:val="28"/>
        </w:rPr>
        <w:t xml:space="preserve">призначення уповноваженої особи </w:t>
      </w:r>
      <w:r w:rsidR="008A2836" w:rsidRPr="008A2836">
        <w:rPr>
          <w:rFonts w:ascii="Times New Roman" w:hAnsi="Times New Roman" w:cs="Times New Roman"/>
          <w:sz w:val="28"/>
          <w:szCs w:val="28"/>
        </w:rPr>
        <w:t>з п</w:t>
      </w:r>
      <w:r w:rsidR="008A2836">
        <w:rPr>
          <w:rFonts w:ascii="Times New Roman" w:hAnsi="Times New Roman" w:cs="Times New Roman"/>
          <w:sz w:val="28"/>
          <w:szCs w:val="28"/>
        </w:rPr>
        <w:t>итань</w:t>
      </w:r>
    </w:p>
    <w:p w:rsidR="008A2836" w:rsidRDefault="008A2836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організації та проведення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виконавчого</w:t>
      </w:r>
    </w:p>
    <w:p w:rsidR="008A2836" w:rsidRDefault="008A2836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Звенигородської</w:t>
      </w:r>
      <w:r w:rsidRPr="008A283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7A62EE">
        <w:rPr>
          <w:rFonts w:ascii="Times New Roman" w:hAnsi="Times New Roman" w:cs="Times New Roman"/>
          <w:sz w:val="28"/>
          <w:szCs w:val="28"/>
        </w:rPr>
        <w:t>атвердження</w:t>
      </w:r>
    </w:p>
    <w:p w:rsidR="000B0E76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A2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уповноважену особу (осіб) з </w:t>
      </w:r>
      <w:r w:rsidRPr="007A62EE">
        <w:rPr>
          <w:rFonts w:ascii="Times New Roman" w:hAnsi="Times New Roman" w:cs="Times New Roman"/>
          <w:sz w:val="28"/>
          <w:szCs w:val="28"/>
        </w:rPr>
        <w:t>п</w:t>
      </w:r>
      <w:r w:rsidR="000B0E76">
        <w:rPr>
          <w:rFonts w:ascii="Times New Roman" w:hAnsi="Times New Roman" w:cs="Times New Roman"/>
          <w:sz w:val="28"/>
          <w:szCs w:val="28"/>
        </w:rPr>
        <w:t>итань</w:t>
      </w:r>
    </w:p>
    <w:p w:rsidR="008A2836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організації</w:t>
      </w:r>
      <w:r w:rsidR="000B0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проведення </w:t>
      </w:r>
      <w:proofErr w:type="spellStart"/>
      <w:r w:rsidRPr="007A62EE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8A2836">
        <w:rPr>
          <w:rFonts w:ascii="Times New Roman" w:hAnsi="Times New Roman" w:cs="Times New Roman"/>
          <w:sz w:val="28"/>
          <w:szCs w:val="28"/>
        </w:rPr>
        <w:t xml:space="preserve"> </w:t>
      </w:r>
      <w:r w:rsidRPr="007A62EE">
        <w:rPr>
          <w:rFonts w:ascii="Times New Roman" w:hAnsi="Times New Roman" w:cs="Times New Roman"/>
          <w:sz w:val="28"/>
          <w:szCs w:val="28"/>
        </w:rPr>
        <w:t>виконав</w:t>
      </w:r>
      <w:r w:rsidR="008A2836">
        <w:rPr>
          <w:rFonts w:ascii="Times New Roman" w:hAnsi="Times New Roman" w:cs="Times New Roman"/>
          <w:sz w:val="28"/>
          <w:szCs w:val="28"/>
        </w:rPr>
        <w:t>чого</w:t>
      </w:r>
    </w:p>
    <w:p w:rsidR="007A62EE" w:rsidRPr="007A62EE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</w:t>
      </w:r>
      <w:r w:rsidR="008A2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Звенигородської </w:t>
      </w:r>
      <w:r w:rsidR="000B0E76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7A62EE" w:rsidRPr="007A62EE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2EE" w:rsidRPr="007A62EE" w:rsidRDefault="007A62EE" w:rsidP="007A62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A62EE">
        <w:rPr>
          <w:rFonts w:ascii="Times New Roman" w:hAnsi="Times New Roman" w:cs="Times New Roman"/>
          <w:sz w:val="28"/>
          <w:szCs w:val="28"/>
        </w:rPr>
        <w:t>еруючись Законами України «Про місцеве самоврядування в Україні», «Про публічні закупівлі» та Наказом Міністерства економічн</w:t>
      </w:r>
      <w:r>
        <w:rPr>
          <w:rFonts w:ascii="Times New Roman" w:hAnsi="Times New Roman" w:cs="Times New Roman"/>
          <w:sz w:val="28"/>
          <w:szCs w:val="28"/>
        </w:rPr>
        <w:t xml:space="preserve">ого розвитку і торгівлі України </w:t>
      </w:r>
      <w:r w:rsidRPr="007A62EE">
        <w:rPr>
          <w:rFonts w:ascii="Times New Roman" w:hAnsi="Times New Roman" w:cs="Times New Roman"/>
          <w:sz w:val="28"/>
          <w:szCs w:val="28"/>
        </w:rPr>
        <w:t>«Про затвердження Примірного положення про тендерний комітет або уповноважену особу (осіб)» від 30 березня 2016 року N 557, виконавчий комітет міської ради</w:t>
      </w: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2EE" w:rsidRPr="007A62EE" w:rsidRDefault="007A62EE" w:rsidP="007A6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>ВИРІШИВ:</w:t>
      </w: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6AF" w:rsidRPr="00113374" w:rsidRDefault="008A2836" w:rsidP="00FD03F7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836">
        <w:rPr>
          <w:rFonts w:ascii="Times New Roman" w:hAnsi="Times New Roman" w:cs="Times New Roman"/>
          <w:sz w:val="28"/>
          <w:szCs w:val="28"/>
        </w:rPr>
        <w:t xml:space="preserve">Призначити уповноваженою особою з питань організації та проведення </w:t>
      </w:r>
      <w:proofErr w:type="spellStart"/>
      <w:r w:rsidRPr="008A2836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A2836">
        <w:rPr>
          <w:rFonts w:ascii="Times New Roman" w:hAnsi="Times New Roman" w:cs="Times New Roman"/>
          <w:sz w:val="28"/>
          <w:szCs w:val="28"/>
        </w:rPr>
        <w:t xml:space="preserve"> </w:t>
      </w:r>
      <w:r w:rsidRPr="00113374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FD03F7" w:rsidRPr="00113374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113374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FD03F7" w:rsidRPr="00113374">
        <w:rPr>
          <w:rFonts w:ascii="Times New Roman" w:hAnsi="Times New Roman" w:cs="Times New Roman"/>
          <w:sz w:val="28"/>
          <w:szCs w:val="28"/>
        </w:rPr>
        <w:t xml:space="preserve">провідного спеціаліста з публічних </w:t>
      </w:r>
      <w:proofErr w:type="spellStart"/>
      <w:r w:rsidR="00FD03F7" w:rsidRPr="0011337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113374">
        <w:rPr>
          <w:rFonts w:ascii="Times New Roman" w:hAnsi="Times New Roman" w:cs="Times New Roman"/>
          <w:sz w:val="28"/>
          <w:szCs w:val="28"/>
        </w:rPr>
        <w:t xml:space="preserve"> </w:t>
      </w:r>
      <w:r w:rsidR="00FD03F7" w:rsidRPr="00113374">
        <w:rPr>
          <w:rFonts w:ascii="Times New Roman" w:hAnsi="Times New Roman" w:cs="Times New Roman"/>
          <w:sz w:val="28"/>
          <w:szCs w:val="28"/>
        </w:rPr>
        <w:t xml:space="preserve">фінансово-господарського </w:t>
      </w:r>
      <w:r w:rsidRPr="00113374">
        <w:rPr>
          <w:rFonts w:ascii="Times New Roman" w:hAnsi="Times New Roman" w:cs="Times New Roman"/>
          <w:sz w:val="28"/>
          <w:szCs w:val="28"/>
        </w:rPr>
        <w:t xml:space="preserve">відділу </w:t>
      </w:r>
      <w:proofErr w:type="spellStart"/>
      <w:r w:rsidR="00FD03F7" w:rsidRPr="00113374">
        <w:rPr>
          <w:rFonts w:ascii="Times New Roman" w:hAnsi="Times New Roman" w:cs="Times New Roman"/>
          <w:sz w:val="28"/>
          <w:szCs w:val="28"/>
        </w:rPr>
        <w:t>Дімітрову</w:t>
      </w:r>
      <w:proofErr w:type="spellEnd"/>
      <w:r w:rsidR="00FD03F7" w:rsidRPr="00113374">
        <w:rPr>
          <w:rFonts w:ascii="Times New Roman" w:hAnsi="Times New Roman" w:cs="Times New Roman"/>
          <w:sz w:val="28"/>
          <w:szCs w:val="28"/>
        </w:rPr>
        <w:t xml:space="preserve"> Юлію Олександрівну</w:t>
      </w:r>
      <w:r w:rsidRPr="00113374">
        <w:rPr>
          <w:rFonts w:ascii="Times New Roman" w:hAnsi="Times New Roman" w:cs="Times New Roman"/>
          <w:sz w:val="28"/>
          <w:szCs w:val="28"/>
        </w:rPr>
        <w:t>.</w:t>
      </w:r>
    </w:p>
    <w:p w:rsidR="007A62EE" w:rsidRDefault="007A62EE" w:rsidP="004E7ABF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374">
        <w:rPr>
          <w:rFonts w:ascii="Times New Roman" w:hAnsi="Times New Roman" w:cs="Times New Roman"/>
          <w:sz w:val="28"/>
          <w:szCs w:val="28"/>
        </w:rPr>
        <w:t>Затвердити положення</w:t>
      </w:r>
      <w:r w:rsidRPr="007A62EE">
        <w:rPr>
          <w:rFonts w:ascii="Times New Roman" w:hAnsi="Times New Roman" w:cs="Times New Roman"/>
          <w:sz w:val="28"/>
          <w:szCs w:val="28"/>
        </w:rPr>
        <w:t xml:space="preserve"> про уповноважену особу (осіб) з питань організації та проведення </w:t>
      </w:r>
      <w:proofErr w:type="spellStart"/>
      <w:r w:rsidRPr="007A62EE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7A62EE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r>
        <w:rPr>
          <w:rFonts w:ascii="Times New Roman" w:hAnsi="Times New Roman" w:cs="Times New Roman"/>
          <w:sz w:val="28"/>
          <w:szCs w:val="28"/>
        </w:rPr>
        <w:t>Звенигородської</w:t>
      </w:r>
      <w:r w:rsidRPr="007A62EE">
        <w:rPr>
          <w:rFonts w:ascii="Times New Roman" w:hAnsi="Times New Roman" w:cs="Times New Roman"/>
          <w:sz w:val="28"/>
          <w:szCs w:val="28"/>
        </w:rPr>
        <w:t xml:space="preserve"> міської ради, згідно з додатком 1.</w:t>
      </w:r>
    </w:p>
    <w:p w:rsidR="004E7ABF" w:rsidRPr="0052411B" w:rsidRDefault="007A62EE" w:rsidP="004E7ABF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 xml:space="preserve">Рішення виконавчого </w:t>
      </w:r>
      <w:r w:rsidRPr="0052411B">
        <w:rPr>
          <w:rFonts w:ascii="Times New Roman" w:hAnsi="Times New Roman" w:cs="Times New Roman"/>
          <w:sz w:val="28"/>
          <w:szCs w:val="28"/>
        </w:rPr>
        <w:t xml:space="preserve">комітету від </w:t>
      </w:r>
      <w:r w:rsidR="0052411B" w:rsidRPr="0052411B">
        <w:rPr>
          <w:rFonts w:ascii="Times New Roman" w:hAnsi="Times New Roman" w:cs="Times New Roman"/>
          <w:sz w:val="28"/>
          <w:szCs w:val="28"/>
        </w:rPr>
        <w:t>15.07.2016</w:t>
      </w:r>
      <w:r w:rsidRPr="0052411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52411B" w:rsidRPr="0052411B">
        <w:rPr>
          <w:rFonts w:ascii="Times New Roman" w:hAnsi="Times New Roman" w:cs="Times New Roman"/>
          <w:sz w:val="28"/>
          <w:szCs w:val="28"/>
        </w:rPr>
        <w:t>176</w:t>
      </w:r>
      <w:r w:rsidRPr="0052411B">
        <w:rPr>
          <w:rFonts w:ascii="Times New Roman" w:hAnsi="Times New Roman" w:cs="Times New Roman"/>
          <w:sz w:val="28"/>
          <w:szCs w:val="28"/>
        </w:rPr>
        <w:t xml:space="preserve"> «Про затвердження Положення </w:t>
      </w:r>
      <w:r w:rsidR="00171B8B" w:rsidRPr="0052411B">
        <w:rPr>
          <w:rFonts w:ascii="Times New Roman" w:hAnsi="Times New Roman" w:cs="Times New Roman"/>
          <w:sz w:val="28"/>
          <w:szCs w:val="28"/>
        </w:rPr>
        <w:t>про тендерний комітет</w:t>
      </w:r>
      <w:r w:rsidRPr="0052411B">
        <w:rPr>
          <w:rFonts w:ascii="Times New Roman" w:hAnsi="Times New Roman" w:cs="Times New Roman"/>
          <w:sz w:val="28"/>
          <w:szCs w:val="28"/>
        </w:rPr>
        <w:t xml:space="preserve"> виконавч</w:t>
      </w:r>
      <w:r w:rsidR="00171B8B" w:rsidRPr="0052411B">
        <w:rPr>
          <w:rFonts w:ascii="Times New Roman" w:hAnsi="Times New Roman" w:cs="Times New Roman"/>
          <w:sz w:val="28"/>
          <w:szCs w:val="28"/>
        </w:rPr>
        <w:t>ого</w:t>
      </w:r>
      <w:r w:rsidRPr="0052411B">
        <w:rPr>
          <w:rFonts w:ascii="Times New Roman" w:hAnsi="Times New Roman" w:cs="Times New Roman"/>
          <w:sz w:val="28"/>
          <w:szCs w:val="28"/>
        </w:rPr>
        <w:t xml:space="preserve"> комітет</w:t>
      </w:r>
      <w:r w:rsidR="00171B8B" w:rsidRPr="0052411B">
        <w:rPr>
          <w:rFonts w:ascii="Times New Roman" w:hAnsi="Times New Roman" w:cs="Times New Roman"/>
          <w:sz w:val="28"/>
          <w:szCs w:val="28"/>
        </w:rPr>
        <w:t>у</w:t>
      </w:r>
      <w:r w:rsidRPr="0052411B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ради»</w:t>
      </w:r>
      <w:r w:rsidR="005634CB">
        <w:rPr>
          <w:rFonts w:ascii="Times New Roman" w:hAnsi="Times New Roman" w:cs="Times New Roman"/>
          <w:sz w:val="28"/>
          <w:szCs w:val="28"/>
        </w:rPr>
        <w:t xml:space="preserve"> та від 16.12.2016 № 298 «Про внесення змін в склад тендерного комітету»</w:t>
      </w:r>
      <w:r w:rsidRPr="0052411B">
        <w:rPr>
          <w:rFonts w:ascii="Times New Roman" w:hAnsi="Times New Roman" w:cs="Times New Roman"/>
          <w:sz w:val="28"/>
          <w:szCs w:val="28"/>
        </w:rPr>
        <w:t xml:space="preserve"> визнати таким</w:t>
      </w:r>
      <w:r w:rsidR="005634CB">
        <w:rPr>
          <w:rFonts w:ascii="Times New Roman" w:hAnsi="Times New Roman" w:cs="Times New Roman"/>
          <w:sz w:val="28"/>
          <w:szCs w:val="28"/>
        </w:rPr>
        <w:t>и</w:t>
      </w:r>
      <w:r w:rsidRPr="0052411B">
        <w:rPr>
          <w:rFonts w:ascii="Times New Roman" w:hAnsi="Times New Roman" w:cs="Times New Roman"/>
          <w:sz w:val="28"/>
          <w:szCs w:val="28"/>
        </w:rPr>
        <w:t>, що втратил</w:t>
      </w:r>
      <w:r w:rsidR="005634CB">
        <w:rPr>
          <w:rFonts w:ascii="Times New Roman" w:hAnsi="Times New Roman" w:cs="Times New Roman"/>
          <w:sz w:val="28"/>
          <w:szCs w:val="28"/>
        </w:rPr>
        <w:t>и</w:t>
      </w:r>
      <w:r w:rsidRPr="0052411B">
        <w:rPr>
          <w:rFonts w:ascii="Times New Roman" w:hAnsi="Times New Roman" w:cs="Times New Roman"/>
          <w:sz w:val="28"/>
          <w:szCs w:val="28"/>
        </w:rPr>
        <w:t xml:space="preserve"> чинність.</w:t>
      </w:r>
    </w:p>
    <w:p w:rsidR="007A62EE" w:rsidRDefault="007A62EE" w:rsidP="004E7ABF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1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керуючого</w:t>
      </w:r>
      <w:r w:rsidRPr="004E7ABF">
        <w:rPr>
          <w:rFonts w:ascii="Times New Roman" w:hAnsi="Times New Roman" w:cs="Times New Roman"/>
          <w:sz w:val="28"/>
          <w:szCs w:val="28"/>
        </w:rPr>
        <w:t xml:space="preserve"> справами виконавчого комітету </w:t>
      </w:r>
      <w:r w:rsidR="004E7ABF">
        <w:rPr>
          <w:rFonts w:ascii="Times New Roman" w:hAnsi="Times New Roman" w:cs="Times New Roman"/>
          <w:sz w:val="28"/>
          <w:szCs w:val="28"/>
        </w:rPr>
        <w:t>Ю.Б. Орлова</w:t>
      </w:r>
      <w:r w:rsidRPr="004E7ABF">
        <w:rPr>
          <w:rFonts w:ascii="Times New Roman" w:hAnsi="Times New Roman" w:cs="Times New Roman"/>
          <w:sz w:val="28"/>
          <w:szCs w:val="28"/>
        </w:rPr>
        <w:t>.</w:t>
      </w:r>
    </w:p>
    <w:p w:rsidR="004E7ABF" w:rsidRDefault="004E7ABF" w:rsidP="004E7A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ABF" w:rsidRDefault="004E7ABF" w:rsidP="004E7A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A62EE">
        <w:rPr>
          <w:rFonts w:ascii="Times New Roman" w:hAnsi="Times New Roman" w:cs="Times New Roman"/>
          <w:sz w:val="28"/>
          <w:szCs w:val="28"/>
        </w:rPr>
        <w:t>Міський голова</w:t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  <w:t>Олександр САЄНКО</w:t>
      </w:r>
    </w:p>
    <w:p w:rsidR="000B0E76" w:rsidRDefault="000B0E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A62EE" w:rsidRPr="007A62EE" w:rsidRDefault="007A62EE" w:rsidP="004E7AB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7A62EE" w:rsidRPr="007A62EE" w:rsidRDefault="007A62EE" w:rsidP="004E7AB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7A62EE" w:rsidRPr="007A62EE" w:rsidRDefault="007A62EE" w:rsidP="004E7AB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 xml:space="preserve">від </w:t>
      </w:r>
      <w:r w:rsidR="004E7ABF">
        <w:rPr>
          <w:rFonts w:ascii="Times New Roman" w:hAnsi="Times New Roman" w:cs="Times New Roman"/>
          <w:sz w:val="28"/>
          <w:szCs w:val="28"/>
        </w:rPr>
        <w:t>_________</w:t>
      </w:r>
      <w:r w:rsidRPr="007A62EE">
        <w:rPr>
          <w:rFonts w:ascii="Times New Roman" w:hAnsi="Times New Roman" w:cs="Times New Roman"/>
          <w:sz w:val="28"/>
          <w:szCs w:val="28"/>
        </w:rPr>
        <w:t xml:space="preserve"> № </w:t>
      </w:r>
      <w:r w:rsidR="004E7ABF">
        <w:rPr>
          <w:rFonts w:ascii="Times New Roman" w:hAnsi="Times New Roman" w:cs="Times New Roman"/>
          <w:sz w:val="28"/>
          <w:szCs w:val="28"/>
        </w:rPr>
        <w:t>______</w:t>
      </w: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2EE" w:rsidRPr="004E7ABF" w:rsidRDefault="007A62EE" w:rsidP="004E7A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BF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7A62EE" w:rsidRPr="004E7ABF" w:rsidRDefault="007A62EE" w:rsidP="004E7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ABF">
        <w:rPr>
          <w:rFonts w:ascii="Times New Roman" w:hAnsi="Times New Roman" w:cs="Times New Roman"/>
          <w:sz w:val="28"/>
          <w:szCs w:val="28"/>
        </w:rPr>
        <w:t xml:space="preserve">про уповноважену особу (осіб) з питань організації та проведення </w:t>
      </w:r>
      <w:proofErr w:type="spellStart"/>
      <w:r w:rsidRPr="004E7ABF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4E7ABF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r w:rsidR="004E7ABF" w:rsidRPr="004E7ABF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4E7ABF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7A62EE" w:rsidRPr="007A62EE" w:rsidRDefault="007A62EE" w:rsidP="004E7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2EE" w:rsidRPr="004E7ABF" w:rsidRDefault="00EA2CB5" w:rsidP="004E7A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7A62EE" w:rsidRPr="004E7ABF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CB5" w:rsidRDefault="007A62EE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Це Положення про уповноважену особу (осіб) з питань організації та проведення </w:t>
      </w:r>
      <w:proofErr w:type="spellStart"/>
      <w:r w:rsidRPr="00EA2CB5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EA2CB5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r w:rsidR="004E7ABF" w:rsidRPr="00EA2CB5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EA2CB5">
        <w:rPr>
          <w:rFonts w:ascii="Times New Roman" w:hAnsi="Times New Roman" w:cs="Times New Roman"/>
          <w:sz w:val="28"/>
          <w:szCs w:val="28"/>
        </w:rPr>
        <w:t xml:space="preserve"> міської ради (далі Положення) розроблено відповідно до статей 11 і 14 Закону України «Про публічні закупівлі» (далі – Закон) та Наказу Міністерства економічного розвитку і торгівлі України «Про затвердження Примірного положення про тендерний комітет або уповноважену особу (осіб)» від 30.03.2016 р. № 557. Положення визначає правовий статус, загальні організаційні та процедурні засади діяльності уповноваженої особи, а також її права, обов’язки та відповідальність.</w:t>
      </w:r>
    </w:p>
    <w:p w:rsidR="00EA2CB5" w:rsidRDefault="004E7ABF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Уповноважена особа (особи) – службова (посадова) чи інша особа, яка є працівником </w:t>
      </w:r>
      <w:r w:rsidR="000B0E76" w:rsidRPr="00EA2CB5">
        <w:rPr>
          <w:rFonts w:ascii="Times New Roman" w:hAnsi="Times New Roman" w:cs="Times New Roman"/>
          <w:sz w:val="28"/>
          <w:szCs w:val="28"/>
        </w:rPr>
        <w:t>виконавчого комітету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і визначена відповідальною за організацію та проведення процедур закупівлі/спрощених </w:t>
      </w:r>
      <w:proofErr w:type="spellStart"/>
      <w:r w:rsidRPr="00EA2CB5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EA2CB5">
        <w:rPr>
          <w:rFonts w:ascii="Times New Roman" w:hAnsi="Times New Roman" w:cs="Times New Roman"/>
          <w:sz w:val="28"/>
          <w:szCs w:val="28"/>
        </w:rPr>
        <w:t xml:space="preserve"> згідно із Законом на підставі власного розпорядчого рішення </w:t>
      </w:r>
      <w:r w:rsidR="00D266AF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D266AF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або трудового договору (контракту).</w:t>
      </w:r>
    </w:p>
    <w:p w:rsidR="00EA2CB5" w:rsidRDefault="00EA2CB5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Метою діяльності уповноваженої особи (осіб) є організація та проведення процедур закупівлі в інтересах </w:t>
      </w:r>
      <w:r w:rsidR="000B0E76" w:rsidRPr="00EA2CB5">
        <w:rPr>
          <w:rFonts w:ascii="Times New Roman" w:hAnsi="Times New Roman" w:cs="Times New Roman"/>
          <w:sz w:val="28"/>
          <w:szCs w:val="28"/>
        </w:rPr>
        <w:t>виконавчого комітету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на засадах об'єктивності та неупередженості.</w:t>
      </w:r>
    </w:p>
    <w:p w:rsidR="00EA2CB5" w:rsidRDefault="004E7ABF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>Конкурентна процедура закупівлі – здійснення конкурентного відбору учасників за процедурами закупівлі відкритих торгів, торгів з обмеженою участю та конкурентного діалогу.</w:t>
      </w:r>
    </w:p>
    <w:p w:rsidR="00EA2CB5" w:rsidRDefault="004E7ABF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>Публічна закупівля –</w:t>
      </w:r>
      <w:r w:rsidR="000B0E76">
        <w:rPr>
          <w:rFonts w:ascii="Times New Roman" w:hAnsi="Times New Roman" w:cs="Times New Roman"/>
          <w:sz w:val="28"/>
          <w:szCs w:val="28"/>
        </w:rPr>
        <w:t xml:space="preserve"> придбання виконавчим комітетом</w:t>
      </w:r>
      <w:r w:rsidR="000B0E76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товарів, робіт і послуг у порядку, встановленому Законом.</w:t>
      </w:r>
    </w:p>
    <w:p w:rsidR="00EA2CB5" w:rsidRDefault="004E7ABF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Спрощена закупівля – придбання </w:t>
      </w:r>
      <w:r w:rsidR="000B0E76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0B0E76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товарів, робіт і послуг, вартість яких дорівнює або перевищує 50 тисяч гривень та є меншою за вартість, що встановлена у пунктах 1 і 2 частини першої статті 3 Закону.</w:t>
      </w:r>
    </w:p>
    <w:p w:rsidR="00EA2CB5" w:rsidRDefault="00EA2CB5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Уповноважений орган – центральний орган виконавчої влади, що забезпечує формування та реалізує державну політику у сфері публічних </w:t>
      </w:r>
      <w:proofErr w:type="spellStart"/>
      <w:r w:rsidRPr="00EA2CB5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EA2CB5">
        <w:rPr>
          <w:rFonts w:ascii="Times New Roman" w:hAnsi="Times New Roman" w:cs="Times New Roman"/>
          <w:sz w:val="28"/>
          <w:szCs w:val="28"/>
        </w:rPr>
        <w:t>.</w:t>
      </w:r>
    </w:p>
    <w:p w:rsidR="007A62EE" w:rsidRPr="00EA2CB5" w:rsidRDefault="007A62EE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>Уповноважена особа</w:t>
      </w:r>
      <w:r w:rsidR="000B0E76">
        <w:rPr>
          <w:rFonts w:ascii="Times New Roman" w:hAnsi="Times New Roman" w:cs="Times New Roman"/>
          <w:sz w:val="28"/>
          <w:szCs w:val="28"/>
        </w:rPr>
        <w:t xml:space="preserve"> </w:t>
      </w:r>
      <w:r w:rsidR="000B0E76" w:rsidRPr="00EA2CB5">
        <w:rPr>
          <w:rFonts w:ascii="Times New Roman" w:hAnsi="Times New Roman" w:cs="Times New Roman"/>
          <w:sz w:val="28"/>
          <w:szCs w:val="28"/>
        </w:rPr>
        <w:t>(особи)</w:t>
      </w:r>
      <w:r w:rsidRPr="00EA2CB5">
        <w:rPr>
          <w:rFonts w:ascii="Times New Roman" w:hAnsi="Times New Roman" w:cs="Times New Roman"/>
          <w:sz w:val="28"/>
          <w:szCs w:val="28"/>
        </w:rPr>
        <w:t xml:space="preserve"> у своїй діяльності керується Законом України «Про публічні закупівлі», іншими нормативно-правовими актами з питань публічних </w:t>
      </w:r>
      <w:proofErr w:type="spellStart"/>
      <w:r w:rsidRPr="00EA2CB5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EA2CB5">
        <w:rPr>
          <w:rFonts w:ascii="Times New Roman" w:hAnsi="Times New Roman" w:cs="Times New Roman"/>
          <w:sz w:val="28"/>
          <w:szCs w:val="28"/>
        </w:rPr>
        <w:t xml:space="preserve"> та цим Положенням.</w:t>
      </w:r>
    </w:p>
    <w:p w:rsid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6AF" w:rsidRDefault="00D266AF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D45" w:rsidRPr="009C7D45" w:rsidRDefault="00EA2CB5" w:rsidP="009C7D45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II. Засади діяльності та вимоги до уповноваженої особи (осіб)</w:t>
      </w:r>
      <w:bookmarkStart w:id="1" w:name="n80"/>
      <w:bookmarkEnd w:id="1"/>
    </w:p>
    <w:p w:rsidR="009C7D45" w:rsidRPr="009C7D45" w:rsidRDefault="009C7D45" w:rsidP="009C7D45">
      <w:pPr>
        <w:shd w:val="clear" w:color="auto" w:fill="FFFFFF"/>
        <w:tabs>
          <w:tab w:val="left" w:pos="1276"/>
        </w:tabs>
        <w:spacing w:after="0" w:line="240" w:lineRule="auto"/>
        <w:ind w:right="450"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A2CB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</w:t>
      </w:r>
      <w:r w:rsidR="000B0E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(особи)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 діяльність на підставі рішення (наказу) </w:t>
      </w:r>
      <w:r w:rsidR="000B0E76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B0E76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трудового договору (контракту) у відповідності до норм трудового законодавства.</w:t>
      </w:r>
    </w:p>
    <w:p w:rsidR="009C7D45" w:rsidRDefault="00EA2CB5" w:rsidP="009C7D45">
      <w:pPr>
        <w:shd w:val="clear" w:color="auto" w:fill="FFFFFF"/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81"/>
      <w:bookmarkEnd w:id="2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укладення трудового договору такий договір може укладатися на встановлений чи невизначений строк за погодженням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уповноваженої особи (осіб) або на час організації та проведення процедур (процедури) </w:t>
      </w:r>
      <w:proofErr w:type="spellStart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bookmarkStart w:id="3" w:name="n82"/>
      <w:bookmarkEnd w:id="3"/>
    </w:p>
    <w:p w:rsidR="009C7D45" w:rsidRDefault="00EA2CB5" w:rsidP="009C7D45">
      <w:pPr>
        <w:shd w:val="clear" w:color="auto" w:fill="FFFFFF"/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Уповноважена особа (особи) може мати право на підписання договорів про закупівлю у разі надання </w:t>
      </w:r>
      <w:r w:rsidR="000F092C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таких повноважень, оформлених відповідно до законодавства.</w:t>
      </w:r>
      <w:bookmarkStart w:id="4" w:name="n83"/>
      <w:bookmarkEnd w:id="4"/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n84"/>
      <w:bookmarkEnd w:id="5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можуть визначатися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EA2CB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організації та проведення процедур </w:t>
      </w:r>
      <w:proofErr w:type="spellStart"/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уповноважена особа (особи) не повинна створювати конфлікт між інтересами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учасників чи між інтересами учасників процедури закупівлі, наявність якого може вплинути на об'єктивність і неупередженість прийняття рішень щодо вибору переможця процедури закупівлі.</w:t>
      </w:r>
    </w:p>
    <w:p w:rsidR="00EA2CB5" w:rsidRDefault="00EA2CB5" w:rsidP="009C7D45">
      <w:pPr>
        <w:shd w:val="clear" w:color="auto" w:fill="FFFFFF"/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n85"/>
      <w:bookmarkEnd w:id="6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наявності зазначеного конфлікту уповноважена особа (особи) інформує про це </w:t>
      </w:r>
      <w:r w:rsidR="000F092C">
        <w:rPr>
          <w:rFonts w:ascii="Times New Roman" w:hAnsi="Times New Roman" w:cs="Times New Roman"/>
          <w:sz w:val="28"/>
          <w:szCs w:val="28"/>
        </w:rPr>
        <w:t>виконавчий комітет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приймає відповідне рішення щодо проведення процедури без участі такої особи.</w:t>
      </w:r>
    </w:p>
    <w:p w:rsidR="009C7D45" w:rsidRDefault="000F092C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Виконавчий комітет</w:t>
      </w:r>
      <w:r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="009C7D45"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має право визначити одну, двох чи більше уповноважених осіб у залежності від обсягів </w:t>
      </w:r>
      <w:proofErr w:type="spellStart"/>
      <w:r w:rsidR="009C7D45"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="009C7D45"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bookmarkStart w:id="7" w:name="n86"/>
      <w:bookmarkStart w:id="8" w:name="n87"/>
      <w:bookmarkEnd w:id="7"/>
      <w:bookmarkEnd w:id="8"/>
    </w:p>
    <w:p w:rsidR="009C7D45" w:rsidRDefault="00E15441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період відсутності 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(під час перебування на лікарняному, у відрядженні або відпустці)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A2CB5"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уповноваженої особи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r w:rsidR="00EA2CB5"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обов'язк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 покладається на іншу уповноважену особу</w:t>
      </w:r>
      <w:r w:rsidR="00EA2CB5"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bookmarkStart w:id="9" w:name="n88"/>
      <w:bookmarkEnd w:id="9"/>
    </w:p>
    <w:p w:rsidR="00EA2CB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 повинна мати: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n89"/>
      <w:bookmarkEnd w:id="10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вищу освіту;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90"/>
      <w:bookmarkStart w:id="12" w:name="n91"/>
      <w:bookmarkEnd w:id="11"/>
      <w:bookmarkEnd w:id="1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належний обсяг знань чинного законодавства у сфері публічних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практику його застосування.</w:t>
      </w:r>
    </w:p>
    <w:p w:rsidR="00EA2CB5" w:rsidRPr="00EA2CB5" w:rsidRDefault="00EA2CB5" w:rsidP="009C7D45">
      <w:pPr>
        <w:shd w:val="clear" w:color="auto" w:fill="FFFFFF"/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92"/>
      <w:bookmarkEnd w:id="13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залежності від обсягів та предмета закупівлі уповноваженій особі (особам) доцільно орієнтуватися в одному чи декількох питаннях: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n93"/>
      <w:bookmarkEnd w:id="14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n94"/>
      <w:bookmarkEnd w:id="15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чинних стандартах та технічних умовах товарів, робіт і послуг, які закуповуються </w:t>
      </w:r>
      <w:r w:rsidR="000F092C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95"/>
      <w:bookmarkEnd w:id="16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видах, істотних умовах та особливостях укладення договорів про закупівлю товарів, робіт і послуг тощо.</w:t>
      </w:r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7" w:name="n96"/>
      <w:bookmarkEnd w:id="17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Оплата праці уповноваженої особи (осіб)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уповноваженої особи (осіб) визначається у трудовому договорі (контракті) відповідно до вимог законодавства.</w:t>
      </w:r>
    </w:p>
    <w:p w:rsidR="009C7D4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визначення двох і більше уповноважених осіб </w:t>
      </w:r>
      <w:r w:rsidR="000F092C">
        <w:rPr>
          <w:rFonts w:ascii="Times New Roman" w:hAnsi="Times New Roman" w:cs="Times New Roman"/>
          <w:sz w:val="28"/>
          <w:szCs w:val="28"/>
        </w:rPr>
        <w:t>виконавчий комітет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може прийняти рішення щодо створення відповідного окремого структурного підрозділу та визначити керівника, який організовує роботу такого підрозділу.</w:t>
      </w:r>
      <w:bookmarkStart w:id="18" w:name="n98"/>
      <w:bookmarkEnd w:id="18"/>
    </w:p>
    <w:p w:rsidR="00EA2CB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 під час виконання своїх функцій керується наступними принципами: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9" w:name="n99"/>
      <w:bookmarkEnd w:id="19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добросовісна конкуренція серед учасників;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0" w:name="n100"/>
      <w:bookmarkEnd w:id="20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максимальна економія та ефективність;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1" w:name="n101"/>
      <w:bookmarkEnd w:id="21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відкритість та прозорість на всіх стадіях закупівлі;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2" w:name="n102"/>
      <w:bookmarkEnd w:id="2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недискримінація учасників;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3" w:name="n103"/>
      <w:bookmarkEnd w:id="23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об'єктивна та неупереджена оцінка тендерних пропозицій;</w:t>
      </w:r>
    </w:p>
    <w:p w:rsidR="009C7D4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4" w:name="n104"/>
      <w:bookmarkEnd w:id="24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запобігання корупційним діям і зловживанням.</w:t>
      </w:r>
      <w:bookmarkStart w:id="25" w:name="n105"/>
      <w:bookmarkEnd w:id="25"/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6" w:name="n106"/>
      <w:bookmarkEnd w:id="26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(особи):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складає та затверджує річний план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7" w:name="n107"/>
      <w:bookmarkEnd w:id="27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вибір процедури закупівлі;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8" w:name="n108"/>
      <w:bookmarkEnd w:id="28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проводить процедури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9" w:name="n109"/>
      <w:bookmarkEnd w:id="29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 рівні умови для всіх учасників, об'єктивний та чесний вибір переможця;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0" w:name="n110"/>
      <w:bookmarkEnd w:id="30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 складання, затвердження та зберігання відповідних документів з питань п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ублічних </w:t>
      </w:r>
      <w:proofErr w:type="spellStart"/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визначених 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1" w:name="n111"/>
      <w:bookmarkEnd w:id="31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забезпечує оприлюднення інформації та звіту щодо публічних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вимог Закону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2" w:name="n112"/>
      <w:bookmarkEnd w:id="3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представляє інтереси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питань, пов'язаних із здійсненням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, зокрема під час перевірок і контрольних заходів, розгляду скарг і судових справ;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3" w:name="n113"/>
      <w:bookmarkEnd w:id="33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надає в установлений строк необхідні документи та відповідні пояснення;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4" w:name="n114"/>
      <w:bookmarkEnd w:id="34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аналізує виконання договорів, укладених згідно 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із 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5" w:name="n115"/>
      <w:bookmarkEnd w:id="35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інші дії, передбачені</w:t>
      </w:r>
      <w:r w:rsidR="003022B4"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трудовим договором (контрактом) або розпорядчим рішенням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6" w:name="n116"/>
      <w:bookmarkStart w:id="37" w:name="n117"/>
      <w:bookmarkEnd w:id="36"/>
      <w:bookmarkEnd w:id="37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 має право: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n118"/>
      <w:bookmarkEnd w:id="38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пройти навчання з питань організації та здійснення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9" w:name="n119"/>
      <w:bookmarkEnd w:id="39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ініціювати створення робочих груп з числа службових (посадових) та інших осіб структурних підрозділів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0" w:name="n120"/>
      <w:bookmarkEnd w:id="40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1" w:name="n121"/>
      <w:bookmarkEnd w:id="41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вимагати та отримувати від службових осіб і підрозділів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інформацію та документи, необхідні для виконання завдань (функцій), пов'язаних з організацією та проведенням процедур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2" w:name="n122"/>
      <w:bookmarkEnd w:id="4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брати участь у проведенні нарад, зборів з питань, пов'язаних з функціональними обов'язками уповноваженої особи (осіб);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3" w:name="n123"/>
      <w:bookmarkEnd w:id="43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давати роз'яснення і консультації структурним підрозділам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межах своїх повноважень з питань, що належать до компетенції уповноваженої особи (осіб);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4" w:name="n124"/>
      <w:bookmarkEnd w:id="44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зд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ійснювати інші дії, передбачені 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5" w:name="n125"/>
      <w:bookmarkEnd w:id="45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Уповноважені особа (особи) зобов'язана:</w:t>
      </w:r>
    </w:p>
    <w:p w:rsidR="00EA2CB5" w:rsidRPr="003022B4" w:rsidRDefault="00EA2CB5" w:rsidP="003022B4">
      <w:pPr>
        <w:pStyle w:val="a7"/>
        <w:numPr>
          <w:ilvl w:val="0"/>
          <w:numId w:val="18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6" w:name="n126"/>
      <w:bookmarkEnd w:id="46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дотримуватися норм чинного законодавства у сфері публічних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цього Положення;</w:t>
      </w:r>
    </w:p>
    <w:p w:rsidR="00EA2CB5" w:rsidRPr="003022B4" w:rsidRDefault="00EA2CB5" w:rsidP="003022B4">
      <w:pPr>
        <w:pStyle w:val="a7"/>
        <w:numPr>
          <w:ilvl w:val="0"/>
          <w:numId w:val="18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7" w:name="n127"/>
      <w:bookmarkEnd w:id="47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організовувати та проводити процедури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8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8" w:name="n128"/>
      <w:bookmarkEnd w:id="48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забезпечувати рівні умови для всіх учасників процедур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8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9" w:name="n129"/>
      <w:bookmarkEnd w:id="49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у встановленому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Законом</w:t>
      </w:r>
      <w:r w:rsidR="003022B4"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порядку визначати переможців процедур </w:t>
      </w:r>
      <w:proofErr w:type="spellStart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7D45" w:rsidRP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0" w:name="n130"/>
      <w:bookmarkEnd w:id="50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 несе персональну відповідальність:</w:t>
      </w:r>
    </w:p>
    <w:p w:rsidR="00EA2CB5" w:rsidRPr="003022B4" w:rsidRDefault="00EA2CB5" w:rsidP="003022B4">
      <w:pPr>
        <w:pStyle w:val="a7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1" w:name="n131"/>
      <w:bookmarkEnd w:id="51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прийняті нею рішення і вчинені дії (бездіяльність) відповідно до законів України;</w:t>
      </w:r>
    </w:p>
    <w:p w:rsidR="00EA2CB5" w:rsidRPr="003022B4" w:rsidRDefault="00EA2CB5" w:rsidP="003022B4">
      <w:pPr>
        <w:pStyle w:val="a7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2" w:name="n132"/>
      <w:bookmarkEnd w:id="5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повноту та достовірність інформації, що оприлюднюється на веб-порталі Уповноваженого органу;</w:t>
      </w:r>
    </w:p>
    <w:p w:rsidR="00EA2CB5" w:rsidRPr="003022B4" w:rsidRDefault="003022B4" w:rsidP="003022B4">
      <w:pPr>
        <w:pStyle w:val="a7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3" w:name="n133"/>
      <w:bookmarkEnd w:id="5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порушення вимог, визначених 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A2CB5"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сфері публічних </w:t>
      </w:r>
      <w:proofErr w:type="spellStart"/>
      <w:r w:rsidR="00EA2CB5"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="00EA2CB5"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7D45" w:rsidRDefault="009C7D45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C7D45" w:rsidRDefault="009C7D45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C7D45" w:rsidRDefault="009C7D45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57048" w:rsidRPr="007A62EE" w:rsidRDefault="007A62EE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  <w:r w:rsidR="009C7D45">
        <w:rPr>
          <w:rFonts w:ascii="Times New Roman" w:hAnsi="Times New Roman" w:cs="Times New Roman"/>
          <w:sz w:val="28"/>
          <w:szCs w:val="28"/>
        </w:rPr>
        <w:tab/>
      </w:r>
      <w:r w:rsidR="009C7D45">
        <w:rPr>
          <w:rFonts w:ascii="Times New Roman" w:hAnsi="Times New Roman" w:cs="Times New Roman"/>
          <w:sz w:val="28"/>
          <w:szCs w:val="28"/>
        </w:rPr>
        <w:tab/>
      </w:r>
      <w:r w:rsidR="009C7D45">
        <w:rPr>
          <w:rFonts w:ascii="Times New Roman" w:hAnsi="Times New Roman" w:cs="Times New Roman"/>
          <w:sz w:val="28"/>
          <w:szCs w:val="28"/>
        </w:rPr>
        <w:tab/>
      </w:r>
      <w:r w:rsidR="009C7D45">
        <w:rPr>
          <w:rFonts w:ascii="Times New Roman" w:hAnsi="Times New Roman" w:cs="Times New Roman"/>
          <w:sz w:val="28"/>
          <w:szCs w:val="28"/>
        </w:rPr>
        <w:tab/>
        <w:t>Юрій ОРЛОВ</w:t>
      </w:r>
    </w:p>
    <w:sectPr w:rsidR="00157048" w:rsidRPr="007A62EE" w:rsidSect="007A62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05B9E"/>
    <w:multiLevelType w:val="multilevel"/>
    <w:tmpl w:val="08E45CA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B80E1C"/>
    <w:multiLevelType w:val="hybridMultilevel"/>
    <w:tmpl w:val="0D8863A8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FB39D2"/>
    <w:multiLevelType w:val="multilevel"/>
    <w:tmpl w:val="CC26828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5D657C2"/>
    <w:multiLevelType w:val="multilevel"/>
    <w:tmpl w:val="CC26828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61859BB"/>
    <w:multiLevelType w:val="hybridMultilevel"/>
    <w:tmpl w:val="30B4F686"/>
    <w:lvl w:ilvl="0" w:tplc="C0D0659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07FF9"/>
    <w:multiLevelType w:val="multilevel"/>
    <w:tmpl w:val="A3CE7D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D30CEA"/>
    <w:multiLevelType w:val="hybridMultilevel"/>
    <w:tmpl w:val="1F08C0DA"/>
    <w:lvl w:ilvl="0" w:tplc="C0D0659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30EA9"/>
    <w:multiLevelType w:val="multilevel"/>
    <w:tmpl w:val="304414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31EF8"/>
    <w:multiLevelType w:val="multilevel"/>
    <w:tmpl w:val="8752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537514"/>
    <w:multiLevelType w:val="hybridMultilevel"/>
    <w:tmpl w:val="A91E6CA4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6C7764"/>
    <w:multiLevelType w:val="hybridMultilevel"/>
    <w:tmpl w:val="F4202C9E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105A0F"/>
    <w:multiLevelType w:val="hybridMultilevel"/>
    <w:tmpl w:val="6E1C8EDA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FB1851"/>
    <w:multiLevelType w:val="hybridMultilevel"/>
    <w:tmpl w:val="0DA49132"/>
    <w:lvl w:ilvl="0" w:tplc="C0D06598">
      <w:start w:val="1"/>
      <w:numFmt w:val="decimal"/>
      <w:lvlText w:val="%1.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A3C1DBB"/>
    <w:multiLevelType w:val="multilevel"/>
    <w:tmpl w:val="8AAEB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2D2AC3"/>
    <w:multiLevelType w:val="hybridMultilevel"/>
    <w:tmpl w:val="80FE31E8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6AA5932"/>
    <w:multiLevelType w:val="multilevel"/>
    <w:tmpl w:val="2EC6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95085A"/>
    <w:multiLevelType w:val="multilevel"/>
    <w:tmpl w:val="2E9EB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8F6588"/>
    <w:multiLevelType w:val="hybridMultilevel"/>
    <w:tmpl w:val="E1F4F61E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F9A7F51"/>
    <w:multiLevelType w:val="hybridMultilevel"/>
    <w:tmpl w:val="C834201E"/>
    <w:lvl w:ilvl="0" w:tplc="215C4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8"/>
  </w:num>
  <w:num w:numId="6">
    <w:abstractNumId w:val="7"/>
  </w:num>
  <w:num w:numId="7">
    <w:abstractNumId w:val="18"/>
  </w:num>
  <w:num w:numId="8">
    <w:abstractNumId w:val="12"/>
  </w:num>
  <w:num w:numId="9">
    <w:abstractNumId w:val="2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1"/>
  </w:num>
  <w:num w:numId="15">
    <w:abstractNumId w:val="10"/>
  </w:num>
  <w:num w:numId="16">
    <w:abstractNumId w:val="17"/>
  </w:num>
  <w:num w:numId="17">
    <w:abstractNumId w:val="9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50"/>
    <w:rsid w:val="000B0E76"/>
    <w:rsid w:val="000F092C"/>
    <w:rsid w:val="00113374"/>
    <w:rsid w:val="00157048"/>
    <w:rsid w:val="00171B8B"/>
    <w:rsid w:val="003022B4"/>
    <w:rsid w:val="00472606"/>
    <w:rsid w:val="004E7ABF"/>
    <w:rsid w:val="0052411B"/>
    <w:rsid w:val="00546340"/>
    <w:rsid w:val="005634CB"/>
    <w:rsid w:val="007A62EE"/>
    <w:rsid w:val="008A2836"/>
    <w:rsid w:val="00997063"/>
    <w:rsid w:val="009C7D45"/>
    <w:rsid w:val="009D3DFB"/>
    <w:rsid w:val="00C42D50"/>
    <w:rsid w:val="00D266AF"/>
    <w:rsid w:val="00E15441"/>
    <w:rsid w:val="00EA2CB5"/>
    <w:rsid w:val="00FD03F7"/>
    <w:rsid w:val="00FD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952C5-E1B8-4E64-8E3F-49B0D213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97063"/>
  </w:style>
  <w:style w:type="paragraph" w:customStyle="1" w:styleId="rvps7">
    <w:name w:val="rvps7"/>
    <w:basedOn w:val="a"/>
    <w:rsid w:val="009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97063"/>
  </w:style>
  <w:style w:type="paragraph" w:customStyle="1" w:styleId="rvps2">
    <w:name w:val="rvps2"/>
    <w:basedOn w:val="a"/>
    <w:rsid w:val="009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99706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A6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7A62EE"/>
    <w:rPr>
      <w:b/>
      <w:bCs/>
    </w:rPr>
  </w:style>
  <w:style w:type="paragraph" w:customStyle="1" w:styleId="a6">
    <w:name w:val="Заголовок"/>
    <w:aliases w:val="Title"/>
    <w:basedOn w:val="a"/>
    <w:qFormat/>
    <w:rsid w:val="007A62EE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A6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2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79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9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44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1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9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47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51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4535</TotalTime>
  <Pages>5</Pages>
  <Words>6539</Words>
  <Characters>3728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Сергей Кармазин</cp:lastModifiedBy>
  <cp:revision>15</cp:revision>
  <dcterms:created xsi:type="dcterms:W3CDTF">2021-02-12T07:31:00Z</dcterms:created>
  <dcterms:modified xsi:type="dcterms:W3CDTF">2021-02-15T14:51:00Z</dcterms:modified>
</cp:coreProperties>
</file>