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029" w:rsidRPr="003C25FC" w:rsidRDefault="007B1876" w:rsidP="001A4584">
      <w:pPr>
        <w:spacing w:after="0" w:line="240" w:lineRule="auto"/>
        <w:rPr>
          <w:rFonts w:ascii="Times New Roman" w:eastAsia="MS Mincho" w:hAnsi="Times New Roman" w:cs="Arial Unicode MS"/>
          <w:sz w:val="28"/>
          <w:szCs w:val="28"/>
          <w:lang w:eastAsia="ru-RU"/>
        </w:rPr>
      </w:pPr>
      <w:r w:rsidRPr="003C25FC">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223.05pt;margin-top:2.45pt;width:42.75pt;height:66.75pt;z-index:251658240;visibility:visible">
            <v:imagedata r:id="rId6" o:title="" grayscale="t" bilevel="t"/>
          </v:shape>
        </w:pict>
      </w:r>
      <w:r w:rsidR="00EF5029" w:rsidRPr="003C25FC">
        <w:rPr>
          <w:rFonts w:ascii="Times New Roman" w:eastAsia="MS Mincho" w:hAnsi="Times New Roman" w:cs="Arial Unicode MS"/>
          <w:sz w:val="28"/>
          <w:szCs w:val="28"/>
          <w:lang w:eastAsia="ru-RU"/>
        </w:rPr>
        <w:t xml:space="preserve">                    </w:t>
      </w:r>
    </w:p>
    <w:p w:rsidR="001A22C1" w:rsidRPr="003C25FC" w:rsidRDefault="001A22C1" w:rsidP="00623CD7">
      <w:pPr>
        <w:spacing w:after="0" w:line="240" w:lineRule="auto"/>
        <w:jc w:val="center"/>
        <w:rPr>
          <w:rFonts w:ascii="Times New Roman" w:eastAsia="MS Mincho" w:hAnsi="Times New Roman" w:cs="Arial Unicode MS"/>
          <w:sz w:val="28"/>
          <w:szCs w:val="28"/>
          <w:lang w:eastAsia="ru-RU"/>
        </w:rPr>
      </w:pPr>
    </w:p>
    <w:p w:rsidR="001A22C1" w:rsidRPr="003C25FC" w:rsidRDefault="001A22C1" w:rsidP="00623CD7">
      <w:pPr>
        <w:spacing w:after="0" w:line="240" w:lineRule="auto"/>
        <w:jc w:val="center"/>
        <w:rPr>
          <w:rFonts w:ascii="Times New Roman" w:eastAsia="MS Mincho" w:hAnsi="Times New Roman" w:cs="Arial Unicode MS"/>
          <w:sz w:val="28"/>
          <w:szCs w:val="28"/>
          <w:lang w:eastAsia="ru-RU"/>
        </w:rPr>
      </w:pPr>
    </w:p>
    <w:p w:rsidR="001A22C1" w:rsidRPr="003C25FC" w:rsidRDefault="001A22C1" w:rsidP="00623CD7">
      <w:pPr>
        <w:spacing w:after="0" w:line="240" w:lineRule="auto"/>
        <w:jc w:val="center"/>
        <w:rPr>
          <w:rFonts w:ascii="Times New Roman" w:hAnsi="Times New Roman" w:cs="Arial Unicode MS"/>
          <w:bCs/>
          <w:spacing w:val="36"/>
          <w:sz w:val="28"/>
          <w:szCs w:val="28"/>
          <w:shd w:val="clear" w:color="auto" w:fill="FFFFFF"/>
          <w:lang w:eastAsia="uk-UA"/>
        </w:rPr>
      </w:pPr>
    </w:p>
    <w:p w:rsidR="001A22C1" w:rsidRPr="003C25FC" w:rsidRDefault="001A22C1" w:rsidP="00623CD7">
      <w:pPr>
        <w:spacing w:after="0" w:line="240" w:lineRule="auto"/>
        <w:jc w:val="center"/>
        <w:rPr>
          <w:rFonts w:ascii="Times New Roman" w:hAnsi="Times New Roman" w:cs="Arial Unicode MS"/>
          <w:bCs/>
          <w:spacing w:val="36"/>
          <w:sz w:val="28"/>
          <w:szCs w:val="28"/>
          <w:shd w:val="clear" w:color="auto" w:fill="FFFFFF"/>
          <w:lang w:eastAsia="uk-UA"/>
        </w:rPr>
      </w:pPr>
    </w:p>
    <w:p w:rsidR="001A22C1" w:rsidRPr="003C25FC" w:rsidRDefault="001A22C1" w:rsidP="00623CD7">
      <w:pPr>
        <w:spacing w:after="0" w:line="240" w:lineRule="auto"/>
        <w:jc w:val="center"/>
        <w:rPr>
          <w:rFonts w:ascii="Times New Roman" w:hAnsi="Times New Roman" w:cs="Arial Unicode MS"/>
          <w:b/>
          <w:bCs/>
          <w:spacing w:val="36"/>
          <w:sz w:val="28"/>
          <w:szCs w:val="28"/>
          <w:shd w:val="clear" w:color="auto" w:fill="FFFFFF"/>
          <w:lang w:eastAsia="uk-UA"/>
        </w:rPr>
      </w:pPr>
      <w:r w:rsidRPr="003C25FC">
        <w:rPr>
          <w:rFonts w:ascii="Times New Roman" w:hAnsi="Times New Roman" w:cs="Arial Unicode MS"/>
          <w:b/>
          <w:bCs/>
          <w:spacing w:val="36"/>
          <w:sz w:val="28"/>
          <w:szCs w:val="28"/>
          <w:shd w:val="clear" w:color="auto" w:fill="FFFFFF"/>
          <w:lang w:eastAsia="uk-UA"/>
        </w:rPr>
        <w:t>УКРАЇНА</w:t>
      </w:r>
    </w:p>
    <w:p w:rsidR="001A22C1" w:rsidRPr="003C25FC" w:rsidRDefault="001A22C1" w:rsidP="00623CD7">
      <w:pPr>
        <w:shd w:val="clear" w:color="auto" w:fill="FFFFFF"/>
        <w:spacing w:after="0" w:line="240" w:lineRule="auto"/>
        <w:jc w:val="center"/>
        <w:rPr>
          <w:rFonts w:ascii="Times New Roman" w:hAnsi="Times New Roman" w:cs="Arial Unicode MS"/>
          <w:b/>
          <w:bCs/>
          <w:sz w:val="28"/>
          <w:szCs w:val="28"/>
          <w:lang w:eastAsia="uk-UA"/>
        </w:rPr>
      </w:pPr>
      <w:r w:rsidRPr="003C25FC">
        <w:rPr>
          <w:rFonts w:ascii="Times New Roman" w:hAnsi="Times New Roman" w:cs="Arial Unicode MS"/>
          <w:b/>
          <w:bCs/>
          <w:sz w:val="28"/>
          <w:szCs w:val="28"/>
          <w:lang w:eastAsia="uk-UA"/>
        </w:rPr>
        <w:t>ЗВЕНИГОРОДСЬКА МІСЬКА РАДА</w:t>
      </w:r>
    </w:p>
    <w:p w:rsidR="001A22C1" w:rsidRPr="003C25FC" w:rsidRDefault="001A22C1" w:rsidP="00623CD7">
      <w:pPr>
        <w:shd w:val="clear" w:color="auto" w:fill="FFFFFF"/>
        <w:spacing w:after="0" w:line="240" w:lineRule="auto"/>
        <w:jc w:val="center"/>
        <w:rPr>
          <w:rFonts w:ascii="Times New Roman" w:hAnsi="Times New Roman" w:cs="Arial Unicode MS"/>
          <w:b/>
          <w:sz w:val="28"/>
          <w:szCs w:val="28"/>
          <w:lang w:eastAsia="uk-UA"/>
        </w:rPr>
      </w:pPr>
      <w:r w:rsidRPr="003C25FC">
        <w:rPr>
          <w:rFonts w:ascii="Times New Roman" w:hAnsi="Times New Roman" w:cs="Arial Unicode MS"/>
          <w:b/>
          <w:bCs/>
          <w:sz w:val="28"/>
          <w:szCs w:val="28"/>
          <w:lang w:eastAsia="uk-UA"/>
        </w:rPr>
        <w:t>ЧЕРКАСЬКОЇ ОБЛАСТІ</w:t>
      </w:r>
    </w:p>
    <w:p w:rsidR="001A22C1" w:rsidRPr="003C25FC" w:rsidRDefault="001A22C1" w:rsidP="00623CD7">
      <w:pPr>
        <w:shd w:val="clear" w:color="auto" w:fill="FFFFFF"/>
        <w:spacing w:after="0" w:line="240" w:lineRule="auto"/>
        <w:jc w:val="center"/>
        <w:rPr>
          <w:rFonts w:ascii="Times New Roman" w:hAnsi="Times New Roman" w:cs="Arial Unicode MS"/>
          <w:b/>
          <w:bCs/>
          <w:sz w:val="24"/>
          <w:szCs w:val="28"/>
          <w:lang w:eastAsia="uk-UA"/>
        </w:rPr>
      </w:pPr>
    </w:p>
    <w:p w:rsidR="001A22C1" w:rsidRPr="003C25FC" w:rsidRDefault="001A22C1" w:rsidP="00623CD7">
      <w:pPr>
        <w:shd w:val="clear" w:color="auto" w:fill="FFFFFF"/>
        <w:spacing w:after="0" w:line="240" w:lineRule="auto"/>
        <w:jc w:val="center"/>
        <w:rPr>
          <w:rFonts w:ascii="Times New Roman" w:hAnsi="Times New Roman" w:cs="Arial Unicode MS"/>
          <w:b/>
          <w:bCs/>
          <w:sz w:val="34"/>
          <w:szCs w:val="34"/>
          <w:lang w:eastAsia="uk-UA"/>
        </w:rPr>
      </w:pPr>
      <w:r w:rsidRPr="003C25FC">
        <w:rPr>
          <w:rFonts w:ascii="Times New Roman" w:hAnsi="Times New Roman" w:cs="Arial Unicode MS"/>
          <w:b/>
          <w:bCs/>
          <w:sz w:val="34"/>
          <w:szCs w:val="34"/>
          <w:lang w:eastAsia="uk-UA"/>
        </w:rPr>
        <w:t>РІШЕННЯ</w:t>
      </w:r>
    </w:p>
    <w:p w:rsidR="001A22C1" w:rsidRPr="003C25FC" w:rsidRDefault="001A22C1" w:rsidP="00623CD7">
      <w:pPr>
        <w:spacing w:after="0" w:line="240" w:lineRule="auto"/>
        <w:jc w:val="center"/>
        <w:rPr>
          <w:rFonts w:ascii="Times New Roman" w:hAnsi="Times New Roman" w:cs="Arial Unicode MS"/>
          <w:sz w:val="24"/>
          <w:szCs w:val="28"/>
          <w:lang w:eastAsia="uk-UA"/>
        </w:rPr>
      </w:pPr>
    </w:p>
    <w:tbl>
      <w:tblPr>
        <w:tblW w:w="0" w:type="auto"/>
        <w:tblLook w:val="00A0" w:firstRow="1" w:lastRow="0" w:firstColumn="1" w:lastColumn="0" w:noHBand="0" w:noVBand="0"/>
      </w:tblPr>
      <w:tblGrid>
        <w:gridCol w:w="4785"/>
        <w:gridCol w:w="4786"/>
      </w:tblGrid>
      <w:tr w:rsidR="003C25FC" w:rsidRPr="003C25FC" w:rsidTr="00D85044">
        <w:tc>
          <w:tcPr>
            <w:tcW w:w="4927" w:type="dxa"/>
          </w:tcPr>
          <w:p w:rsidR="001A22C1" w:rsidRPr="003C25FC" w:rsidRDefault="00A064B6" w:rsidP="00D85044">
            <w:pPr>
              <w:spacing w:after="0" w:line="240" w:lineRule="auto"/>
              <w:rPr>
                <w:rFonts w:ascii="Times New Roman" w:hAnsi="Times New Roman"/>
                <w:sz w:val="28"/>
                <w:szCs w:val="28"/>
                <w:lang w:eastAsia="uk-UA"/>
              </w:rPr>
            </w:pPr>
            <w:r w:rsidRPr="003C25FC">
              <w:rPr>
                <w:rFonts w:ascii="Times New Roman" w:hAnsi="Times New Roman"/>
                <w:sz w:val="28"/>
                <w:szCs w:val="28"/>
                <w:lang w:eastAsia="uk-UA"/>
              </w:rPr>
              <w:t xml:space="preserve">24 грудня </w:t>
            </w:r>
            <w:r w:rsidR="001A22C1" w:rsidRPr="003C25FC">
              <w:rPr>
                <w:rFonts w:ascii="Times New Roman" w:hAnsi="Times New Roman"/>
                <w:sz w:val="28"/>
                <w:szCs w:val="28"/>
                <w:lang w:eastAsia="uk-UA"/>
              </w:rPr>
              <w:t>2020 року</w:t>
            </w:r>
          </w:p>
        </w:tc>
        <w:tc>
          <w:tcPr>
            <w:tcW w:w="4927" w:type="dxa"/>
          </w:tcPr>
          <w:p w:rsidR="001A22C1" w:rsidRPr="003C25FC" w:rsidRDefault="00A064B6" w:rsidP="005843B4">
            <w:pPr>
              <w:spacing w:after="0" w:line="240" w:lineRule="auto"/>
              <w:jc w:val="center"/>
              <w:rPr>
                <w:rFonts w:ascii="Times New Roman" w:hAnsi="Times New Roman"/>
                <w:sz w:val="28"/>
                <w:szCs w:val="28"/>
                <w:lang w:eastAsia="uk-UA"/>
              </w:rPr>
            </w:pPr>
            <w:r w:rsidRPr="003C25FC">
              <w:rPr>
                <w:rFonts w:ascii="Times New Roman" w:hAnsi="Times New Roman"/>
                <w:sz w:val="28"/>
                <w:szCs w:val="28"/>
                <w:lang w:eastAsia="uk-UA"/>
              </w:rPr>
              <w:t xml:space="preserve">                                              </w:t>
            </w:r>
            <w:r w:rsidR="001A22C1" w:rsidRPr="003C25FC">
              <w:rPr>
                <w:rFonts w:ascii="Times New Roman" w:hAnsi="Times New Roman"/>
                <w:sz w:val="28"/>
                <w:szCs w:val="28"/>
                <w:lang w:eastAsia="uk-UA"/>
              </w:rPr>
              <w:t>№</w:t>
            </w:r>
            <w:r w:rsidRPr="003C25FC">
              <w:rPr>
                <w:rFonts w:ascii="Times New Roman" w:hAnsi="Times New Roman"/>
                <w:sz w:val="28"/>
                <w:szCs w:val="28"/>
                <w:lang w:eastAsia="uk-UA"/>
              </w:rPr>
              <w:t>4-37/VIII</w:t>
            </w:r>
          </w:p>
          <w:p w:rsidR="001A22C1" w:rsidRPr="003C25FC" w:rsidRDefault="001A22C1" w:rsidP="00D85044">
            <w:pPr>
              <w:spacing w:after="0" w:line="240" w:lineRule="auto"/>
              <w:jc w:val="right"/>
              <w:rPr>
                <w:rFonts w:ascii="Times New Roman" w:hAnsi="Times New Roman"/>
                <w:sz w:val="28"/>
                <w:szCs w:val="28"/>
                <w:lang w:eastAsia="uk-UA"/>
              </w:rPr>
            </w:pPr>
          </w:p>
        </w:tc>
      </w:tr>
    </w:tbl>
    <w:p w:rsidR="00F706A0" w:rsidRPr="003C25FC" w:rsidRDefault="00411AAF" w:rsidP="003C25FC">
      <w:pPr>
        <w:spacing w:after="0" w:line="240" w:lineRule="auto"/>
        <w:ind w:right="3401"/>
        <w:jc w:val="both"/>
        <w:rPr>
          <w:rFonts w:ascii="Times New Roman" w:hAnsi="Times New Roman"/>
          <w:sz w:val="28"/>
          <w:szCs w:val="24"/>
        </w:rPr>
      </w:pPr>
      <w:r w:rsidRPr="003C25FC">
        <w:rPr>
          <w:rFonts w:ascii="Times New Roman" w:hAnsi="Times New Roman"/>
          <w:sz w:val="28"/>
          <w:szCs w:val="24"/>
        </w:rPr>
        <w:t>Про внесення змін до Статуту</w:t>
      </w:r>
      <w:r w:rsidR="001A22C1" w:rsidRPr="003C25FC">
        <w:rPr>
          <w:rFonts w:ascii="Times New Roman" w:hAnsi="Times New Roman"/>
          <w:sz w:val="28"/>
          <w:szCs w:val="24"/>
        </w:rPr>
        <w:t xml:space="preserve"> Комунального некомерційного підприємства "Звенигородський центр первинної медико - санітарної допомоги" Звенигородської </w:t>
      </w:r>
      <w:r w:rsidRPr="003C25FC">
        <w:rPr>
          <w:rFonts w:ascii="Times New Roman" w:hAnsi="Times New Roman"/>
          <w:sz w:val="28"/>
          <w:szCs w:val="24"/>
        </w:rPr>
        <w:t>міської</w:t>
      </w:r>
      <w:r w:rsidR="001A22C1" w:rsidRPr="003C25FC">
        <w:rPr>
          <w:rFonts w:ascii="Times New Roman" w:hAnsi="Times New Roman"/>
          <w:sz w:val="28"/>
          <w:szCs w:val="24"/>
        </w:rPr>
        <w:t xml:space="preserve"> ради </w:t>
      </w:r>
      <w:r w:rsidRPr="003C25FC">
        <w:rPr>
          <w:rFonts w:ascii="Times New Roman" w:hAnsi="Times New Roman"/>
          <w:sz w:val="28"/>
          <w:szCs w:val="24"/>
        </w:rPr>
        <w:t xml:space="preserve">Звенигородського району </w:t>
      </w:r>
      <w:r w:rsidR="001A22C1" w:rsidRPr="003C25FC">
        <w:rPr>
          <w:rFonts w:ascii="Times New Roman" w:hAnsi="Times New Roman"/>
          <w:sz w:val="28"/>
          <w:szCs w:val="24"/>
        </w:rPr>
        <w:t>Черкаської області</w:t>
      </w:r>
    </w:p>
    <w:p w:rsidR="00365CDF" w:rsidRPr="003C25FC" w:rsidRDefault="00365CDF" w:rsidP="003C25FC">
      <w:pPr>
        <w:spacing w:after="0" w:line="240" w:lineRule="auto"/>
        <w:ind w:right="3685"/>
        <w:jc w:val="both"/>
        <w:rPr>
          <w:rFonts w:ascii="Times New Roman" w:hAnsi="Times New Roman"/>
          <w:sz w:val="24"/>
          <w:szCs w:val="24"/>
        </w:rPr>
      </w:pPr>
    </w:p>
    <w:p w:rsidR="001A22C1" w:rsidRPr="003C25FC" w:rsidRDefault="001A22C1" w:rsidP="003C25FC">
      <w:pPr>
        <w:spacing w:after="0" w:line="240" w:lineRule="auto"/>
        <w:ind w:firstLine="567"/>
        <w:jc w:val="both"/>
        <w:rPr>
          <w:rFonts w:ascii="Times New Roman" w:hAnsi="Times New Roman"/>
          <w:sz w:val="28"/>
          <w:szCs w:val="28"/>
        </w:rPr>
      </w:pPr>
      <w:r w:rsidRPr="003C25FC">
        <w:rPr>
          <w:rFonts w:ascii="Times New Roman" w:hAnsi="Times New Roman"/>
          <w:sz w:val="28"/>
          <w:szCs w:val="28"/>
        </w:rPr>
        <w:t>Відповідно до Конституції України, Цивільного кодексу України,, Господарського кодексу України, пункту 39 Прикінцевих та перехідних положень Бюджетного кодексу України, статей 25,26,43,60 Закону України «Про місцеве самоврядування в Україні»,  міська  рада</w:t>
      </w:r>
    </w:p>
    <w:p w:rsidR="00BD500D" w:rsidRPr="003C25FC" w:rsidRDefault="00BD500D" w:rsidP="003C25FC">
      <w:pPr>
        <w:spacing w:after="0" w:line="240" w:lineRule="auto"/>
        <w:ind w:firstLine="567"/>
        <w:jc w:val="both"/>
        <w:rPr>
          <w:rFonts w:ascii="Times New Roman" w:hAnsi="Times New Roman"/>
          <w:sz w:val="28"/>
          <w:szCs w:val="28"/>
        </w:rPr>
      </w:pPr>
    </w:p>
    <w:p w:rsidR="00F706A0" w:rsidRPr="003C25FC" w:rsidRDefault="001A22C1" w:rsidP="00F706A0">
      <w:pPr>
        <w:spacing w:after="0"/>
        <w:jc w:val="center"/>
        <w:rPr>
          <w:rFonts w:ascii="Times New Roman" w:hAnsi="Times New Roman"/>
          <w:sz w:val="28"/>
          <w:szCs w:val="28"/>
        </w:rPr>
      </w:pPr>
      <w:r w:rsidRPr="003C25FC">
        <w:rPr>
          <w:rFonts w:ascii="Times New Roman" w:hAnsi="Times New Roman"/>
          <w:sz w:val="28"/>
          <w:szCs w:val="28"/>
        </w:rPr>
        <w:t>ВИРІШИЛА:</w:t>
      </w:r>
    </w:p>
    <w:p w:rsidR="00F706A0" w:rsidRPr="003C25FC" w:rsidRDefault="009E3119" w:rsidP="00F706A0">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3C25FC">
        <w:rPr>
          <w:rFonts w:ascii="Times New Roman" w:hAnsi="Times New Roman"/>
          <w:sz w:val="28"/>
          <w:szCs w:val="28"/>
        </w:rPr>
        <w:t xml:space="preserve"> В зв»язку з виходом </w:t>
      </w:r>
      <w:r w:rsidR="000A0D9B" w:rsidRPr="003C25FC">
        <w:rPr>
          <w:rFonts w:ascii="Times New Roman" w:hAnsi="Times New Roman"/>
          <w:sz w:val="28"/>
          <w:szCs w:val="28"/>
        </w:rPr>
        <w:t xml:space="preserve">Юрківської АЗПСМ, ФАПу с.Стецівка, ФАПу с.Чичиркозівка </w:t>
      </w:r>
      <w:r w:rsidRPr="003C25FC">
        <w:rPr>
          <w:rFonts w:ascii="Times New Roman" w:hAnsi="Times New Roman"/>
          <w:sz w:val="28"/>
          <w:szCs w:val="28"/>
        </w:rPr>
        <w:t xml:space="preserve">із структури </w:t>
      </w:r>
      <w:r w:rsidR="001A22C1" w:rsidRPr="003C25FC">
        <w:rPr>
          <w:rFonts w:ascii="Times New Roman" w:hAnsi="Times New Roman"/>
          <w:sz w:val="28"/>
          <w:szCs w:val="28"/>
        </w:rPr>
        <w:t xml:space="preserve">КОМУНАЛЬНОГО НЕКОМЕРЦІЙНОГО ПІДПРИЄМСТВА «ЗВЕНИГОРОДСЬКИЙ ЦЕНТР ПЕРВИННОЇ МЕДИКО-САНІТАРНОЇ ДОПОМОГИ» ЗВЕНИГОРОДСЬКОЇ МІСЬКОЇ РАДИ ЗВЕНИГОРОДСЬКОГО РАЙОНУ ЧЕРКАСЬКОЇ ОБЛАСТІ (код ЄДРПОУ – 38884956 ) </w:t>
      </w:r>
      <w:r w:rsidRPr="003C25FC">
        <w:rPr>
          <w:rFonts w:ascii="Times New Roman" w:hAnsi="Times New Roman"/>
          <w:sz w:val="28"/>
          <w:szCs w:val="28"/>
        </w:rPr>
        <w:t>затвердити Статут</w:t>
      </w:r>
      <w:r w:rsidR="000A0D9B" w:rsidRPr="003C25FC">
        <w:rPr>
          <w:rFonts w:ascii="Times New Roman" w:hAnsi="Times New Roman"/>
          <w:sz w:val="28"/>
          <w:szCs w:val="28"/>
        </w:rPr>
        <w:t xml:space="preserve"> КОМУНАЛЬНОГО НЕКОМЕРЦІЙНОГО ПІДПРИЄМСТВА «ЗВЕНИГОРОДСЬКИЙ ЦЕНТР ПЕРВИННОЇ МЕДИКО-САНІТАРНОЇ ДОПОМОГИ» ЗВЕНИГОРОДСЬКОЇ МІСЬКОЇ РАДИ ЗВЕНИГОРОДСЬКОГО РАЙОНУ ЧЕРКАСЬКОЇ ОБЛАСТІ (код ЄДРПОУ – 38884956 ), викладений  </w:t>
      </w:r>
      <w:r w:rsidRPr="003C25FC">
        <w:rPr>
          <w:rFonts w:ascii="Times New Roman" w:hAnsi="Times New Roman"/>
          <w:sz w:val="28"/>
          <w:szCs w:val="28"/>
        </w:rPr>
        <w:t>в новій редакції</w:t>
      </w:r>
      <w:r w:rsidR="001A22C1" w:rsidRPr="003C25FC">
        <w:rPr>
          <w:rFonts w:ascii="Times New Roman" w:hAnsi="Times New Roman"/>
          <w:sz w:val="28"/>
          <w:szCs w:val="28"/>
        </w:rPr>
        <w:t xml:space="preserve">  </w:t>
      </w:r>
      <w:r w:rsidRPr="003C25FC">
        <w:rPr>
          <w:rFonts w:ascii="Times New Roman" w:hAnsi="Times New Roman"/>
          <w:sz w:val="28"/>
          <w:szCs w:val="28"/>
        </w:rPr>
        <w:t>згідно додатка ,</w:t>
      </w:r>
      <w:r w:rsidR="001A22C1" w:rsidRPr="003C25FC">
        <w:rPr>
          <w:rFonts w:ascii="Times New Roman" w:hAnsi="Times New Roman"/>
          <w:sz w:val="28"/>
          <w:szCs w:val="28"/>
        </w:rPr>
        <w:t xml:space="preserve"> що додається ( додаток №1).</w:t>
      </w:r>
    </w:p>
    <w:p w:rsidR="001A22C1" w:rsidRPr="003C25FC" w:rsidRDefault="001A22C1"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3C25FC">
        <w:rPr>
          <w:rFonts w:ascii="Times New Roman" w:hAnsi="Times New Roman"/>
          <w:sz w:val="28"/>
          <w:szCs w:val="28"/>
        </w:rPr>
        <w:t>Доручити головному лікарю підприємства вжити заходи та надати документи для державної реєстрації змін до відомостей про підприємство в Єдиному державному реєстрі юридичних осіб, фізичних осіб – підприємців та громадських формувань.</w:t>
      </w:r>
    </w:p>
    <w:p w:rsidR="001A22C1" w:rsidRPr="003C25FC" w:rsidRDefault="001A22C1" w:rsidP="000B5946">
      <w:pPr>
        <w:pStyle w:val="a4"/>
        <w:numPr>
          <w:ilvl w:val="0"/>
          <w:numId w:val="1"/>
        </w:numPr>
        <w:tabs>
          <w:tab w:val="left" w:pos="993"/>
        </w:tabs>
        <w:spacing w:after="0" w:line="240" w:lineRule="auto"/>
        <w:ind w:left="0" w:firstLine="709"/>
        <w:contextualSpacing w:val="0"/>
        <w:jc w:val="both"/>
        <w:rPr>
          <w:rFonts w:ascii="Times New Roman" w:hAnsi="Times New Roman"/>
          <w:sz w:val="28"/>
          <w:szCs w:val="28"/>
        </w:rPr>
      </w:pPr>
      <w:r w:rsidRPr="003C25FC">
        <w:rPr>
          <w:rFonts w:ascii="Times New Roman" w:hAnsi="Times New Roman"/>
          <w:sz w:val="28"/>
          <w:szCs w:val="28"/>
        </w:rPr>
        <w:t>Контроль за виконанням рішення покласти на міського голову.</w:t>
      </w:r>
    </w:p>
    <w:p w:rsidR="00611670" w:rsidRDefault="00611670" w:rsidP="000A0D9B">
      <w:pPr>
        <w:pStyle w:val="a4"/>
        <w:tabs>
          <w:tab w:val="left" w:pos="993"/>
        </w:tabs>
        <w:spacing w:after="0" w:line="240" w:lineRule="auto"/>
        <w:ind w:left="0"/>
        <w:contextualSpacing w:val="0"/>
        <w:jc w:val="both"/>
        <w:rPr>
          <w:rFonts w:ascii="Times New Roman" w:hAnsi="Times New Roman"/>
          <w:sz w:val="28"/>
          <w:szCs w:val="28"/>
        </w:rPr>
      </w:pPr>
    </w:p>
    <w:p w:rsidR="003C25FC" w:rsidRPr="003C25FC" w:rsidRDefault="003C25FC" w:rsidP="000A0D9B">
      <w:pPr>
        <w:pStyle w:val="a4"/>
        <w:tabs>
          <w:tab w:val="left" w:pos="993"/>
        </w:tabs>
        <w:spacing w:after="0" w:line="240" w:lineRule="auto"/>
        <w:ind w:left="0"/>
        <w:contextualSpacing w:val="0"/>
        <w:jc w:val="both"/>
        <w:rPr>
          <w:rFonts w:ascii="Times New Roman" w:hAnsi="Times New Roman"/>
          <w:sz w:val="28"/>
          <w:szCs w:val="28"/>
        </w:rPr>
      </w:pPr>
    </w:p>
    <w:p w:rsidR="00611670" w:rsidRPr="003C25FC" w:rsidRDefault="001A22C1" w:rsidP="000A0D9B">
      <w:pPr>
        <w:spacing w:after="0" w:line="240" w:lineRule="auto"/>
        <w:ind w:firstLine="567"/>
        <w:jc w:val="both"/>
        <w:rPr>
          <w:rFonts w:ascii="Times New Roman" w:hAnsi="Times New Roman"/>
          <w:sz w:val="28"/>
          <w:szCs w:val="24"/>
          <w:lang w:eastAsia="uk-UA"/>
        </w:rPr>
      </w:pPr>
      <w:r w:rsidRPr="003C25FC">
        <w:rPr>
          <w:rFonts w:ascii="Times New Roman" w:hAnsi="Times New Roman"/>
          <w:sz w:val="28"/>
          <w:szCs w:val="24"/>
          <w:lang w:eastAsia="uk-UA"/>
        </w:rPr>
        <w:t>Міський голова</w:t>
      </w:r>
      <w:r w:rsidRPr="003C25FC">
        <w:rPr>
          <w:rFonts w:ascii="Times New Roman" w:hAnsi="Times New Roman"/>
          <w:sz w:val="28"/>
          <w:szCs w:val="24"/>
          <w:lang w:eastAsia="uk-UA"/>
        </w:rPr>
        <w:tab/>
      </w:r>
      <w:r w:rsidRPr="003C25FC">
        <w:rPr>
          <w:rFonts w:ascii="Times New Roman" w:hAnsi="Times New Roman"/>
          <w:sz w:val="28"/>
          <w:szCs w:val="24"/>
          <w:lang w:eastAsia="uk-UA"/>
        </w:rPr>
        <w:tab/>
      </w:r>
      <w:r w:rsidRPr="003C25FC">
        <w:rPr>
          <w:rFonts w:ascii="Times New Roman" w:hAnsi="Times New Roman"/>
          <w:sz w:val="28"/>
          <w:szCs w:val="24"/>
          <w:lang w:eastAsia="uk-UA"/>
        </w:rPr>
        <w:tab/>
      </w:r>
      <w:r w:rsidRPr="003C25FC">
        <w:rPr>
          <w:rFonts w:ascii="Times New Roman" w:hAnsi="Times New Roman"/>
          <w:sz w:val="28"/>
          <w:szCs w:val="24"/>
          <w:lang w:eastAsia="uk-UA"/>
        </w:rPr>
        <w:tab/>
      </w:r>
      <w:r w:rsidRPr="003C25FC">
        <w:rPr>
          <w:rFonts w:ascii="Times New Roman" w:hAnsi="Times New Roman"/>
          <w:sz w:val="28"/>
          <w:szCs w:val="24"/>
          <w:lang w:eastAsia="uk-UA"/>
        </w:rPr>
        <w:tab/>
      </w:r>
      <w:r w:rsidRPr="003C25FC">
        <w:rPr>
          <w:rFonts w:ascii="Times New Roman" w:hAnsi="Times New Roman"/>
          <w:sz w:val="28"/>
          <w:szCs w:val="24"/>
          <w:lang w:eastAsia="uk-UA"/>
        </w:rPr>
        <w:tab/>
      </w:r>
      <w:r w:rsidRPr="003C25FC">
        <w:rPr>
          <w:rFonts w:ascii="Times New Roman" w:hAnsi="Times New Roman"/>
          <w:sz w:val="28"/>
          <w:szCs w:val="24"/>
          <w:lang w:eastAsia="uk-UA"/>
        </w:rPr>
        <w:tab/>
      </w:r>
      <w:r w:rsidRPr="003C25FC">
        <w:rPr>
          <w:rFonts w:ascii="Times New Roman" w:hAnsi="Times New Roman"/>
          <w:sz w:val="28"/>
          <w:szCs w:val="24"/>
          <w:lang w:eastAsia="uk-UA"/>
        </w:rPr>
        <w:tab/>
        <w:t>О.Я. Саєнко</w:t>
      </w:r>
    </w:p>
    <w:p w:rsidR="00611670" w:rsidRPr="003C25FC" w:rsidRDefault="00611670" w:rsidP="000A0D9B">
      <w:pPr>
        <w:spacing w:after="0" w:line="240" w:lineRule="auto"/>
        <w:jc w:val="both"/>
        <w:rPr>
          <w:rFonts w:ascii="Times New Roman" w:hAnsi="Times New Roman"/>
          <w:b/>
          <w:sz w:val="36"/>
          <w:szCs w:val="36"/>
          <w:u w:val="single"/>
          <w:lang w:eastAsia="uk-UA"/>
        </w:rPr>
      </w:pPr>
    </w:p>
    <w:p w:rsidR="001A22C1" w:rsidRPr="003C25FC" w:rsidRDefault="001A22C1" w:rsidP="00F4701F">
      <w:pPr>
        <w:pStyle w:val="a7"/>
        <w:jc w:val="center"/>
        <w:rPr>
          <w:rStyle w:val="a8"/>
          <w:b w:val="0"/>
          <w:bCs w:val="0"/>
          <w:sz w:val="28"/>
        </w:rPr>
      </w:pPr>
      <w:r w:rsidRPr="003C25FC">
        <w:rPr>
          <w:rStyle w:val="a8"/>
          <w:b w:val="0"/>
          <w:bCs w:val="0"/>
          <w:sz w:val="28"/>
        </w:rPr>
        <w:lastRenderedPageBreak/>
        <w:t xml:space="preserve">                                                                   ЗАТВЕРДЖЕНО</w:t>
      </w:r>
    </w:p>
    <w:p w:rsidR="001A22C1" w:rsidRPr="003C25FC" w:rsidRDefault="001A22C1" w:rsidP="00A064B6">
      <w:pPr>
        <w:pStyle w:val="a7"/>
        <w:spacing w:before="0" w:beforeAutospacing="0" w:after="0" w:afterAutospacing="0"/>
        <w:jc w:val="center"/>
        <w:rPr>
          <w:rStyle w:val="a8"/>
          <w:b w:val="0"/>
          <w:bCs w:val="0"/>
        </w:rPr>
      </w:pPr>
      <w:r w:rsidRPr="003C25FC">
        <w:rPr>
          <w:rStyle w:val="a8"/>
          <w:b w:val="0"/>
          <w:bCs w:val="0"/>
        </w:rPr>
        <w:t xml:space="preserve">                                                                      Рішенням  сесії  </w:t>
      </w:r>
    </w:p>
    <w:p w:rsidR="001A22C1" w:rsidRPr="003C25FC" w:rsidRDefault="001A22C1" w:rsidP="00A064B6">
      <w:pPr>
        <w:pStyle w:val="a7"/>
        <w:spacing w:before="0" w:beforeAutospacing="0" w:after="0" w:afterAutospacing="0"/>
        <w:jc w:val="center"/>
        <w:rPr>
          <w:rStyle w:val="a8"/>
          <w:b w:val="0"/>
          <w:bCs w:val="0"/>
          <w:sz w:val="28"/>
        </w:rPr>
      </w:pPr>
      <w:r w:rsidRPr="003C25FC">
        <w:rPr>
          <w:rStyle w:val="a8"/>
          <w:b w:val="0"/>
          <w:bCs w:val="0"/>
        </w:rPr>
        <w:t xml:space="preserve">                                                                             Звенигородської </w:t>
      </w:r>
      <w:r w:rsidRPr="003C25FC">
        <w:rPr>
          <w:rStyle w:val="a8"/>
          <w:b w:val="0"/>
          <w:bCs w:val="0"/>
          <w:sz w:val="28"/>
        </w:rPr>
        <w:t xml:space="preserve"> </w:t>
      </w:r>
      <w:r w:rsidRPr="003C25FC">
        <w:rPr>
          <w:rStyle w:val="a8"/>
          <w:b w:val="0"/>
          <w:bCs w:val="0"/>
        </w:rPr>
        <w:t xml:space="preserve">міської  ради </w:t>
      </w:r>
    </w:p>
    <w:p w:rsidR="001A22C1" w:rsidRPr="003C25FC" w:rsidRDefault="001A22C1" w:rsidP="00A064B6">
      <w:pPr>
        <w:pStyle w:val="a7"/>
        <w:spacing w:before="0" w:beforeAutospacing="0" w:after="0" w:afterAutospacing="0"/>
        <w:jc w:val="center"/>
        <w:rPr>
          <w:rStyle w:val="a8"/>
          <w:b w:val="0"/>
          <w:bCs w:val="0"/>
        </w:rPr>
      </w:pPr>
      <w:r w:rsidRPr="003C25FC">
        <w:rPr>
          <w:rStyle w:val="a8"/>
          <w:b w:val="0"/>
          <w:bCs w:val="0"/>
        </w:rPr>
        <w:t xml:space="preserve">                                                                                          № </w:t>
      </w:r>
      <w:r w:rsidR="00A064B6" w:rsidRPr="003C25FC">
        <w:rPr>
          <w:rStyle w:val="a8"/>
          <w:b w:val="0"/>
          <w:bCs w:val="0"/>
        </w:rPr>
        <w:t xml:space="preserve">4-37/VIII </w:t>
      </w:r>
      <w:r w:rsidRPr="003C25FC">
        <w:rPr>
          <w:rStyle w:val="a8"/>
          <w:b w:val="0"/>
          <w:bCs w:val="0"/>
        </w:rPr>
        <w:t xml:space="preserve">від </w:t>
      </w:r>
      <w:r w:rsidR="00A064B6" w:rsidRPr="003C25FC">
        <w:rPr>
          <w:rStyle w:val="a8"/>
          <w:b w:val="0"/>
          <w:bCs w:val="0"/>
        </w:rPr>
        <w:t>24 грудня 2020 року</w:t>
      </w:r>
      <w:r w:rsidRPr="003C25FC">
        <w:rPr>
          <w:rStyle w:val="a8"/>
          <w:b w:val="0"/>
          <w:bCs w:val="0"/>
        </w:rPr>
        <w:t xml:space="preserve">. </w:t>
      </w:r>
    </w:p>
    <w:p w:rsidR="001A22C1" w:rsidRPr="003C25FC" w:rsidRDefault="001A22C1" w:rsidP="00F4701F">
      <w:pPr>
        <w:pStyle w:val="a7"/>
        <w:jc w:val="center"/>
        <w:rPr>
          <w:rStyle w:val="a8"/>
          <w:b w:val="0"/>
          <w:bCs w:val="0"/>
        </w:rPr>
      </w:pPr>
      <w:r w:rsidRPr="003C25FC">
        <w:rPr>
          <w:rStyle w:val="a8"/>
          <w:b w:val="0"/>
          <w:bCs w:val="0"/>
        </w:rPr>
        <w:t xml:space="preserve">                                                                     Міський голова         </w:t>
      </w:r>
    </w:p>
    <w:p w:rsidR="001A22C1" w:rsidRPr="003C25FC" w:rsidRDefault="001A22C1" w:rsidP="00F4701F">
      <w:pPr>
        <w:pStyle w:val="a7"/>
        <w:jc w:val="center"/>
        <w:rPr>
          <w:rStyle w:val="a8"/>
          <w:b w:val="0"/>
          <w:bCs w:val="0"/>
        </w:rPr>
      </w:pPr>
      <w:r w:rsidRPr="003C25FC">
        <w:rPr>
          <w:rStyle w:val="a8"/>
          <w:b w:val="0"/>
          <w:bCs w:val="0"/>
        </w:rPr>
        <w:t xml:space="preserve">                                                                                          ___________   Саєнко О..Я.</w:t>
      </w:r>
    </w:p>
    <w:p w:rsidR="001A22C1" w:rsidRPr="003C25FC" w:rsidRDefault="001A22C1" w:rsidP="00F4701F">
      <w:pPr>
        <w:pStyle w:val="a7"/>
        <w:jc w:val="center"/>
        <w:rPr>
          <w:rStyle w:val="a8"/>
          <w:b w:val="0"/>
          <w:bCs w:val="0"/>
        </w:rPr>
      </w:pPr>
      <w:r w:rsidRPr="003C25FC">
        <w:rPr>
          <w:rStyle w:val="a8"/>
          <w:b w:val="0"/>
          <w:bCs w:val="0"/>
        </w:rPr>
        <w:t xml:space="preserve">                   </w:t>
      </w:r>
    </w:p>
    <w:p w:rsidR="001A22C1" w:rsidRPr="003C25FC" w:rsidRDefault="001A22C1" w:rsidP="00F4701F">
      <w:pPr>
        <w:pStyle w:val="a7"/>
        <w:jc w:val="center"/>
        <w:rPr>
          <w:rStyle w:val="a8"/>
          <w:sz w:val="72"/>
        </w:rPr>
      </w:pPr>
      <w:r w:rsidRPr="003C25FC">
        <w:rPr>
          <w:rStyle w:val="a8"/>
          <w:sz w:val="72"/>
        </w:rPr>
        <w:t>СТАТУТ</w:t>
      </w:r>
    </w:p>
    <w:p w:rsidR="001A22C1" w:rsidRPr="003C25FC" w:rsidRDefault="001A22C1" w:rsidP="00F4701F">
      <w:pPr>
        <w:pStyle w:val="a7"/>
        <w:jc w:val="center"/>
        <w:rPr>
          <w:rStyle w:val="a8"/>
          <w:sz w:val="44"/>
        </w:rPr>
      </w:pPr>
      <w:r w:rsidRPr="003C25FC">
        <w:rPr>
          <w:rStyle w:val="a8"/>
          <w:sz w:val="44"/>
        </w:rPr>
        <w:t>КОМУНАЛЬНОГО  НЕКОМЕРЦІЙНОГО  ПІДПРИЄМСТВА</w:t>
      </w:r>
    </w:p>
    <w:p w:rsidR="001A22C1" w:rsidRPr="003C25FC" w:rsidRDefault="001A22C1" w:rsidP="00F4701F">
      <w:pPr>
        <w:pStyle w:val="a7"/>
        <w:jc w:val="center"/>
        <w:rPr>
          <w:rStyle w:val="a8"/>
          <w:sz w:val="44"/>
        </w:rPr>
      </w:pPr>
      <w:r w:rsidRPr="003C25FC">
        <w:rPr>
          <w:rStyle w:val="a8"/>
          <w:sz w:val="44"/>
        </w:rPr>
        <w:t xml:space="preserve"> «ЗВЕНИГОРОДСЬКИЙ  ЦЕНТР ПЕРВИННОЇ  МЕДИКО-САНІТАРНОЇ  ДОПОМОГИ»</w:t>
      </w:r>
    </w:p>
    <w:p w:rsidR="001A22C1" w:rsidRPr="003C25FC" w:rsidRDefault="001A22C1" w:rsidP="00F4701F">
      <w:pPr>
        <w:pStyle w:val="a7"/>
        <w:jc w:val="center"/>
        <w:rPr>
          <w:rStyle w:val="a8"/>
          <w:sz w:val="44"/>
        </w:rPr>
      </w:pPr>
      <w:r w:rsidRPr="003C25FC">
        <w:rPr>
          <w:rStyle w:val="a8"/>
          <w:sz w:val="44"/>
        </w:rPr>
        <w:t xml:space="preserve">ЗВЕНИГОРОДСЬКОЇ МІСЬКОЇ РАДИ </w:t>
      </w:r>
    </w:p>
    <w:p w:rsidR="001A22C1" w:rsidRPr="003C25FC" w:rsidRDefault="001A22C1" w:rsidP="00F4701F">
      <w:pPr>
        <w:pStyle w:val="a7"/>
        <w:jc w:val="center"/>
        <w:rPr>
          <w:rStyle w:val="a8"/>
          <w:sz w:val="44"/>
        </w:rPr>
      </w:pPr>
      <w:r w:rsidRPr="003C25FC">
        <w:rPr>
          <w:rStyle w:val="a8"/>
          <w:sz w:val="44"/>
        </w:rPr>
        <w:t>Звенигородського району</w:t>
      </w:r>
    </w:p>
    <w:p w:rsidR="001A22C1" w:rsidRPr="003C25FC" w:rsidRDefault="001A22C1" w:rsidP="00F4701F">
      <w:pPr>
        <w:pStyle w:val="a7"/>
        <w:jc w:val="center"/>
        <w:rPr>
          <w:rStyle w:val="a8"/>
          <w:sz w:val="44"/>
        </w:rPr>
      </w:pPr>
      <w:r w:rsidRPr="003C25FC">
        <w:rPr>
          <w:rStyle w:val="a8"/>
          <w:sz w:val="44"/>
        </w:rPr>
        <w:t>Черкаської  області</w:t>
      </w:r>
    </w:p>
    <w:p w:rsidR="001A22C1" w:rsidRPr="003C25FC" w:rsidRDefault="001A22C1" w:rsidP="00F4701F">
      <w:pPr>
        <w:pStyle w:val="a7"/>
        <w:jc w:val="center"/>
        <w:rPr>
          <w:rStyle w:val="a8"/>
        </w:rPr>
      </w:pPr>
      <w:r w:rsidRPr="003C25FC">
        <w:rPr>
          <w:rStyle w:val="a8"/>
        </w:rPr>
        <w:t>(нова редакція)</w:t>
      </w:r>
    </w:p>
    <w:p w:rsidR="00EF5029" w:rsidRPr="003C25FC" w:rsidRDefault="00EF5029" w:rsidP="00F4701F">
      <w:pPr>
        <w:pStyle w:val="a7"/>
        <w:jc w:val="center"/>
        <w:rPr>
          <w:rStyle w:val="a8"/>
        </w:rPr>
      </w:pPr>
    </w:p>
    <w:p w:rsidR="00EF5029" w:rsidRPr="003C25FC" w:rsidRDefault="00EF5029" w:rsidP="00F4701F">
      <w:pPr>
        <w:pStyle w:val="a7"/>
        <w:jc w:val="center"/>
        <w:rPr>
          <w:rStyle w:val="a8"/>
        </w:rPr>
      </w:pPr>
    </w:p>
    <w:p w:rsidR="001A22C1" w:rsidRPr="003C25FC" w:rsidRDefault="001A22C1" w:rsidP="00865889">
      <w:pPr>
        <w:pStyle w:val="a7"/>
        <w:jc w:val="center"/>
        <w:rPr>
          <w:rStyle w:val="a8"/>
        </w:rPr>
      </w:pPr>
      <w:r w:rsidRPr="003C25FC">
        <w:rPr>
          <w:rStyle w:val="a8"/>
        </w:rPr>
        <w:t>Код ЄДРПОУ 38884956</w:t>
      </w:r>
    </w:p>
    <w:p w:rsidR="00EF5029" w:rsidRDefault="00EF5029" w:rsidP="00865889">
      <w:pPr>
        <w:pStyle w:val="a7"/>
        <w:jc w:val="center"/>
        <w:rPr>
          <w:rStyle w:val="a8"/>
        </w:rPr>
      </w:pPr>
    </w:p>
    <w:p w:rsidR="003C25FC" w:rsidRPr="003C25FC" w:rsidRDefault="003C25FC" w:rsidP="00865889">
      <w:pPr>
        <w:pStyle w:val="a7"/>
        <w:jc w:val="center"/>
        <w:rPr>
          <w:rStyle w:val="a8"/>
        </w:rPr>
      </w:pPr>
      <w:bookmarkStart w:id="0" w:name="_GoBack"/>
      <w:bookmarkEnd w:id="0"/>
    </w:p>
    <w:p w:rsidR="00EF5029" w:rsidRPr="003C25FC" w:rsidRDefault="00EF5029" w:rsidP="00EF5029">
      <w:pPr>
        <w:pStyle w:val="a7"/>
        <w:jc w:val="center"/>
        <w:rPr>
          <w:rStyle w:val="a8"/>
        </w:rPr>
      </w:pPr>
      <w:r w:rsidRPr="003C25FC">
        <w:rPr>
          <w:rStyle w:val="a8"/>
        </w:rPr>
        <w:t>м.Звенигородка</w:t>
      </w:r>
    </w:p>
    <w:p w:rsidR="001A22C1" w:rsidRPr="003C25FC" w:rsidRDefault="001A22C1" w:rsidP="00FD070D">
      <w:pPr>
        <w:pStyle w:val="a7"/>
        <w:jc w:val="center"/>
        <w:rPr>
          <w:rStyle w:val="a8"/>
        </w:rPr>
      </w:pPr>
      <w:r w:rsidRPr="003C25FC">
        <w:rPr>
          <w:rStyle w:val="a8"/>
        </w:rPr>
        <w:t>2020 р.</w:t>
      </w:r>
    </w:p>
    <w:p w:rsidR="001A22C1" w:rsidRPr="003C25FC" w:rsidRDefault="001A22C1" w:rsidP="00F4701F">
      <w:pPr>
        <w:numPr>
          <w:ilvl w:val="0"/>
          <w:numId w:val="6"/>
        </w:numPr>
        <w:spacing w:after="0" w:line="240" w:lineRule="auto"/>
        <w:rPr>
          <w:rFonts w:ascii="Times New Roman" w:hAnsi="Times New Roman"/>
          <w:sz w:val="48"/>
          <w:szCs w:val="48"/>
        </w:rPr>
      </w:pPr>
      <w:r w:rsidRPr="003C25FC">
        <w:rPr>
          <w:rFonts w:ascii="Times New Roman" w:hAnsi="Times New Roman"/>
          <w:sz w:val="48"/>
          <w:szCs w:val="48"/>
        </w:rPr>
        <w:lastRenderedPageBreak/>
        <w:t xml:space="preserve">Загальні положення </w:t>
      </w:r>
    </w:p>
    <w:p w:rsidR="001A22C1" w:rsidRPr="003C25FC" w:rsidRDefault="001A22C1" w:rsidP="00F4701F">
      <w:pPr>
        <w:jc w:val="both"/>
        <w:rPr>
          <w:rFonts w:ascii="Times New Roman" w:hAnsi="Times New Roman"/>
          <w:sz w:val="28"/>
          <w:szCs w:val="28"/>
        </w:rPr>
      </w:pPr>
      <w:r w:rsidRPr="003C25FC">
        <w:rPr>
          <w:rFonts w:ascii="Times New Roman" w:hAnsi="Times New Roman"/>
          <w:sz w:val="48"/>
          <w:szCs w:val="48"/>
        </w:rPr>
        <w:br/>
      </w:r>
      <w:r w:rsidRPr="003C25FC">
        <w:rPr>
          <w:rFonts w:ascii="Times New Roman" w:hAnsi="Times New Roman"/>
          <w:sz w:val="28"/>
          <w:szCs w:val="28"/>
        </w:rPr>
        <w:t>1.1. КОМУНАЛЬ</w:t>
      </w:r>
      <w:r w:rsidR="002E1DA3" w:rsidRPr="003C25FC">
        <w:rPr>
          <w:rFonts w:ascii="Times New Roman" w:hAnsi="Times New Roman"/>
          <w:sz w:val="28"/>
          <w:szCs w:val="28"/>
        </w:rPr>
        <w:t>НЕ  НЕКОМЕРЦІЙНЕ ПІДПРИЄМСТВО «</w:t>
      </w:r>
      <w:r w:rsidRPr="003C25FC">
        <w:rPr>
          <w:rFonts w:ascii="Times New Roman" w:hAnsi="Times New Roman"/>
          <w:sz w:val="28"/>
          <w:szCs w:val="28"/>
        </w:rPr>
        <w:t xml:space="preserve">Звенигородський  центр первинної </w:t>
      </w:r>
      <w:r w:rsidR="002E1DA3" w:rsidRPr="003C25FC">
        <w:rPr>
          <w:rFonts w:ascii="Times New Roman" w:hAnsi="Times New Roman"/>
          <w:sz w:val="28"/>
          <w:szCs w:val="28"/>
        </w:rPr>
        <w:t>медико-санітарної допомоги</w:t>
      </w:r>
      <w:r w:rsidRPr="003C25FC">
        <w:rPr>
          <w:rFonts w:ascii="Times New Roman" w:hAnsi="Times New Roman"/>
          <w:sz w:val="28"/>
          <w:szCs w:val="28"/>
        </w:rPr>
        <w:t>»   Звенигородської міської ради Звенигородського району Черкаської області (надалі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Звенигородської,  Водяницької, Шевченківської   об’єднаних  територіальних  громад  сіл,  міста  Звенигородського району, вживає заходи з профілактики захворювань населення та підтримання громадського здоров’я.</w:t>
      </w:r>
    </w:p>
    <w:p w:rsidR="001A22C1" w:rsidRPr="003C25FC" w:rsidRDefault="001A22C1" w:rsidP="009B1DB8">
      <w:pPr>
        <w:jc w:val="both"/>
        <w:rPr>
          <w:rFonts w:ascii="Times New Roman" w:hAnsi="Times New Roman"/>
          <w:sz w:val="28"/>
          <w:szCs w:val="28"/>
        </w:rPr>
      </w:pPr>
      <w:r w:rsidRPr="003C25FC">
        <w:rPr>
          <w:rFonts w:ascii="Times New Roman" w:hAnsi="Times New Roman"/>
          <w:sz w:val="28"/>
          <w:szCs w:val="28"/>
        </w:rPr>
        <w:br/>
        <w:t>1.2. Комунальне  некомерційне   підприємство   «Звенигородський ЦПМСД» створене за рішенням   сесії  Звенигородської районної ради  від «16» лютого 2018 року № 21-12  відповідно до Закону України «Про місцеве самоврядування в Україні» шляхом перетворення Комунального закладу охорони здоров’я «Звенигородський  центр первинної медико-санітарної допомоги»  Звенигородської районної ради і є правонаступником всіх  майнових прав та обов’язків  Комунального закладу « Звенигородський центр первинної медико-санітарної  допомоги »      Звенигородської районної   ради ( код ЄДРПОУ 38884956 ) .В  зв’язку   із зміною  складу   засновників   Комунальне  некомерційне підприємство  «Звенигородський  центр первинної медико-санітарної допомоги»  Звенигородської міської  ради  Звенигородського району Черкаської області  є правонаступником усього майна, всіх прав та обов’язків  Комунального некомерційного підприємства «Звенигородський центр первинної медико-санітарної  допомоги » Звенигородської районної   ради.</w:t>
      </w:r>
    </w:p>
    <w:p w:rsidR="001A22C1" w:rsidRPr="003C25FC" w:rsidRDefault="001A22C1" w:rsidP="009B1DB8">
      <w:pPr>
        <w:jc w:val="both"/>
        <w:rPr>
          <w:rFonts w:ascii="Times New Roman" w:hAnsi="Times New Roman"/>
          <w:sz w:val="28"/>
          <w:szCs w:val="28"/>
        </w:rPr>
      </w:pPr>
      <w:r w:rsidRPr="003C25FC">
        <w:rPr>
          <w:rFonts w:ascii="Times New Roman" w:hAnsi="Times New Roman"/>
          <w:sz w:val="28"/>
          <w:szCs w:val="28"/>
        </w:rPr>
        <w:br/>
        <w:t>1.3. Засновником, Власником та органом управління майном Підприємства є</w:t>
      </w:r>
      <w:r w:rsidRPr="003C25FC">
        <w:rPr>
          <w:rFonts w:ascii="Times New Roman" w:hAnsi="Times New Roman"/>
          <w:sz w:val="28"/>
          <w:szCs w:val="28"/>
        </w:rPr>
        <w:br/>
        <w:t>Звенигородська  міська рада  (надалі – Засновник).  20202 Черкаська область ,Звенигородський район ,м. Звенигородка пр.. Шевченка 63, код ЄДРПОУ 26490674. Підприємство є підпорядкованим, підзвітним та підконтрольним Засновнику.  Уповноважений орган – виконавчий комітет  Звенигородської міської ради.</w:t>
      </w:r>
    </w:p>
    <w:p w:rsidR="00FD070D" w:rsidRPr="003C25FC" w:rsidRDefault="001A22C1" w:rsidP="00F4701F">
      <w:pPr>
        <w:rPr>
          <w:rFonts w:ascii="Times New Roman" w:hAnsi="Times New Roman"/>
          <w:sz w:val="28"/>
          <w:szCs w:val="28"/>
        </w:rPr>
      </w:pPr>
      <w:r w:rsidRPr="003C25FC">
        <w:rPr>
          <w:rFonts w:ascii="Times New Roman" w:hAnsi="Times New Roman"/>
          <w:sz w:val="28"/>
          <w:szCs w:val="28"/>
        </w:rPr>
        <w:br/>
      </w:r>
    </w:p>
    <w:p w:rsidR="001A22C1" w:rsidRPr="003C25FC" w:rsidRDefault="001A22C1" w:rsidP="003C25FC">
      <w:pPr>
        <w:jc w:val="both"/>
        <w:rPr>
          <w:rFonts w:ascii="Times New Roman" w:hAnsi="Times New Roman"/>
          <w:sz w:val="28"/>
          <w:szCs w:val="28"/>
        </w:rPr>
      </w:pPr>
      <w:r w:rsidRPr="003C25FC">
        <w:rPr>
          <w:rFonts w:ascii="Times New Roman" w:hAnsi="Times New Roman"/>
          <w:sz w:val="28"/>
          <w:szCs w:val="28"/>
        </w:rPr>
        <w:lastRenderedPageBreak/>
        <w:t xml:space="preserve">1.4. Підприємство здійснює господарську некомерційну діяльність, </w:t>
      </w:r>
      <w:r w:rsidR="00FD070D" w:rsidRPr="003C25FC">
        <w:rPr>
          <w:rFonts w:ascii="Times New Roman" w:hAnsi="Times New Roman"/>
          <w:sz w:val="28"/>
          <w:szCs w:val="28"/>
        </w:rPr>
        <w:t xml:space="preserve">спрямовану </w:t>
      </w:r>
      <w:r w:rsidRPr="003C25FC">
        <w:rPr>
          <w:rFonts w:ascii="Times New Roman" w:hAnsi="Times New Roman"/>
          <w:sz w:val="28"/>
          <w:szCs w:val="28"/>
        </w:rPr>
        <w:t>на досягнення соціальних та інших результатів без мети одержання прибутку.</w:t>
      </w:r>
    </w:p>
    <w:p w:rsidR="001A22C1" w:rsidRPr="003C25FC" w:rsidRDefault="001A22C1" w:rsidP="00F4701F">
      <w:pPr>
        <w:jc w:val="both"/>
        <w:rPr>
          <w:rFonts w:ascii="Times New Roman" w:hAnsi="Times New Roman"/>
          <w:sz w:val="28"/>
          <w:szCs w:val="28"/>
        </w:rPr>
      </w:pPr>
      <w:r w:rsidRPr="003C25FC">
        <w:rPr>
          <w:rFonts w:ascii="Times New Roman" w:hAnsi="Times New Roman"/>
          <w:sz w:val="28"/>
          <w:szCs w:val="28"/>
        </w:rPr>
        <w:t>1.6.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rsidR="001A22C1" w:rsidRPr="003C25FC" w:rsidRDefault="001A22C1" w:rsidP="00F4701F">
      <w:pPr>
        <w:rPr>
          <w:rFonts w:ascii="Times New Roman" w:hAnsi="Times New Roman"/>
        </w:rPr>
      </w:pPr>
    </w:p>
    <w:p w:rsidR="001A22C1" w:rsidRPr="003C25FC" w:rsidRDefault="001A22C1" w:rsidP="00F4701F">
      <w:pPr>
        <w:rPr>
          <w:rFonts w:ascii="Times New Roman" w:hAnsi="Times New Roman"/>
          <w:sz w:val="28"/>
          <w:szCs w:val="28"/>
        </w:rPr>
      </w:pPr>
      <w:r w:rsidRPr="003C25FC">
        <w:rPr>
          <w:rFonts w:ascii="Times New Roman" w:hAnsi="Times New Roman"/>
          <w:sz w:val="48"/>
          <w:szCs w:val="48"/>
        </w:rPr>
        <w:t xml:space="preserve">2. Найменування та місцезнаходження </w:t>
      </w:r>
      <w:r w:rsidRPr="003C25FC">
        <w:rPr>
          <w:rFonts w:ascii="Times New Roman" w:hAnsi="Times New Roman"/>
          <w:sz w:val="48"/>
          <w:szCs w:val="48"/>
        </w:rPr>
        <w:br/>
      </w:r>
      <w:r w:rsidRPr="003C25FC">
        <w:rPr>
          <w:rFonts w:ascii="Times New Roman" w:hAnsi="Times New Roman"/>
          <w:sz w:val="28"/>
          <w:szCs w:val="28"/>
        </w:rPr>
        <w:t>2.1. Найменування:</w:t>
      </w:r>
      <w:r w:rsidRPr="003C25FC">
        <w:rPr>
          <w:rFonts w:ascii="Times New Roman" w:hAnsi="Times New Roman"/>
          <w:sz w:val="28"/>
          <w:szCs w:val="28"/>
        </w:rPr>
        <w:br/>
        <w:t>2.1.1. Повне найменування Підприємства – КОМУНАЛЬНЕ  НЕКОМЕРЦІЙНЕ ПІДПРИЄМСТВО</w:t>
      </w:r>
      <w:r w:rsidR="00BD500D" w:rsidRPr="003C25FC">
        <w:rPr>
          <w:rFonts w:ascii="Times New Roman" w:hAnsi="Times New Roman"/>
          <w:sz w:val="28"/>
          <w:szCs w:val="28"/>
        </w:rPr>
        <w:t xml:space="preserve"> </w:t>
      </w:r>
      <w:r w:rsidRPr="003C25FC">
        <w:rPr>
          <w:rFonts w:ascii="Times New Roman" w:hAnsi="Times New Roman"/>
          <w:b/>
          <w:sz w:val="28"/>
          <w:szCs w:val="28"/>
        </w:rPr>
        <w:t>«Звенигородський центр первинної медико-санітарної допомоги » Звенигородської міської ради  Звенигородського району Черкаської області</w:t>
      </w:r>
      <w:r w:rsidRPr="003C25FC">
        <w:rPr>
          <w:rFonts w:ascii="Times New Roman" w:hAnsi="Times New Roman"/>
          <w:sz w:val="28"/>
          <w:szCs w:val="28"/>
        </w:rPr>
        <w:t>;</w:t>
      </w:r>
      <w:r w:rsidRPr="003C25FC">
        <w:rPr>
          <w:rFonts w:ascii="Times New Roman" w:hAnsi="Times New Roman"/>
          <w:sz w:val="28"/>
          <w:szCs w:val="28"/>
        </w:rPr>
        <w:br/>
        <w:t xml:space="preserve">2.1.2. Скорочене найменування Підприємства: – </w:t>
      </w:r>
      <w:r w:rsidRPr="003C25FC">
        <w:rPr>
          <w:rFonts w:ascii="Times New Roman" w:hAnsi="Times New Roman"/>
          <w:b/>
          <w:sz w:val="28"/>
          <w:szCs w:val="28"/>
        </w:rPr>
        <w:t>КНП «Звенигородський ЦПМСД».</w:t>
      </w:r>
      <w:r w:rsidRPr="003C25FC">
        <w:rPr>
          <w:rFonts w:ascii="Times New Roman" w:hAnsi="Times New Roman"/>
          <w:sz w:val="28"/>
          <w:szCs w:val="28"/>
        </w:rPr>
        <w:br/>
        <w:t>2.2. Місцезнаходження Підприємства:20202 Черкаська область Звенигородський район , м. Звенигородка вул.Івана Сошенка 43Б.</w:t>
      </w:r>
      <w:r w:rsidRPr="003C25FC">
        <w:rPr>
          <w:rFonts w:ascii="Times New Roman" w:hAnsi="Times New Roman"/>
          <w:sz w:val="28"/>
          <w:szCs w:val="28"/>
        </w:rPr>
        <w:br/>
        <w:t>2.3 Місце  провадження  господарської  діяльності  відповідно  до  структури  лікувально-профілактичних  підрозділів:</w:t>
      </w:r>
    </w:p>
    <w:p w:rsidR="001A22C1" w:rsidRPr="003C25FC" w:rsidRDefault="001A22C1" w:rsidP="00F4701F">
      <w:pPr>
        <w:numPr>
          <w:ilvl w:val="0"/>
          <w:numId w:val="4"/>
        </w:numPr>
        <w:spacing w:after="0" w:line="240" w:lineRule="auto"/>
        <w:rPr>
          <w:rFonts w:ascii="Times New Roman" w:hAnsi="Times New Roman"/>
          <w:b/>
          <w:sz w:val="28"/>
          <w:szCs w:val="28"/>
        </w:rPr>
      </w:pPr>
      <w:r w:rsidRPr="003C25FC">
        <w:rPr>
          <w:rFonts w:ascii="Times New Roman" w:hAnsi="Times New Roman"/>
          <w:b/>
          <w:sz w:val="28"/>
          <w:szCs w:val="28"/>
        </w:rPr>
        <w:t>Звенигородська  амбулаторія загальної - практики сімейної  медицини №1  ( педіатрична ):</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дільниці   педіатричні  м. Звенигородка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Івана Сошенка 43Б,  м. Звенигородка,  Звенигородський район,  Черкаська обл.,  20 200;</w:t>
      </w:r>
    </w:p>
    <w:p w:rsidR="001A22C1" w:rsidRPr="003C25FC" w:rsidRDefault="001A22C1" w:rsidP="00F4701F">
      <w:pPr>
        <w:numPr>
          <w:ilvl w:val="0"/>
          <w:numId w:val="4"/>
        </w:numPr>
        <w:spacing w:after="0" w:line="240" w:lineRule="auto"/>
        <w:rPr>
          <w:rFonts w:ascii="Times New Roman" w:hAnsi="Times New Roman"/>
          <w:b/>
          <w:sz w:val="28"/>
          <w:szCs w:val="28"/>
        </w:rPr>
      </w:pPr>
      <w:r w:rsidRPr="003C25FC">
        <w:rPr>
          <w:rFonts w:ascii="Times New Roman" w:hAnsi="Times New Roman"/>
          <w:b/>
          <w:sz w:val="28"/>
          <w:szCs w:val="28"/>
        </w:rPr>
        <w:t>Звенигородська  амбулаторія загальної практики – сімейної  медицини  № 2:</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дільниці  терапевтичні  м. Звенигородка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Івана Сошенка 43,  м. Звенигородка,  Звенигородський район, Черкаська обл.,  20 200;</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Богачівка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lastRenderedPageBreak/>
        <w:t xml:space="preserve">           вулиця Гагаріна 2, с. Богачівка, Звенигородський р-н, Черкаська обл.,  20 241;</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Гудзівка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провулок  Чехова 1,  с. Гудзівка,  Звенигородський район,  Черкаська обл.,  20 225;</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Майданівка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Шевченка 9, с. Майданівка,  Звенигородський район, Черкаська обл.,  20 221;</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Михайлівка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Я.Мудрого 9а, с. Михайлівка,  Звенигородський район,  Черкаська обл.,  20 242;</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Мурзинці</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8 Березня 8,  с. Мурзинці,  Звенигородський район,  Черкаська обл.,  20 223;</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Фельшерсько – акушерський  пункт  с. Неморож</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Шевченка 45а,  с.  Неморож,  Звенигородський район,  Черкаська обл.,  20 222;</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Фельшерсько – акушерський  пункт  с. Стебне</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Звенигородська  35,  с. Стебне,  Звенигородський район,  Черкаська обл.,  20 208;</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Хлипнівка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Звенигородська  32,  с. Хлипнівка, Звенигородський район, Черкаська обл.,  20 220;</w:t>
      </w:r>
    </w:p>
    <w:p w:rsidR="001A22C1" w:rsidRPr="003C25FC" w:rsidRDefault="001A22C1" w:rsidP="00F4701F">
      <w:pPr>
        <w:numPr>
          <w:ilvl w:val="0"/>
          <w:numId w:val="4"/>
        </w:numPr>
        <w:spacing w:after="0" w:line="240" w:lineRule="auto"/>
        <w:rPr>
          <w:rFonts w:ascii="Times New Roman" w:hAnsi="Times New Roman"/>
          <w:b/>
          <w:sz w:val="28"/>
          <w:szCs w:val="28"/>
        </w:rPr>
      </w:pPr>
      <w:r w:rsidRPr="003C25FC">
        <w:rPr>
          <w:rFonts w:ascii="Times New Roman" w:hAnsi="Times New Roman"/>
          <w:b/>
          <w:sz w:val="28"/>
          <w:szCs w:val="28"/>
        </w:rPr>
        <w:t xml:space="preserve">Вільховецька  амбулаторія  загальної практики – сімейної </w:t>
      </w:r>
    </w:p>
    <w:p w:rsidR="001A22C1" w:rsidRPr="003C25FC" w:rsidRDefault="001A22C1" w:rsidP="00F4701F">
      <w:pPr>
        <w:ind w:left="360"/>
        <w:rPr>
          <w:rFonts w:ascii="Times New Roman" w:hAnsi="Times New Roman"/>
          <w:sz w:val="28"/>
          <w:szCs w:val="28"/>
        </w:rPr>
      </w:pPr>
      <w:r w:rsidRPr="003C25FC">
        <w:rPr>
          <w:rFonts w:ascii="Times New Roman" w:hAnsi="Times New Roman"/>
          <w:b/>
          <w:sz w:val="28"/>
          <w:szCs w:val="28"/>
        </w:rPr>
        <w:t xml:space="preserve">     медицини:</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Заводська 4,  с. Вільховець,   Звенигородський район,  Черкаська обл.,  20 260;</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Гусаково</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lastRenderedPageBreak/>
        <w:t xml:space="preserve">         вулиця  Центральна 62, с. Гусаково,  Звенигородський район,  Черкаська обл.,  20 263;</w:t>
      </w:r>
    </w:p>
    <w:p w:rsidR="001A22C1" w:rsidRPr="003C25FC" w:rsidRDefault="001A22C1" w:rsidP="00F4701F">
      <w:pPr>
        <w:numPr>
          <w:ilvl w:val="0"/>
          <w:numId w:val="5"/>
        </w:numPr>
        <w:spacing w:after="0" w:line="240" w:lineRule="auto"/>
        <w:rPr>
          <w:rFonts w:ascii="Times New Roman" w:hAnsi="Times New Roman"/>
          <w:b/>
          <w:sz w:val="28"/>
          <w:szCs w:val="28"/>
        </w:rPr>
      </w:pPr>
      <w:r w:rsidRPr="003C25FC">
        <w:rPr>
          <w:rFonts w:ascii="Times New Roman" w:hAnsi="Times New Roman"/>
          <w:b/>
          <w:sz w:val="28"/>
          <w:szCs w:val="28"/>
        </w:rPr>
        <w:t>Козацька  амбулаторія  загальної практики – сімейної  медицини:</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Центральна  53, с.  Козацьке, Звенигородський район,  Черкаська обл.,  20 240;</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Фельшерсько – акушерський  пункт  с. Княжа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Соборності 4,  с. Княжа, Звенигородський район, Черкаська обл.,  20 243;</w:t>
      </w:r>
    </w:p>
    <w:p w:rsidR="001A22C1" w:rsidRPr="003C25FC" w:rsidRDefault="001A22C1" w:rsidP="00F4701F">
      <w:pPr>
        <w:numPr>
          <w:ilvl w:val="0"/>
          <w:numId w:val="5"/>
        </w:numPr>
        <w:spacing w:after="0" w:line="240" w:lineRule="auto"/>
        <w:rPr>
          <w:rFonts w:ascii="Times New Roman" w:hAnsi="Times New Roman"/>
          <w:b/>
          <w:sz w:val="28"/>
          <w:szCs w:val="28"/>
        </w:rPr>
      </w:pPr>
      <w:r w:rsidRPr="003C25FC">
        <w:rPr>
          <w:rFonts w:ascii="Times New Roman" w:hAnsi="Times New Roman"/>
          <w:b/>
          <w:sz w:val="28"/>
          <w:szCs w:val="28"/>
        </w:rPr>
        <w:t>Моринська  амбулаторія  загальної  практики – сімейної  медицини:</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Миру 1,  с. Моринці,  Звенигородський район,  Черкаська обл.,  20 210;</w:t>
      </w:r>
    </w:p>
    <w:p w:rsidR="001A22C1" w:rsidRPr="003C25FC" w:rsidRDefault="001A22C1" w:rsidP="00F4701F">
      <w:pPr>
        <w:rPr>
          <w:rFonts w:ascii="Times New Roman" w:hAnsi="Times New Roman"/>
          <w:sz w:val="28"/>
          <w:szCs w:val="28"/>
        </w:rPr>
      </w:pPr>
      <w:r w:rsidRPr="003C25FC">
        <w:rPr>
          <w:rFonts w:ascii="Times New Roman" w:hAnsi="Times New Roman"/>
          <w:b/>
          <w:sz w:val="28"/>
          <w:szCs w:val="28"/>
        </w:rPr>
        <w:t xml:space="preserve">  6)</w:t>
      </w:r>
      <w:r w:rsidRPr="003C25FC">
        <w:rPr>
          <w:rFonts w:ascii="Times New Roman" w:hAnsi="Times New Roman"/>
          <w:sz w:val="28"/>
          <w:szCs w:val="28"/>
        </w:rPr>
        <w:t xml:space="preserve">  </w:t>
      </w:r>
      <w:r w:rsidRPr="003C25FC">
        <w:rPr>
          <w:rFonts w:ascii="Times New Roman" w:hAnsi="Times New Roman"/>
          <w:b/>
          <w:sz w:val="28"/>
          <w:szCs w:val="28"/>
        </w:rPr>
        <w:t>Рижанівська амбулаторія  загальної практики – сімейної  медицини:</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Кооперативна 12,  с. Рижанівка,  Звенигородський район,  Черкаська обл.,  20 233;</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Водяники</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Б.Хмельницького 57а,  с. Водяники, Звенигородський район, Черкаська обл.,  20 232;</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Кобиляки</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Миру 23а,  с. Кобиляки, Звенигородський район,  Черкаська обл.,  20 234;</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Фельшерсько – акушерський  пункт  с. Ризине</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Шевченка 38,  с. Ризине, Звенигородський район,  Черкаська обл.,  20 235;</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Фельшерсько – акушерський  пункт   с. Чижівка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Центральна  33,  с. Чижівка, Звенигородський район, Черкаська обл.,  20 230;</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Чемериське</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Шевченка 14а,  с. Чемериське, Звенигородський район, Черкаська обл.,  20 231;</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Попівка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lastRenderedPageBreak/>
        <w:t xml:space="preserve">         вулиця   Горошка  56,  с. Попівка, Звенигородський район,  Черкаська обл.,  20 236;</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Мизинівка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Центральна 18, с. Мизинівка, Звенигородський район,  Черкаська обл.,  20 224;</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Фельшерсько – акушерський  пункт  с. Озірна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Мічуріна 58,  с.  Озірна,  Звенигородський район, Черкаська обл.,  20 226;</w:t>
      </w:r>
    </w:p>
    <w:p w:rsidR="001A22C1" w:rsidRPr="003C25FC" w:rsidRDefault="001A22C1" w:rsidP="00F4701F">
      <w:pPr>
        <w:ind w:left="1080"/>
        <w:rPr>
          <w:rFonts w:ascii="Times New Roman" w:hAnsi="Times New Roman"/>
          <w:sz w:val="28"/>
          <w:szCs w:val="28"/>
        </w:rPr>
      </w:pPr>
      <w:r w:rsidRPr="003C25FC">
        <w:rPr>
          <w:rFonts w:ascii="Times New Roman" w:hAnsi="Times New Roman"/>
          <w:sz w:val="28"/>
          <w:szCs w:val="28"/>
        </w:rPr>
        <w:t>-  Фельдшерський   пункт   с. Стара Буда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Центральна 50, с. Стара Буда,  Звенигородський район,  Черкаська обл.,  20 224;</w:t>
      </w:r>
    </w:p>
    <w:p w:rsidR="001A22C1" w:rsidRPr="003C25FC" w:rsidRDefault="001A22C1" w:rsidP="00F4701F">
      <w:pPr>
        <w:rPr>
          <w:rFonts w:ascii="Times New Roman" w:hAnsi="Times New Roman"/>
          <w:sz w:val="28"/>
          <w:szCs w:val="28"/>
        </w:rPr>
      </w:pPr>
    </w:p>
    <w:p w:rsidR="001A22C1" w:rsidRPr="003C25FC" w:rsidRDefault="001A22C1" w:rsidP="00F4701F">
      <w:pPr>
        <w:ind w:left="210"/>
        <w:rPr>
          <w:rFonts w:ascii="Times New Roman" w:hAnsi="Times New Roman"/>
          <w:b/>
          <w:sz w:val="28"/>
          <w:szCs w:val="28"/>
        </w:rPr>
      </w:pPr>
      <w:r w:rsidRPr="003C25FC">
        <w:rPr>
          <w:rFonts w:ascii="Times New Roman" w:hAnsi="Times New Roman"/>
          <w:b/>
          <w:sz w:val="28"/>
          <w:szCs w:val="28"/>
        </w:rPr>
        <w:t xml:space="preserve">7) Шевченківська  амбулаторія загальної практики – сімейної </w:t>
      </w:r>
    </w:p>
    <w:p w:rsidR="001A22C1" w:rsidRPr="003C25FC" w:rsidRDefault="001A22C1" w:rsidP="00F4701F">
      <w:pPr>
        <w:ind w:left="210"/>
        <w:rPr>
          <w:rFonts w:ascii="Times New Roman" w:hAnsi="Times New Roman"/>
          <w:sz w:val="28"/>
          <w:szCs w:val="28"/>
        </w:rPr>
      </w:pPr>
      <w:r w:rsidRPr="003C25FC">
        <w:rPr>
          <w:rFonts w:ascii="Times New Roman" w:hAnsi="Times New Roman"/>
          <w:b/>
          <w:sz w:val="28"/>
          <w:szCs w:val="28"/>
        </w:rPr>
        <w:t xml:space="preserve">     медицини:</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Бондарівська 8, с. Шевченково,  Звенигородський район,  Черкаська обл.,  20 214;</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Боровиково</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Саннікова 24,  с. Боровиково, Звенигородський район,  Черкаська обл.,  20 215;</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Демково</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Щепкіна 1б,  с. Демково, Звенигородський район, Черкаська обл.,  20 214;</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Пединівка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Героїв Майдану 19,  с. Пединівка, Звенигородський район,  Черкаська обл.,  20 212;</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Фельшерсько – акушерський  пункт  с. Тарасівка</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Ювілейна 30,  с. Тарасівка, Звенигородський район,  Черкаська обл.,  20 226;</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Юрково</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lastRenderedPageBreak/>
        <w:t xml:space="preserve">         вулиця   Демченка 28,  с. Юрково, Звенигородський район,   Черкаська обл.,  20 243;</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 Фельдшерський пункт  с. Будище</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 xml:space="preserve">             вулиця  Незалежності 5  с. Будище, Звенигородський  р-н </w:t>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Черкаська обл.., 20 213</w:t>
      </w:r>
    </w:p>
    <w:p w:rsidR="001A22C1" w:rsidRPr="003C25FC" w:rsidRDefault="001A22C1" w:rsidP="00F4701F">
      <w:pPr>
        <w:rPr>
          <w:rFonts w:ascii="Times New Roman" w:hAnsi="Times New Roman"/>
          <w:sz w:val="28"/>
          <w:szCs w:val="28"/>
        </w:rPr>
      </w:pPr>
      <w:r w:rsidRPr="003C25FC">
        <w:rPr>
          <w:rFonts w:ascii="Times New Roman" w:hAnsi="Times New Roman"/>
          <w:sz w:val="48"/>
          <w:szCs w:val="48"/>
        </w:rPr>
        <w:t>3. Мета та предмет діяльності</w:t>
      </w:r>
      <w:r w:rsidRPr="003C25FC">
        <w:rPr>
          <w:rFonts w:ascii="Times New Roman" w:hAnsi="Times New Roman"/>
          <w:sz w:val="48"/>
          <w:szCs w:val="48"/>
        </w:rPr>
        <w:br/>
      </w:r>
      <w:r w:rsidRPr="003C25FC">
        <w:rPr>
          <w:rFonts w:ascii="Times New Roman" w:hAnsi="Times New Roman"/>
          <w:sz w:val="28"/>
          <w:szCs w:val="28"/>
        </w:rPr>
        <w:t>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Звенигородської, Водяницької,   Шевченківської   об’єднаних  територіальних громад сіл, міста Звенигородського району, а також вжиття заходів з профілактики захворювань населення та підтримки   громадського здоров’я.</w:t>
      </w:r>
      <w:r w:rsidRPr="003C25FC">
        <w:rPr>
          <w:rFonts w:ascii="Times New Roman" w:hAnsi="Times New Roman"/>
          <w:sz w:val="28"/>
          <w:szCs w:val="28"/>
        </w:rPr>
        <w:br/>
        <w:t>3.2. Відповідно до поставленої мети предметом діяльності  Підприємства є:</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медична практика з надання первинної та інших видів медичної допомоги  населенню;</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забезпечення права громадян на вільний вибір лікаря з надання первинної  медичної допомоги у визначеному законодавством порядку;</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проведення профілактичних щеплень;</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w:t>
      </w:r>
      <w:r w:rsidRPr="003C25FC">
        <w:rPr>
          <w:rFonts w:ascii="Times New Roman" w:hAnsi="Times New Roman"/>
          <w:sz w:val="28"/>
          <w:szCs w:val="28"/>
        </w:rPr>
        <w:lastRenderedPageBreak/>
        <w:t>патологічних, фізіологічних (під час вагітності) станів з урахуванням особливостей стану  здоров’я пацієнта;</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проведення експертизи тимчасової непрацездатності та контролю за видачею  листків непрацездатності;</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направлення на МСЕК осіб зі стійкою втратою працездатності;</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участь у проведенні інформаційної та освітньо-роз’яснювальної роботи серед  населення щодо формування здорового способу життя;</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участь у визначенні проблемних питань надання первинної медичної допомоги у Звенигородській,  Водяницькій, Шевченківській  об’єднаних  територіальних громад сіл, міста Звенигородського району  та шляхів їх вирішення;</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надання рекомендацій органам місцевого самоврядування щодо розробки планів  розвитку первинної медичної допомоги    Звениородської, Водяницької, Шевченківської    об’єднаних  територіальних громад сіл, міста Звенигородського району;</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забезпечення підготовки, перепідготовки та підвищення кваліфікації працівників Підприємства;</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зберігання, перевезення, придбання, пересилання, відпуск, використання, </w:t>
      </w:r>
      <w:r w:rsidRPr="003C25FC">
        <w:rPr>
          <w:rFonts w:ascii="Times New Roman" w:hAnsi="Times New Roman"/>
          <w:sz w:val="28"/>
          <w:szCs w:val="28"/>
        </w:rPr>
        <w:lastRenderedPageBreak/>
        <w:t>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надання платних послуг з медичного обслуговування населення відповідно до  чинного законодавства України;</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надання будь-яких послуг інших суб’єктам господарювання, що надають  первинну медичну допомогу на території    Звенигородської, Водяницької, Шевченківської    об’єднаних  територіальних громад сіл, міста Звенигородського району;</w:t>
      </w:r>
    </w:p>
    <w:p w:rsidR="001A22C1" w:rsidRPr="003C25FC" w:rsidRDefault="001A22C1" w:rsidP="00F4701F">
      <w:pPr>
        <w:rPr>
          <w:rFonts w:ascii="Times New Roman" w:hAnsi="Times New Roman"/>
          <w:sz w:val="28"/>
          <w:szCs w:val="28"/>
        </w:rPr>
      </w:pPr>
      <w:r w:rsidRPr="003C25FC">
        <w:rPr>
          <w:rFonts w:ascii="MS Mincho" w:eastAsia="MS Mincho" w:hAnsi="MS Mincho" w:cs="MS Mincho"/>
          <w:sz w:val="28"/>
          <w:szCs w:val="28"/>
        </w:rPr>
        <w:t>‣</w:t>
      </w:r>
      <w:r w:rsidRPr="003C25FC">
        <w:rPr>
          <w:rFonts w:ascii="Times New Roman" w:hAnsi="Times New Roman"/>
          <w:sz w:val="28"/>
          <w:szCs w:val="28"/>
        </w:rPr>
        <w:t xml:space="preserve"> інші функції, що випливають із покладених на Підприємство завдань.</w:t>
      </w:r>
      <w:r w:rsidRPr="003C25FC">
        <w:rPr>
          <w:rFonts w:ascii="Times New Roman" w:hAnsi="Times New Roman"/>
          <w:sz w:val="28"/>
          <w:szCs w:val="28"/>
        </w:rPr>
        <w:br/>
      </w:r>
      <w:r w:rsidRPr="003C25FC">
        <w:rPr>
          <w:rFonts w:ascii="Times New Roman" w:hAnsi="Times New Roman"/>
          <w:sz w:val="28"/>
          <w:szCs w:val="28"/>
        </w:rPr>
        <w:br/>
        <w:t>3.3. Підприємство може бути клінічною базою вищих медичних навчальних закладів  усіх рівнів акредитації та закладів післядипломної освіти.</w:t>
      </w:r>
      <w:r w:rsidRPr="003C25FC">
        <w:rPr>
          <w:rFonts w:ascii="Times New Roman" w:hAnsi="Times New Roman"/>
          <w:sz w:val="28"/>
          <w:szCs w:val="28"/>
        </w:rPr>
        <w:br/>
      </w:r>
    </w:p>
    <w:p w:rsidR="001A22C1" w:rsidRPr="003C25FC" w:rsidRDefault="001A22C1" w:rsidP="00F4701F">
      <w:pPr>
        <w:rPr>
          <w:rFonts w:ascii="Times New Roman" w:hAnsi="Times New Roman"/>
        </w:rPr>
      </w:pPr>
    </w:p>
    <w:p w:rsidR="001A22C1" w:rsidRPr="003C25FC" w:rsidRDefault="001A22C1" w:rsidP="00F4701F">
      <w:pPr>
        <w:rPr>
          <w:rFonts w:ascii="Times New Roman" w:hAnsi="Times New Roman"/>
          <w:sz w:val="28"/>
          <w:szCs w:val="28"/>
        </w:rPr>
      </w:pPr>
      <w:r w:rsidRPr="003C25FC">
        <w:rPr>
          <w:rFonts w:ascii="Times New Roman" w:hAnsi="Times New Roman"/>
          <w:sz w:val="48"/>
          <w:szCs w:val="48"/>
        </w:rPr>
        <w:t xml:space="preserve">4. Правовий статус </w:t>
      </w:r>
      <w:r w:rsidRPr="003C25FC">
        <w:rPr>
          <w:rFonts w:ascii="Times New Roman" w:hAnsi="Times New Roman"/>
          <w:sz w:val="48"/>
          <w:szCs w:val="48"/>
        </w:rPr>
        <w:br/>
      </w:r>
      <w:r w:rsidRPr="003C25FC">
        <w:rPr>
          <w:rFonts w:ascii="Times New Roman" w:hAnsi="Times New Roman"/>
          <w:sz w:val="28"/>
          <w:szCs w:val="28"/>
        </w:rPr>
        <w:t>4.1. Підприємство є юридичною особою.</w:t>
      </w:r>
      <w:r w:rsidRPr="003C25FC">
        <w:rPr>
          <w:rFonts w:ascii="Times New Roman" w:hAnsi="Times New Roman"/>
          <w:sz w:val="28"/>
          <w:szCs w:val="28"/>
        </w:rPr>
        <w:br/>
        <w:t>4.2. Підприємство є юридичною особою публічного права. Права та обов’язки   юридичної особи Підприємство набуває з дня його державної реєстрації.</w:t>
      </w:r>
      <w:r w:rsidRPr="003C25FC">
        <w:rPr>
          <w:rFonts w:ascii="Times New Roman" w:hAnsi="Times New Roman"/>
          <w:sz w:val="28"/>
          <w:szCs w:val="28"/>
        </w:rPr>
        <w:br/>
      </w:r>
      <w:r w:rsidRPr="003C25FC">
        <w:rPr>
          <w:rFonts w:ascii="Times New Roman" w:hAnsi="Times New Roman"/>
          <w:sz w:val="28"/>
          <w:szCs w:val="28"/>
        </w:rPr>
        <w:lastRenderedPageBreak/>
        <w:t>4.3. Підприємство користується закріпленим за ним комунальним майном, що є  власністю  Звенигородської  міської  ради   на праві оперативного управління.</w:t>
      </w:r>
      <w:r w:rsidRPr="003C25FC">
        <w:rPr>
          <w:rFonts w:ascii="Times New Roman" w:hAnsi="Times New Roman"/>
          <w:sz w:val="28"/>
          <w:szCs w:val="28"/>
        </w:rPr>
        <w:br/>
        <w:t>4.4.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r w:rsidRPr="003C25FC">
        <w:rPr>
          <w:rFonts w:ascii="Times New Roman" w:hAnsi="Times New Roman"/>
          <w:sz w:val="28"/>
          <w:szCs w:val="28"/>
        </w:rPr>
        <w:br/>
        <w:t>4.5.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r w:rsidRPr="003C25FC">
        <w:rPr>
          <w:rFonts w:ascii="Times New Roman" w:hAnsi="Times New Roman"/>
          <w:sz w:val="28"/>
          <w:szCs w:val="28"/>
        </w:rPr>
        <w:br/>
        <w:t>4.6.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Pr="003C25FC">
        <w:rPr>
          <w:rFonts w:ascii="Times New Roman" w:hAnsi="Times New Roman"/>
          <w:sz w:val="28"/>
          <w:szCs w:val="28"/>
        </w:rPr>
        <w:br/>
        <w:t>4.7.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r w:rsidRPr="003C25FC">
        <w:rPr>
          <w:rFonts w:ascii="Times New Roman" w:hAnsi="Times New Roman"/>
          <w:sz w:val="28"/>
          <w:szCs w:val="28"/>
        </w:rPr>
        <w:br/>
        <w:t>4.8.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r w:rsidRPr="003C25FC">
        <w:rPr>
          <w:rFonts w:ascii="Times New Roman" w:hAnsi="Times New Roman"/>
          <w:sz w:val="28"/>
          <w:szCs w:val="28"/>
        </w:rPr>
        <w:br/>
        <w:t>4.9. Підприємство самостійно визначає свою організаційну структуру, встановлює  чисельність і затверджує штатний розпис.</w:t>
      </w:r>
      <w:r w:rsidRPr="003C25FC">
        <w:rPr>
          <w:rFonts w:ascii="Times New Roman" w:hAnsi="Times New Roman"/>
          <w:sz w:val="28"/>
          <w:szCs w:val="28"/>
        </w:rPr>
        <w:br/>
        <w:t>4.10.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r w:rsidRPr="003C25FC">
        <w:rPr>
          <w:rFonts w:ascii="Times New Roman" w:hAnsi="Times New Roman"/>
          <w:sz w:val="28"/>
          <w:szCs w:val="28"/>
        </w:rPr>
        <w:br/>
        <w:t>4.11. 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r w:rsidRPr="003C25FC">
        <w:rPr>
          <w:rFonts w:ascii="Times New Roman" w:hAnsi="Times New Roman"/>
          <w:sz w:val="28"/>
          <w:szCs w:val="28"/>
        </w:rPr>
        <w:br/>
        <w:t>4.12. Не вважається розподілом доходів Підприємства в розумінні п. 4.11.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r w:rsidRPr="003C25FC">
        <w:rPr>
          <w:rFonts w:ascii="Times New Roman" w:hAnsi="Times New Roman"/>
          <w:sz w:val="28"/>
          <w:szCs w:val="28"/>
        </w:rPr>
        <w:br/>
      </w:r>
      <w:r w:rsidRPr="003C25FC">
        <w:rPr>
          <w:rFonts w:ascii="Times New Roman" w:hAnsi="Times New Roman"/>
          <w:sz w:val="28"/>
          <w:szCs w:val="28"/>
        </w:rPr>
        <w:br/>
      </w:r>
      <w:r w:rsidRPr="003C25FC">
        <w:rPr>
          <w:rFonts w:ascii="Times New Roman" w:hAnsi="Times New Roman"/>
          <w:sz w:val="48"/>
          <w:szCs w:val="48"/>
        </w:rPr>
        <w:lastRenderedPageBreak/>
        <w:t>5. Статутний капітал.</w:t>
      </w:r>
      <w:r w:rsidRPr="003C25FC">
        <w:rPr>
          <w:rFonts w:ascii="Times New Roman" w:hAnsi="Times New Roman"/>
          <w:sz w:val="48"/>
          <w:szCs w:val="48"/>
        </w:rPr>
        <w:br/>
        <w:t xml:space="preserve">Майно та  фінансування </w:t>
      </w:r>
      <w:r w:rsidRPr="003C25FC">
        <w:rPr>
          <w:rFonts w:ascii="Times New Roman" w:hAnsi="Times New Roman"/>
          <w:sz w:val="48"/>
          <w:szCs w:val="48"/>
        </w:rPr>
        <w:br/>
      </w:r>
      <w:r w:rsidRPr="003C25FC">
        <w:rPr>
          <w:rFonts w:ascii="Times New Roman" w:hAnsi="Times New Roman"/>
          <w:sz w:val="28"/>
          <w:szCs w:val="28"/>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r w:rsidRPr="003C25FC">
        <w:rPr>
          <w:rFonts w:ascii="Times New Roman" w:hAnsi="Times New Roman"/>
          <w:sz w:val="28"/>
          <w:szCs w:val="28"/>
        </w:rPr>
        <w:b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r w:rsidRPr="003C25FC">
        <w:rPr>
          <w:rFonts w:ascii="Times New Roman" w:hAnsi="Times New Roman"/>
          <w:sz w:val="28"/>
          <w:szCs w:val="28"/>
        </w:rPr>
        <w:br/>
        <w:t>5.3. Джерелами формування майна та коштів Підприємства є:</w:t>
      </w:r>
      <w:r w:rsidRPr="003C25FC">
        <w:rPr>
          <w:rFonts w:ascii="Times New Roman" w:hAnsi="Times New Roman"/>
          <w:sz w:val="28"/>
          <w:szCs w:val="28"/>
        </w:rPr>
        <w:br/>
        <w:t>5.3.1. Комунальне майно, передане Підприємству відповідно до рішення про його  створення;</w:t>
      </w:r>
      <w:r w:rsidRPr="003C25FC">
        <w:rPr>
          <w:rFonts w:ascii="Times New Roman" w:hAnsi="Times New Roman"/>
          <w:sz w:val="28"/>
          <w:szCs w:val="28"/>
        </w:rPr>
        <w:br/>
        <w:t>5.3.2. Кошти місцевого бюджету;</w:t>
      </w:r>
      <w:r w:rsidRPr="003C25FC">
        <w:rPr>
          <w:rFonts w:ascii="Times New Roman" w:hAnsi="Times New Roman"/>
          <w:sz w:val="28"/>
          <w:szCs w:val="28"/>
        </w:rPr>
        <w:b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r w:rsidRPr="003C25FC">
        <w:rPr>
          <w:rFonts w:ascii="Times New Roman" w:hAnsi="Times New Roman"/>
          <w:sz w:val="28"/>
          <w:szCs w:val="28"/>
        </w:rPr>
        <w:br/>
        <w:t>5.3.4. Цільові кошти;</w:t>
      </w:r>
      <w:r w:rsidRPr="003C25FC">
        <w:rPr>
          <w:rFonts w:ascii="Times New Roman" w:hAnsi="Times New Roman"/>
          <w:sz w:val="28"/>
          <w:szCs w:val="28"/>
        </w:rPr>
        <w:br/>
        <w:t>5.3.5. Кредити банків;</w:t>
      </w:r>
      <w:r w:rsidRPr="003C25FC">
        <w:rPr>
          <w:rFonts w:ascii="Times New Roman" w:hAnsi="Times New Roman"/>
          <w:sz w:val="28"/>
          <w:szCs w:val="28"/>
        </w:rPr>
        <w:br/>
        <w:t>5.3.6. Майно, придбане у інших юридичних або фізичних осіб;</w:t>
      </w:r>
      <w:r w:rsidRPr="003C25FC">
        <w:rPr>
          <w:rFonts w:ascii="Times New Roman" w:hAnsi="Times New Roman"/>
          <w:sz w:val="28"/>
          <w:szCs w:val="28"/>
        </w:rPr>
        <w:br/>
        <w:t>5.3.7.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  економічного розвитку регіону, програм розвитку медичної галузі;</w:t>
      </w:r>
      <w:r w:rsidRPr="003C25FC">
        <w:rPr>
          <w:rFonts w:ascii="Times New Roman" w:hAnsi="Times New Roman"/>
          <w:sz w:val="28"/>
          <w:szCs w:val="28"/>
        </w:rPr>
        <w:br/>
        <w:t>5.3.8. Майно, отримане з інших джерел, не заборонених чинним законодавством  України;</w:t>
      </w:r>
      <w:r w:rsidRPr="003C25FC">
        <w:rPr>
          <w:rFonts w:ascii="Times New Roman" w:hAnsi="Times New Roman"/>
          <w:sz w:val="28"/>
          <w:szCs w:val="28"/>
        </w:rPr>
        <w:br/>
        <w:t>5.3.9. Інші джерела, не заборонені законодавством.</w:t>
      </w:r>
      <w:r w:rsidRPr="003C25FC">
        <w:rPr>
          <w:rFonts w:ascii="Times New Roman" w:hAnsi="Times New Roman"/>
          <w:sz w:val="28"/>
          <w:szCs w:val="28"/>
        </w:rPr>
        <w:br/>
        <w:t>Вилучення майна Підприємства може мати місце лише у випадках, передбачених  чинним законодавством України.</w:t>
      </w:r>
      <w:r w:rsidRPr="003C25FC">
        <w:rPr>
          <w:rFonts w:ascii="Times New Roman" w:hAnsi="Times New Roman"/>
          <w:sz w:val="28"/>
          <w:szCs w:val="28"/>
        </w:rPr>
        <w:br/>
        <w:t>5.4. Статутний капітал Підприємства становить: 1,00 ( одна гривня 00 копійок ).</w:t>
      </w:r>
      <w:r w:rsidRPr="003C25FC">
        <w:rPr>
          <w:rFonts w:ascii="Times New Roman" w:hAnsi="Times New Roman"/>
          <w:sz w:val="28"/>
          <w:szCs w:val="28"/>
        </w:rPr>
        <w:br/>
        <w:t xml:space="preserve">5.5. Підприємство може одержувати кредити для виконання статутних </w:t>
      </w:r>
      <w:r w:rsidRPr="003C25FC">
        <w:rPr>
          <w:rFonts w:ascii="Times New Roman" w:hAnsi="Times New Roman"/>
          <w:sz w:val="28"/>
          <w:szCs w:val="28"/>
        </w:rPr>
        <w:lastRenderedPageBreak/>
        <w:t>завдань під  гарантію Засновника.</w:t>
      </w:r>
      <w:r w:rsidRPr="003C25FC">
        <w:rPr>
          <w:rFonts w:ascii="Times New Roman" w:hAnsi="Times New Roman"/>
          <w:sz w:val="28"/>
          <w:szCs w:val="28"/>
        </w:rPr>
        <w:br/>
        <w:t>5.6. Підприємство має право надавати в оренду майно, закріплене за ним на праві  оперативного управління, юридичними та фізичними особами відповідно до  45  чинного законодавства України та локальних нормативних актів органів місцевого  самоврядування.</w:t>
      </w:r>
      <w:r w:rsidRPr="003C25FC">
        <w:rPr>
          <w:rFonts w:ascii="Times New Roman" w:hAnsi="Times New Roman"/>
          <w:sz w:val="28"/>
          <w:szCs w:val="28"/>
        </w:rPr>
        <w:br/>
        <w:t>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r w:rsidRPr="003C25FC">
        <w:rPr>
          <w:rFonts w:ascii="Times New Roman" w:hAnsi="Times New Roman"/>
          <w:sz w:val="28"/>
          <w:szCs w:val="28"/>
        </w:rPr>
        <w:br/>
        <w:t>5.8. Власні надходження Підприємства використовуються відповідно до чинного  законодавства України.</w:t>
      </w:r>
      <w:r w:rsidRPr="003C25FC">
        <w:rPr>
          <w:rFonts w:ascii="Times New Roman" w:hAnsi="Times New Roman"/>
          <w:sz w:val="28"/>
          <w:szCs w:val="28"/>
        </w:rPr>
        <w:br/>
      </w:r>
    </w:p>
    <w:p w:rsidR="001A22C1" w:rsidRPr="003C25FC" w:rsidRDefault="001A22C1" w:rsidP="00F4701F">
      <w:pPr>
        <w:rPr>
          <w:rFonts w:ascii="Times New Roman" w:hAnsi="Times New Roman"/>
          <w:sz w:val="28"/>
          <w:szCs w:val="28"/>
        </w:rPr>
      </w:pPr>
    </w:p>
    <w:p w:rsidR="001A22C1" w:rsidRPr="003C25FC" w:rsidRDefault="001A22C1" w:rsidP="00F4701F">
      <w:pPr>
        <w:rPr>
          <w:rFonts w:ascii="Times New Roman" w:hAnsi="Times New Roman"/>
          <w:sz w:val="28"/>
          <w:szCs w:val="28"/>
        </w:rPr>
      </w:pPr>
      <w:r w:rsidRPr="003C25FC">
        <w:rPr>
          <w:rFonts w:ascii="Times New Roman" w:hAnsi="Times New Roman"/>
          <w:sz w:val="48"/>
          <w:szCs w:val="48"/>
        </w:rPr>
        <w:t xml:space="preserve">6. Права та обов’язки </w:t>
      </w:r>
      <w:r w:rsidRPr="003C25FC">
        <w:rPr>
          <w:rFonts w:ascii="Times New Roman" w:hAnsi="Times New Roman"/>
          <w:sz w:val="48"/>
          <w:szCs w:val="48"/>
        </w:rPr>
        <w:br/>
      </w:r>
      <w:r w:rsidRPr="003C25FC">
        <w:rPr>
          <w:rFonts w:ascii="Times New Roman" w:hAnsi="Times New Roman"/>
          <w:sz w:val="28"/>
          <w:szCs w:val="28"/>
        </w:rPr>
        <w:t>6.1. Підприємство має право:</w:t>
      </w:r>
      <w:r w:rsidRPr="003C25FC">
        <w:rPr>
          <w:rFonts w:ascii="Times New Roman" w:hAnsi="Times New Roman"/>
          <w:sz w:val="28"/>
          <w:szCs w:val="28"/>
        </w:rPr>
        <w:b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r w:rsidRPr="003C25FC">
        <w:rPr>
          <w:rFonts w:ascii="Times New Roman" w:hAnsi="Times New Roman"/>
          <w:sz w:val="28"/>
          <w:szCs w:val="28"/>
        </w:rPr>
        <w:b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r w:rsidRPr="003C25FC">
        <w:rPr>
          <w:rFonts w:ascii="Times New Roman" w:hAnsi="Times New Roman"/>
          <w:sz w:val="28"/>
          <w:szCs w:val="28"/>
        </w:rPr>
        <w:b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r w:rsidRPr="003C25FC">
        <w:rPr>
          <w:rFonts w:ascii="Times New Roman" w:hAnsi="Times New Roman"/>
          <w:sz w:val="28"/>
          <w:szCs w:val="28"/>
        </w:rPr>
        <w:br/>
        <w:t>6.1.4. Самостійно визначати напрямки використання грошових коштів у порядку,  визначеному чинним законодавством України.</w:t>
      </w:r>
      <w:r w:rsidRPr="003C25FC">
        <w:rPr>
          <w:rFonts w:ascii="Times New Roman" w:hAnsi="Times New Roman"/>
          <w:sz w:val="28"/>
          <w:szCs w:val="28"/>
        </w:rPr>
        <w:br/>
        <w:t>6.1.5. Здійснювати власне будівництво, реконструкцію, капітальний та поточний  ремонт основних фондів у визначеному законодавством порядку.</w:t>
      </w:r>
      <w:r w:rsidRPr="003C25FC">
        <w:rPr>
          <w:rFonts w:ascii="Times New Roman" w:hAnsi="Times New Roman"/>
          <w:sz w:val="28"/>
          <w:szCs w:val="28"/>
        </w:rPr>
        <w:br/>
        <w:t>6.1.6. Залучати підприємства, установи та організації для реалізації своїх статутних  завдань у визначеному законодавством порядку.</w:t>
      </w:r>
      <w:r w:rsidRPr="003C25FC">
        <w:rPr>
          <w:rFonts w:ascii="Times New Roman" w:hAnsi="Times New Roman"/>
          <w:sz w:val="28"/>
          <w:szCs w:val="28"/>
        </w:rPr>
        <w:br/>
        <w:t xml:space="preserve">6.1.7. Співпрацювати з іншими центрами та лікувально-профілактичними </w:t>
      </w:r>
      <w:r w:rsidRPr="003C25FC">
        <w:rPr>
          <w:rFonts w:ascii="Times New Roman" w:hAnsi="Times New Roman"/>
          <w:sz w:val="28"/>
          <w:szCs w:val="28"/>
        </w:rPr>
        <w:lastRenderedPageBreak/>
        <w:t>закладами  вторинного та третинного рівнів, науковими установами.</w:t>
      </w:r>
      <w:r w:rsidRPr="003C25FC">
        <w:rPr>
          <w:rFonts w:ascii="Times New Roman" w:hAnsi="Times New Roman"/>
          <w:sz w:val="28"/>
          <w:szCs w:val="28"/>
        </w:rPr>
        <w:br/>
        <w:t>6.1.8. Надавати консультативну допомогу з питань, що належать до його компетенції,  спеціалістам інших закладів охорони здоров’я на їх запит.</w:t>
      </w:r>
      <w:r w:rsidRPr="003C25FC">
        <w:rPr>
          <w:rFonts w:ascii="Times New Roman" w:hAnsi="Times New Roman"/>
          <w:sz w:val="28"/>
          <w:szCs w:val="28"/>
        </w:rPr>
        <w:br/>
        <w:t>6.1.9. Створювати структурні підрозділи Підприємства відповідно до чинного законодавства України за погодженням із Замовником.</w:t>
      </w:r>
      <w:r w:rsidRPr="003C25FC">
        <w:rPr>
          <w:rFonts w:ascii="Times New Roman" w:hAnsi="Times New Roman"/>
          <w:sz w:val="28"/>
          <w:szCs w:val="28"/>
        </w:rPr>
        <w:br/>
        <w:t>6.1.10. Здійснювати інші права, що не суперечать чинному законодавству.</w:t>
      </w:r>
      <w:r w:rsidRPr="003C25FC">
        <w:rPr>
          <w:rFonts w:ascii="Times New Roman" w:hAnsi="Times New Roman"/>
          <w:sz w:val="28"/>
          <w:szCs w:val="28"/>
        </w:rPr>
        <w:br/>
        <w:t>6.2. Підприємство:</w:t>
      </w:r>
      <w:r w:rsidRPr="003C25FC">
        <w:rPr>
          <w:rFonts w:ascii="Times New Roman" w:hAnsi="Times New Roman"/>
          <w:sz w:val="28"/>
          <w:szCs w:val="28"/>
        </w:rPr>
        <w:br/>
        <w:t>6.2.1. Створює належні умови для високопродуктивної праці, забезпечує додержання законодавства про працю, правил та норм охорони праці, техніки безпеки,соціального страхування.</w:t>
      </w:r>
      <w:r w:rsidRPr="003C25FC">
        <w:rPr>
          <w:rFonts w:ascii="Times New Roman" w:hAnsi="Times New Roman"/>
          <w:sz w:val="28"/>
          <w:szCs w:val="28"/>
        </w:rPr>
        <w:br/>
        <w:t>6.2.4. Здійснює бухгалтерський облік, веде фінансову та статистичну звітність згідно з  законодавством.</w:t>
      </w:r>
      <w:r w:rsidRPr="003C25FC">
        <w:rPr>
          <w:rFonts w:ascii="Times New Roman" w:hAnsi="Times New Roman"/>
          <w:sz w:val="28"/>
          <w:szCs w:val="28"/>
        </w:rPr>
        <w:br/>
        <w:t>6.3. Обов’язки Підприємства:</w:t>
      </w:r>
      <w:r w:rsidRPr="003C25FC">
        <w:rPr>
          <w:rFonts w:ascii="Times New Roman" w:hAnsi="Times New Roman"/>
          <w:sz w:val="28"/>
          <w:szCs w:val="28"/>
        </w:rPr>
        <w:b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r w:rsidRPr="003C25FC">
        <w:rPr>
          <w:rFonts w:ascii="Times New Roman" w:hAnsi="Times New Roman"/>
          <w:sz w:val="28"/>
          <w:szCs w:val="28"/>
        </w:rPr>
        <w:br/>
        <w:t>6.3.2. Планувати свою діяльність з метою реалізації єдиної комплексної політики  в галузі охорони здоров’я (зі свого напрямку) в   Звенигородській, Водяницькій, Шевченківській   об’єднаних  територіальних громад сіл, міста Звенигородського району.    </w:t>
      </w:r>
      <w:r w:rsidRPr="003C25FC">
        <w:rPr>
          <w:rFonts w:ascii="Times New Roman" w:hAnsi="Times New Roman"/>
          <w:sz w:val="28"/>
          <w:szCs w:val="28"/>
        </w:rPr>
        <w:br/>
        <w:t>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r w:rsidRPr="003C25FC">
        <w:rPr>
          <w:rFonts w:ascii="Times New Roman" w:hAnsi="Times New Roman"/>
          <w:sz w:val="28"/>
          <w:szCs w:val="28"/>
        </w:rPr>
        <w:br/>
        <w:t>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r w:rsidRPr="003C25FC">
        <w:rPr>
          <w:rFonts w:ascii="Times New Roman" w:hAnsi="Times New Roman"/>
          <w:sz w:val="28"/>
          <w:szCs w:val="28"/>
        </w:rPr>
        <w:br/>
        <w:t>6.3.5. Розробляти та реалізовувати кадрову політику, контролювати підвищення  кваліфікації працівників.</w:t>
      </w:r>
      <w:r w:rsidRPr="003C25FC">
        <w:rPr>
          <w:rFonts w:ascii="Times New Roman" w:hAnsi="Times New Roman"/>
          <w:sz w:val="28"/>
          <w:szCs w:val="28"/>
        </w:rPr>
        <w:br/>
        <w:t>6.3.6. Акумулювати власні надходження та витрачати їх в інтересах Підприємства  відповідно до чинного законодавства України та цього Статуту.</w:t>
      </w:r>
      <w:r w:rsidRPr="003C25FC">
        <w:rPr>
          <w:rFonts w:ascii="Times New Roman" w:hAnsi="Times New Roman"/>
          <w:sz w:val="28"/>
          <w:szCs w:val="28"/>
        </w:rPr>
        <w:br/>
      </w:r>
    </w:p>
    <w:p w:rsidR="001A22C1" w:rsidRPr="003C25FC" w:rsidRDefault="001A22C1" w:rsidP="00F4701F">
      <w:pPr>
        <w:rPr>
          <w:rFonts w:ascii="Times New Roman" w:hAnsi="Times New Roman"/>
          <w:sz w:val="28"/>
          <w:szCs w:val="28"/>
        </w:rPr>
      </w:pPr>
    </w:p>
    <w:p w:rsidR="001A22C1" w:rsidRPr="003C25FC" w:rsidRDefault="001A22C1" w:rsidP="00F4701F">
      <w:pPr>
        <w:rPr>
          <w:rFonts w:ascii="Times New Roman" w:hAnsi="Times New Roman"/>
          <w:sz w:val="28"/>
          <w:szCs w:val="28"/>
        </w:rPr>
      </w:pPr>
      <w:r w:rsidRPr="003C25FC">
        <w:rPr>
          <w:rFonts w:ascii="Times New Roman" w:hAnsi="Times New Roman"/>
          <w:sz w:val="48"/>
          <w:szCs w:val="48"/>
        </w:rPr>
        <w:t>7. Управління підприємством  та громадський контроль  за його діяльністю</w:t>
      </w:r>
      <w:r w:rsidRPr="003C25FC">
        <w:rPr>
          <w:rFonts w:ascii="Times New Roman" w:hAnsi="Times New Roman"/>
          <w:sz w:val="48"/>
          <w:szCs w:val="48"/>
        </w:rPr>
        <w:br/>
      </w:r>
      <w:r w:rsidRPr="003C25FC">
        <w:rPr>
          <w:rFonts w:ascii="Times New Roman" w:hAnsi="Times New Roman"/>
          <w:sz w:val="28"/>
          <w:szCs w:val="28"/>
        </w:rPr>
        <w:lastRenderedPageBreak/>
        <w:t>7.1. Управління Підприємством здійснює Звенигородська  міська  рада (Засновник).</w:t>
      </w:r>
      <w:r w:rsidRPr="003C25FC">
        <w:rPr>
          <w:rFonts w:ascii="Times New Roman" w:hAnsi="Times New Roman"/>
          <w:sz w:val="28"/>
          <w:szCs w:val="28"/>
        </w:rPr>
        <w:br/>
        <w:t>7.2. Поточне керівництво (оперативне управління) Підприємством здійснює керівник Підприємства – Головний лікар, який призначається на посаду  Засновником  відповідно до діючого  законодавства .Строк найму, права, обов’язки і відповідальність головного лікаря , умови його матеріального забезпечення, інші умови найму визначаються контрактом.</w:t>
      </w:r>
      <w:r w:rsidRPr="003C25FC">
        <w:rPr>
          <w:rFonts w:ascii="Times New Roman" w:hAnsi="Times New Roman"/>
          <w:sz w:val="28"/>
          <w:szCs w:val="28"/>
        </w:rPr>
        <w:br/>
      </w:r>
    </w:p>
    <w:p w:rsidR="001A22C1" w:rsidRPr="003C25FC" w:rsidRDefault="001A22C1" w:rsidP="00F4701F">
      <w:pPr>
        <w:rPr>
          <w:rFonts w:ascii="Times New Roman" w:hAnsi="Times New Roman"/>
          <w:sz w:val="28"/>
          <w:szCs w:val="28"/>
        </w:rPr>
      </w:pPr>
      <w:r w:rsidRPr="003C25FC">
        <w:rPr>
          <w:rFonts w:ascii="Times New Roman" w:hAnsi="Times New Roman"/>
          <w:sz w:val="28"/>
          <w:szCs w:val="28"/>
        </w:rPr>
        <w:t>1 Після набрання чинності та введення в дію Закону України “Про внесення змін до  деяких законодавчих актів України щодо удосконалення законодавства з питань  діяльності закладів охорони здоров’я   головний лікар закладу охорони здоров’я призначається  на конкурсній основі шляхом укладення з ними контракту  на строк від трьох до п’яти років.</w:t>
      </w:r>
      <w:r w:rsidRPr="003C25FC">
        <w:rPr>
          <w:rFonts w:ascii="Times New Roman" w:hAnsi="Times New Roman"/>
          <w:sz w:val="28"/>
          <w:szCs w:val="28"/>
        </w:rPr>
        <w:br/>
        <w:t>7.3. Засновник (Власник):</w:t>
      </w:r>
      <w:r w:rsidRPr="003C25FC">
        <w:rPr>
          <w:rFonts w:ascii="Times New Roman" w:hAnsi="Times New Roman"/>
          <w:sz w:val="28"/>
          <w:szCs w:val="28"/>
        </w:rPr>
        <w:br/>
        <w:t>7.3.1. Визначає головні напрямки діяльності Підприємства, затверджує плани  діяльності та звіти про його виконання;</w:t>
      </w:r>
      <w:r w:rsidRPr="003C25FC">
        <w:rPr>
          <w:rFonts w:ascii="Times New Roman" w:hAnsi="Times New Roman"/>
          <w:sz w:val="28"/>
          <w:szCs w:val="28"/>
        </w:rPr>
        <w:br/>
        <w:t>7.3.2. Затверджує статут Підприємства та зміни до нього.</w:t>
      </w:r>
      <w:r w:rsidRPr="003C25FC">
        <w:rPr>
          <w:rFonts w:ascii="Times New Roman" w:hAnsi="Times New Roman"/>
          <w:sz w:val="28"/>
          <w:szCs w:val="28"/>
        </w:rPr>
        <w:br/>
        <w:t>7.3.3. Затверджує фінансовий план Підприємства та контролює його виконання;</w:t>
      </w:r>
      <w:r w:rsidRPr="003C25FC">
        <w:rPr>
          <w:rFonts w:ascii="Times New Roman" w:hAnsi="Times New Roman"/>
          <w:sz w:val="28"/>
          <w:szCs w:val="28"/>
        </w:rPr>
        <w:br/>
        <w:t>7.3.4. Укладає і розриває контракт з головним лікарем Підприємства та здійснює контроль  за його виконанням;</w:t>
      </w:r>
      <w:r w:rsidRPr="003C25FC">
        <w:rPr>
          <w:rFonts w:ascii="Times New Roman" w:hAnsi="Times New Roman"/>
          <w:sz w:val="28"/>
          <w:szCs w:val="28"/>
        </w:rPr>
        <w:b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r w:rsidRPr="003C25FC">
        <w:rPr>
          <w:rFonts w:ascii="Times New Roman" w:hAnsi="Times New Roman"/>
          <w:sz w:val="28"/>
          <w:szCs w:val="28"/>
        </w:rPr>
        <w:br/>
        <w:t>7.3.6.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із Засновником та затвердженого наказом  головного лікаря Підприємства.</w:t>
      </w:r>
      <w:r w:rsidRPr="003C25FC">
        <w:rPr>
          <w:rFonts w:ascii="Times New Roman" w:hAnsi="Times New Roman"/>
          <w:sz w:val="28"/>
          <w:szCs w:val="28"/>
        </w:rPr>
        <w:br/>
        <w:t>7.3.7. Здійснює контроль за ефективністю використання майна, що є власністю  Звенигородської міської ради та закріплене за Підприємством на праві оперативного управління;</w:t>
      </w:r>
      <w:r w:rsidRPr="003C25FC">
        <w:rPr>
          <w:rFonts w:ascii="Times New Roman" w:hAnsi="Times New Roman"/>
          <w:sz w:val="28"/>
          <w:szCs w:val="28"/>
        </w:rPr>
        <w:br/>
        <w:t>7.3.8.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r w:rsidRPr="003C25FC">
        <w:rPr>
          <w:rFonts w:ascii="Times New Roman" w:hAnsi="Times New Roman"/>
          <w:sz w:val="28"/>
          <w:szCs w:val="28"/>
        </w:rPr>
        <w:br/>
        <w:t>7.4. Місцевий  орган виконавчої влади укладає з Підприємством договори</w:t>
      </w:r>
      <w:r w:rsidRPr="003C25FC">
        <w:rPr>
          <w:rFonts w:ascii="Times New Roman" w:hAnsi="Times New Roman"/>
          <w:sz w:val="28"/>
          <w:szCs w:val="28"/>
        </w:rPr>
        <w:br/>
        <w:t>про надання медичного обслуговування за рахунок коштів місцевого бюджету.</w:t>
      </w:r>
      <w:r w:rsidRPr="003C25FC">
        <w:rPr>
          <w:rFonts w:ascii="Times New Roman" w:hAnsi="Times New Roman"/>
          <w:sz w:val="28"/>
          <w:szCs w:val="28"/>
        </w:rPr>
        <w:br/>
        <w:t>7.5. Головний лікар Підприємства:</w:t>
      </w:r>
      <w:r w:rsidRPr="003C25FC">
        <w:rPr>
          <w:rFonts w:ascii="Times New Roman" w:hAnsi="Times New Roman"/>
          <w:sz w:val="28"/>
          <w:szCs w:val="28"/>
        </w:rPr>
        <w:br/>
      </w:r>
      <w:r w:rsidRPr="003C25FC">
        <w:rPr>
          <w:rFonts w:ascii="Times New Roman" w:hAnsi="Times New Roman"/>
          <w:sz w:val="28"/>
          <w:szCs w:val="28"/>
        </w:rPr>
        <w:lastRenderedPageBreak/>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w:t>
      </w:r>
      <w:r w:rsidRPr="003C25FC">
        <w:rPr>
          <w:rFonts w:ascii="Times New Roman" w:hAnsi="Times New Roman"/>
          <w:sz w:val="28"/>
          <w:szCs w:val="28"/>
        </w:rPr>
        <w:br/>
        <w:t>Державної казначейської служби України та установах банків поточні та інші рахунки.</w:t>
      </w:r>
      <w:r w:rsidRPr="003C25FC">
        <w:rPr>
          <w:rFonts w:ascii="Times New Roman" w:hAnsi="Times New Roman"/>
          <w:sz w:val="28"/>
          <w:szCs w:val="28"/>
        </w:rPr>
        <w:br/>
        <w:t>7.5.2. Самостійно вирішує питання діяльності Підприємства за винятком тих,  що віднесені законодавством та цим Статутом до компетенції Засновника.</w:t>
      </w:r>
      <w:r w:rsidRPr="003C25FC">
        <w:rPr>
          <w:rFonts w:ascii="Times New Roman" w:hAnsi="Times New Roman"/>
          <w:sz w:val="28"/>
          <w:szCs w:val="28"/>
        </w:rPr>
        <w:br/>
        <w:t>7.5.3. Організовує роботу Підприємства щодо надання населенню, згідно з вимогами  нормативно-правових актів медичної допомоги.</w:t>
      </w:r>
      <w:r w:rsidRPr="003C25FC">
        <w:rPr>
          <w:rFonts w:ascii="Times New Roman" w:hAnsi="Times New Roman"/>
          <w:sz w:val="28"/>
          <w:szCs w:val="28"/>
        </w:rPr>
        <w:br/>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r w:rsidRPr="003C25FC">
        <w:rPr>
          <w:rFonts w:ascii="Times New Roman" w:hAnsi="Times New Roman"/>
          <w:sz w:val="28"/>
          <w:szCs w:val="28"/>
        </w:rPr>
        <w:br/>
        <w:t>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r w:rsidRPr="003C25FC">
        <w:rPr>
          <w:rFonts w:ascii="Times New Roman" w:hAnsi="Times New Roman"/>
          <w:sz w:val="28"/>
          <w:szCs w:val="28"/>
        </w:rPr>
        <w:br/>
        <w:t>7.5.6. У межах своєї компетенції видає накази та інші акти, дає вказівки, обов’язкові  для всіх підрозділів та працівників Підприємства.</w:t>
      </w:r>
      <w:r w:rsidRPr="003C25FC">
        <w:rPr>
          <w:rFonts w:ascii="Times New Roman" w:hAnsi="Times New Roman"/>
          <w:sz w:val="28"/>
          <w:szCs w:val="28"/>
        </w:rPr>
        <w:br/>
        <w:t>7.5.7. Забезпечує контроль за веденням та зберіганням медичної та іншої документації.</w:t>
      </w:r>
      <w:r w:rsidRPr="003C25FC">
        <w:rPr>
          <w:rFonts w:ascii="Times New Roman" w:hAnsi="Times New Roman"/>
          <w:sz w:val="28"/>
          <w:szCs w:val="28"/>
        </w:rPr>
        <w:br/>
        <w:t>7.5.8.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r w:rsidRPr="003C25FC">
        <w:rPr>
          <w:rFonts w:ascii="Times New Roman" w:hAnsi="Times New Roman"/>
          <w:sz w:val="28"/>
          <w:szCs w:val="28"/>
        </w:rPr>
        <w:br/>
        <w:t>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r w:rsidRPr="003C25FC">
        <w:rPr>
          <w:rFonts w:ascii="Times New Roman" w:hAnsi="Times New Roman"/>
          <w:sz w:val="28"/>
          <w:szCs w:val="28"/>
        </w:rPr>
        <w:br/>
        <w:t xml:space="preserve">7.5.10. Приймає рішення про прийняття на роботу, звільнення з роботи працівників  Підприємства, а також інші, передбачені законодавством про </w:t>
      </w:r>
      <w:r w:rsidRPr="003C25FC">
        <w:rPr>
          <w:rFonts w:ascii="Times New Roman" w:hAnsi="Times New Roman"/>
          <w:sz w:val="28"/>
          <w:szCs w:val="28"/>
        </w:rPr>
        <w:lastRenderedPageBreak/>
        <w:t>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r w:rsidRPr="003C25FC">
        <w:rPr>
          <w:rFonts w:ascii="Times New Roman" w:hAnsi="Times New Roman"/>
          <w:sz w:val="28"/>
          <w:szCs w:val="28"/>
        </w:rPr>
        <w:br/>
        <w:t>7.5.11. Забезпечує проведення колективних переговорів, укладення коллективного  договору в порядку, визначеному законодавством України.</w:t>
      </w:r>
      <w:r w:rsidRPr="003C25FC">
        <w:rPr>
          <w:rFonts w:ascii="Times New Roman" w:hAnsi="Times New Roman"/>
          <w:sz w:val="28"/>
          <w:szCs w:val="28"/>
        </w:rPr>
        <w:br/>
        <w:t>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r w:rsidRPr="003C25FC">
        <w:rPr>
          <w:rFonts w:ascii="Times New Roman" w:hAnsi="Times New Roman"/>
          <w:sz w:val="28"/>
          <w:szCs w:val="28"/>
        </w:rPr>
        <w:br/>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r w:rsidRPr="003C25FC">
        <w:rPr>
          <w:rFonts w:ascii="Times New Roman" w:hAnsi="Times New Roman"/>
          <w:sz w:val="28"/>
          <w:szCs w:val="28"/>
        </w:rPr>
        <w:br/>
        <w:t>7.5.14.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r w:rsidRPr="003C25FC">
        <w:rPr>
          <w:rFonts w:ascii="Times New Roman" w:hAnsi="Times New Roman"/>
          <w:sz w:val="28"/>
          <w:szCs w:val="28"/>
        </w:rPr>
        <w:br/>
        <w:t>7.5.15. Несе відповідальність за збитки, завдані Підприємству з вини керівника  Підприємства в порядку, визначеному законодавством.</w:t>
      </w:r>
      <w:r w:rsidRPr="003C25FC">
        <w:rPr>
          <w:rFonts w:ascii="Times New Roman" w:hAnsi="Times New Roman"/>
          <w:sz w:val="28"/>
          <w:szCs w:val="28"/>
        </w:rPr>
        <w:br/>
        <w:t>7.5.16. Затверджує положення про структурні підрозділи Підприємства, інші положення  та порядки, що мають системний характер, зокрема:</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положення про преміювання працівників за підсумками роботи Підприємства;</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порядок надходження і використання коштів, отриманих як благодійні внески, гранти та дарунки;</w:t>
      </w:r>
      <w:r w:rsidRPr="003C25FC">
        <w:rPr>
          <w:rFonts w:ascii="Times New Roman" w:hAnsi="Times New Roman"/>
          <w:sz w:val="28"/>
          <w:szCs w:val="28"/>
        </w:rPr>
        <w:br/>
      </w:r>
      <w:r w:rsidRPr="003C25FC">
        <w:rPr>
          <w:rFonts w:ascii="MS Mincho" w:eastAsia="MS Mincho" w:hAnsi="MS Mincho" w:cs="MS Mincho"/>
          <w:sz w:val="28"/>
          <w:szCs w:val="28"/>
        </w:rPr>
        <w:t>‣</w:t>
      </w:r>
      <w:r w:rsidRPr="003C25FC">
        <w:rPr>
          <w:rFonts w:ascii="Times New Roman" w:hAnsi="Times New Roman"/>
          <w:sz w:val="28"/>
          <w:szCs w:val="28"/>
        </w:rPr>
        <w:t xml:space="preserve"> порядок приймання, зберігання, відпуску та обліку лікарських засобів та медичних виробів.</w:t>
      </w:r>
      <w:r w:rsidRPr="003C25FC">
        <w:rPr>
          <w:rFonts w:ascii="Times New Roman" w:hAnsi="Times New Roman"/>
          <w:sz w:val="28"/>
          <w:szCs w:val="28"/>
        </w:rPr>
        <w:br/>
        <w:t>7.5.17. За погодженням із Засновником та відповідно до вимог законодавства має  право укладати договори оренди майна.</w:t>
      </w:r>
      <w:r w:rsidRPr="003C25FC">
        <w:rPr>
          <w:rFonts w:ascii="Times New Roman" w:hAnsi="Times New Roman"/>
          <w:sz w:val="28"/>
          <w:szCs w:val="28"/>
        </w:rPr>
        <w:br/>
        <w:t>7.5.18. Вирішує інші питання, віднесені до компетенції головного лікаря Підприємства згідно із законодавством, цим Статутом, контрактом між Засновником і головним лікарем  Підприємства.</w:t>
      </w:r>
      <w:r w:rsidRPr="003C25FC">
        <w:rPr>
          <w:rFonts w:ascii="Times New Roman" w:hAnsi="Times New Roman"/>
          <w:sz w:val="28"/>
          <w:szCs w:val="28"/>
        </w:rPr>
        <w:br/>
        <w:t>7.6. Головний лікар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r w:rsidRPr="003C25FC">
        <w:rPr>
          <w:rFonts w:ascii="Times New Roman" w:hAnsi="Times New Roman"/>
          <w:sz w:val="28"/>
          <w:szCs w:val="28"/>
        </w:rPr>
        <w:br/>
        <w:t xml:space="preserve">7.7. У разі відсутності головного лікаря Підприємства або неможливості виконувати свої обов’язки з інших причин, обов’язки виконує заступник  головного лікаря чи інша особа згідно з функціональними  (посадовими) обов’язками. </w:t>
      </w:r>
    </w:p>
    <w:p w:rsidR="001A22C1" w:rsidRPr="003C25FC" w:rsidRDefault="001A22C1" w:rsidP="00F4701F">
      <w:pPr>
        <w:rPr>
          <w:rFonts w:ascii="Times New Roman" w:hAnsi="Times New Roman"/>
        </w:rPr>
      </w:pPr>
      <w:r w:rsidRPr="003C25FC">
        <w:rPr>
          <w:rFonts w:ascii="Times New Roman" w:hAnsi="Times New Roman"/>
          <w:sz w:val="48"/>
          <w:szCs w:val="48"/>
        </w:rPr>
        <w:lastRenderedPageBreak/>
        <w:t xml:space="preserve">8. Організаційна структура підприємства </w:t>
      </w:r>
      <w:r w:rsidRPr="003C25FC">
        <w:rPr>
          <w:rFonts w:ascii="Times New Roman" w:hAnsi="Times New Roman"/>
          <w:sz w:val="48"/>
          <w:szCs w:val="48"/>
        </w:rPr>
        <w:br/>
      </w:r>
      <w:r w:rsidRPr="003C25FC">
        <w:rPr>
          <w:rFonts w:ascii="Times New Roman" w:hAnsi="Times New Roman"/>
          <w:sz w:val="28"/>
          <w:szCs w:val="28"/>
        </w:rPr>
        <w:t>8.1. Структура Підприємства включає:</w:t>
      </w:r>
      <w:r w:rsidRPr="003C25FC">
        <w:rPr>
          <w:rFonts w:ascii="Times New Roman" w:hAnsi="Times New Roman"/>
          <w:sz w:val="28"/>
          <w:szCs w:val="28"/>
        </w:rPr>
        <w:br/>
        <w:t>8.1.1. Адміністративно-управлінський відділ.</w:t>
      </w:r>
      <w:r w:rsidRPr="003C25FC">
        <w:rPr>
          <w:rFonts w:ascii="Times New Roman" w:hAnsi="Times New Roman"/>
          <w:sz w:val="28"/>
          <w:szCs w:val="28"/>
        </w:rPr>
        <w:br/>
        <w:t>8.1.2. Допоміжні підрозділи, у тому числі господарчі.</w:t>
      </w:r>
      <w:r w:rsidRPr="003C25FC">
        <w:rPr>
          <w:rFonts w:ascii="Times New Roman" w:hAnsi="Times New Roman"/>
          <w:sz w:val="28"/>
          <w:szCs w:val="28"/>
        </w:rPr>
        <w:br/>
        <w:t>8.1.3. Лікувально-профілактичні підрозділи (амбулаторії, які можуть включати  фельдшерсько-акушерські пункти, фельдшерські пункти, медичні пункти).</w:t>
      </w:r>
      <w:r w:rsidRPr="003C25FC">
        <w:rPr>
          <w:rFonts w:ascii="Times New Roman" w:hAnsi="Times New Roman"/>
          <w:sz w:val="28"/>
          <w:szCs w:val="28"/>
        </w:rPr>
        <w:br/>
        <w:t>8.2. Структура Підприємства, порядок внутрішньої організації та сфери діяльності структурних підрозділів Підприємства затверджуються головним лікарем Підприємства.</w:t>
      </w:r>
      <w:r w:rsidRPr="003C25FC">
        <w:rPr>
          <w:rFonts w:ascii="Times New Roman" w:hAnsi="Times New Roman"/>
          <w:sz w:val="28"/>
          <w:szCs w:val="28"/>
        </w:rPr>
        <w:br/>
        <w:t>8.3. Функціональні обов’язки та посадові інструкції працівників Підприємства затверджуються його керівником.</w:t>
      </w:r>
      <w:r w:rsidRPr="003C25FC">
        <w:rPr>
          <w:rFonts w:ascii="Times New Roman" w:hAnsi="Times New Roman"/>
          <w:sz w:val="28"/>
          <w:szCs w:val="28"/>
        </w:rPr>
        <w:br/>
        <w:t>8.4. Штатну чисельність Підприємства головний лікар визначає на власний розсуд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r w:rsidRPr="003C25FC">
        <w:rPr>
          <w:rFonts w:ascii="Times New Roman" w:hAnsi="Times New Roman"/>
        </w:rPr>
        <w:br/>
      </w:r>
    </w:p>
    <w:p w:rsidR="001A22C1" w:rsidRPr="003C25FC" w:rsidRDefault="001A22C1" w:rsidP="00F4701F">
      <w:pPr>
        <w:rPr>
          <w:rFonts w:ascii="Times New Roman" w:hAnsi="Times New Roman"/>
        </w:rPr>
      </w:pPr>
      <w:r w:rsidRPr="003C25FC">
        <w:rPr>
          <w:rFonts w:ascii="Times New Roman" w:hAnsi="Times New Roman"/>
          <w:sz w:val="48"/>
          <w:szCs w:val="48"/>
        </w:rPr>
        <w:t xml:space="preserve">9. Повноваження трудового колективу </w:t>
      </w:r>
      <w:r w:rsidRPr="003C25FC">
        <w:rPr>
          <w:rFonts w:ascii="Times New Roman" w:hAnsi="Times New Roman"/>
          <w:sz w:val="48"/>
          <w:szCs w:val="48"/>
        </w:rPr>
        <w:br/>
      </w:r>
      <w:r w:rsidRPr="003C25FC">
        <w:rPr>
          <w:rFonts w:ascii="Times New Roman" w:hAnsi="Times New Roman"/>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зобов’язаний створювати умови, які б забезпечували участь працівників у його управлінні.</w:t>
      </w:r>
      <w:r w:rsidRPr="003C25FC">
        <w:rPr>
          <w:rFonts w:ascii="Times New Roman" w:hAnsi="Times New Roman"/>
          <w:sz w:val="28"/>
          <w:szCs w:val="28"/>
        </w:rPr>
        <w:b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r w:rsidRPr="003C25FC">
        <w:rPr>
          <w:rFonts w:ascii="Times New Roman" w:hAnsi="Times New Roman"/>
          <w:sz w:val="28"/>
          <w:szCs w:val="28"/>
        </w:rPr>
        <w:br/>
        <w:t>9.3. До складу органів, через які трудовий колектив реалізує своє право на участь в управлінні Підприємством, не може обиратися головний лікар Підприємства. Повноваження цих органів визначаються законодавством.</w:t>
      </w:r>
      <w:r w:rsidRPr="003C25FC">
        <w:rPr>
          <w:rFonts w:ascii="Times New Roman" w:hAnsi="Times New Roman"/>
          <w:sz w:val="28"/>
          <w:szCs w:val="28"/>
        </w:rPr>
        <w:br/>
        <w:t>9.4. Виробничі, трудові та соціальні відносини трудового колективу з адміністрацією Підприємства регулюються колективним договором.</w:t>
      </w:r>
      <w:r w:rsidRPr="003C25FC">
        <w:rPr>
          <w:rFonts w:ascii="Times New Roman" w:hAnsi="Times New Roman"/>
          <w:sz w:val="28"/>
          <w:szCs w:val="28"/>
        </w:rPr>
        <w:br/>
        <w:t xml:space="preserve">9.5. Право укладання колективного договору надається головному лікарю </w:t>
      </w:r>
      <w:r w:rsidRPr="003C25FC">
        <w:rPr>
          <w:rFonts w:ascii="Times New Roman" w:hAnsi="Times New Roman"/>
          <w:sz w:val="28"/>
          <w:szCs w:val="28"/>
        </w:rPr>
        <w:lastRenderedPageBreak/>
        <w:t>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r w:rsidRPr="003C25FC">
        <w:rPr>
          <w:rFonts w:ascii="Times New Roman" w:hAnsi="Times New Roman"/>
          <w:sz w:val="28"/>
          <w:szCs w:val="28"/>
        </w:rPr>
        <w:b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r w:rsidRPr="003C25FC">
        <w:rPr>
          <w:rFonts w:ascii="Times New Roman" w:hAnsi="Times New Roman"/>
          <w:sz w:val="28"/>
          <w:szCs w:val="28"/>
        </w:rPr>
        <w:br/>
        <w:t>9.7.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w:t>
      </w:r>
      <w:r w:rsidRPr="003C25FC">
        <w:rPr>
          <w:rFonts w:ascii="Times New Roman" w:hAnsi="Times New Roman"/>
          <w:sz w:val="28"/>
          <w:szCs w:val="28"/>
        </w:rPr>
        <w:br/>
        <w:t>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головного лікаря Підприємства визначаються контрактом, укладеним із Уповноваженим органом управління.</w:t>
      </w:r>
      <w:r w:rsidRPr="003C25FC">
        <w:rPr>
          <w:rFonts w:ascii="Times New Roman" w:hAnsi="Times New Roman"/>
          <w:sz w:val="28"/>
          <w:szCs w:val="28"/>
        </w:rPr>
        <w:br/>
        <w:t>9.8. Оплата праці працівників Підприємства здійснюється у першочерговому порядку. Усі інші платежі здійснюються Центром після виконання зобов’язань щодо оплати праці.</w:t>
      </w:r>
      <w:r w:rsidRPr="003C25FC">
        <w:rPr>
          <w:rFonts w:ascii="Times New Roman" w:hAnsi="Times New Roman"/>
          <w:sz w:val="28"/>
          <w:szCs w:val="28"/>
        </w:rPr>
        <w:br/>
        <w:t>9.9. Працівники Підприємства провадять свою діяльність відповідно до Статуту,колективного договору та посадових інструкцій згідно з законодавством.</w:t>
      </w:r>
      <w:r w:rsidRPr="003C25FC">
        <w:rPr>
          <w:rFonts w:ascii="Times New Roman" w:hAnsi="Times New Roman"/>
          <w:sz w:val="28"/>
          <w:szCs w:val="28"/>
        </w:rPr>
        <w:br/>
      </w:r>
    </w:p>
    <w:p w:rsidR="001A22C1" w:rsidRPr="003C25FC" w:rsidRDefault="001A22C1" w:rsidP="00F4701F">
      <w:pPr>
        <w:rPr>
          <w:rFonts w:ascii="Times New Roman" w:hAnsi="Times New Roman"/>
          <w:sz w:val="28"/>
          <w:szCs w:val="28"/>
        </w:rPr>
      </w:pPr>
      <w:r w:rsidRPr="003C25FC">
        <w:rPr>
          <w:rFonts w:ascii="Times New Roman" w:hAnsi="Times New Roman"/>
          <w:sz w:val="48"/>
          <w:szCs w:val="48"/>
        </w:rPr>
        <w:t xml:space="preserve">10. Контроль та перевірка діяльності </w:t>
      </w:r>
      <w:r w:rsidRPr="003C25FC">
        <w:rPr>
          <w:rFonts w:ascii="Times New Roman" w:hAnsi="Times New Roman"/>
          <w:sz w:val="48"/>
          <w:szCs w:val="48"/>
        </w:rPr>
        <w:br/>
      </w:r>
      <w:r w:rsidRPr="003C25FC">
        <w:rPr>
          <w:rFonts w:ascii="Times New Roman" w:hAnsi="Times New Roman"/>
          <w:sz w:val="28"/>
          <w:szCs w:val="28"/>
        </w:rPr>
        <w:t>10.1.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r w:rsidRPr="003C25FC">
        <w:rPr>
          <w:rFonts w:ascii="Times New Roman" w:hAnsi="Times New Roman"/>
          <w:sz w:val="28"/>
          <w:szCs w:val="28"/>
        </w:rPr>
        <w:br/>
      </w:r>
      <w:r w:rsidRPr="003C25FC">
        <w:rPr>
          <w:rFonts w:ascii="Times New Roman" w:hAnsi="Times New Roman"/>
        </w:rPr>
        <w:br/>
      </w:r>
      <w:r w:rsidRPr="003C25FC">
        <w:rPr>
          <w:rFonts w:ascii="Times New Roman" w:hAnsi="Times New Roman"/>
          <w:sz w:val="48"/>
          <w:szCs w:val="48"/>
        </w:rPr>
        <w:t xml:space="preserve">11. Припинення діяльності </w:t>
      </w:r>
      <w:r w:rsidRPr="003C25FC">
        <w:rPr>
          <w:rFonts w:ascii="Times New Roman" w:hAnsi="Times New Roman"/>
          <w:sz w:val="48"/>
          <w:szCs w:val="48"/>
        </w:rPr>
        <w:br/>
      </w:r>
      <w:r w:rsidRPr="003C25FC">
        <w:rPr>
          <w:rFonts w:ascii="Times New Roman" w:hAnsi="Times New Roman"/>
          <w:sz w:val="28"/>
          <w:szCs w:val="28"/>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w:t>
      </w:r>
      <w:r w:rsidRPr="003C25FC">
        <w:rPr>
          <w:rFonts w:ascii="Times New Roman" w:hAnsi="Times New Roman"/>
          <w:sz w:val="28"/>
          <w:szCs w:val="28"/>
        </w:rPr>
        <w:lastRenderedPageBreak/>
        <w:t>України, – за рішенням суду або відповідних органів державної влади.</w:t>
      </w:r>
      <w:r w:rsidRPr="003C25FC">
        <w:rPr>
          <w:rFonts w:ascii="Times New Roman" w:hAnsi="Times New Roman"/>
          <w:sz w:val="28"/>
          <w:szCs w:val="28"/>
        </w:rPr>
        <w:br/>
        <w:t>11.2. У разі реорганізації Підприємства вся сукупність його прав та обов’язків переходить до його правонаступників.</w:t>
      </w:r>
      <w:r w:rsidRPr="003C25FC">
        <w:rPr>
          <w:rFonts w:ascii="Times New Roman" w:hAnsi="Times New Roman"/>
          <w:sz w:val="28"/>
          <w:szCs w:val="28"/>
        </w:rPr>
        <w:br/>
        <w:t>11.3. Ліквідація Підприємства здійснюється ліквідаційною комісією, яка утворюється Засновником або за рішенням суду.</w:t>
      </w:r>
      <w:r w:rsidRPr="003C25FC">
        <w:rPr>
          <w:rFonts w:ascii="Times New Roman" w:hAnsi="Times New Roman"/>
          <w:sz w:val="28"/>
          <w:szCs w:val="28"/>
        </w:rPr>
        <w:b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r w:rsidRPr="003C25FC">
        <w:rPr>
          <w:rFonts w:ascii="Times New Roman" w:hAnsi="Times New Roman"/>
          <w:sz w:val="28"/>
          <w:szCs w:val="28"/>
        </w:rPr>
        <w:br/>
      </w:r>
    </w:p>
    <w:p w:rsidR="001A22C1" w:rsidRPr="003C25FC" w:rsidRDefault="001A22C1" w:rsidP="00F4701F">
      <w:pPr>
        <w:rPr>
          <w:rFonts w:ascii="Times New Roman" w:hAnsi="Times New Roman"/>
        </w:rPr>
      </w:pPr>
    </w:p>
    <w:p w:rsidR="001A22C1" w:rsidRPr="003C25FC" w:rsidRDefault="001A22C1" w:rsidP="00F4701F">
      <w:pPr>
        <w:rPr>
          <w:rFonts w:ascii="Times New Roman" w:hAnsi="Times New Roman"/>
        </w:rPr>
      </w:pPr>
    </w:p>
    <w:p w:rsidR="001A22C1" w:rsidRPr="003C25FC" w:rsidRDefault="001A22C1">
      <w:pPr>
        <w:rPr>
          <w:rFonts w:ascii="Times New Roman" w:hAnsi="Times New Roman"/>
          <w:sz w:val="28"/>
        </w:rPr>
      </w:pPr>
      <w:r w:rsidRPr="003C25FC">
        <w:rPr>
          <w:rFonts w:ascii="Times New Roman" w:hAnsi="Times New Roman"/>
          <w:sz w:val="28"/>
        </w:rPr>
        <w:t>Секретар міської ради</w:t>
      </w:r>
      <w:r w:rsidRPr="003C25FC">
        <w:rPr>
          <w:rFonts w:ascii="Times New Roman" w:hAnsi="Times New Roman"/>
          <w:sz w:val="28"/>
        </w:rPr>
        <w:tab/>
      </w:r>
      <w:r w:rsidRPr="003C25FC">
        <w:rPr>
          <w:rFonts w:ascii="Times New Roman" w:hAnsi="Times New Roman"/>
          <w:sz w:val="28"/>
        </w:rPr>
        <w:tab/>
      </w:r>
      <w:r w:rsidRPr="003C25FC">
        <w:rPr>
          <w:rFonts w:ascii="Times New Roman" w:hAnsi="Times New Roman"/>
          <w:sz w:val="28"/>
        </w:rPr>
        <w:tab/>
      </w:r>
      <w:r w:rsidRPr="003C25FC">
        <w:rPr>
          <w:rFonts w:ascii="Times New Roman" w:hAnsi="Times New Roman"/>
          <w:sz w:val="28"/>
        </w:rPr>
        <w:tab/>
      </w:r>
      <w:r w:rsidRPr="003C25FC">
        <w:rPr>
          <w:rFonts w:ascii="Times New Roman" w:hAnsi="Times New Roman"/>
          <w:sz w:val="28"/>
        </w:rPr>
        <w:tab/>
      </w:r>
      <w:r w:rsidRPr="003C25FC">
        <w:rPr>
          <w:rFonts w:ascii="Times New Roman" w:hAnsi="Times New Roman"/>
          <w:sz w:val="28"/>
        </w:rPr>
        <w:tab/>
      </w:r>
      <w:r w:rsidRPr="003C25FC">
        <w:rPr>
          <w:rFonts w:ascii="Times New Roman" w:hAnsi="Times New Roman"/>
          <w:sz w:val="28"/>
        </w:rPr>
        <w:tab/>
        <w:t>В.Б. Низенко</w:t>
      </w:r>
    </w:p>
    <w:sectPr w:rsidR="001A22C1" w:rsidRPr="003C25FC" w:rsidSect="00C36A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E80"/>
    <w:multiLevelType w:val="hybridMultilevel"/>
    <w:tmpl w:val="F7E6B3D2"/>
    <w:lvl w:ilvl="0" w:tplc="B3925AF6">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0A73034"/>
    <w:multiLevelType w:val="hybridMultilevel"/>
    <w:tmpl w:val="81F4D892"/>
    <w:lvl w:ilvl="0" w:tplc="76F2873C">
      <w:start w:val="4"/>
      <w:numFmt w:val="decimal"/>
      <w:lvlText w:val="%1)"/>
      <w:lvlJc w:val="left"/>
      <w:pPr>
        <w:tabs>
          <w:tab w:val="num" w:pos="570"/>
        </w:tabs>
        <w:ind w:left="570" w:hanging="360"/>
      </w:pPr>
      <w:rPr>
        <w:rFonts w:cs="Times New Roman" w:hint="default"/>
      </w:rPr>
    </w:lvl>
    <w:lvl w:ilvl="1" w:tplc="04190019">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2">
    <w:nsid w:val="159B004D"/>
    <w:multiLevelType w:val="hybridMultilevel"/>
    <w:tmpl w:val="2048C8F6"/>
    <w:lvl w:ilvl="0" w:tplc="0419000F">
      <w:start w:val="1"/>
      <w:numFmt w:val="decimal"/>
      <w:lvlText w:val="%1."/>
      <w:lvlJc w:val="left"/>
      <w:pPr>
        <w:ind w:left="9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3C27B29"/>
    <w:multiLevelType w:val="hybridMultilevel"/>
    <w:tmpl w:val="4C5CB54A"/>
    <w:lvl w:ilvl="0" w:tplc="2F92818E">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nsid w:val="3FD75AA8"/>
    <w:multiLevelType w:val="hybridMultilevel"/>
    <w:tmpl w:val="6B8092D4"/>
    <w:lvl w:ilvl="0" w:tplc="43FEE9F4">
      <w:start w:val="1"/>
      <w:numFmt w:val="decimal"/>
      <w:lvlText w:val="%1)"/>
      <w:lvlJc w:val="left"/>
      <w:pPr>
        <w:tabs>
          <w:tab w:val="num" w:pos="735"/>
        </w:tabs>
        <w:ind w:left="735" w:hanging="375"/>
      </w:pPr>
      <w:rPr>
        <w:rFonts w:cs="Times New Roman" w:hint="default"/>
      </w:rPr>
    </w:lvl>
    <w:lvl w:ilvl="1" w:tplc="60E22C34">
      <w:start w:val="1"/>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D2404F7"/>
    <w:multiLevelType w:val="hybridMultilevel"/>
    <w:tmpl w:val="B38468F2"/>
    <w:lvl w:ilvl="0" w:tplc="FD600EA8">
      <w:start w:val="1"/>
      <w:numFmt w:val="decimal"/>
      <w:lvlText w:val="%1."/>
      <w:lvlJc w:val="left"/>
      <w:pPr>
        <w:tabs>
          <w:tab w:val="num" w:pos="840"/>
        </w:tabs>
        <w:ind w:left="840" w:hanging="480"/>
      </w:pPr>
      <w:rPr>
        <w:rFonts w:ascii="HelveticaNeue" w:hAnsi="HelveticaNeue"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95524"/>
    <w:rsid w:val="00005AD6"/>
    <w:rsid w:val="000A0D9B"/>
    <w:rsid w:val="000B5946"/>
    <w:rsid w:val="001A22C1"/>
    <w:rsid w:val="001A4584"/>
    <w:rsid w:val="001B6121"/>
    <w:rsid w:val="001C4CAB"/>
    <w:rsid w:val="001F4C4A"/>
    <w:rsid w:val="00244383"/>
    <w:rsid w:val="002B4423"/>
    <w:rsid w:val="002B7DE6"/>
    <w:rsid w:val="002E1DA3"/>
    <w:rsid w:val="002E5456"/>
    <w:rsid w:val="00365CDF"/>
    <w:rsid w:val="0038482D"/>
    <w:rsid w:val="00397E87"/>
    <w:rsid w:val="003C25FC"/>
    <w:rsid w:val="00411AAF"/>
    <w:rsid w:val="004269CA"/>
    <w:rsid w:val="0045653A"/>
    <w:rsid w:val="004F3BAC"/>
    <w:rsid w:val="004F4B0C"/>
    <w:rsid w:val="00556954"/>
    <w:rsid w:val="0056604E"/>
    <w:rsid w:val="005843B4"/>
    <w:rsid w:val="005A449E"/>
    <w:rsid w:val="006105A1"/>
    <w:rsid w:val="00611670"/>
    <w:rsid w:val="00623CD7"/>
    <w:rsid w:val="006763AD"/>
    <w:rsid w:val="006914EC"/>
    <w:rsid w:val="0072341D"/>
    <w:rsid w:val="00742BDD"/>
    <w:rsid w:val="00762491"/>
    <w:rsid w:val="0076610E"/>
    <w:rsid w:val="007735BF"/>
    <w:rsid w:val="00795524"/>
    <w:rsid w:val="007B1876"/>
    <w:rsid w:val="0084769A"/>
    <w:rsid w:val="00865889"/>
    <w:rsid w:val="009936F3"/>
    <w:rsid w:val="009B1DB8"/>
    <w:rsid w:val="009D37FE"/>
    <w:rsid w:val="009D4E87"/>
    <w:rsid w:val="009E3119"/>
    <w:rsid w:val="00A064B6"/>
    <w:rsid w:val="00AF724F"/>
    <w:rsid w:val="00B5439F"/>
    <w:rsid w:val="00BD500D"/>
    <w:rsid w:val="00C36AAD"/>
    <w:rsid w:val="00C76F02"/>
    <w:rsid w:val="00C84484"/>
    <w:rsid w:val="00CF4197"/>
    <w:rsid w:val="00D04477"/>
    <w:rsid w:val="00D47C41"/>
    <w:rsid w:val="00D6319C"/>
    <w:rsid w:val="00D85044"/>
    <w:rsid w:val="00DA7A67"/>
    <w:rsid w:val="00DE2A8E"/>
    <w:rsid w:val="00DF3D44"/>
    <w:rsid w:val="00E40E74"/>
    <w:rsid w:val="00E54B75"/>
    <w:rsid w:val="00E558A3"/>
    <w:rsid w:val="00E72380"/>
    <w:rsid w:val="00EE029D"/>
    <w:rsid w:val="00EF5029"/>
    <w:rsid w:val="00F12627"/>
    <w:rsid w:val="00F24060"/>
    <w:rsid w:val="00F24A34"/>
    <w:rsid w:val="00F4701F"/>
    <w:rsid w:val="00F578CC"/>
    <w:rsid w:val="00F706A0"/>
    <w:rsid w:val="00F70B21"/>
    <w:rsid w:val="00F75007"/>
    <w:rsid w:val="00FA7B8B"/>
    <w:rsid w:val="00FD070D"/>
    <w:rsid w:val="00FE5C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096D797E-1E08-4480-ADB0-BCFDCB447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524"/>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795524"/>
    <w:rPr>
      <w:rFonts w:cs="Times New Roman"/>
      <w:color w:val="0000FF"/>
      <w:u w:val="single"/>
    </w:rPr>
  </w:style>
  <w:style w:type="paragraph" w:styleId="a4">
    <w:name w:val="List Paragraph"/>
    <w:basedOn w:val="a"/>
    <w:uiPriority w:val="99"/>
    <w:qFormat/>
    <w:rsid w:val="00795524"/>
    <w:pPr>
      <w:ind w:left="720"/>
      <w:contextualSpacing/>
    </w:pPr>
  </w:style>
  <w:style w:type="paragraph" w:styleId="a5">
    <w:name w:val="Balloon Text"/>
    <w:basedOn w:val="a"/>
    <w:link w:val="a6"/>
    <w:uiPriority w:val="99"/>
    <w:semiHidden/>
    <w:rsid w:val="007955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795524"/>
    <w:rPr>
      <w:rFonts w:ascii="Tahoma" w:hAnsi="Tahoma" w:cs="Tahoma"/>
      <w:sz w:val="16"/>
      <w:szCs w:val="16"/>
    </w:rPr>
  </w:style>
  <w:style w:type="paragraph" w:styleId="a7">
    <w:name w:val="Normal (Web)"/>
    <w:basedOn w:val="a"/>
    <w:uiPriority w:val="99"/>
    <w:rsid w:val="00F4701F"/>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99"/>
    <w:qFormat/>
    <w:rsid w:val="00F4701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20610">
      <w:marLeft w:val="0"/>
      <w:marRight w:val="0"/>
      <w:marTop w:val="0"/>
      <w:marBottom w:val="0"/>
      <w:divBdr>
        <w:top w:val="none" w:sz="0" w:space="0" w:color="auto"/>
        <w:left w:val="none" w:sz="0" w:space="0" w:color="auto"/>
        <w:bottom w:val="none" w:sz="0" w:space="0" w:color="auto"/>
        <w:right w:val="none" w:sz="0" w:space="0" w:color="auto"/>
      </w:divBdr>
    </w:div>
    <w:div w:id="157620611">
      <w:marLeft w:val="0"/>
      <w:marRight w:val="0"/>
      <w:marTop w:val="0"/>
      <w:marBottom w:val="0"/>
      <w:divBdr>
        <w:top w:val="none" w:sz="0" w:space="0" w:color="auto"/>
        <w:left w:val="none" w:sz="0" w:space="0" w:color="auto"/>
        <w:bottom w:val="none" w:sz="0" w:space="0" w:color="auto"/>
        <w:right w:val="none" w:sz="0" w:space="0" w:color="auto"/>
      </w:divBdr>
    </w:div>
    <w:div w:id="157620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5083A-0707-4138-9982-E68378683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1081</TotalTime>
  <Pages>20</Pages>
  <Words>5457</Words>
  <Characters>31109</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NVB</cp:lastModifiedBy>
  <cp:revision>59</cp:revision>
  <cp:lastPrinted>2020-12-28T14:21:00Z</cp:lastPrinted>
  <dcterms:created xsi:type="dcterms:W3CDTF">2020-12-04T10:19:00Z</dcterms:created>
  <dcterms:modified xsi:type="dcterms:W3CDTF">2020-12-28T14:28:00Z</dcterms:modified>
</cp:coreProperties>
</file>