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63A" w:rsidRPr="0074063A" w:rsidRDefault="0074063A" w:rsidP="0074063A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>
        <w:rPr>
          <w:rFonts w:ascii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63A" w:rsidRPr="0074063A" w:rsidRDefault="0074063A" w:rsidP="0074063A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74063A" w:rsidRPr="0074063A" w:rsidRDefault="0074063A" w:rsidP="007406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74063A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74063A" w:rsidRPr="0074063A" w:rsidRDefault="0074063A" w:rsidP="007406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74063A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:rsidR="0074063A" w:rsidRPr="0074063A" w:rsidRDefault="0074063A" w:rsidP="007406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74063A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16 СЕСІЯ 8 СКЛИКАННЯ</w:t>
      </w:r>
    </w:p>
    <w:p w:rsidR="0074063A" w:rsidRPr="0074063A" w:rsidRDefault="0074063A" w:rsidP="007406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:rsidR="0074063A" w:rsidRPr="0074063A" w:rsidRDefault="0074063A" w:rsidP="0074063A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74063A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74063A" w:rsidRPr="0074063A" w:rsidRDefault="0074063A" w:rsidP="0074063A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4063A" w:rsidRPr="0074063A" w:rsidTr="00C143FA">
        <w:tc>
          <w:tcPr>
            <w:tcW w:w="4927" w:type="dxa"/>
            <w:hideMark/>
          </w:tcPr>
          <w:p w:rsidR="0074063A" w:rsidRPr="0074063A" w:rsidRDefault="0074063A" w:rsidP="00740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063A">
              <w:rPr>
                <w:rFonts w:ascii="Times New Roman" w:hAnsi="Times New Roman"/>
                <w:sz w:val="28"/>
                <w:szCs w:val="28"/>
                <w:lang w:eastAsia="ru-RU"/>
              </w:rPr>
              <w:t>26 листопада 2021 року</w:t>
            </w:r>
          </w:p>
        </w:tc>
        <w:tc>
          <w:tcPr>
            <w:tcW w:w="4927" w:type="dxa"/>
          </w:tcPr>
          <w:p w:rsidR="0074063A" w:rsidRPr="0074063A" w:rsidRDefault="0074063A" w:rsidP="0074063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063A">
              <w:rPr>
                <w:rFonts w:ascii="Times New Roman" w:hAnsi="Times New Roman"/>
                <w:sz w:val="28"/>
                <w:szCs w:val="28"/>
                <w:lang w:eastAsia="ru-RU"/>
              </w:rPr>
              <w:t>№16-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  <w:p w:rsidR="0074063A" w:rsidRPr="0074063A" w:rsidRDefault="0074063A" w:rsidP="00740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252B1" w:rsidRPr="002D6CD9" w:rsidRDefault="000252B1" w:rsidP="0074063A">
      <w:pPr>
        <w:shd w:val="clear" w:color="auto" w:fill="FFFFFF"/>
        <w:spacing w:after="0" w:line="240" w:lineRule="auto"/>
        <w:ind w:right="36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74063A" w:rsidRPr="0074063A">
        <w:rPr>
          <w:rFonts w:ascii="Times New Roman" w:hAnsi="Times New Roman"/>
          <w:sz w:val="28"/>
          <w:szCs w:val="28"/>
        </w:rPr>
        <w:t>внесення змін до рішення міської ради 08.12.2020 №1-10/VIII "Про затвердження структури Звенигородської міської ради, загальної чисельності апарату ради та її виконавчих органів" із змінам</w:t>
      </w:r>
      <w:r w:rsidR="0074063A">
        <w:rPr>
          <w:rFonts w:ascii="Times New Roman" w:hAnsi="Times New Roman"/>
          <w:sz w:val="28"/>
          <w:szCs w:val="28"/>
        </w:rPr>
        <w:t>и від 18.12.2020 №3-3/VIII, від</w:t>
      </w:r>
      <w:r w:rsidR="0074063A" w:rsidRPr="0074063A">
        <w:rPr>
          <w:rFonts w:ascii="Times New Roman" w:hAnsi="Times New Roman"/>
          <w:sz w:val="28"/>
          <w:szCs w:val="28"/>
        </w:rPr>
        <w:t xml:space="preserve"> 26.02.2021 №6-28/ VIII, від 28.05.2021 №9-20, від 02.07.2021 №11-5, від 29.10.2021 №15-15</w:t>
      </w:r>
    </w:p>
    <w:p w:rsidR="000252B1" w:rsidRPr="00DF3F39" w:rsidRDefault="000252B1" w:rsidP="0074063A">
      <w:pPr>
        <w:tabs>
          <w:tab w:val="left" w:pos="360"/>
        </w:tabs>
        <w:spacing w:after="0" w:line="240" w:lineRule="auto"/>
        <w:ind w:left="-180" w:firstLine="180"/>
        <w:rPr>
          <w:rFonts w:ascii="Times New Roman" w:hAnsi="Times New Roman"/>
        </w:rPr>
      </w:pPr>
    </w:p>
    <w:p w:rsidR="000252B1" w:rsidRPr="000D75A6" w:rsidRDefault="000252B1" w:rsidP="007406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метою впорядкування </w:t>
      </w:r>
      <w:r w:rsidRPr="00646C30">
        <w:rPr>
          <w:rFonts w:ascii="Times New Roman" w:hAnsi="Times New Roman"/>
          <w:sz w:val="28"/>
          <w:szCs w:val="28"/>
        </w:rPr>
        <w:t xml:space="preserve">чисельності </w:t>
      </w:r>
      <w:r>
        <w:rPr>
          <w:rFonts w:ascii="Times New Roman" w:hAnsi="Times New Roman"/>
          <w:sz w:val="28"/>
          <w:szCs w:val="28"/>
        </w:rPr>
        <w:t>працівників централізованої бухгалтерії</w:t>
      </w:r>
      <w:r w:rsidRPr="00646C30">
        <w:rPr>
          <w:rFonts w:ascii="Times New Roman" w:hAnsi="Times New Roman"/>
          <w:sz w:val="28"/>
          <w:szCs w:val="28"/>
        </w:rPr>
        <w:t xml:space="preserve"> відділу освіти</w:t>
      </w:r>
      <w:r>
        <w:rPr>
          <w:rFonts w:ascii="Times New Roman" w:hAnsi="Times New Roman"/>
          <w:sz w:val="28"/>
          <w:szCs w:val="28"/>
        </w:rPr>
        <w:t xml:space="preserve"> Звенигородської міської ради</w:t>
      </w:r>
      <w:r w:rsidRPr="00646C30">
        <w:rPr>
          <w:rFonts w:ascii="Times New Roman" w:hAnsi="Times New Roman"/>
          <w:sz w:val="28"/>
          <w:szCs w:val="28"/>
        </w:rPr>
        <w:t xml:space="preserve"> </w:t>
      </w:r>
      <w:r w:rsidRPr="00646C30">
        <w:rPr>
          <w:rFonts w:ascii="Times New Roman" w:hAnsi="Times New Roman"/>
          <w:i/>
          <w:sz w:val="28"/>
          <w:szCs w:val="28"/>
        </w:rPr>
        <w:t>(без статусу юридичної особи)</w:t>
      </w:r>
      <w:r w:rsidRPr="00DF3F39">
        <w:rPr>
          <w:rFonts w:ascii="Times New Roman" w:hAnsi="Times New Roman"/>
          <w:sz w:val="28"/>
          <w:szCs w:val="28"/>
        </w:rPr>
        <w:t>, керуючись пунктом 5 частини 1 статті 26 Закону України «Про місцеве самоврядування в Україні», міська рада вирішила:</w:t>
      </w:r>
    </w:p>
    <w:p w:rsidR="000252B1" w:rsidRDefault="000252B1" w:rsidP="000252B1">
      <w:pPr>
        <w:shd w:val="clear" w:color="auto" w:fill="FFFFFF"/>
        <w:spacing w:after="0" w:line="240" w:lineRule="auto"/>
        <w:ind w:right="-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DF3F39">
        <w:rPr>
          <w:rFonts w:ascii="Times New Roman" w:hAnsi="Times New Roman"/>
          <w:sz w:val="28"/>
          <w:szCs w:val="28"/>
        </w:rPr>
        <w:t>Внести</w:t>
      </w:r>
      <w:proofErr w:type="spellEnd"/>
      <w:r w:rsidRPr="00DF3F39">
        <w:rPr>
          <w:rFonts w:ascii="Times New Roman" w:hAnsi="Times New Roman"/>
          <w:sz w:val="28"/>
          <w:szCs w:val="28"/>
        </w:rPr>
        <w:t xml:space="preserve"> </w:t>
      </w:r>
      <w:r w:rsidRPr="00E24891">
        <w:rPr>
          <w:rFonts w:ascii="Times New Roman" w:hAnsi="Times New Roman"/>
          <w:sz w:val="28"/>
          <w:szCs w:val="28"/>
        </w:rPr>
        <w:t>до рішення міської ради 08.12.2020 №1-10/VIII "Про затвердження структури Звенигородської міської ради, загальної чисельності апарату ради та її виконавчих органів" із змінами від 18.12.2020 №3-3/VIII</w:t>
      </w:r>
      <w:r w:rsidRPr="00F640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26.02.2021 №6-28/VIII</w:t>
      </w:r>
      <w:r w:rsidRPr="00F640CB">
        <w:rPr>
          <w:rFonts w:ascii="Times New Roman" w:hAnsi="Times New Roman"/>
          <w:sz w:val="28"/>
          <w:szCs w:val="28"/>
        </w:rPr>
        <w:t>,</w:t>
      </w:r>
      <w:r w:rsidRPr="00E248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28.05.2021 №9-20, </w:t>
      </w:r>
      <w:r w:rsidRPr="00F640CB">
        <w:rPr>
          <w:rFonts w:ascii="Times New Roman" w:hAnsi="Times New Roman"/>
          <w:sz w:val="28"/>
          <w:szCs w:val="28"/>
        </w:rPr>
        <w:t>02.07</w:t>
      </w:r>
      <w:r w:rsidRPr="0097161A">
        <w:rPr>
          <w:rFonts w:ascii="Times New Roman" w:hAnsi="Times New Roman"/>
          <w:sz w:val="28"/>
          <w:szCs w:val="28"/>
        </w:rPr>
        <w:t>.2021 №</w:t>
      </w:r>
      <w:r w:rsidRPr="00F640CB">
        <w:rPr>
          <w:rFonts w:ascii="Times New Roman" w:hAnsi="Times New Roman"/>
          <w:sz w:val="28"/>
          <w:szCs w:val="28"/>
        </w:rPr>
        <w:t>11-5</w:t>
      </w:r>
      <w:r>
        <w:rPr>
          <w:rFonts w:ascii="Times New Roman" w:hAnsi="Times New Roman"/>
          <w:sz w:val="28"/>
          <w:szCs w:val="28"/>
        </w:rPr>
        <w:t>, 29.10.2021 №15-15 такі зміни:</w:t>
      </w:r>
    </w:p>
    <w:p w:rsidR="000252B1" w:rsidRDefault="000252B1" w:rsidP="000252B1">
      <w:pPr>
        <w:shd w:val="clear" w:color="auto" w:fill="FFFFFF"/>
        <w:spacing w:after="0" w:line="240" w:lineRule="auto"/>
        <w:ind w:right="-5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Додаток 2</w:t>
      </w:r>
      <w:r w:rsidRPr="00DF3F39">
        <w:rPr>
          <w:rFonts w:ascii="Times New Roman" w:hAnsi="Times New Roman"/>
          <w:sz w:val="28"/>
          <w:szCs w:val="28"/>
        </w:rPr>
        <w:t xml:space="preserve"> до рішення</w:t>
      </w:r>
      <w:r>
        <w:rPr>
          <w:rFonts w:ascii="Times New Roman" w:hAnsi="Times New Roman"/>
          <w:sz w:val="28"/>
          <w:szCs w:val="28"/>
        </w:rPr>
        <w:t xml:space="preserve"> викласти в новій редакції, додається.</w:t>
      </w:r>
      <w:r w:rsidRPr="00581721">
        <w:rPr>
          <w:rFonts w:ascii="Times New Roman" w:hAnsi="Times New Roman"/>
          <w:sz w:val="28"/>
          <w:szCs w:val="28"/>
        </w:rPr>
        <w:t xml:space="preserve"> </w:t>
      </w:r>
    </w:p>
    <w:p w:rsidR="000252B1" w:rsidRPr="00DF3F39" w:rsidRDefault="000252B1" w:rsidP="000252B1">
      <w:pPr>
        <w:shd w:val="clear" w:color="auto" w:fill="FFFFFF"/>
        <w:spacing w:after="0" w:line="240" w:lineRule="auto"/>
        <w:ind w:right="-5" w:firstLine="567"/>
        <w:jc w:val="both"/>
        <w:rPr>
          <w:rFonts w:ascii="Times New Roman" w:hAnsi="Times New Roman"/>
        </w:rPr>
      </w:pPr>
      <w:r w:rsidRPr="00D307A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 вводиться в дію з 01.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854A19">
        <w:rPr>
          <w:rFonts w:ascii="Times New Roman" w:hAnsi="Times New Roman"/>
          <w:sz w:val="28"/>
          <w:szCs w:val="28"/>
        </w:rPr>
        <w:t>.2021 року.</w:t>
      </w:r>
    </w:p>
    <w:p w:rsidR="000252B1" w:rsidRPr="00DF3F39" w:rsidRDefault="000252B1" w:rsidP="000252B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3F39">
        <w:rPr>
          <w:rFonts w:ascii="Times New Roman" w:hAnsi="Times New Roman"/>
          <w:sz w:val="28"/>
          <w:szCs w:val="28"/>
        </w:rPr>
        <w:t>Контроль за виконанням цього рішення покласти на міського голову.</w:t>
      </w:r>
    </w:p>
    <w:p w:rsidR="000252B1" w:rsidRPr="00DF3F39" w:rsidRDefault="000252B1" w:rsidP="000252B1">
      <w:pPr>
        <w:tabs>
          <w:tab w:val="left" w:pos="360"/>
        </w:tabs>
        <w:spacing w:after="0" w:line="240" w:lineRule="auto"/>
        <w:ind w:left="-180" w:firstLine="180"/>
        <w:jc w:val="both"/>
        <w:rPr>
          <w:rFonts w:ascii="Times New Roman" w:hAnsi="Times New Roman"/>
          <w:sz w:val="28"/>
        </w:rPr>
      </w:pPr>
    </w:p>
    <w:p w:rsidR="000252B1" w:rsidRPr="00DF3F39" w:rsidRDefault="000252B1" w:rsidP="000252B1">
      <w:pPr>
        <w:tabs>
          <w:tab w:val="left" w:pos="360"/>
        </w:tabs>
        <w:spacing w:after="0" w:line="240" w:lineRule="auto"/>
        <w:ind w:left="-180" w:firstLine="180"/>
        <w:jc w:val="both"/>
        <w:rPr>
          <w:rFonts w:ascii="Times New Roman" w:hAnsi="Times New Roman"/>
          <w:sz w:val="28"/>
        </w:rPr>
      </w:pPr>
    </w:p>
    <w:p w:rsidR="000252B1" w:rsidRPr="00DF3F39" w:rsidRDefault="000252B1" w:rsidP="000252B1">
      <w:pPr>
        <w:tabs>
          <w:tab w:val="left" w:pos="360"/>
        </w:tabs>
        <w:spacing w:after="0" w:line="240" w:lineRule="auto"/>
        <w:ind w:left="-180" w:firstLine="180"/>
        <w:jc w:val="both"/>
        <w:rPr>
          <w:rFonts w:ascii="Times New Roman" w:hAnsi="Times New Roman"/>
          <w:sz w:val="28"/>
        </w:rPr>
      </w:pPr>
    </w:p>
    <w:p w:rsidR="000252B1" w:rsidRPr="00DF3F39" w:rsidRDefault="000252B1" w:rsidP="000252B1">
      <w:pPr>
        <w:tabs>
          <w:tab w:val="left" w:pos="360"/>
        </w:tabs>
        <w:spacing w:after="0" w:line="240" w:lineRule="auto"/>
        <w:ind w:left="-180" w:firstLine="180"/>
        <w:rPr>
          <w:rFonts w:ascii="Times New Roman" w:hAnsi="Times New Roman"/>
          <w:sz w:val="28"/>
        </w:rPr>
      </w:pPr>
      <w:r w:rsidRPr="00DF3F39">
        <w:rPr>
          <w:rFonts w:ascii="Times New Roman" w:hAnsi="Times New Roman"/>
          <w:sz w:val="28"/>
        </w:rPr>
        <w:t>Місь</w:t>
      </w:r>
      <w:r>
        <w:rPr>
          <w:rFonts w:ascii="Times New Roman" w:hAnsi="Times New Roman"/>
          <w:sz w:val="28"/>
        </w:rPr>
        <w:t>кий голова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</w:t>
      </w:r>
      <w:r>
        <w:rPr>
          <w:rFonts w:ascii="Times New Roman" w:hAnsi="Times New Roman"/>
          <w:sz w:val="28"/>
        </w:rPr>
        <w:tab/>
        <w:t>Олександр САЄНКО</w:t>
      </w:r>
    </w:p>
    <w:p w:rsidR="0074063A" w:rsidRDefault="0074063A" w:rsidP="000252B1">
      <w:pPr>
        <w:spacing w:after="0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br w:type="page"/>
      </w:r>
    </w:p>
    <w:p w:rsidR="000252B1" w:rsidRDefault="000252B1" w:rsidP="000252B1">
      <w:pPr>
        <w:spacing w:after="0"/>
        <w:rPr>
          <w:rFonts w:ascii="Times New Roman" w:eastAsia="Calibri" w:hAnsi="Times New Roman"/>
          <w:sz w:val="28"/>
          <w:szCs w:val="28"/>
          <w:lang w:val="ru-RU"/>
        </w:rPr>
      </w:pPr>
    </w:p>
    <w:p w:rsidR="002D6CD9" w:rsidRPr="00DF3F39" w:rsidRDefault="002D6CD9" w:rsidP="002D6CD9">
      <w:pPr>
        <w:spacing w:after="0" w:line="240" w:lineRule="auto"/>
        <w:ind w:left="6237"/>
        <w:jc w:val="center"/>
        <w:rPr>
          <w:rFonts w:ascii="Times New Roman" w:eastAsia="Arial Unicode MS" w:hAnsi="Times New Roman"/>
          <w:sz w:val="28"/>
          <w:szCs w:val="28"/>
          <w:lang w:eastAsia="uk-UA"/>
        </w:rPr>
      </w:pPr>
      <w:r w:rsidRPr="00DF3F39">
        <w:rPr>
          <w:rFonts w:ascii="Times New Roman" w:eastAsia="Arial Unicode MS" w:hAnsi="Times New Roman"/>
          <w:sz w:val="28"/>
          <w:szCs w:val="28"/>
          <w:lang w:eastAsia="uk-UA"/>
        </w:rPr>
        <w:t>Додаток 2</w:t>
      </w:r>
    </w:p>
    <w:p w:rsidR="002D6CD9" w:rsidRPr="00DF3F39" w:rsidRDefault="002D6CD9" w:rsidP="002D6CD9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/>
          <w:sz w:val="28"/>
          <w:szCs w:val="28"/>
          <w:lang w:eastAsia="uk-UA"/>
        </w:rPr>
      </w:pPr>
      <w:r w:rsidRPr="00DF3F39">
        <w:rPr>
          <w:rFonts w:ascii="Times New Roman" w:eastAsia="Arial Unicode MS" w:hAnsi="Times New Roman"/>
          <w:sz w:val="28"/>
          <w:szCs w:val="28"/>
          <w:lang w:eastAsia="uk-UA"/>
        </w:rPr>
        <w:t>до рішення міської ради</w:t>
      </w:r>
    </w:p>
    <w:p w:rsidR="002D6CD9" w:rsidRPr="00B578CF" w:rsidRDefault="0074063A" w:rsidP="002D6CD9">
      <w:pPr>
        <w:spacing w:after="0" w:line="240" w:lineRule="auto"/>
        <w:ind w:left="6237"/>
        <w:jc w:val="center"/>
        <w:rPr>
          <w:rFonts w:ascii="Times New Roman" w:eastAsia="Arial Unicode MS" w:hAnsi="Times New Roman"/>
          <w:sz w:val="28"/>
          <w:szCs w:val="28"/>
          <w:lang w:eastAsia="uk-UA"/>
        </w:rPr>
      </w:pPr>
      <w:r>
        <w:rPr>
          <w:rFonts w:ascii="Times New Roman" w:eastAsia="Arial Unicode MS" w:hAnsi="Times New Roman"/>
          <w:sz w:val="28"/>
          <w:szCs w:val="28"/>
          <w:lang w:eastAsia="uk-UA"/>
        </w:rPr>
        <w:t>26</w:t>
      </w:r>
      <w:r w:rsidR="002D6CD9" w:rsidRPr="00B578CF">
        <w:rPr>
          <w:rFonts w:ascii="Times New Roman" w:eastAsia="Arial Unicode MS" w:hAnsi="Times New Roman"/>
          <w:sz w:val="28"/>
          <w:szCs w:val="28"/>
          <w:lang w:eastAsia="uk-UA"/>
        </w:rPr>
        <w:t>.</w:t>
      </w:r>
      <w:r w:rsidR="002D6CD9">
        <w:rPr>
          <w:rFonts w:ascii="Times New Roman" w:eastAsia="Arial Unicode MS" w:hAnsi="Times New Roman"/>
          <w:sz w:val="28"/>
          <w:szCs w:val="28"/>
          <w:lang w:eastAsia="uk-UA"/>
        </w:rPr>
        <w:t>11</w:t>
      </w:r>
      <w:r w:rsidR="002D6CD9" w:rsidRPr="00B578CF">
        <w:rPr>
          <w:rFonts w:ascii="Times New Roman" w:eastAsia="Arial Unicode MS" w:hAnsi="Times New Roman"/>
          <w:sz w:val="28"/>
          <w:szCs w:val="28"/>
          <w:lang w:eastAsia="uk-UA"/>
        </w:rPr>
        <w:t>.2021 №</w:t>
      </w:r>
      <w:r w:rsidRPr="0074063A">
        <w:rPr>
          <w:rFonts w:ascii="Times New Roman" w:eastAsia="Arial Unicode MS" w:hAnsi="Times New Roman"/>
          <w:sz w:val="28"/>
          <w:szCs w:val="28"/>
          <w:lang w:eastAsia="uk-UA"/>
        </w:rPr>
        <w:t>16-6</w:t>
      </w:r>
    </w:p>
    <w:p w:rsidR="002D6CD9" w:rsidRPr="00DF3F39" w:rsidRDefault="002D6CD9" w:rsidP="002D6CD9">
      <w:pPr>
        <w:spacing w:after="0" w:line="240" w:lineRule="auto"/>
        <w:ind w:left="6237"/>
        <w:jc w:val="center"/>
        <w:rPr>
          <w:rFonts w:ascii="Times New Roman" w:eastAsia="Arial Unicode MS" w:hAnsi="Times New Roman"/>
          <w:sz w:val="28"/>
          <w:szCs w:val="28"/>
          <w:lang w:eastAsia="uk-UA"/>
        </w:rPr>
      </w:pPr>
    </w:p>
    <w:p w:rsidR="002D6CD9" w:rsidRPr="00DF3F39" w:rsidRDefault="002D6CD9" w:rsidP="002D6CD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3F39">
        <w:rPr>
          <w:rFonts w:ascii="Times New Roman" w:hAnsi="Times New Roman"/>
          <w:b/>
          <w:sz w:val="28"/>
          <w:szCs w:val="28"/>
        </w:rPr>
        <w:t>Структура і штатна чисельність виконавчих органів</w:t>
      </w:r>
    </w:p>
    <w:p w:rsidR="002D6CD9" w:rsidRPr="00DF3F39" w:rsidRDefault="002D6CD9" w:rsidP="002D6CD9">
      <w:pPr>
        <w:jc w:val="center"/>
      </w:pPr>
      <w:r w:rsidRPr="00DF3F39">
        <w:rPr>
          <w:rFonts w:ascii="Times New Roman" w:hAnsi="Times New Roman"/>
          <w:b/>
          <w:sz w:val="28"/>
          <w:szCs w:val="28"/>
        </w:rPr>
        <w:t>Звенигородської міської ради</w:t>
      </w: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9"/>
        <w:gridCol w:w="2321"/>
      </w:tblGrid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F39">
              <w:rPr>
                <w:rFonts w:ascii="Times New Roman" w:hAnsi="Times New Roman"/>
                <w:sz w:val="24"/>
                <w:szCs w:val="24"/>
              </w:rPr>
              <w:t>Назва структурного підрозділу</w:t>
            </w:r>
          </w:p>
        </w:tc>
        <w:tc>
          <w:tcPr>
            <w:tcW w:w="2321" w:type="dxa"/>
            <w:vAlign w:val="center"/>
          </w:tcPr>
          <w:p w:rsidR="002D6CD9" w:rsidRPr="00DF3F39" w:rsidRDefault="002D6CD9" w:rsidP="00C143F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F39">
              <w:rPr>
                <w:rFonts w:ascii="Times New Roman" w:hAnsi="Times New Roman"/>
                <w:sz w:val="24"/>
                <w:szCs w:val="24"/>
              </w:rPr>
              <w:t>Кількість штатних одиниць</w:t>
            </w:r>
          </w:p>
        </w:tc>
      </w:tr>
      <w:tr w:rsidR="002D6CD9" w:rsidRPr="00DF3F39" w:rsidTr="00C143FA">
        <w:trPr>
          <w:trHeight w:val="175"/>
        </w:trPr>
        <w:tc>
          <w:tcPr>
            <w:tcW w:w="7939" w:type="dxa"/>
          </w:tcPr>
          <w:p w:rsidR="002D6CD9" w:rsidRPr="00DF3F39" w:rsidRDefault="002D6CD9" w:rsidP="00C143F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 xml:space="preserve">Фінансове управління 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10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Начальник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спеціаліст – головний бухгалтер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F3F39">
              <w:rPr>
                <w:rFonts w:ascii="Times New Roman" w:hAnsi="Times New Roman"/>
                <w:i/>
              </w:rPr>
              <w:t>Відділ по плануванню доходів та фінансуванню установ виробничої сфери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3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Начальник відділу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спеціаліст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Провідний спеціаліст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F3F39">
              <w:rPr>
                <w:rFonts w:ascii="Times New Roman" w:hAnsi="Times New Roman"/>
                <w:i/>
              </w:rPr>
              <w:t>Відділ по плануванню бюджету та фінансуванню установ бюджетної сфери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5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Начальник відділу – заступник начальника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спеціаліст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3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Провідний спеціаліст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Відділ освіти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3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Начальник відділу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спеціаліст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 xml:space="preserve">Господарська група відділу освіти </w:t>
            </w:r>
            <w:r w:rsidRPr="00DF3F39">
              <w:rPr>
                <w:rFonts w:ascii="Times New Roman" w:hAnsi="Times New Roman"/>
                <w:i/>
              </w:rPr>
              <w:t>(без статусу юридичної особи)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5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Юрист - консульт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Інженер-будівельник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Інженер по охороні праці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Прибиральник службових приміщень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Водій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 xml:space="preserve">Централізована бухгалтерія відділу освіти </w:t>
            </w:r>
            <w:r w:rsidRPr="00DF3F39">
              <w:rPr>
                <w:rFonts w:ascii="Times New Roman" w:hAnsi="Times New Roman"/>
                <w:i/>
              </w:rPr>
              <w:t>(без статусу юридичної особи)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бухгалтер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Заступник головного бухгалтера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Старший економіст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Бухгалтер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 xml:space="preserve">Центр професійного розвитку педагогічних працівників 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4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Начальник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Консультант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Психолог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Служба у справах дітей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Начальник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спеціаліст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  <w:b/>
              </w:rPr>
              <w:t>Відділ культури, молоді, спорту та туризму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Начальник відділу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спеціаліст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 xml:space="preserve">Централізована бухгалтерія відділу культури, молоді, спорту та туризму </w:t>
            </w:r>
            <w:r w:rsidRPr="00DF3F39">
              <w:rPr>
                <w:rFonts w:ascii="Times New Roman" w:hAnsi="Times New Roman"/>
                <w:i/>
              </w:rPr>
              <w:t>(без статусу юридичної особи)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4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Головний бухгалтер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Бухгалтер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Бухгалтер - економіст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 xml:space="preserve">Група благоустрою </w:t>
            </w:r>
            <w:r w:rsidRPr="00DF3F39">
              <w:rPr>
                <w:rFonts w:ascii="Times New Roman" w:hAnsi="Times New Roman"/>
                <w:i/>
              </w:rPr>
              <w:t>(без статусу юридичної особи)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Керівник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Заступник керівника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lastRenderedPageBreak/>
              <w:t>Майстер зеленого господарства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Енергетик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Технік - енергетик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Інспектор з благоустрою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Інспектор з охорони праці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Бухгалтер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Електромонтер по обслуговуванню та ремонту світлофорних об’єктів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Машиніст - екскаватора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1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Водій автотранспортних засобів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Тракторист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Робітник з благоустрою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Робітник з благоустрою (сезонні) з квітня по жовтень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Прибиральник територій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 w:rsidRPr="00DF3F39">
              <w:rPr>
                <w:rFonts w:ascii="Times New Roman" w:hAnsi="Times New Roman"/>
              </w:rPr>
              <w:t>4</w:t>
            </w:r>
          </w:p>
        </w:tc>
      </w:tr>
      <w:tr w:rsidR="002D6CD9" w:rsidRPr="00DF3F39" w:rsidTr="00C143FA">
        <w:tc>
          <w:tcPr>
            <w:tcW w:w="7939" w:type="dxa"/>
          </w:tcPr>
          <w:p w:rsidR="002D6CD9" w:rsidRPr="00DF3F39" w:rsidRDefault="002D6CD9" w:rsidP="00C143FA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Рятувальник </w:t>
            </w:r>
          </w:p>
        </w:tc>
        <w:tc>
          <w:tcPr>
            <w:tcW w:w="2321" w:type="dxa"/>
          </w:tcPr>
          <w:p w:rsidR="002D6CD9" w:rsidRPr="00DF3F39" w:rsidRDefault="002D6CD9" w:rsidP="00C143FA">
            <w:pPr>
              <w:spacing w:after="0" w:line="20" w:lineRule="atLeast"/>
              <w:ind w:left="7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D6CD9" w:rsidRPr="00DF3F39" w:rsidTr="00C143FA">
        <w:tc>
          <w:tcPr>
            <w:tcW w:w="7939" w:type="dxa"/>
            <w:shd w:val="clear" w:color="auto" w:fill="D9D9D9"/>
          </w:tcPr>
          <w:p w:rsidR="002D6CD9" w:rsidRPr="00DF3F39" w:rsidRDefault="002D6CD9" w:rsidP="00C143F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3F39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2321" w:type="dxa"/>
            <w:shd w:val="clear" w:color="auto" w:fill="D9D9D9"/>
          </w:tcPr>
          <w:p w:rsidR="002D6CD9" w:rsidRPr="00DF3F39" w:rsidRDefault="002D6CD9" w:rsidP="00C14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</w:t>
            </w:r>
          </w:p>
        </w:tc>
      </w:tr>
    </w:tbl>
    <w:p w:rsidR="002D6CD9" w:rsidRPr="00DF3F39" w:rsidRDefault="002D6CD9" w:rsidP="002D6CD9">
      <w:pPr>
        <w:spacing w:after="0" w:line="240" w:lineRule="auto"/>
        <w:jc w:val="both"/>
      </w:pPr>
    </w:p>
    <w:p w:rsidR="002D6CD9" w:rsidRPr="00DF3F39" w:rsidRDefault="002D6CD9" w:rsidP="002D6CD9">
      <w:pPr>
        <w:spacing w:after="0" w:line="240" w:lineRule="auto"/>
        <w:jc w:val="both"/>
      </w:pPr>
    </w:p>
    <w:p w:rsidR="002D6CD9" w:rsidRPr="00DF3F39" w:rsidRDefault="002D6CD9" w:rsidP="002D6CD9">
      <w:pPr>
        <w:spacing w:after="0" w:line="240" w:lineRule="auto"/>
        <w:jc w:val="both"/>
      </w:pPr>
    </w:p>
    <w:p w:rsidR="002D6CD9" w:rsidRPr="00DF3F39" w:rsidRDefault="002D6CD9" w:rsidP="002D6CD9">
      <w:pPr>
        <w:tabs>
          <w:tab w:val="left" w:pos="7020"/>
        </w:tabs>
        <w:spacing w:after="0"/>
        <w:rPr>
          <w:rFonts w:ascii="Times New Roman" w:hAnsi="Times New Roman"/>
          <w:sz w:val="28"/>
          <w:szCs w:val="28"/>
        </w:rPr>
      </w:pPr>
      <w:r w:rsidRPr="00DF3F39">
        <w:rPr>
          <w:rFonts w:ascii="Times New Roman" w:hAnsi="Times New Roman"/>
          <w:sz w:val="28"/>
          <w:szCs w:val="28"/>
        </w:rPr>
        <w:t>Секретар міської ради                                                      Володимир НИЗЕНКО</w:t>
      </w:r>
    </w:p>
    <w:p w:rsidR="002D6CD9" w:rsidRDefault="002D6CD9" w:rsidP="002D6CD9"/>
    <w:p w:rsidR="00933201" w:rsidRPr="000252B1" w:rsidRDefault="00933201" w:rsidP="002D6CD9">
      <w:pPr>
        <w:rPr>
          <w:lang w:val="ru-RU"/>
        </w:rPr>
      </w:pPr>
      <w:bookmarkStart w:id="0" w:name="_GoBack"/>
      <w:bookmarkEnd w:id="0"/>
    </w:p>
    <w:sectPr w:rsidR="00933201" w:rsidRPr="000252B1" w:rsidSect="008A35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B6766"/>
    <w:multiLevelType w:val="hybridMultilevel"/>
    <w:tmpl w:val="ECFADC3E"/>
    <w:lvl w:ilvl="0" w:tplc="DF6E029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9B"/>
    <w:rsid w:val="000252B1"/>
    <w:rsid w:val="002D6CD9"/>
    <w:rsid w:val="002E059B"/>
    <w:rsid w:val="0074063A"/>
    <w:rsid w:val="008A3563"/>
    <w:rsid w:val="0093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B1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252B1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D6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D9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740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B1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252B1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D6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D9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740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Uriskonsult</dc:creator>
  <cp:lastModifiedBy>NVB</cp:lastModifiedBy>
  <cp:revision>4</cp:revision>
  <dcterms:created xsi:type="dcterms:W3CDTF">2021-12-09T12:45:00Z</dcterms:created>
  <dcterms:modified xsi:type="dcterms:W3CDTF">2021-12-09T12:49:00Z</dcterms:modified>
</cp:coreProperties>
</file>