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A11" w:rsidRPr="00FA19A6" w:rsidRDefault="005D7A11" w:rsidP="005D7A11">
      <w:pPr>
        <w:jc w:val="right"/>
        <w:rPr>
          <w:rFonts w:eastAsia="MS Mincho"/>
          <w:b/>
          <w:sz w:val="28"/>
          <w:szCs w:val="28"/>
        </w:rPr>
      </w:pPr>
      <w:r w:rsidRPr="00FA19A6">
        <w:rPr>
          <w:rFonts w:eastAsia="MS Mincho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F83094B" wp14:editId="11086FCB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D7A11" w:rsidRPr="00D3163D" w:rsidRDefault="005D7A11" w:rsidP="005D7A11">
      <w:pPr>
        <w:jc w:val="center"/>
        <w:rPr>
          <w:rFonts w:eastAsia="MS Mincho"/>
          <w:sz w:val="28"/>
          <w:szCs w:val="28"/>
        </w:rPr>
      </w:pPr>
    </w:p>
    <w:p w:rsidR="005D7A11" w:rsidRPr="00D3163D" w:rsidRDefault="005D7A11" w:rsidP="005D7A11">
      <w:pPr>
        <w:jc w:val="center"/>
        <w:rPr>
          <w:rFonts w:eastAsia="MS Mincho"/>
          <w:sz w:val="28"/>
          <w:szCs w:val="28"/>
        </w:rPr>
      </w:pPr>
    </w:p>
    <w:p w:rsidR="005D7A11" w:rsidRPr="00D3163D" w:rsidRDefault="005D7A11" w:rsidP="005D7A11">
      <w:pPr>
        <w:jc w:val="center"/>
        <w:rPr>
          <w:bCs/>
          <w:spacing w:val="36"/>
          <w:sz w:val="28"/>
          <w:szCs w:val="28"/>
          <w:shd w:val="clear" w:color="auto" w:fill="FFFFFF"/>
        </w:rPr>
      </w:pPr>
    </w:p>
    <w:p w:rsidR="005D7A11" w:rsidRPr="00D3163D" w:rsidRDefault="005D7A11" w:rsidP="005D7A11">
      <w:pPr>
        <w:jc w:val="center"/>
        <w:rPr>
          <w:bCs/>
          <w:spacing w:val="36"/>
          <w:sz w:val="28"/>
          <w:szCs w:val="28"/>
          <w:shd w:val="clear" w:color="auto" w:fill="FFFFFF"/>
        </w:rPr>
      </w:pPr>
    </w:p>
    <w:p w:rsidR="005D7A11" w:rsidRPr="00D82121" w:rsidRDefault="005D7A11" w:rsidP="005D7A11">
      <w:pPr>
        <w:jc w:val="center"/>
        <w:rPr>
          <w:b/>
          <w:bCs/>
          <w:spacing w:val="36"/>
          <w:sz w:val="28"/>
          <w:szCs w:val="28"/>
          <w:shd w:val="clear" w:color="auto" w:fill="FFFFFF"/>
        </w:rPr>
      </w:pPr>
      <w:r w:rsidRPr="00D82121">
        <w:rPr>
          <w:b/>
          <w:bCs/>
          <w:spacing w:val="36"/>
          <w:sz w:val="28"/>
          <w:szCs w:val="28"/>
          <w:shd w:val="clear" w:color="auto" w:fill="FFFFFF"/>
        </w:rPr>
        <w:t>УКРАЇНА</w:t>
      </w:r>
    </w:p>
    <w:p w:rsidR="005D7A11" w:rsidRPr="00D82121" w:rsidRDefault="005D7A11" w:rsidP="005D7A11">
      <w:pPr>
        <w:shd w:val="clear" w:color="auto" w:fill="FFFFFF"/>
        <w:jc w:val="center"/>
        <w:rPr>
          <w:b/>
          <w:bCs/>
          <w:sz w:val="28"/>
          <w:szCs w:val="28"/>
        </w:rPr>
      </w:pPr>
      <w:r w:rsidRPr="00D82121">
        <w:rPr>
          <w:b/>
          <w:bCs/>
          <w:sz w:val="28"/>
          <w:szCs w:val="28"/>
        </w:rPr>
        <w:t>ЗВЕНИГОРОДСЬКА МІСЬКА РАДА</w:t>
      </w:r>
    </w:p>
    <w:p w:rsidR="005D7A11" w:rsidRPr="00FD2895" w:rsidRDefault="005D7A11" w:rsidP="005D7A11">
      <w:pPr>
        <w:shd w:val="clear" w:color="auto" w:fill="FFFFFF"/>
        <w:jc w:val="center"/>
        <w:rPr>
          <w:b/>
          <w:bCs/>
          <w:sz w:val="28"/>
          <w:szCs w:val="28"/>
        </w:rPr>
      </w:pPr>
      <w:r w:rsidRPr="00D82121">
        <w:rPr>
          <w:b/>
          <w:bCs/>
          <w:sz w:val="28"/>
          <w:szCs w:val="28"/>
        </w:rPr>
        <w:t>ЧЕРКАСЬКОЇ ОБЛАСТІ</w:t>
      </w:r>
    </w:p>
    <w:p w:rsidR="005D7A11" w:rsidRDefault="005D7A11" w:rsidP="005D7A11">
      <w:pPr>
        <w:shd w:val="clear" w:color="auto" w:fill="FFFFFF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3</w:t>
      </w:r>
      <w:r w:rsidRPr="00D82121">
        <w:rPr>
          <w:b/>
          <w:bCs/>
          <w:sz w:val="28"/>
          <w:szCs w:val="28"/>
        </w:rPr>
        <w:t xml:space="preserve"> СЕСІЯ 8 </w:t>
      </w:r>
      <w:r w:rsidRPr="00FD2895">
        <w:rPr>
          <w:b/>
          <w:bCs/>
          <w:sz w:val="28"/>
          <w:szCs w:val="28"/>
        </w:rPr>
        <w:t>СКЛИКАННЯ</w:t>
      </w:r>
    </w:p>
    <w:p w:rsidR="005D7A11" w:rsidRPr="00D82121" w:rsidRDefault="005D7A11" w:rsidP="005D7A11">
      <w:pPr>
        <w:shd w:val="clear" w:color="auto" w:fill="FFFFFF"/>
        <w:jc w:val="center"/>
        <w:rPr>
          <w:b/>
          <w:bCs/>
          <w:szCs w:val="28"/>
          <w:lang w:val="en-US"/>
        </w:rPr>
      </w:pPr>
    </w:p>
    <w:p w:rsidR="005D7A11" w:rsidRPr="00D82121" w:rsidRDefault="005D7A11" w:rsidP="005D7A11">
      <w:pPr>
        <w:shd w:val="clear" w:color="auto" w:fill="FFFFFF"/>
        <w:jc w:val="center"/>
        <w:rPr>
          <w:b/>
          <w:bCs/>
          <w:sz w:val="34"/>
          <w:szCs w:val="34"/>
        </w:rPr>
      </w:pPr>
      <w:r w:rsidRPr="00D82121">
        <w:rPr>
          <w:b/>
          <w:bCs/>
          <w:sz w:val="34"/>
          <w:szCs w:val="34"/>
        </w:rPr>
        <w:t>РІШЕННЯ</w:t>
      </w:r>
    </w:p>
    <w:p w:rsidR="005D7A11" w:rsidRPr="00D82121" w:rsidRDefault="005D7A11" w:rsidP="005D7A11">
      <w:pPr>
        <w:jc w:val="center"/>
        <w:rPr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1"/>
        <w:gridCol w:w="4817"/>
      </w:tblGrid>
      <w:tr w:rsidR="005D7A11" w:rsidRPr="005D7A11" w:rsidTr="001C51E4">
        <w:tc>
          <w:tcPr>
            <w:tcW w:w="4927" w:type="dxa"/>
          </w:tcPr>
          <w:p w:rsidR="005D7A11" w:rsidRPr="005D7A11" w:rsidRDefault="005D7A11" w:rsidP="001C51E4">
            <w:pPr>
              <w:rPr>
                <w:i w:val="0"/>
                <w:sz w:val="28"/>
                <w:szCs w:val="28"/>
                <w:lang w:val="en-US"/>
              </w:rPr>
            </w:pPr>
            <w:r w:rsidRPr="005D7A11">
              <w:rPr>
                <w:i w:val="0"/>
                <w:sz w:val="28"/>
                <w:szCs w:val="28"/>
              </w:rPr>
              <w:t>18 грудня 2020 року</w:t>
            </w:r>
          </w:p>
        </w:tc>
        <w:tc>
          <w:tcPr>
            <w:tcW w:w="4927" w:type="dxa"/>
          </w:tcPr>
          <w:p w:rsidR="005D7A11" w:rsidRPr="005D7A11" w:rsidRDefault="005D7A11" w:rsidP="004E5F45">
            <w:pPr>
              <w:jc w:val="right"/>
              <w:rPr>
                <w:i w:val="0"/>
                <w:sz w:val="28"/>
                <w:szCs w:val="28"/>
                <w:lang w:val="en-US"/>
              </w:rPr>
            </w:pPr>
            <w:r w:rsidRPr="005D7A11">
              <w:rPr>
                <w:i w:val="0"/>
                <w:sz w:val="28"/>
                <w:szCs w:val="28"/>
              </w:rPr>
              <w:t>№3-</w:t>
            </w:r>
            <w:r w:rsidR="004E5F45">
              <w:rPr>
                <w:i w:val="0"/>
                <w:sz w:val="28"/>
                <w:szCs w:val="28"/>
              </w:rPr>
              <w:t>6</w:t>
            </w:r>
            <w:r w:rsidRPr="005D7A11">
              <w:rPr>
                <w:i w:val="0"/>
                <w:sz w:val="28"/>
                <w:szCs w:val="28"/>
              </w:rPr>
              <w:t>/</w:t>
            </w:r>
            <w:r w:rsidRPr="005D7A11">
              <w:rPr>
                <w:i w:val="0"/>
                <w:sz w:val="28"/>
                <w:szCs w:val="28"/>
                <w:lang w:val="en-US"/>
              </w:rPr>
              <w:t>VIII</w:t>
            </w:r>
          </w:p>
        </w:tc>
      </w:tr>
    </w:tbl>
    <w:p w:rsidR="005D7A11" w:rsidRPr="00FD2895" w:rsidRDefault="005D7A11" w:rsidP="005D7A11">
      <w:pPr>
        <w:jc w:val="both"/>
        <w:rPr>
          <w:bCs/>
          <w:sz w:val="28"/>
          <w:szCs w:val="20"/>
        </w:rPr>
      </w:pPr>
    </w:p>
    <w:p w:rsidR="00DC7C46" w:rsidRPr="009D7454" w:rsidRDefault="00613B8D" w:rsidP="00532BF4">
      <w:pPr>
        <w:ind w:right="4693"/>
        <w:jc w:val="both"/>
        <w:rPr>
          <w:color w:val="000000"/>
          <w:sz w:val="28"/>
          <w:szCs w:val="28"/>
        </w:rPr>
      </w:pPr>
      <w:r w:rsidRPr="009D7454">
        <w:rPr>
          <w:color w:val="000000"/>
          <w:sz w:val="28"/>
          <w:szCs w:val="28"/>
        </w:rPr>
        <w:t xml:space="preserve">Про </w:t>
      </w:r>
      <w:r w:rsidR="007F0ECF">
        <w:rPr>
          <w:color w:val="000000"/>
          <w:sz w:val="28"/>
          <w:szCs w:val="28"/>
        </w:rPr>
        <w:t>умови оплати праці міського голови,</w:t>
      </w:r>
      <w:r w:rsidR="00532BF4">
        <w:rPr>
          <w:color w:val="000000"/>
          <w:sz w:val="28"/>
          <w:szCs w:val="28"/>
        </w:rPr>
        <w:t xml:space="preserve"> </w:t>
      </w:r>
      <w:r w:rsidR="007F0ECF">
        <w:rPr>
          <w:color w:val="000000"/>
          <w:sz w:val="28"/>
          <w:szCs w:val="28"/>
        </w:rPr>
        <w:t>секретаря міської ради,</w:t>
      </w:r>
      <w:r w:rsidR="00532BF4">
        <w:rPr>
          <w:color w:val="000000"/>
          <w:sz w:val="28"/>
          <w:szCs w:val="28"/>
        </w:rPr>
        <w:t xml:space="preserve"> </w:t>
      </w:r>
      <w:r w:rsidR="008023DC">
        <w:rPr>
          <w:color w:val="000000"/>
          <w:sz w:val="28"/>
          <w:szCs w:val="28"/>
        </w:rPr>
        <w:t xml:space="preserve">першого заступника, </w:t>
      </w:r>
      <w:r w:rsidR="007F0ECF">
        <w:rPr>
          <w:color w:val="000000"/>
          <w:sz w:val="28"/>
          <w:szCs w:val="28"/>
        </w:rPr>
        <w:t>заступників міського голови,</w:t>
      </w:r>
      <w:r w:rsidR="00532BF4">
        <w:rPr>
          <w:color w:val="000000"/>
          <w:sz w:val="28"/>
          <w:szCs w:val="28"/>
        </w:rPr>
        <w:t xml:space="preserve"> </w:t>
      </w:r>
      <w:r w:rsidR="007F0ECF">
        <w:rPr>
          <w:color w:val="000000"/>
          <w:sz w:val="28"/>
          <w:szCs w:val="28"/>
        </w:rPr>
        <w:t xml:space="preserve">керуючого справами виконавчого </w:t>
      </w:r>
      <w:r w:rsidR="0039796B" w:rsidRPr="00DC7C46">
        <w:rPr>
          <w:color w:val="000000"/>
          <w:sz w:val="28"/>
          <w:szCs w:val="28"/>
        </w:rPr>
        <w:t xml:space="preserve">апарату </w:t>
      </w:r>
      <w:r w:rsidR="00532BF4">
        <w:rPr>
          <w:color w:val="000000"/>
          <w:sz w:val="28"/>
          <w:szCs w:val="28"/>
        </w:rPr>
        <w:t xml:space="preserve"> </w:t>
      </w:r>
      <w:r w:rsidR="00DC7C46">
        <w:rPr>
          <w:color w:val="000000"/>
          <w:sz w:val="28"/>
          <w:szCs w:val="28"/>
        </w:rPr>
        <w:t>Звенигородської міської ради</w:t>
      </w:r>
    </w:p>
    <w:p w:rsidR="00613B8D" w:rsidRPr="009D7454" w:rsidRDefault="00613B8D" w:rsidP="00822C41">
      <w:pPr>
        <w:jc w:val="both"/>
        <w:rPr>
          <w:color w:val="000000"/>
          <w:sz w:val="28"/>
          <w:szCs w:val="28"/>
        </w:rPr>
      </w:pPr>
    </w:p>
    <w:p w:rsidR="00613B8D" w:rsidRPr="009D7454" w:rsidRDefault="00613B8D" w:rsidP="00822C41">
      <w:pPr>
        <w:jc w:val="both"/>
        <w:rPr>
          <w:color w:val="000000"/>
          <w:sz w:val="28"/>
          <w:szCs w:val="28"/>
        </w:rPr>
      </w:pPr>
      <w:r w:rsidRPr="009D7454">
        <w:rPr>
          <w:color w:val="000000"/>
          <w:sz w:val="28"/>
          <w:szCs w:val="28"/>
        </w:rPr>
        <w:t xml:space="preserve"> </w:t>
      </w:r>
      <w:r w:rsidRPr="009D7454">
        <w:rPr>
          <w:color w:val="000000"/>
          <w:sz w:val="28"/>
          <w:szCs w:val="28"/>
        </w:rPr>
        <w:tab/>
      </w:r>
      <w:r w:rsidR="00C14995">
        <w:rPr>
          <w:color w:val="000000"/>
          <w:sz w:val="28"/>
          <w:szCs w:val="28"/>
        </w:rPr>
        <w:t xml:space="preserve">Керуючись Законом України «Про місцеве самоврядування в Україні», Закону України «Про службу в органах місцевого самоврядування», відповідно до </w:t>
      </w:r>
      <w:r w:rsidRPr="009D7454">
        <w:rPr>
          <w:color w:val="000000"/>
          <w:sz w:val="28"/>
          <w:szCs w:val="28"/>
        </w:rPr>
        <w:t>Постанови</w:t>
      </w:r>
      <w:r w:rsidR="00C14995">
        <w:rPr>
          <w:color w:val="000000"/>
          <w:sz w:val="28"/>
          <w:szCs w:val="28"/>
        </w:rPr>
        <w:t xml:space="preserve"> </w:t>
      </w:r>
      <w:r w:rsidRPr="009D7454">
        <w:rPr>
          <w:color w:val="000000"/>
          <w:sz w:val="28"/>
          <w:szCs w:val="28"/>
        </w:rPr>
        <w:t>Кабінету Міністрів України від 09.03.2006р. № 268 «Про впорядкування структури та умов оплати праці працівників органів виконавчої влади органів прокуратури, судів та інших, органів»</w:t>
      </w:r>
      <w:r w:rsidR="00A600EF">
        <w:rPr>
          <w:color w:val="000000"/>
          <w:sz w:val="28"/>
          <w:szCs w:val="28"/>
        </w:rPr>
        <w:t xml:space="preserve"> </w:t>
      </w:r>
      <w:r w:rsidR="0039796B">
        <w:rPr>
          <w:color w:val="000000"/>
          <w:sz w:val="28"/>
          <w:szCs w:val="28"/>
        </w:rPr>
        <w:t>(із змінами</w:t>
      </w:r>
      <w:r w:rsidR="00C14995">
        <w:rPr>
          <w:color w:val="000000"/>
          <w:sz w:val="28"/>
          <w:szCs w:val="28"/>
        </w:rPr>
        <w:t xml:space="preserve"> та доповненнями)</w:t>
      </w:r>
      <w:r w:rsidR="0039796B">
        <w:rPr>
          <w:color w:val="000000"/>
          <w:sz w:val="28"/>
          <w:szCs w:val="28"/>
        </w:rPr>
        <w:t>,</w:t>
      </w:r>
      <w:r w:rsidR="00C14995">
        <w:rPr>
          <w:color w:val="000000"/>
          <w:sz w:val="28"/>
          <w:szCs w:val="28"/>
        </w:rPr>
        <w:t xml:space="preserve"> мі</w:t>
      </w:r>
      <w:r w:rsidRPr="009D7454">
        <w:rPr>
          <w:color w:val="000000"/>
          <w:sz w:val="28"/>
          <w:szCs w:val="28"/>
        </w:rPr>
        <w:t>ська рада</w:t>
      </w:r>
      <w:r w:rsidR="00C14995">
        <w:rPr>
          <w:color w:val="000000"/>
          <w:sz w:val="28"/>
          <w:szCs w:val="28"/>
        </w:rPr>
        <w:t xml:space="preserve"> </w:t>
      </w:r>
      <w:r w:rsidRPr="009D7454">
        <w:rPr>
          <w:color w:val="000000"/>
          <w:sz w:val="28"/>
          <w:szCs w:val="28"/>
        </w:rPr>
        <w:t>вирішила:</w:t>
      </w:r>
    </w:p>
    <w:p w:rsidR="002A3AAD" w:rsidRDefault="002A3AAD" w:rsidP="00532BF4">
      <w:pPr>
        <w:pStyle w:val="a3"/>
        <w:numPr>
          <w:ilvl w:val="0"/>
          <w:numId w:val="19"/>
        </w:numPr>
        <w:shd w:val="clear" w:color="auto" w:fill="FFFFFF"/>
        <w:spacing w:before="225" w:beforeAutospacing="0" w:after="225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Міському голові, секретарю міської ради,</w:t>
      </w:r>
      <w:r w:rsidR="008023DC">
        <w:rPr>
          <w:color w:val="000000"/>
          <w:sz w:val="28"/>
          <w:szCs w:val="28"/>
          <w:lang w:val="uk-UA"/>
        </w:rPr>
        <w:t xml:space="preserve"> першому заступнику,</w:t>
      </w:r>
      <w:r>
        <w:rPr>
          <w:color w:val="000000"/>
          <w:sz w:val="28"/>
          <w:szCs w:val="28"/>
          <w:lang w:val="uk-UA"/>
        </w:rPr>
        <w:t xml:space="preserve"> заступникам міського голови з виконавчої роботи, керуючому справами виконавчого </w:t>
      </w:r>
      <w:r w:rsidRPr="002A3AAD">
        <w:rPr>
          <w:color w:val="000000"/>
          <w:sz w:val="28"/>
          <w:szCs w:val="28"/>
          <w:lang w:val="uk-UA"/>
        </w:rPr>
        <w:t>комітету</w:t>
      </w:r>
      <w:r>
        <w:rPr>
          <w:color w:val="000000"/>
          <w:sz w:val="28"/>
          <w:szCs w:val="28"/>
          <w:lang w:val="uk-UA"/>
        </w:rPr>
        <w:t xml:space="preserve"> Звенигородської міської ради:</w:t>
      </w:r>
    </w:p>
    <w:p w:rsidR="00732FD2" w:rsidRDefault="00732FD2" w:rsidP="00532BF4">
      <w:pPr>
        <w:pStyle w:val="a3"/>
        <w:numPr>
          <w:ilvl w:val="1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Встановити надбавку за високі досягнення у праці у розмірі 50% від посадового окладу, доплати за ранг, вислугу років .</w:t>
      </w:r>
    </w:p>
    <w:p w:rsidR="00732FD2" w:rsidRDefault="00732FD2" w:rsidP="00532BF4">
      <w:pPr>
        <w:pStyle w:val="a3"/>
        <w:numPr>
          <w:ilvl w:val="1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Здійснювати щомісячне нарахування і виплату премії у розмірі </w:t>
      </w:r>
      <w:r w:rsidR="00A600EF">
        <w:rPr>
          <w:color w:val="000000"/>
          <w:sz w:val="28"/>
          <w:szCs w:val="28"/>
          <w:lang w:val="uk-UA"/>
        </w:rPr>
        <w:t>1</w:t>
      </w:r>
      <w:r w:rsidR="00532BF4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0% від посадового окладу.</w:t>
      </w:r>
    </w:p>
    <w:p w:rsidR="00732FD2" w:rsidRPr="00532BF4" w:rsidRDefault="00732FD2" w:rsidP="00532BF4">
      <w:pPr>
        <w:pStyle w:val="a3"/>
        <w:numPr>
          <w:ilvl w:val="1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532BF4">
        <w:rPr>
          <w:color w:val="000000"/>
          <w:sz w:val="28"/>
          <w:szCs w:val="28"/>
          <w:lang w:val="uk-UA"/>
        </w:rPr>
        <w:t>Здійснювати преміювання до державних та професійних свят у межах затверджених видатків на оплату праці та за рахунок економії коштів на оплату праці в розмірі посадового окладу.</w:t>
      </w:r>
    </w:p>
    <w:p w:rsidR="00C06CD1" w:rsidRDefault="00732FD2" w:rsidP="00532BF4">
      <w:pPr>
        <w:pStyle w:val="a3"/>
        <w:numPr>
          <w:ilvl w:val="0"/>
          <w:numId w:val="19"/>
        </w:numPr>
        <w:shd w:val="clear" w:color="auto" w:fill="FFFFFF"/>
        <w:spacing w:before="225" w:beforeAutospacing="0" w:after="225" w:afterAutospacing="0"/>
        <w:jc w:val="both"/>
        <w:rPr>
          <w:color w:val="000000"/>
          <w:sz w:val="28"/>
          <w:szCs w:val="28"/>
          <w:lang w:val="uk-UA"/>
        </w:rPr>
      </w:pPr>
      <w:r w:rsidRPr="00532BF4">
        <w:rPr>
          <w:color w:val="000000"/>
          <w:sz w:val="28"/>
          <w:szCs w:val="28"/>
          <w:lang w:val="uk-UA"/>
        </w:rPr>
        <w:t>Виплачувати матеріальну допомогу на оздоровлення при наданні щорічної</w:t>
      </w:r>
      <w:r w:rsidRPr="00C06CD1">
        <w:rPr>
          <w:color w:val="000000"/>
          <w:sz w:val="28"/>
          <w:szCs w:val="28"/>
          <w:lang w:val="uk-UA"/>
        </w:rPr>
        <w:t xml:space="preserve"> відпустки та матеріальну допомогу для вирішення соціально-побутових питань в розмірі середньомісячної заробітної плати, що склалася на момент виплати.</w:t>
      </w:r>
    </w:p>
    <w:p w:rsidR="00613B8D" w:rsidRPr="00C06CD1" w:rsidRDefault="006E2D54" w:rsidP="00532BF4">
      <w:pPr>
        <w:pStyle w:val="a3"/>
        <w:numPr>
          <w:ilvl w:val="0"/>
          <w:numId w:val="19"/>
        </w:numPr>
        <w:shd w:val="clear" w:color="auto" w:fill="FFFFFF"/>
        <w:spacing w:before="225" w:beforeAutospacing="0" w:after="225" w:afterAutospacing="0"/>
        <w:jc w:val="both"/>
        <w:rPr>
          <w:color w:val="000000"/>
          <w:sz w:val="28"/>
          <w:szCs w:val="28"/>
          <w:lang w:val="uk-UA"/>
        </w:rPr>
      </w:pPr>
      <w:r w:rsidRPr="00C06CD1">
        <w:rPr>
          <w:color w:val="000000"/>
          <w:sz w:val="28"/>
          <w:szCs w:val="28"/>
          <w:lang w:val="uk-UA"/>
        </w:rPr>
        <w:t xml:space="preserve">Начальнику фінансово – господарського відділу (Бойко О.Л.) </w:t>
      </w:r>
      <w:r w:rsidR="00A600EF" w:rsidRPr="00C06CD1">
        <w:rPr>
          <w:color w:val="000000"/>
          <w:sz w:val="28"/>
          <w:szCs w:val="28"/>
          <w:lang w:val="uk-UA"/>
        </w:rPr>
        <w:t>врахувати  дане рішення при виплаті заробітної плати за грудень 2020</w:t>
      </w:r>
      <w:r w:rsidR="00532BF4">
        <w:rPr>
          <w:color w:val="000000"/>
          <w:sz w:val="28"/>
          <w:szCs w:val="28"/>
          <w:lang w:val="uk-UA"/>
        </w:rPr>
        <w:t xml:space="preserve"> </w:t>
      </w:r>
      <w:r w:rsidR="00A600EF" w:rsidRPr="00C06CD1">
        <w:rPr>
          <w:color w:val="000000"/>
          <w:sz w:val="28"/>
          <w:szCs w:val="28"/>
          <w:lang w:val="uk-UA"/>
        </w:rPr>
        <w:t xml:space="preserve">року та </w:t>
      </w:r>
      <w:r w:rsidR="00D24044">
        <w:rPr>
          <w:color w:val="000000"/>
          <w:sz w:val="28"/>
          <w:szCs w:val="28"/>
          <w:lang w:val="uk-UA"/>
        </w:rPr>
        <w:t xml:space="preserve">здійснювати </w:t>
      </w:r>
      <w:r w:rsidR="00D24044">
        <w:rPr>
          <w:color w:val="000000"/>
          <w:sz w:val="28"/>
          <w:szCs w:val="28"/>
          <w:lang w:val="uk-UA"/>
        </w:rPr>
        <w:lastRenderedPageBreak/>
        <w:t>щомісячно виплати у 2021 році відповідно до п.1 у межах фонду оплати праці на рік</w:t>
      </w:r>
      <w:bookmarkStart w:id="0" w:name="_GoBack"/>
      <w:bookmarkEnd w:id="0"/>
      <w:r w:rsidR="00A600EF" w:rsidRPr="00C06CD1">
        <w:rPr>
          <w:color w:val="000000"/>
          <w:sz w:val="28"/>
          <w:szCs w:val="28"/>
          <w:lang w:val="uk-UA"/>
        </w:rPr>
        <w:t xml:space="preserve">. </w:t>
      </w:r>
      <w:r w:rsidR="00613B8D" w:rsidRPr="00C06CD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613B8D" w:rsidRPr="00C06CD1">
        <w:rPr>
          <w:color w:val="000000"/>
          <w:sz w:val="28"/>
          <w:szCs w:val="28"/>
          <w:lang w:val="uk-UA"/>
        </w:rPr>
        <w:t xml:space="preserve">  </w:t>
      </w:r>
    </w:p>
    <w:p w:rsidR="00613B8D" w:rsidRDefault="00613B8D" w:rsidP="00291010">
      <w:pPr>
        <w:pStyle w:val="a3"/>
        <w:numPr>
          <w:ilvl w:val="0"/>
          <w:numId w:val="19"/>
        </w:numPr>
        <w:shd w:val="clear" w:color="auto" w:fill="FFFFFF"/>
        <w:spacing w:before="225" w:beforeAutospacing="0" w:after="225" w:afterAutospacing="0" w:line="270" w:lineRule="atLeast"/>
        <w:jc w:val="both"/>
        <w:rPr>
          <w:color w:val="000000"/>
          <w:sz w:val="28"/>
          <w:szCs w:val="28"/>
          <w:lang w:val="uk-UA"/>
        </w:rPr>
      </w:pPr>
      <w:r w:rsidRPr="009D7454">
        <w:rPr>
          <w:color w:val="000000"/>
          <w:sz w:val="28"/>
          <w:szCs w:val="28"/>
          <w:lang w:val="uk-UA"/>
        </w:rPr>
        <w:t>Вважати таким, що втратило чинність</w:t>
      </w:r>
      <w:r>
        <w:rPr>
          <w:color w:val="000000"/>
          <w:sz w:val="28"/>
          <w:szCs w:val="28"/>
          <w:lang w:val="uk-UA"/>
        </w:rPr>
        <w:t xml:space="preserve"> </w:t>
      </w:r>
      <w:r w:rsidRPr="009D7454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 xml:space="preserve">ішення сесії міської ради від </w:t>
      </w:r>
      <w:r w:rsidR="00A600EF">
        <w:rPr>
          <w:color w:val="000000"/>
          <w:sz w:val="28"/>
          <w:szCs w:val="28"/>
          <w:lang w:val="uk-UA"/>
        </w:rPr>
        <w:t>06</w:t>
      </w:r>
      <w:r w:rsidRPr="009D7454">
        <w:rPr>
          <w:color w:val="000000"/>
          <w:sz w:val="28"/>
          <w:szCs w:val="28"/>
          <w:lang w:val="uk-UA"/>
        </w:rPr>
        <w:t>.12.20</w:t>
      </w:r>
      <w:r>
        <w:rPr>
          <w:color w:val="000000"/>
          <w:sz w:val="28"/>
          <w:szCs w:val="28"/>
          <w:lang w:val="uk-UA"/>
        </w:rPr>
        <w:t>1</w:t>
      </w:r>
      <w:r w:rsidR="00A600EF">
        <w:rPr>
          <w:color w:val="000000"/>
          <w:sz w:val="28"/>
          <w:szCs w:val="28"/>
          <w:lang w:val="uk-UA"/>
        </w:rPr>
        <w:t>9</w:t>
      </w:r>
      <w:r w:rsidR="00532BF4">
        <w:rPr>
          <w:color w:val="000000"/>
          <w:sz w:val="28"/>
          <w:szCs w:val="28"/>
          <w:lang w:val="uk-UA"/>
        </w:rPr>
        <w:t xml:space="preserve"> </w:t>
      </w:r>
      <w:r w:rsidR="00A600EF">
        <w:rPr>
          <w:color w:val="000000"/>
          <w:sz w:val="28"/>
          <w:szCs w:val="28"/>
          <w:lang w:val="uk-UA"/>
        </w:rPr>
        <w:t>року №45</w:t>
      </w:r>
      <w:r>
        <w:rPr>
          <w:color w:val="000000"/>
          <w:sz w:val="28"/>
          <w:szCs w:val="28"/>
          <w:lang w:val="uk-UA"/>
        </w:rPr>
        <w:t>-</w:t>
      </w:r>
      <w:r w:rsidR="00A600EF">
        <w:rPr>
          <w:color w:val="000000"/>
          <w:sz w:val="28"/>
          <w:szCs w:val="28"/>
          <w:lang w:val="uk-UA"/>
        </w:rPr>
        <w:t>30</w:t>
      </w:r>
      <w:r w:rsidRPr="009D7454">
        <w:rPr>
          <w:color w:val="000000"/>
          <w:sz w:val="28"/>
          <w:szCs w:val="28"/>
          <w:lang w:val="uk-UA"/>
        </w:rPr>
        <w:t>/</w:t>
      </w:r>
      <w:r>
        <w:rPr>
          <w:color w:val="000000"/>
          <w:sz w:val="28"/>
          <w:szCs w:val="28"/>
          <w:lang w:val="en-US"/>
        </w:rPr>
        <w:t>V</w:t>
      </w:r>
      <w:r w:rsidRPr="009D7454">
        <w:rPr>
          <w:color w:val="000000"/>
          <w:sz w:val="28"/>
          <w:szCs w:val="28"/>
          <w:lang w:val="uk-UA"/>
        </w:rPr>
        <w:t>ІІ</w:t>
      </w:r>
      <w:r>
        <w:rPr>
          <w:color w:val="000000"/>
          <w:sz w:val="28"/>
          <w:szCs w:val="28"/>
          <w:lang w:val="uk-UA"/>
        </w:rPr>
        <w:t xml:space="preserve"> «Про </w:t>
      </w:r>
      <w:r w:rsidR="000E1838">
        <w:rPr>
          <w:color w:val="000000"/>
          <w:sz w:val="28"/>
          <w:szCs w:val="28"/>
          <w:lang w:val="uk-UA"/>
        </w:rPr>
        <w:t>умови оплати праці міського голови, секретаря міської ради, заступників міського голови, керуючого справами виконавчого комітету».</w:t>
      </w:r>
    </w:p>
    <w:p w:rsidR="005D7A11" w:rsidRDefault="005D7A11" w:rsidP="005D7A11">
      <w:pPr>
        <w:pStyle w:val="a3"/>
        <w:shd w:val="clear" w:color="auto" w:fill="FFFFFF"/>
        <w:spacing w:before="225" w:beforeAutospacing="0" w:after="225" w:afterAutospacing="0" w:line="270" w:lineRule="atLeast"/>
        <w:jc w:val="both"/>
        <w:rPr>
          <w:color w:val="000000"/>
          <w:sz w:val="28"/>
          <w:szCs w:val="28"/>
          <w:lang w:val="uk-UA"/>
        </w:rPr>
      </w:pPr>
    </w:p>
    <w:p w:rsidR="005D7A11" w:rsidRDefault="005D7A11" w:rsidP="005D7A11">
      <w:pPr>
        <w:pStyle w:val="a3"/>
        <w:shd w:val="clear" w:color="auto" w:fill="FFFFFF"/>
        <w:spacing w:before="225" w:beforeAutospacing="0" w:after="225" w:afterAutospacing="0" w:line="270" w:lineRule="atLeast"/>
        <w:jc w:val="both"/>
        <w:rPr>
          <w:color w:val="000000"/>
          <w:sz w:val="28"/>
          <w:szCs w:val="28"/>
          <w:lang w:val="uk-UA"/>
        </w:rPr>
      </w:pPr>
    </w:p>
    <w:p w:rsidR="00613B8D" w:rsidRDefault="00613B8D" w:rsidP="00532BF4">
      <w:pPr>
        <w:pStyle w:val="a3"/>
        <w:shd w:val="clear" w:color="auto" w:fill="FFFFFF"/>
        <w:spacing w:before="225" w:beforeAutospacing="0" w:after="225" w:afterAutospacing="0" w:line="270" w:lineRule="atLeast"/>
        <w:ind w:left="720"/>
      </w:pPr>
      <w:r>
        <w:rPr>
          <w:color w:val="000000"/>
          <w:sz w:val="28"/>
          <w:szCs w:val="28"/>
          <w:lang w:val="uk-UA"/>
        </w:rPr>
        <w:t xml:space="preserve">   </w:t>
      </w:r>
      <w:r w:rsidRPr="009D7454">
        <w:rPr>
          <w:color w:val="000000"/>
          <w:sz w:val="28"/>
          <w:szCs w:val="28"/>
          <w:lang w:val="uk-UA"/>
        </w:rPr>
        <w:t xml:space="preserve">Міський голова                                                               </w:t>
      </w:r>
      <w:r w:rsidR="00A33883">
        <w:rPr>
          <w:color w:val="000000"/>
          <w:sz w:val="28"/>
          <w:szCs w:val="28"/>
          <w:lang w:val="uk-UA"/>
        </w:rPr>
        <w:t xml:space="preserve">Олександр </w:t>
      </w:r>
      <w:proofErr w:type="spellStart"/>
      <w:r w:rsidRPr="00B1209C">
        <w:rPr>
          <w:color w:val="000000"/>
          <w:sz w:val="28"/>
          <w:szCs w:val="28"/>
          <w:lang w:val="uk-UA"/>
        </w:rPr>
        <w:t>Саєнко</w:t>
      </w:r>
      <w:proofErr w:type="spellEnd"/>
    </w:p>
    <w:sectPr w:rsidR="00613B8D" w:rsidSect="005D7A1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95D21"/>
    <w:multiLevelType w:val="multilevel"/>
    <w:tmpl w:val="FC5C09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0894498"/>
    <w:multiLevelType w:val="hybridMultilevel"/>
    <w:tmpl w:val="60DC46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2E52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D49548B"/>
    <w:multiLevelType w:val="hybridMultilevel"/>
    <w:tmpl w:val="30EE95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DC73726"/>
    <w:multiLevelType w:val="hybridMultilevel"/>
    <w:tmpl w:val="2946DDB2"/>
    <w:lvl w:ilvl="0" w:tplc="83C217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FF30B79"/>
    <w:multiLevelType w:val="multilevel"/>
    <w:tmpl w:val="A3F0D9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54114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254244A"/>
    <w:multiLevelType w:val="multilevel"/>
    <w:tmpl w:val="B032F8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29096A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A797610"/>
    <w:multiLevelType w:val="multilevel"/>
    <w:tmpl w:val="A7921B14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0">
    <w:nsid w:val="471E7B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DCC481C"/>
    <w:multiLevelType w:val="multilevel"/>
    <w:tmpl w:val="2C0AD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E6C5365"/>
    <w:multiLevelType w:val="hybridMultilevel"/>
    <w:tmpl w:val="339068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095B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DD32186"/>
    <w:multiLevelType w:val="hybridMultilevel"/>
    <w:tmpl w:val="EDDA447E"/>
    <w:lvl w:ilvl="0" w:tplc="99E0CCEC">
      <w:start w:val="2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E0117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FC9753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3C547D4"/>
    <w:multiLevelType w:val="multilevel"/>
    <w:tmpl w:val="2C0AD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6634133"/>
    <w:multiLevelType w:val="multilevel"/>
    <w:tmpl w:val="2C0AD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ECE0515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21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3"/>
  </w:num>
  <w:num w:numId="2">
    <w:abstractNumId w:val="1"/>
  </w:num>
  <w:num w:numId="3">
    <w:abstractNumId w:val="14"/>
  </w:num>
  <w:num w:numId="4">
    <w:abstractNumId w:val="4"/>
  </w:num>
  <w:num w:numId="5">
    <w:abstractNumId w:val="12"/>
  </w:num>
  <w:num w:numId="6">
    <w:abstractNumId w:val="19"/>
  </w:num>
  <w:num w:numId="7">
    <w:abstractNumId w:val="2"/>
  </w:num>
  <w:num w:numId="8">
    <w:abstractNumId w:val="6"/>
  </w:num>
  <w:num w:numId="9">
    <w:abstractNumId w:val="11"/>
  </w:num>
  <w:num w:numId="10">
    <w:abstractNumId w:val="16"/>
  </w:num>
  <w:num w:numId="11">
    <w:abstractNumId w:val="7"/>
  </w:num>
  <w:num w:numId="12">
    <w:abstractNumId w:val="0"/>
  </w:num>
  <w:num w:numId="13">
    <w:abstractNumId w:val="8"/>
  </w:num>
  <w:num w:numId="14">
    <w:abstractNumId w:val="15"/>
  </w:num>
  <w:num w:numId="15">
    <w:abstractNumId w:val="17"/>
  </w:num>
  <w:num w:numId="16">
    <w:abstractNumId w:val="13"/>
  </w:num>
  <w:num w:numId="17">
    <w:abstractNumId w:val="18"/>
  </w:num>
  <w:num w:numId="18">
    <w:abstractNumId w:val="9"/>
  </w:num>
  <w:num w:numId="19">
    <w:abstractNumId w:val="1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C41"/>
    <w:rsid w:val="000853C4"/>
    <w:rsid w:val="000E1838"/>
    <w:rsid w:val="000F7E8A"/>
    <w:rsid w:val="00214289"/>
    <w:rsid w:val="00291010"/>
    <w:rsid w:val="002A3AAD"/>
    <w:rsid w:val="00325B3B"/>
    <w:rsid w:val="0039796B"/>
    <w:rsid w:val="003A2A53"/>
    <w:rsid w:val="003B18FF"/>
    <w:rsid w:val="004D3E83"/>
    <w:rsid w:val="004E5F45"/>
    <w:rsid w:val="00525B55"/>
    <w:rsid w:val="00532BF4"/>
    <w:rsid w:val="00533897"/>
    <w:rsid w:val="005556B5"/>
    <w:rsid w:val="005C441D"/>
    <w:rsid w:val="005C7913"/>
    <w:rsid w:val="005D3A53"/>
    <w:rsid w:val="005D7A11"/>
    <w:rsid w:val="005E5243"/>
    <w:rsid w:val="00605589"/>
    <w:rsid w:val="00605DC2"/>
    <w:rsid w:val="00613B8D"/>
    <w:rsid w:val="006E2D54"/>
    <w:rsid w:val="006E39D4"/>
    <w:rsid w:val="00732FD2"/>
    <w:rsid w:val="00763CF4"/>
    <w:rsid w:val="007E0EA4"/>
    <w:rsid w:val="007F0ECF"/>
    <w:rsid w:val="008023DC"/>
    <w:rsid w:val="00822C41"/>
    <w:rsid w:val="008468D6"/>
    <w:rsid w:val="00870E40"/>
    <w:rsid w:val="008F3880"/>
    <w:rsid w:val="009D7454"/>
    <w:rsid w:val="009F0E8E"/>
    <w:rsid w:val="009F1032"/>
    <w:rsid w:val="009F57AF"/>
    <w:rsid w:val="00A33883"/>
    <w:rsid w:val="00A600EF"/>
    <w:rsid w:val="00AE282B"/>
    <w:rsid w:val="00B1209C"/>
    <w:rsid w:val="00B519D3"/>
    <w:rsid w:val="00BC1A6C"/>
    <w:rsid w:val="00C06CD1"/>
    <w:rsid w:val="00C14995"/>
    <w:rsid w:val="00CC376E"/>
    <w:rsid w:val="00CE1602"/>
    <w:rsid w:val="00CE39BA"/>
    <w:rsid w:val="00D1169F"/>
    <w:rsid w:val="00D24044"/>
    <w:rsid w:val="00DB00D7"/>
    <w:rsid w:val="00DB392D"/>
    <w:rsid w:val="00DC1A31"/>
    <w:rsid w:val="00DC7C46"/>
    <w:rsid w:val="00DF26E2"/>
    <w:rsid w:val="00E357AB"/>
    <w:rsid w:val="00F10608"/>
    <w:rsid w:val="00F2264B"/>
    <w:rsid w:val="00FC43C4"/>
    <w:rsid w:val="00FD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62E8CE5-109C-467F-AAEA-65B06F4E1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C41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22C41"/>
    <w:pPr>
      <w:spacing w:before="100" w:beforeAutospacing="1" w:after="100" w:afterAutospacing="1"/>
    </w:pPr>
    <w:rPr>
      <w:lang w:val="ru-RU" w:eastAsia="ru-RU"/>
    </w:rPr>
  </w:style>
  <w:style w:type="paragraph" w:styleId="a4">
    <w:name w:val="List Paragraph"/>
    <w:basedOn w:val="a"/>
    <w:uiPriority w:val="99"/>
    <w:qFormat/>
    <w:rsid w:val="000F7E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A3AA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3AAD"/>
    <w:rPr>
      <w:rFonts w:ascii="Segoe UI" w:eastAsia="Times New Roman" w:hAnsi="Segoe UI" w:cs="Segoe UI"/>
      <w:sz w:val="18"/>
      <w:szCs w:val="18"/>
      <w:lang w:val="uk-UA" w:eastAsia="uk-UA"/>
    </w:rPr>
  </w:style>
  <w:style w:type="table" w:styleId="a7">
    <w:name w:val="Table Grid"/>
    <w:basedOn w:val="a1"/>
    <w:uiPriority w:val="39"/>
    <w:locked/>
    <w:rsid w:val="005D7A11"/>
    <w:rPr>
      <w:rFonts w:ascii="Times New Roman" w:eastAsiaTheme="minorHAnsi" w:hAnsi="Times New Roman"/>
      <w:i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Валера</dc:creator>
  <cp:keywords/>
  <dc:description/>
  <cp:lastModifiedBy>NVB</cp:lastModifiedBy>
  <cp:revision>11</cp:revision>
  <cp:lastPrinted>2020-12-18T07:23:00Z</cp:lastPrinted>
  <dcterms:created xsi:type="dcterms:W3CDTF">2020-12-17T18:49:00Z</dcterms:created>
  <dcterms:modified xsi:type="dcterms:W3CDTF">2021-01-21T07:23:00Z</dcterms:modified>
</cp:coreProperties>
</file>