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9E507" w14:textId="038253B7" w:rsidR="00B17FCF" w:rsidRPr="00B17FCF" w:rsidRDefault="00B17FCF" w:rsidP="00B17FCF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CA27BF4" wp14:editId="73C5BA2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42FE2" w14:textId="77777777" w:rsidR="00B17FCF" w:rsidRPr="00B17FCF" w:rsidRDefault="00B17FCF" w:rsidP="00B17FCF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0BBDD1FD" w14:textId="77777777" w:rsidR="00B17FCF" w:rsidRPr="00B17FCF" w:rsidRDefault="00B17FCF" w:rsidP="00B17FC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B17FCF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0C2D8525" w14:textId="77777777" w:rsidR="00B17FCF" w:rsidRPr="00B17FCF" w:rsidRDefault="00B17FCF" w:rsidP="00B17FC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B17FCF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495992B0" w14:textId="77777777" w:rsidR="00B17FCF" w:rsidRPr="00B17FCF" w:rsidRDefault="00B17FCF" w:rsidP="00B17FC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B17FCF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17 СЕСІЯ 8 СКЛИКАННЯ</w:t>
      </w:r>
    </w:p>
    <w:p w14:paraId="0C5D5743" w14:textId="77777777" w:rsidR="00B17FCF" w:rsidRPr="00B17FCF" w:rsidRDefault="00B17FCF" w:rsidP="00B17FC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14:paraId="73E95956" w14:textId="77777777" w:rsidR="00B17FCF" w:rsidRPr="00B17FCF" w:rsidRDefault="00B17FCF" w:rsidP="00B17FCF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B17FCF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5A153AB1" w14:textId="77777777" w:rsidR="00B17FCF" w:rsidRPr="00B17FCF" w:rsidRDefault="00B17FCF" w:rsidP="00B17FCF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17FCF" w:rsidRPr="00B17FCF" w14:paraId="76C2CF1D" w14:textId="77777777" w:rsidTr="00847739">
        <w:tc>
          <w:tcPr>
            <w:tcW w:w="4927" w:type="dxa"/>
            <w:hideMark/>
          </w:tcPr>
          <w:p w14:paraId="7B797B47" w14:textId="77777777" w:rsidR="00B17FCF" w:rsidRPr="00B17FCF" w:rsidRDefault="00B17FCF" w:rsidP="00B17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F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 грудня 2021 року</w:t>
            </w:r>
          </w:p>
        </w:tc>
        <w:tc>
          <w:tcPr>
            <w:tcW w:w="4927" w:type="dxa"/>
          </w:tcPr>
          <w:p w14:paraId="7E7B50F8" w14:textId="4984655E" w:rsidR="00B17FCF" w:rsidRPr="00B17FCF" w:rsidRDefault="00B17FCF" w:rsidP="00B17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7F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  <w:p w14:paraId="5BDE35CD" w14:textId="77777777" w:rsidR="00B17FCF" w:rsidRPr="00B17FCF" w:rsidRDefault="00B17FCF" w:rsidP="00B17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2C0C37B0" w14:textId="1D0721EE" w:rsidR="006D6D82" w:rsidRPr="006D6D82" w:rsidRDefault="006D6D82" w:rsidP="00B17FCF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відділу освіти Звенигородської міської ради на безкоштовне харчування дітей та встановлення розміру батьківської плати, що відвідують заклади освіти Звенигородської міської ради</w:t>
      </w:r>
    </w:p>
    <w:p w14:paraId="6BC1306E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sz w:val="28"/>
          <w:szCs w:val="28"/>
          <w:lang w:val="uk-UA" w:eastAsia="uk-UA"/>
        </w:rPr>
      </w:pPr>
    </w:p>
    <w:p w14:paraId="6D6BCF77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статті 26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D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Україні», абзацу 2 частини 3 статті 56 Закону України «Про освіту», частини 7 статті 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20 </w:t>
      </w:r>
      <w:r w:rsidRPr="006D6D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Закону України «Про повну загальну середню освіту», частини 3 статті 33, абзацу 4 частини 5 статті 35 Закону України «Про дошкільну освіту», частини 10 статті 15 Закону України «Про статус ветеранів війни, гарантії їх соціального захисту», частини 2,3,4,6 та 7 статті 4 та абзаців 2, 3 частини 1 статті 6 Закону України «Про дитяче харчування»,  частини 10 статті  7 Закону України «Про забезпечення прав і свобод внутрішньо переміщених осіб», абзаців 1-2 пункту 3 постанови Кабінету Міністрів України «Про невідкладні питання діяльності дошкільних та інтернатних навчальних закладів», </w:t>
      </w:r>
      <w:r w:rsidRPr="006D6D8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вартість, затвердженим постановою Кабінету Міністрів України від 02 лютого 2011 року </w:t>
      </w:r>
      <w:hyperlink r:id="rId6" w:history="1">
        <w:r w:rsidRPr="006D6D82">
          <w:rPr>
            <w:rFonts w:ascii="Times New Roman" w:hAnsi="Times New Roman" w:cs="Times New Roman"/>
            <w:sz w:val="28"/>
            <w:szCs w:val="28"/>
            <w:lang w:val="uk-UA" w:eastAsia="ru-RU"/>
          </w:rPr>
          <w:t>№ 116</w:t>
        </w:r>
      </w:hyperlink>
      <w:r w:rsidRPr="006D6D8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6D6D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пункту 2.3 глави 2 наказу Міністерства освіти і науки України від 21.11.2002 №667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</w:t>
      </w:r>
      <w:r w:rsidRPr="006D6D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розглянувши клопотання відділу освіти міської ради від 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21.12.2021 № 631/01-02,</w:t>
      </w:r>
      <w:r w:rsidRPr="006D6D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враховуючи висновки постійної комісії міської ради з питань освіти, культури, духовності, молоді, спорту, захисту культурної та історичної спадщини, засобів масової інформації, міська рада вирішила:</w:t>
      </w:r>
    </w:p>
    <w:p w14:paraId="5C02EA76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1. Надати дозвіл відділу освіти міської ради на безкоштовне харчування у  закладах дошкільної, загальної середньої освіти міської ради, за потребами у видатках на харчування на 2022 рік по закладам освіти, що додається:</w:t>
      </w:r>
    </w:p>
    <w:p w14:paraId="76E98FCC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- дітей ветеранів війни: учасників бойових дій, осіб з інвалідністю внаслідок війни, учасників війни;</w:t>
      </w:r>
    </w:p>
    <w:p w14:paraId="793E8AA1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- дітей з числа внутрішньо переміщених осіб чи дітей, які мають статус дитини, яка постраждала внаслідок воєнних дій і збройних конфліктів;</w:t>
      </w:r>
    </w:p>
    <w:p w14:paraId="6F5936B3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антитерористичної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6D6D82">
        <w:rPr>
          <w:rFonts w:ascii="Times New Roman" w:hAnsi="Times New Roman" w:cs="Times New Roman"/>
          <w:sz w:val="25"/>
          <w:szCs w:val="25"/>
        </w:rPr>
        <w:t xml:space="preserve">  </w:t>
      </w:r>
      <w:r w:rsidRPr="006D6D8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-</w:t>
      </w:r>
      <w:r w:rsidRPr="006D6D82">
        <w:rPr>
          <w:rFonts w:ascii="Times New Roman" w:hAnsi="Times New Roman" w:cs="Times New Roman"/>
          <w:sz w:val="25"/>
          <w:szCs w:val="25"/>
        </w:rPr>
        <w:t xml:space="preserve"> </w:t>
      </w:r>
      <w:r w:rsidRPr="006D6D82">
        <w:rPr>
          <w:rFonts w:ascii="Times New Roman" w:hAnsi="Times New Roman" w:cs="Times New Roman"/>
          <w:sz w:val="28"/>
          <w:szCs w:val="28"/>
        </w:rPr>
        <w:t>АТО)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466BD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демобілізованих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АТО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364848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6D6D8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FFA60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- дітей із сімей, які отримують допомогу відповідно до </w:t>
      </w:r>
      <w:hyperlink r:id="rId7" w:history="1">
        <w:r w:rsidRPr="006D6D82">
          <w:rPr>
            <w:rFonts w:ascii="Times New Roman" w:eastAsia="Calibri" w:hAnsi="Times New Roman" w:cs="Times New Roman"/>
            <w:sz w:val="28"/>
            <w:szCs w:val="28"/>
            <w:lang w:val="uk-UA"/>
          </w:rPr>
          <w:t>Закону України «Про державну соціальну допомогу малозабезпеченим сім’ям»</w:t>
        </w:r>
      </w:hyperlink>
      <w:r w:rsidRPr="006D6D82">
        <w:rPr>
          <w:rFonts w:ascii="Times New Roman" w:hAnsi="Times New Roman" w:cs="Times New Roman"/>
          <w:sz w:val="28"/>
          <w:szCs w:val="28"/>
          <w:lang w:val="uk-UA"/>
        </w:rPr>
        <w:t>, дітей з числа осіб, визначених у статті 10 Закону України «Про статус ветеранів війни, гарантії їх соціального захисту»;</w:t>
      </w:r>
    </w:p>
    <w:p w14:paraId="05B51769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iCs/>
          <w:color w:val="000000"/>
          <w:sz w:val="27"/>
          <w:szCs w:val="27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дітей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з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особливими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освітніми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потребами,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які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навчаються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у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спеціальних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та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інклюзивних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класах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proofErr w:type="spellStart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групах</w:t>
      </w:r>
      <w:proofErr w:type="spellEnd"/>
      <w:r w:rsidRPr="006D6D82">
        <w:rPr>
          <w:rFonts w:ascii="Times New Roman" w:hAnsi="Times New Roman" w:cs="Times New Roman"/>
          <w:iCs/>
          <w:color w:val="000000"/>
          <w:sz w:val="28"/>
          <w:szCs w:val="28"/>
        </w:rPr>
        <w:t>)</w:t>
      </w:r>
      <w:r w:rsidRPr="006D6D82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;</w:t>
      </w:r>
      <w:r w:rsidRPr="006D6D82">
        <w:rPr>
          <w:rFonts w:ascii="Times New Roman" w:hAnsi="Times New Roman" w:cs="Times New Roman"/>
          <w:i/>
          <w:iCs/>
          <w:color w:val="000000"/>
          <w:sz w:val="27"/>
          <w:szCs w:val="27"/>
        </w:rPr>
        <w:t xml:space="preserve"> </w:t>
      </w:r>
    </w:p>
    <w:p w14:paraId="0F4FC527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iCs/>
          <w:color w:val="000000"/>
          <w:sz w:val="27"/>
          <w:szCs w:val="27"/>
          <w:lang w:val="uk-UA"/>
        </w:rPr>
        <w:t>-</w:t>
      </w:r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багатодітних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у закладах дошкільної освіти,</w:t>
      </w:r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навчально-виховних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6D6D82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D82">
        <w:rPr>
          <w:rFonts w:ascii="Times New Roman" w:hAnsi="Times New Roman" w:cs="Times New Roman"/>
          <w:sz w:val="28"/>
          <w:szCs w:val="28"/>
        </w:rPr>
        <w:t xml:space="preserve">(50%) в межах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 xml:space="preserve"> на 20</w:t>
      </w:r>
      <w:r w:rsidRPr="006D6D82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6D6D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D8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6D6D82">
        <w:rPr>
          <w:rFonts w:ascii="Times New Roman" w:hAnsi="Times New Roman" w:cs="Times New Roman"/>
          <w:sz w:val="28"/>
          <w:szCs w:val="28"/>
        </w:rPr>
        <w:t>.</w:t>
      </w:r>
    </w:p>
    <w:p w14:paraId="024B30E1" w14:textId="77777777" w:rsidR="006D6D82" w:rsidRPr="006D6D82" w:rsidRDefault="006D6D82" w:rsidP="006D6D82">
      <w:pPr>
        <w:spacing w:after="0" w:line="320" w:lineRule="exact"/>
        <w:ind w:right="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          Вартість харчування вищезазначених пільгових категорій з 01.01.2022 у закладах освіти Звенигородської міської ради складає 50 грн.</w:t>
      </w:r>
    </w:p>
    <w:p w14:paraId="199ED4B3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Надати дозвіл на звільнення пільгових категорій дітей від батьківської плати за харчування в закладах дошкільної освіти міста, навчально-виховних закладах та загальноосвітніх закладах району з моменту подачі заяв на строк дії підтверджуючих документів про отримання права на пільгу, а саме:</w:t>
      </w:r>
    </w:p>
    <w:p w14:paraId="7D5289E7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- діти ветеранів війни: учасників бойових дій, осіб з інвалідністю внаслідок війни, учасників війни – 100% від батьківської плати;</w:t>
      </w:r>
    </w:p>
    <w:p w14:paraId="62816092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- діти з числа внутрішньо переміщених осіб чи діти, які мають статус дитини, яка постраждала внаслідок воєнних дій і збройних конфліктів – пільга 100% від батьківської плати;;</w:t>
      </w:r>
    </w:p>
    <w:p w14:paraId="1862B269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-</w:t>
      </w: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діти батьків учасників -</w:t>
      </w:r>
      <w:r w:rsidRPr="006D6D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АТО – пільга 100% від батьківської плати;</w:t>
      </w:r>
    </w:p>
    <w:p w14:paraId="1D6312CE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діти демобілізованих учасників АТО – пільга 100% від батьківської плати;</w:t>
      </w:r>
    </w:p>
    <w:p w14:paraId="7CD52633" w14:textId="77777777" w:rsidR="006D6D82" w:rsidRPr="006D6D82" w:rsidRDefault="006D6D82" w:rsidP="006D6D8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діти - сироти - пільга 100% від батьківської плати;</w:t>
      </w:r>
    </w:p>
    <w:p w14:paraId="182769AB" w14:textId="77777777" w:rsidR="006D6D82" w:rsidRPr="006D6D82" w:rsidRDefault="006D6D82" w:rsidP="006D6D8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діти, позбавлені батьківського піклування – пільга 100% від батьківської плати;</w:t>
      </w:r>
    </w:p>
    <w:p w14:paraId="3B0D7168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  <w:t>- діти з особливими освітніми потребами, які навчаються у спеціальних та інклюзивних класах (групах) - пільга 100% від батьківської плати;</w:t>
      </w:r>
    </w:p>
    <w:p w14:paraId="0DC463AC" w14:textId="77777777" w:rsidR="006D6D82" w:rsidRPr="006D6D82" w:rsidRDefault="006D6D82" w:rsidP="006D6D82">
      <w:pPr>
        <w:spacing w:after="0" w:line="320" w:lineRule="exact"/>
        <w:ind w:right="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>- діти із сімей, які отримують допомогу відповідно до Закону України «Про державну соціальну допомогу малозабезпеченим сім’ям», діти з числа осіб, визначених у статті 10 Закону України «Про статус ветеранів війни, гарантії їх соціального захисту» – пільга 100% від батьківської плати;</w:t>
      </w:r>
    </w:p>
    <w:p w14:paraId="42307C80" w14:textId="77777777" w:rsidR="006D6D82" w:rsidRPr="006D6D82" w:rsidRDefault="006D6D82" w:rsidP="006D6D8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діти з інвалідністю (</w:t>
      </w:r>
      <w:proofErr w:type="spellStart"/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дошкілля</w:t>
      </w:r>
      <w:proofErr w:type="spellEnd"/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– пільга 100% від батьківської плати. </w:t>
      </w:r>
    </w:p>
    <w:p w14:paraId="59250B1F" w14:textId="77777777" w:rsidR="006D6D82" w:rsidRPr="006D6D82" w:rsidRDefault="006D6D82" w:rsidP="006D6D82">
      <w:pPr>
        <w:spacing w:after="0" w:line="320" w:lineRule="exact"/>
        <w:ind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D82">
        <w:rPr>
          <w:rFonts w:ascii="Times New Roman" w:hAnsi="Times New Roman" w:cs="Times New Roman"/>
          <w:sz w:val="28"/>
          <w:szCs w:val="28"/>
          <w:lang w:val="uk-UA"/>
        </w:rPr>
        <w:t xml:space="preserve">          Вартість харчування вищезазначених пільгових категорій з 01.01.2022 у закладах дошкільної освіти Звенигородської міської ради складає 50 грн</w:t>
      </w:r>
      <w:r w:rsidRPr="006D6D8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7D288F2E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Установити знижки з плати для батьків за перебування дітей у закладах дошкільної освіти міста, дошкільних групах навчально-виховних комплексах району, сім’ям, які мають трьох і більше дітей, за харчування дітей – на 50 % від батьківської плати.</w:t>
      </w:r>
    </w:p>
    <w:p w14:paraId="1809DFA2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Встановити батьківську плату за харчування дітей у закладах дошкільної освіти міста в розмірі 60%,  дошкільних групах навчально-виховних комплексах міської територіальної громади та закладах дошкільної освіти в сільській місцевості в розмірі 40%.</w:t>
      </w:r>
    </w:p>
    <w:p w14:paraId="4DD51082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5. Надати дозвіл відділу освіти Звенигородської міської ради виплатити грошову компенсацію у розмірі вартості харчування учням та вихованцям пільгових категорій на період проведення тендерних процедур на організацію харчування та закупівлю продуктів харчування.</w:t>
      </w:r>
    </w:p>
    <w:p w14:paraId="01E73016" w14:textId="77777777" w:rsidR="006D6D82" w:rsidRPr="006D6D82" w:rsidRDefault="006D6D82" w:rsidP="006D6D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разі відсутності можливості для організації повноцінного харчування категоріям здобувачів освіти, у закладах освіти може виплачуватися грошова компенсація за безоплатне гаряче харчування у випадках, визначених законодавством.</w:t>
      </w:r>
    </w:p>
    <w:p w14:paraId="1D2C5BD7" w14:textId="77777777" w:rsidR="006D6D82" w:rsidRPr="006D6D82" w:rsidRDefault="006D6D82" w:rsidP="006D6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2618C1E" w14:textId="77777777" w:rsidR="006D6D82" w:rsidRPr="006D6D82" w:rsidRDefault="006D6D82" w:rsidP="006D6D8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</w:p>
    <w:p w14:paraId="3349296D" w14:textId="77777777" w:rsidR="006D6D82" w:rsidRPr="006D6D82" w:rsidRDefault="006D6D82" w:rsidP="006D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8C6FBDD" w14:textId="77777777" w:rsidR="006D6D82" w:rsidRPr="006D6D82" w:rsidRDefault="006D6D82" w:rsidP="006D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4B908C8" w14:textId="77777777" w:rsidR="006D6D82" w:rsidRPr="006D6D82" w:rsidRDefault="006D6D82" w:rsidP="006D6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D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міської ради                                                        Олександр САЄНКО</w:t>
      </w:r>
      <w:bookmarkStart w:id="0" w:name="_GoBack"/>
      <w:bookmarkEnd w:id="0"/>
    </w:p>
    <w:sectPr w:rsidR="006D6D82" w:rsidRPr="006D6D82" w:rsidSect="006D6D8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19"/>
    <w:rsid w:val="001C4BEB"/>
    <w:rsid w:val="00606195"/>
    <w:rsid w:val="006D6D82"/>
    <w:rsid w:val="00735CC5"/>
    <w:rsid w:val="00801026"/>
    <w:rsid w:val="00B17FCF"/>
    <w:rsid w:val="00FD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6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deksy.com.ua/pro_derzhavnu_sotsial_nu_dopomogu_malozabezpechenim_sim_yam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svita.ua/legislation/other/15754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3791</Words>
  <Characters>2161</Characters>
  <Application>Microsoft Office Word</Application>
  <DocSecurity>0</DocSecurity>
  <Lines>18</Lines>
  <Paragraphs>11</Paragraphs>
  <ScaleCrop>false</ScaleCrop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6</cp:revision>
  <dcterms:created xsi:type="dcterms:W3CDTF">2021-12-22T15:18:00Z</dcterms:created>
  <dcterms:modified xsi:type="dcterms:W3CDTF">2021-12-29T13:49:00Z</dcterms:modified>
</cp:coreProperties>
</file>