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80823" w14:textId="40710E17" w:rsidR="006805A7" w:rsidRPr="006805A7" w:rsidRDefault="006805A7" w:rsidP="006805A7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6805A7">
        <w:rPr>
          <w:noProof/>
        </w:rPr>
        <w:drawing>
          <wp:inline distT="0" distB="0" distL="0" distR="0" wp14:anchorId="75CB4B29" wp14:editId="0DEFB7F6">
            <wp:extent cx="425450" cy="603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D01FB" w14:textId="77777777" w:rsidR="006805A7" w:rsidRPr="006805A7" w:rsidRDefault="006805A7" w:rsidP="006805A7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14:paraId="7261B6CC" w14:textId="77777777" w:rsidR="006805A7" w:rsidRPr="006805A7" w:rsidRDefault="006805A7" w:rsidP="006805A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6805A7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14:paraId="29AEAE4A" w14:textId="77777777" w:rsidR="006805A7" w:rsidRPr="006805A7" w:rsidRDefault="006805A7" w:rsidP="006805A7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6805A7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14:paraId="2D61223A" w14:textId="77777777" w:rsidR="006805A7" w:rsidRPr="006805A7" w:rsidRDefault="006805A7" w:rsidP="006805A7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6805A7">
        <w:rPr>
          <w:rFonts w:eastAsia="Arial Unicode MS" w:cs="Arial Unicode MS"/>
          <w:b/>
          <w:bCs/>
          <w:sz w:val="28"/>
          <w:szCs w:val="28"/>
          <w:lang w:val="uk-UA" w:eastAsia="uk-UA"/>
        </w:rPr>
        <w:t>9 СЕСІЯ 8 СКЛИКАННЯ</w:t>
      </w:r>
    </w:p>
    <w:p w14:paraId="026AE0A4" w14:textId="77777777" w:rsidR="006805A7" w:rsidRPr="006805A7" w:rsidRDefault="006805A7" w:rsidP="006805A7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14:paraId="5938B7B0" w14:textId="77777777" w:rsidR="006805A7" w:rsidRPr="006805A7" w:rsidRDefault="006805A7" w:rsidP="006805A7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6805A7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14:paraId="6FEBB90C" w14:textId="77777777" w:rsidR="006805A7" w:rsidRPr="006805A7" w:rsidRDefault="006805A7" w:rsidP="006805A7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6805A7" w:rsidRPr="006805A7" w14:paraId="44BFEC3A" w14:textId="77777777" w:rsidTr="00D95AD5">
        <w:tc>
          <w:tcPr>
            <w:tcW w:w="4927" w:type="dxa"/>
            <w:hideMark/>
          </w:tcPr>
          <w:p w14:paraId="4126F799" w14:textId="77777777" w:rsidR="006805A7" w:rsidRPr="006805A7" w:rsidRDefault="006805A7" w:rsidP="006805A7">
            <w:pPr>
              <w:rPr>
                <w:sz w:val="28"/>
                <w:szCs w:val="28"/>
                <w:lang w:val="uk-UA" w:eastAsia="uk-UA"/>
              </w:rPr>
            </w:pPr>
            <w:r w:rsidRPr="006805A7">
              <w:rPr>
                <w:sz w:val="28"/>
                <w:szCs w:val="28"/>
                <w:lang w:val="uk-UA" w:eastAsia="uk-UA"/>
              </w:rPr>
              <w:t>28 травня 2021 року</w:t>
            </w:r>
          </w:p>
        </w:tc>
        <w:tc>
          <w:tcPr>
            <w:tcW w:w="4927" w:type="dxa"/>
          </w:tcPr>
          <w:p w14:paraId="0EF57456" w14:textId="604A05D0" w:rsidR="006805A7" w:rsidRPr="006805A7" w:rsidRDefault="006805A7" w:rsidP="006805A7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6805A7">
              <w:rPr>
                <w:sz w:val="28"/>
                <w:szCs w:val="28"/>
                <w:lang w:val="uk-UA" w:eastAsia="uk-UA"/>
              </w:rPr>
              <w:t>№9-</w:t>
            </w:r>
            <w:r w:rsidR="00715173">
              <w:rPr>
                <w:sz w:val="28"/>
                <w:szCs w:val="28"/>
                <w:lang w:val="uk-UA" w:eastAsia="uk-UA"/>
              </w:rPr>
              <w:t>18</w:t>
            </w:r>
            <w:bookmarkStart w:id="0" w:name="_GoBack"/>
            <w:bookmarkEnd w:id="0"/>
          </w:p>
          <w:p w14:paraId="797CD337" w14:textId="77777777" w:rsidR="006805A7" w:rsidRPr="006805A7" w:rsidRDefault="006805A7" w:rsidP="006805A7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3EA81E9A" w14:textId="262F45B4" w:rsidR="00E00A36" w:rsidRDefault="00E00A36" w:rsidP="00E00A36">
      <w:pPr>
        <w:tabs>
          <w:tab w:val="left" w:pos="3686"/>
        </w:tabs>
        <w:ind w:right="4535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</w:t>
      </w:r>
      <w:r w:rsidR="00A91DA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надання згоди</w:t>
      </w:r>
      <w:r w:rsidR="0004376F">
        <w:rPr>
          <w:bCs/>
          <w:sz w:val="28"/>
          <w:lang w:val="uk-UA"/>
        </w:rPr>
        <w:t xml:space="preserve"> та прийняття</w:t>
      </w:r>
      <w:r>
        <w:rPr>
          <w:bCs/>
          <w:sz w:val="28"/>
          <w:lang w:val="uk-UA"/>
        </w:rPr>
        <w:t xml:space="preserve"> </w:t>
      </w:r>
      <w:r w:rsidR="0004376F">
        <w:rPr>
          <w:bCs/>
          <w:sz w:val="28"/>
          <w:lang w:val="uk-UA"/>
        </w:rPr>
        <w:t>у</w:t>
      </w:r>
      <w:r w:rsidR="0033760D">
        <w:rPr>
          <w:bCs/>
          <w:sz w:val="28"/>
          <w:lang w:val="uk-UA"/>
        </w:rPr>
        <w:t xml:space="preserve"> </w:t>
      </w:r>
      <w:r w:rsidR="0004376F">
        <w:rPr>
          <w:bCs/>
          <w:sz w:val="28"/>
          <w:lang w:val="uk-UA"/>
        </w:rPr>
        <w:t>комунальну власність Звенигородської</w:t>
      </w:r>
      <w:r w:rsidR="0033760D">
        <w:rPr>
          <w:bCs/>
          <w:sz w:val="28"/>
          <w:lang w:val="uk-UA"/>
        </w:rPr>
        <w:t xml:space="preserve"> </w:t>
      </w:r>
      <w:r w:rsidR="0004376F">
        <w:rPr>
          <w:bCs/>
          <w:sz w:val="28"/>
          <w:lang w:val="uk-UA"/>
        </w:rPr>
        <w:t>територіальної громади</w:t>
      </w:r>
      <w:r>
        <w:rPr>
          <w:bCs/>
          <w:sz w:val="28"/>
          <w:lang w:val="uk-UA"/>
        </w:rPr>
        <w:t xml:space="preserve"> медичного обладнання</w:t>
      </w:r>
    </w:p>
    <w:p w14:paraId="52AAC40C" w14:textId="77777777" w:rsidR="00E00A36" w:rsidRDefault="00E00A36" w:rsidP="00E00A36">
      <w:pPr>
        <w:jc w:val="both"/>
        <w:rPr>
          <w:bCs/>
          <w:sz w:val="28"/>
          <w:lang w:val="uk-UA"/>
        </w:rPr>
      </w:pPr>
    </w:p>
    <w:p w14:paraId="7C2FF2D9" w14:textId="19FA7BF2" w:rsidR="00E00A36" w:rsidRDefault="00E00A36" w:rsidP="00E00A36">
      <w:pPr>
        <w:ind w:firstLine="54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Відповідно до ст. 59, 60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Наказу </w:t>
      </w:r>
      <w:r>
        <w:rPr>
          <w:bCs/>
          <w:sz w:val="28"/>
          <w:lang w:val="uk-UA"/>
        </w:rPr>
        <w:t xml:space="preserve">Управління охорони здоров'я Черкаської облдержадміністрації від 02.03.2021 №230, </w:t>
      </w:r>
      <w:r>
        <w:rPr>
          <w:sz w:val="28"/>
          <w:szCs w:val="28"/>
          <w:lang w:val="uk-UA"/>
        </w:rPr>
        <w:t xml:space="preserve">Наказу </w:t>
      </w:r>
      <w:r>
        <w:rPr>
          <w:bCs/>
          <w:sz w:val="28"/>
          <w:lang w:val="uk-UA"/>
        </w:rPr>
        <w:t>Управління охорони здоров'я Черкаської облдержадміністрації від 02.03.2021 №231, розглянувши лист КНП «Звенигородськ</w:t>
      </w:r>
      <w:r w:rsidR="00A91DAE">
        <w:rPr>
          <w:bCs/>
          <w:sz w:val="28"/>
          <w:lang w:val="uk-UA"/>
        </w:rPr>
        <w:t xml:space="preserve">ого центру первинної медико-санітарної допомоги» Звенигородської міської ради </w:t>
      </w:r>
      <w:r>
        <w:rPr>
          <w:bCs/>
          <w:sz w:val="28"/>
          <w:lang w:val="uk-UA"/>
        </w:rPr>
        <w:t xml:space="preserve">, від </w:t>
      </w:r>
      <w:r w:rsidR="00A91DAE">
        <w:rPr>
          <w:bCs/>
          <w:sz w:val="28"/>
          <w:lang w:val="uk-UA"/>
        </w:rPr>
        <w:t>17</w:t>
      </w:r>
      <w:r>
        <w:rPr>
          <w:bCs/>
          <w:sz w:val="28"/>
          <w:lang w:val="uk-UA"/>
        </w:rPr>
        <w:t>.0</w:t>
      </w:r>
      <w:r w:rsidR="00A91DAE">
        <w:rPr>
          <w:bCs/>
          <w:sz w:val="28"/>
          <w:lang w:val="uk-UA"/>
        </w:rPr>
        <w:t>5</w:t>
      </w:r>
      <w:r>
        <w:rPr>
          <w:bCs/>
          <w:sz w:val="28"/>
          <w:lang w:val="uk-UA"/>
        </w:rPr>
        <w:t xml:space="preserve">.2021 № </w:t>
      </w:r>
      <w:r w:rsidR="00A91DAE">
        <w:rPr>
          <w:bCs/>
          <w:sz w:val="28"/>
          <w:lang w:val="uk-UA"/>
        </w:rPr>
        <w:t>64-А</w:t>
      </w:r>
      <w:r>
        <w:rPr>
          <w:bCs/>
          <w:sz w:val="28"/>
          <w:lang w:val="uk-UA"/>
        </w:rPr>
        <w:t xml:space="preserve">, враховуючи </w:t>
      </w:r>
      <w:r>
        <w:rPr>
          <w:sz w:val="28"/>
          <w:szCs w:val="28"/>
          <w:lang w:val="uk-UA"/>
        </w:rPr>
        <w:t>висновки постійної комісії міської ради з питань комунальної власності, житлово-</w:t>
      </w:r>
      <w:r w:rsidR="00886621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господарства, благоустрою, енергозбереження та транспорту </w:t>
      </w:r>
      <w:r>
        <w:rPr>
          <w:bCs/>
          <w:sz w:val="28"/>
          <w:lang w:val="uk-UA"/>
        </w:rPr>
        <w:t xml:space="preserve"> міська рада </w:t>
      </w:r>
      <w:r w:rsidR="005C70C4">
        <w:rPr>
          <w:bCs/>
          <w:sz w:val="28"/>
          <w:lang w:val="uk-UA"/>
        </w:rPr>
        <w:t>вирішила:</w:t>
      </w:r>
    </w:p>
    <w:p w14:paraId="56845DA6" w14:textId="77777777" w:rsidR="00E00A36" w:rsidRDefault="00E00A36" w:rsidP="00E00A36">
      <w:pPr>
        <w:ind w:firstLine="540"/>
        <w:jc w:val="both"/>
        <w:rPr>
          <w:bCs/>
          <w:sz w:val="28"/>
          <w:lang w:val="uk-UA"/>
        </w:rPr>
      </w:pPr>
    </w:p>
    <w:p w14:paraId="2F099C05" w14:textId="226FAE66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lang w:val="uk-UA"/>
        </w:rPr>
        <w:t xml:space="preserve">1. Надати згоду </w:t>
      </w:r>
      <w:r>
        <w:rPr>
          <w:sz w:val="28"/>
          <w:szCs w:val="28"/>
          <w:lang w:val="uk-UA" w:eastAsia="uk-UA"/>
        </w:rPr>
        <w:t xml:space="preserve">на безоплатне прийняття медичного обладнання, а саме: </w:t>
      </w:r>
      <w:r w:rsidR="00A91DAE">
        <w:rPr>
          <w:sz w:val="28"/>
          <w:szCs w:val="28"/>
          <w:lang w:val="uk-UA" w:eastAsia="uk-UA"/>
        </w:rPr>
        <w:t xml:space="preserve"> Кисневих </w:t>
      </w:r>
      <w:r w:rsidR="00B43113">
        <w:rPr>
          <w:sz w:val="28"/>
          <w:szCs w:val="28"/>
          <w:lang w:val="uk-UA" w:eastAsia="uk-UA"/>
        </w:rPr>
        <w:t>концентраторів</w:t>
      </w:r>
      <w:r w:rsidR="00E54B5F">
        <w:rPr>
          <w:sz w:val="28"/>
          <w:szCs w:val="28"/>
          <w:lang w:val="uk-UA" w:eastAsia="uk-UA"/>
        </w:rPr>
        <w:t xml:space="preserve"> </w:t>
      </w:r>
      <w:r w:rsidR="00A91DAE">
        <w:rPr>
          <w:sz w:val="28"/>
          <w:szCs w:val="28"/>
          <w:lang w:val="en-US" w:eastAsia="uk-UA"/>
        </w:rPr>
        <w:t>VIZION</w:t>
      </w:r>
      <w:r w:rsidR="00A91DAE" w:rsidRPr="00A91DAE">
        <w:rPr>
          <w:sz w:val="28"/>
          <w:szCs w:val="28"/>
          <w:lang w:eastAsia="uk-UA"/>
        </w:rPr>
        <w:t xml:space="preserve"> </w:t>
      </w:r>
      <w:r w:rsidR="00A91DAE">
        <w:rPr>
          <w:sz w:val="28"/>
          <w:szCs w:val="28"/>
          <w:lang w:val="en-US" w:eastAsia="uk-UA"/>
        </w:rPr>
        <w:t>AR</w:t>
      </w:r>
      <w:r w:rsidR="00A91DAE" w:rsidRPr="00A91DAE">
        <w:rPr>
          <w:sz w:val="28"/>
          <w:szCs w:val="28"/>
          <w:lang w:eastAsia="uk-UA"/>
        </w:rPr>
        <w:t>-10</w:t>
      </w:r>
      <w:r w:rsidR="00A91DAE">
        <w:rPr>
          <w:sz w:val="28"/>
          <w:szCs w:val="28"/>
          <w:lang w:val="en-US" w:eastAsia="uk-UA"/>
        </w:rPr>
        <w:t>L</w:t>
      </w:r>
      <w:r w:rsidR="00886621">
        <w:rPr>
          <w:bCs/>
          <w:sz w:val="28"/>
          <w:lang w:val="uk-UA"/>
        </w:rPr>
        <w:t xml:space="preserve">, в кількості </w:t>
      </w:r>
      <w:r w:rsidR="00A91DAE" w:rsidRPr="00A91DAE">
        <w:rPr>
          <w:bCs/>
          <w:sz w:val="28"/>
        </w:rPr>
        <w:t>23</w:t>
      </w:r>
      <w:r w:rsidR="00886621">
        <w:rPr>
          <w:bCs/>
          <w:sz w:val="28"/>
          <w:lang w:val="uk-UA"/>
        </w:rPr>
        <w:t xml:space="preserve"> </w:t>
      </w:r>
      <w:proofErr w:type="spellStart"/>
      <w:r w:rsidR="00886621">
        <w:rPr>
          <w:bCs/>
          <w:sz w:val="28"/>
          <w:lang w:val="uk-UA"/>
        </w:rPr>
        <w:t>шт</w:t>
      </w:r>
      <w:proofErr w:type="spellEnd"/>
      <w:r w:rsidR="00886621">
        <w:rPr>
          <w:bCs/>
          <w:sz w:val="28"/>
          <w:lang w:val="uk-UA"/>
        </w:rPr>
        <w:t xml:space="preserve">, по ціні </w:t>
      </w:r>
      <w:r w:rsidR="00A91DAE" w:rsidRPr="00A91DAE">
        <w:rPr>
          <w:bCs/>
          <w:sz w:val="28"/>
        </w:rPr>
        <w:t>37</w:t>
      </w:r>
      <w:r>
        <w:rPr>
          <w:bCs/>
          <w:sz w:val="28"/>
          <w:lang w:val="uk-UA"/>
        </w:rPr>
        <w:t>,0  тис. грн. на за</w:t>
      </w:r>
      <w:r w:rsidR="00886621">
        <w:rPr>
          <w:bCs/>
          <w:sz w:val="28"/>
          <w:lang w:val="uk-UA"/>
        </w:rPr>
        <w:t xml:space="preserve">гальну суму </w:t>
      </w:r>
      <w:r w:rsidR="00A91DAE" w:rsidRPr="00A91DAE">
        <w:rPr>
          <w:bCs/>
          <w:sz w:val="28"/>
        </w:rPr>
        <w:t>851</w:t>
      </w:r>
      <w:r w:rsidR="00886621">
        <w:rPr>
          <w:bCs/>
          <w:sz w:val="28"/>
          <w:lang w:val="uk-UA"/>
        </w:rPr>
        <w:t>,0 тис. грн. (</w:t>
      </w:r>
      <w:r w:rsidR="00A91DAE" w:rsidRPr="00A91DAE">
        <w:rPr>
          <w:bCs/>
          <w:sz w:val="28"/>
          <w:lang w:val="uk-UA"/>
        </w:rPr>
        <w:t>ві</w:t>
      </w:r>
      <w:r>
        <w:rPr>
          <w:bCs/>
          <w:sz w:val="28"/>
          <w:lang w:val="uk-UA"/>
        </w:rPr>
        <w:t>сімсот п'ят</w:t>
      </w:r>
      <w:r w:rsidR="00A91DAE">
        <w:rPr>
          <w:bCs/>
          <w:sz w:val="28"/>
          <w:lang w:val="uk-UA"/>
        </w:rPr>
        <w:t>десят одна</w:t>
      </w:r>
      <w:r>
        <w:rPr>
          <w:bCs/>
          <w:sz w:val="28"/>
          <w:lang w:val="uk-UA"/>
        </w:rPr>
        <w:t xml:space="preserve"> тисяч</w:t>
      </w:r>
      <w:r w:rsidR="00A91DAE">
        <w:rPr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грн. 00 коп.), яке перебуває на балансі в Управлінні  охорони здоров'я Черкаської облдержадміністрації </w:t>
      </w:r>
      <w:r>
        <w:rPr>
          <w:sz w:val="28"/>
          <w:szCs w:val="28"/>
          <w:lang w:val="uk-UA" w:eastAsia="uk-UA"/>
        </w:rPr>
        <w:t xml:space="preserve">у комунальну власність Звенигородської </w:t>
      </w:r>
      <w:r w:rsidR="0024662E">
        <w:rPr>
          <w:bCs/>
          <w:sz w:val="28"/>
          <w:lang w:val="uk-UA"/>
        </w:rPr>
        <w:t>територіальної громади</w:t>
      </w:r>
      <w:r>
        <w:rPr>
          <w:sz w:val="28"/>
          <w:szCs w:val="28"/>
          <w:lang w:val="uk-UA" w:eastAsia="uk-UA"/>
        </w:rPr>
        <w:t>.</w:t>
      </w:r>
    </w:p>
    <w:p w14:paraId="1EB3492E" w14:textId="77777777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</w:p>
    <w:p w14:paraId="5F0B29A0" w14:textId="521B6D60" w:rsidR="00E00A36" w:rsidRDefault="00E00A36" w:rsidP="005C70C4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</w:t>
      </w:r>
      <w:r>
        <w:rPr>
          <w:sz w:val="28"/>
          <w:szCs w:val="28"/>
          <w:shd w:val="clear" w:color="auto" w:fill="FFFFFF"/>
          <w:lang w:val="uk-UA"/>
        </w:rPr>
        <w:t xml:space="preserve">Прийняти безоплатно з балансу </w:t>
      </w:r>
      <w:r>
        <w:rPr>
          <w:bCs/>
          <w:sz w:val="28"/>
          <w:lang w:val="uk-UA"/>
        </w:rPr>
        <w:t xml:space="preserve">Управління  охорони здоров'я Черкаської облдержадміністрації медичне обладнання, </w:t>
      </w:r>
      <w:r>
        <w:rPr>
          <w:sz w:val="28"/>
          <w:szCs w:val="28"/>
          <w:lang w:val="uk-UA"/>
        </w:rPr>
        <w:t xml:space="preserve">зазначене  в пункті 1 цього рішення, </w:t>
      </w:r>
      <w:r>
        <w:rPr>
          <w:sz w:val="28"/>
          <w:szCs w:val="28"/>
          <w:shd w:val="clear" w:color="auto" w:fill="FFFFFF"/>
          <w:lang w:val="uk-UA"/>
        </w:rPr>
        <w:t xml:space="preserve">у комунальну власність Звенигородської </w:t>
      </w:r>
      <w:r w:rsidR="00E903E6">
        <w:rPr>
          <w:bCs/>
          <w:sz w:val="28"/>
          <w:lang w:val="uk-UA"/>
        </w:rPr>
        <w:t xml:space="preserve">територіальної громади </w:t>
      </w:r>
      <w:r>
        <w:rPr>
          <w:bCs/>
          <w:sz w:val="28"/>
          <w:lang w:val="uk-UA"/>
        </w:rPr>
        <w:t>на баланс комунального некомерційного підприємства «Звенигородськ</w:t>
      </w:r>
      <w:r w:rsidR="00A91DAE">
        <w:rPr>
          <w:bCs/>
          <w:sz w:val="28"/>
          <w:lang w:val="uk-UA"/>
        </w:rPr>
        <w:t>ий центр первинної медико-санітарної допомоги</w:t>
      </w:r>
      <w:r>
        <w:rPr>
          <w:bCs/>
          <w:sz w:val="28"/>
          <w:lang w:val="uk-UA"/>
        </w:rPr>
        <w:t>» Звенигородської міської ради Звенигородського району Черкаської області.</w:t>
      </w:r>
    </w:p>
    <w:p w14:paraId="4A48B6A4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</w:p>
    <w:p w14:paraId="62939169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>
        <w:rPr>
          <w:bCs/>
          <w:sz w:val="28"/>
          <w:lang w:val="uk-UA"/>
        </w:rPr>
        <w:t xml:space="preserve">КНП </w:t>
      </w:r>
      <w:r w:rsidR="00A91DAE">
        <w:rPr>
          <w:bCs/>
          <w:sz w:val="28"/>
          <w:lang w:val="uk-UA"/>
        </w:rPr>
        <w:t xml:space="preserve">«Звенигородський центр первинної медико-санітарної допомоги» </w:t>
      </w:r>
      <w:r>
        <w:rPr>
          <w:bCs/>
          <w:sz w:val="28"/>
          <w:szCs w:val="28"/>
          <w:lang w:val="uk-UA"/>
        </w:rPr>
        <w:t>здійснити приймання передачу майна, зазначеного в пункті 1 цього рішення, згідно з чинним законодавством та нормативними документами.</w:t>
      </w:r>
    </w:p>
    <w:p w14:paraId="523E4F32" w14:textId="77777777" w:rsidR="00E00A36" w:rsidRDefault="00E00A36" w:rsidP="005C70C4">
      <w:pPr>
        <w:ind w:firstLine="567"/>
        <w:jc w:val="both"/>
        <w:rPr>
          <w:bCs/>
          <w:sz w:val="28"/>
          <w:szCs w:val="28"/>
          <w:lang w:val="uk-UA"/>
        </w:rPr>
      </w:pPr>
    </w:p>
    <w:p w14:paraId="3B711A24" w14:textId="77777777" w:rsidR="00E00A36" w:rsidRDefault="00E00A36" w:rsidP="005C70C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9"/>
          <w:szCs w:val="29"/>
          <w:lang w:val="uk-UA"/>
        </w:rPr>
        <w:lastRenderedPageBreak/>
        <w:t>4.Контроль за виконанням даного рішення покласти на голову постійної комісії міської ради з питань комунальної власності, житлово-комунального господарства, благоустрою, енергозбереження та транспорту (</w:t>
      </w:r>
      <w:proofErr w:type="spellStart"/>
      <w:r>
        <w:rPr>
          <w:color w:val="000000"/>
          <w:spacing w:val="-6"/>
          <w:sz w:val="29"/>
          <w:szCs w:val="29"/>
          <w:lang w:val="uk-UA"/>
        </w:rPr>
        <w:t>Лебединця</w:t>
      </w:r>
      <w:proofErr w:type="spellEnd"/>
      <w:r>
        <w:rPr>
          <w:color w:val="000000"/>
          <w:spacing w:val="-6"/>
          <w:sz w:val="29"/>
          <w:szCs w:val="29"/>
          <w:lang w:val="uk-UA"/>
        </w:rPr>
        <w:t xml:space="preserve"> С.М.), </w:t>
      </w:r>
      <w:r>
        <w:rPr>
          <w:sz w:val="28"/>
          <w:szCs w:val="28"/>
          <w:lang w:val="uk-UA"/>
        </w:rPr>
        <w:t>заступника міського голови з виконавчої роботи (Кармазина С.В.).</w:t>
      </w:r>
    </w:p>
    <w:p w14:paraId="7D049CE8" w14:textId="77777777" w:rsidR="00E00A36" w:rsidRDefault="00E00A36" w:rsidP="00E00A36">
      <w:pPr>
        <w:rPr>
          <w:sz w:val="28"/>
          <w:szCs w:val="28"/>
          <w:highlight w:val="yellow"/>
          <w:lang w:val="uk-UA"/>
        </w:rPr>
      </w:pPr>
    </w:p>
    <w:p w14:paraId="35047B93" w14:textId="77777777" w:rsidR="00E00A36" w:rsidRDefault="00E00A36" w:rsidP="00E00A36">
      <w:pPr>
        <w:rPr>
          <w:sz w:val="28"/>
          <w:szCs w:val="28"/>
          <w:highlight w:val="yellow"/>
          <w:lang w:val="uk-UA"/>
        </w:rPr>
      </w:pPr>
    </w:p>
    <w:p w14:paraId="080583A8" w14:textId="77777777" w:rsidR="005C70C4" w:rsidRDefault="005C70C4" w:rsidP="00E00A36">
      <w:pPr>
        <w:rPr>
          <w:sz w:val="28"/>
          <w:szCs w:val="28"/>
          <w:highlight w:val="yellow"/>
          <w:lang w:val="uk-UA"/>
        </w:rPr>
      </w:pPr>
    </w:p>
    <w:p w14:paraId="569881EC" w14:textId="77777777" w:rsidR="00E00A36" w:rsidRDefault="00E00A36" w:rsidP="005C70C4">
      <w:pPr>
        <w:tabs>
          <w:tab w:val="left" w:pos="7088"/>
        </w:tabs>
        <w:ind w:firstLine="567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Олександр САЄНКО</w:t>
      </w:r>
    </w:p>
    <w:p w14:paraId="33BD15EC" w14:textId="77777777" w:rsidR="00637850" w:rsidRPr="00154748" w:rsidRDefault="00637850" w:rsidP="00E5014E">
      <w:pPr>
        <w:ind w:left="4820"/>
        <w:rPr>
          <w:bCs/>
          <w:sz w:val="28"/>
          <w:szCs w:val="28"/>
          <w:lang w:val="uk-UA" w:eastAsia="en-US"/>
        </w:rPr>
      </w:pPr>
    </w:p>
    <w:sectPr w:rsidR="00637850" w:rsidRPr="00154748" w:rsidSect="003376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4CE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E83906"/>
    <w:multiLevelType w:val="hybridMultilevel"/>
    <w:tmpl w:val="E474B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7850"/>
    <w:rsid w:val="0004376F"/>
    <w:rsid w:val="00043BB2"/>
    <w:rsid w:val="00051AE2"/>
    <w:rsid w:val="00057015"/>
    <w:rsid w:val="00073640"/>
    <w:rsid w:val="00076E66"/>
    <w:rsid w:val="00087F07"/>
    <w:rsid w:val="000929CC"/>
    <w:rsid w:val="000A14DB"/>
    <w:rsid w:val="000A4396"/>
    <w:rsid w:val="000A4DB5"/>
    <w:rsid w:val="000B2247"/>
    <w:rsid w:val="000D18F5"/>
    <w:rsid w:val="000D7EE6"/>
    <w:rsid w:val="0010161E"/>
    <w:rsid w:val="0012270A"/>
    <w:rsid w:val="001460D6"/>
    <w:rsid w:val="00150423"/>
    <w:rsid w:val="00167AF9"/>
    <w:rsid w:val="00176BBD"/>
    <w:rsid w:val="001A1F25"/>
    <w:rsid w:val="001D6BFA"/>
    <w:rsid w:val="001F6048"/>
    <w:rsid w:val="00212988"/>
    <w:rsid w:val="00225A29"/>
    <w:rsid w:val="00233D1F"/>
    <w:rsid w:val="002375DA"/>
    <w:rsid w:val="00245BE5"/>
    <w:rsid w:val="0024662E"/>
    <w:rsid w:val="00252A11"/>
    <w:rsid w:val="00261BB6"/>
    <w:rsid w:val="00276765"/>
    <w:rsid w:val="002856F9"/>
    <w:rsid w:val="002955D4"/>
    <w:rsid w:val="00296DE5"/>
    <w:rsid w:val="002B00BB"/>
    <w:rsid w:val="002B0B58"/>
    <w:rsid w:val="002E760E"/>
    <w:rsid w:val="003045E5"/>
    <w:rsid w:val="00304771"/>
    <w:rsid w:val="00310B14"/>
    <w:rsid w:val="00313878"/>
    <w:rsid w:val="0031724E"/>
    <w:rsid w:val="0033190E"/>
    <w:rsid w:val="0033760D"/>
    <w:rsid w:val="0034611B"/>
    <w:rsid w:val="00352E07"/>
    <w:rsid w:val="00355598"/>
    <w:rsid w:val="00365C71"/>
    <w:rsid w:val="003C6F0F"/>
    <w:rsid w:val="003E45BC"/>
    <w:rsid w:val="003E61EC"/>
    <w:rsid w:val="003E6A55"/>
    <w:rsid w:val="003F2125"/>
    <w:rsid w:val="003F5365"/>
    <w:rsid w:val="004021CC"/>
    <w:rsid w:val="00405DBB"/>
    <w:rsid w:val="00423AEA"/>
    <w:rsid w:val="00426185"/>
    <w:rsid w:val="00431584"/>
    <w:rsid w:val="004455DE"/>
    <w:rsid w:val="00446F1C"/>
    <w:rsid w:val="00453D9C"/>
    <w:rsid w:val="00454C74"/>
    <w:rsid w:val="00462BF3"/>
    <w:rsid w:val="004664D7"/>
    <w:rsid w:val="00474A48"/>
    <w:rsid w:val="00480EF0"/>
    <w:rsid w:val="004A3CB6"/>
    <w:rsid w:val="004D266B"/>
    <w:rsid w:val="004F02AA"/>
    <w:rsid w:val="005030B3"/>
    <w:rsid w:val="00523594"/>
    <w:rsid w:val="005461C7"/>
    <w:rsid w:val="00561AB6"/>
    <w:rsid w:val="005661E3"/>
    <w:rsid w:val="005832AE"/>
    <w:rsid w:val="005B5FC1"/>
    <w:rsid w:val="005B64B2"/>
    <w:rsid w:val="005C32BC"/>
    <w:rsid w:val="005C47EF"/>
    <w:rsid w:val="005C51C5"/>
    <w:rsid w:val="005C70C4"/>
    <w:rsid w:val="005E09C0"/>
    <w:rsid w:val="005F67B8"/>
    <w:rsid w:val="006310E7"/>
    <w:rsid w:val="00637850"/>
    <w:rsid w:val="006468F8"/>
    <w:rsid w:val="00646E20"/>
    <w:rsid w:val="0065030F"/>
    <w:rsid w:val="0065440B"/>
    <w:rsid w:val="00654706"/>
    <w:rsid w:val="00655B8A"/>
    <w:rsid w:val="00670AA1"/>
    <w:rsid w:val="006751FC"/>
    <w:rsid w:val="006805A7"/>
    <w:rsid w:val="00682731"/>
    <w:rsid w:val="00683F91"/>
    <w:rsid w:val="006857DA"/>
    <w:rsid w:val="00693F25"/>
    <w:rsid w:val="00694104"/>
    <w:rsid w:val="006A6B88"/>
    <w:rsid w:val="006D6BD1"/>
    <w:rsid w:val="006E0AAE"/>
    <w:rsid w:val="006E1772"/>
    <w:rsid w:val="006F4289"/>
    <w:rsid w:val="00715173"/>
    <w:rsid w:val="00725960"/>
    <w:rsid w:val="00742083"/>
    <w:rsid w:val="007676CD"/>
    <w:rsid w:val="007678C1"/>
    <w:rsid w:val="00767B43"/>
    <w:rsid w:val="00770FE1"/>
    <w:rsid w:val="00771F9D"/>
    <w:rsid w:val="0077277F"/>
    <w:rsid w:val="00783AB3"/>
    <w:rsid w:val="00787977"/>
    <w:rsid w:val="007B1101"/>
    <w:rsid w:val="007E6072"/>
    <w:rsid w:val="007F49ED"/>
    <w:rsid w:val="008049CB"/>
    <w:rsid w:val="008079FB"/>
    <w:rsid w:val="00836511"/>
    <w:rsid w:val="00843849"/>
    <w:rsid w:val="008462CD"/>
    <w:rsid w:val="00846340"/>
    <w:rsid w:val="008659CF"/>
    <w:rsid w:val="00886621"/>
    <w:rsid w:val="00886BF6"/>
    <w:rsid w:val="00891979"/>
    <w:rsid w:val="00897FF9"/>
    <w:rsid w:val="008A5EEC"/>
    <w:rsid w:val="008A682B"/>
    <w:rsid w:val="008B30BC"/>
    <w:rsid w:val="008B79F4"/>
    <w:rsid w:val="008C0569"/>
    <w:rsid w:val="008D4139"/>
    <w:rsid w:val="008E3DBA"/>
    <w:rsid w:val="00906338"/>
    <w:rsid w:val="00912616"/>
    <w:rsid w:val="0091496E"/>
    <w:rsid w:val="009161C8"/>
    <w:rsid w:val="00923008"/>
    <w:rsid w:val="00992ED5"/>
    <w:rsid w:val="009A0036"/>
    <w:rsid w:val="009A151F"/>
    <w:rsid w:val="009C1E04"/>
    <w:rsid w:val="009D25E8"/>
    <w:rsid w:val="009D4267"/>
    <w:rsid w:val="009D5857"/>
    <w:rsid w:val="009D64DA"/>
    <w:rsid w:val="009F0CE4"/>
    <w:rsid w:val="00A00C4A"/>
    <w:rsid w:val="00A0232F"/>
    <w:rsid w:val="00A131B3"/>
    <w:rsid w:val="00A430AC"/>
    <w:rsid w:val="00A614A3"/>
    <w:rsid w:val="00A72F14"/>
    <w:rsid w:val="00A731DF"/>
    <w:rsid w:val="00A7493B"/>
    <w:rsid w:val="00A8757C"/>
    <w:rsid w:val="00A91DAE"/>
    <w:rsid w:val="00AA2F0C"/>
    <w:rsid w:val="00AC5AA1"/>
    <w:rsid w:val="00AE6A8F"/>
    <w:rsid w:val="00B242CD"/>
    <w:rsid w:val="00B43113"/>
    <w:rsid w:val="00B61E99"/>
    <w:rsid w:val="00B72A51"/>
    <w:rsid w:val="00B836FD"/>
    <w:rsid w:val="00BB59F8"/>
    <w:rsid w:val="00BD1B13"/>
    <w:rsid w:val="00BF4E97"/>
    <w:rsid w:val="00C01596"/>
    <w:rsid w:val="00C04663"/>
    <w:rsid w:val="00C307E9"/>
    <w:rsid w:val="00C37BA3"/>
    <w:rsid w:val="00C468CB"/>
    <w:rsid w:val="00C47A93"/>
    <w:rsid w:val="00C864E5"/>
    <w:rsid w:val="00C94061"/>
    <w:rsid w:val="00C94673"/>
    <w:rsid w:val="00CA7956"/>
    <w:rsid w:val="00CB382E"/>
    <w:rsid w:val="00CB4C05"/>
    <w:rsid w:val="00CC304C"/>
    <w:rsid w:val="00CD288B"/>
    <w:rsid w:val="00CF6A96"/>
    <w:rsid w:val="00CF7B8B"/>
    <w:rsid w:val="00D13310"/>
    <w:rsid w:val="00D31A09"/>
    <w:rsid w:val="00D577EC"/>
    <w:rsid w:val="00D61E70"/>
    <w:rsid w:val="00D6653E"/>
    <w:rsid w:val="00D75B6E"/>
    <w:rsid w:val="00D76B90"/>
    <w:rsid w:val="00DC55C5"/>
    <w:rsid w:val="00DD5A61"/>
    <w:rsid w:val="00DD6261"/>
    <w:rsid w:val="00DE0C3C"/>
    <w:rsid w:val="00DF3AE7"/>
    <w:rsid w:val="00E00A36"/>
    <w:rsid w:val="00E00EFB"/>
    <w:rsid w:val="00E02A37"/>
    <w:rsid w:val="00E05579"/>
    <w:rsid w:val="00E15071"/>
    <w:rsid w:val="00E349A2"/>
    <w:rsid w:val="00E42B3F"/>
    <w:rsid w:val="00E5014E"/>
    <w:rsid w:val="00E54B5F"/>
    <w:rsid w:val="00E6509F"/>
    <w:rsid w:val="00E7552A"/>
    <w:rsid w:val="00E903E6"/>
    <w:rsid w:val="00E976CE"/>
    <w:rsid w:val="00EB493B"/>
    <w:rsid w:val="00ED4721"/>
    <w:rsid w:val="00F016DF"/>
    <w:rsid w:val="00F02AE5"/>
    <w:rsid w:val="00F163B1"/>
    <w:rsid w:val="00F22CE3"/>
    <w:rsid w:val="00F51D31"/>
    <w:rsid w:val="00F5232D"/>
    <w:rsid w:val="00F61C5B"/>
    <w:rsid w:val="00F7142B"/>
    <w:rsid w:val="00F7712F"/>
    <w:rsid w:val="00F771F7"/>
    <w:rsid w:val="00F8337F"/>
    <w:rsid w:val="00F95942"/>
    <w:rsid w:val="00FB30C6"/>
    <w:rsid w:val="00FB3F8E"/>
    <w:rsid w:val="00FB4688"/>
    <w:rsid w:val="00FC3BC7"/>
    <w:rsid w:val="00FD0D95"/>
    <w:rsid w:val="00FE5374"/>
    <w:rsid w:val="00FF6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443A"/>
  <w15:docId w15:val="{62EF6EBF-77D5-417B-A481-A3445141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hadow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0"/>
    <w:rPr>
      <w:rFonts w:eastAsia="Times New Roman"/>
      <w:i w:val="0"/>
      <w:shadow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8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850"/>
    <w:rPr>
      <w:rFonts w:ascii="Tahoma" w:eastAsia="Times New Roman" w:hAnsi="Tahoma" w:cs="Tahoma"/>
      <w:i w:val="0"/>
      <w:shadow w:val="0"/>
      <w:sz w:val="16"/>
      <w:szCs w:val="16"/>
      <w:lang w:eastAsia="ru-RU"/>
    </w:rPr>
  </w:style>
  <w:style w:type="table" w:styleId="a5">
    <w:name w:val="Table Grid"/>
    <w:basedOn w:val="a1"/>
    <w:uiPriority w:val="59"/>
    <w:rsid w:val="006378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978DA-61B1-44E3-AE2E-92A01CF9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</cp:lastModifiedBy>
  <cp:revision>59</cp:revision>
  <cp:lastPrinted>2021-03-17T08:34:00Z</cp:lastPrinted>
  <dcterms:created xsi:type="dcterms:W3CDTF">2021-01-28T08:39:00Z</dcterms:created>
  <dcterms:modified xsi:type="dcterms:W3CDTF">2021-06-02T11:42:00Z</dcterms:modified>
</cp:coreProperties>
</file>