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2A4395">
        <w:rPr>
          <w:bCs/>
          <w:sz w:val="28"/>
          <w:szCs w:val="20"/>
          <w:lang w:val="uk-UA"/>
        </w:rPr>
        <w:t xml:space="preserve"> 08.0</w:t>
      </w:r>
      <w:r w:rsidR="00D95EE7">
        <w:rPr>
          <w:bCs/>
          <w:sz w:val="28"/>
          <w:szCs w:val="20"/>
          <w:lang w:val="uk-UA"/>
        </w:rPr>
        <w:t>9</w:t>
      </w:r>
      <w:r w:rsidR="00F65328">
        <w:rPr>
          <w:bCs/>
          <w:sz w:val="28"/>
          <w:szCs w:val="20"/>
          <w:lang w:val="uk-UA"/>
        </w:rPr>
        <w:t>.2021</w:t>
      </w:r>
      <w:r w:rsidRPr="00314C6F">
        <w:rPr>
          <w:bCs/>
          <w:sz w:val="28"/>
          <w:szCs w:val="20"/>
          <w:lang w:val="uk-UA"/>
        </w:rPr>
        <w:t xml:space="preserve">                               </w:t>
      </w:r>
      <w:proofErr w:type="spellStart"/>
      <w:r w:rsidRPr="00314C6F">
        <w:rPr>
          <w:bCs/>
          <w:sz w:val="28"/>
          <w:szCs w:val="20"/>
          <w:lang w:val="uk-UA"/>
        </w:rPr>
        <w:t>м.Звенигородка</w:t>
      </w:r>
      <w:proofErr w:type="spellEnd"/>
      <w:r w:rsidRPr="00314C6F">
        <w:rPr>
          <w:bCs/>
          <w:sz w:val="28"/>
          <w:szCs w:val="20"/>
          <w:lang w:val="uk-UA"/>
        </w:rPr>
        <w:t xml:space="preserve">                              </w:t>
      </w:r>
      <w:r>
        <w:rPr>
          <w:bCs/>
          <w:sz w:val="28"/>
          <w:szCs w:val="20"/>
          <w:lang w:val="uk-UA"/>
        </w:rPr>
        <w:t xml:space="preserve">     № </w:t>
      </w:r>
      <w:r w:rsidR="00DF2426">
        <w:rPr>
          <w:bCs/>
          <w:sz w:val="28"/>
          <w:szCs w:val="20"/>
          <w:lang w:val="uk-UA"/>
        </w:rPr>
        <w:t>359</w:t>
      </w:r>
    </w:p>
    <w:p w:rsidR="000425E1" w:rsidRPr="00314C6F" w:rsidRDefault="000425E1" w:rsidP="00277277">
      <w:pPr>
        <w:jc w:val="center"/>
        <w:rPr>
          <w:bCs/>
          <w:sz w:val="28"/>
          <w:lang w:val="uk-UA"/>
        </w:rPr>
      </w:pPr>
    </w:p>
    <w:p w:rsidR="000425E1" w:rsidRPr="00314C6F" w:rsidRDefault="000425E1" w:rsidP="00277277">
      <w:pPr>
        <w:jc w:val="center"/>
        <w:rPr>
          <w:bCs/>
          <w:sz w:val="28"/>
          <w:lang w:val="uk-UA"/>
        </w:rPr>
      </w:pP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921497" w:rsidRDefault="004F1DF7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«Рекламне агентство «Медіа Форос</w:t>
      </w:r>
      <w:r w:rsidR="000425E1">
        <w:rPr>
          <w:sz w:val="28"/>
          <w:szCs w:val="28"/>
          <w:lang w:val="uk-UA"/>
        </w:rPr>
        <w:t>»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2A4395" w:rsidP="002A43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425E1" w:rsidRPr="00921497">
        <w:rPr>
          <w:sz w:val="28"/>
          <w:szCs w:val="28"/>
          <w:lang w:val="uk-UA"/>
        </w:rPr>
        <w:t xml:space="preserve">Розглянувши заяву </w:t>
      </w:r>
      <w:r w:rsidR="004F1DF7" w:rsidRPr="004F1DF7">
        <w:rPr>
          <w:sz w:val="28"/>
          <w:szCs w:val="28"/>
          <w:lang w:val="uk-UA"/>
        </w:rPr>
        <w:t>ТОВ «Рекламне агентство «Медіа Форос»</w:t>
      </w:r>
      <w:r w:rsidR="000425E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07.09</w:t>
      </w:r>
      <w:r w:rsidR="001545B5" w:rsidRPr="001545B5">
        <w:rPr>
          <w:sz w:val="28"/>
          <w:szCs w:val="28"/>
          <w:lang w:val="uk-UA"/>
        </w:rPr>
        <w:t>.2021 р.</w:t>
      </w:r>
      <w:r>
        <w:rPr>
          <w:sz w:val="28"/>
          <w:szCs w:val="28"/>
          <w:lang w:val="uk-UA"/>
        </w:rPr>
        <w:t xml:space="preserve"> № С-774/01-13</w:t>
      </w:r>
      <w:r w:rsidR="000425E1" w:rsidRPr="001545B5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про надання дозволу на розм</w:t>
      </w:r>
      <w:r w:rsidR="000425E1">
        <w:rPr>
          <w:sz w:val="28"/>
          <w:szCs w:val="28"/>
          <w:lang w:val="uk-UA"/>
        </w:rPr>
        <w:t>іщення зовнішньої реклами</w:t>
      </w:r>
      <w:r w:rsidR="000425E1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0425E1">
        <w:rPr>
          <w:sz w:val="28"/>
          <w:szCs w:val="28"/>
          <w:lang w:val="uk-UA"/>
        </w:rPr>
        <w:t>і господарської діяльності», пунктом «а</w:t>
      </w:r>
      <w:r w:rsidR="000425E1" w:rsidRPr="00E43912">
        <w:rPr>
          <w:sz w:val="28"/>
          <w:szCs w:val="28"/>
          <w:lang w:val="uk-UA"/>
        </w:rPr>
        <w:t>» підпункту 1</w:t>
      </w:r>
      <w:r w:rsidR="000425E1">
        <w:rPr>
          <w:sz w:val="28"/>
          <w:szCs w:val="28"/>
          <w:lang w:val="uk-UA"/>
        </w:rPr>
        <w:t xml:space="preserve">3 статті 30 </w:t>
      </w:r>
      <w:r w:rsidR="000425E1" w:rsidRPr="00921497">
        <w:rPr>
          <w:sz w:val="28"/>
          <w:szCs w:val="28"/>
          <w:lang w:val="uk-UA"/>
        </w:rPr>
        <w:t>Закону України «Про місцеве самоврядува</w:t>
      </w:r>
      <w:r w:rsidR="000425E1"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="000425E1" w:rsidRPr="00921497">
        <w:rPr>
          <w:sz w:val="28"/>
          <w:szCs w:val="28"/>
          <w:lang w:val="uk-UA"/>
        </w:rPr>
        <w:t xml:space="preserve">, </w:t>
      </w:r>
      <w:r w:rsidR="000425E1"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="000425E1"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="000425E1"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="000425E1" w:rsidRPr="00921497">
        <w:rPr>
          <w:sz w:val="28"/>
          <w:szCs w:val="28"/>
          <w:lang w:val="uk-UA"/>
        </w:rPr>
        <w:t>,  рішення</w:t>
      </w:r>
      <w:r w:rsidR="000425E1">
        <w:rPr>
          <w:sz w:val="28"/>
          <w:szCs w:val="28"/>
          <w:lang w:val="uk-UA"/>
        </w:rPr>
        <w:t xml:space="preserve">м Звенигородської міської ради </w:t>
      </w:r>
      <w:r w:rsidR="000425E1" w:rsidRPr="00921497">
        <w:rPr>
          <w:sz w:val="28"/>
          <w:szCs w:val="28"/>
          <w:lang w:val="uk-UA"/>
        </w:rPr>
        <w:t xml:space="preserve">«Про затвердження правил розміщення зовнішньої реклами у м. </w:t>
      </w:r>
      <w:proofErr w:type="spellStart"/>
      <w:r w:rsidR="000425E1" w:rsidRPr="00921497">
        <w:rPr>
          <w:sz w:val="28"/>
          <w:szCs w:val="28"/>
          <w:lang w:val="uk-UA"/>
        </w:rPr>
        <w:t>Звенигородка</w:t>
      </w:r>
      <w:proofErr w:type="spellEnd"/>
      <w:r w:rsidR="000425E1" w:rsidRPr="00921497">
        <w:rPr>
          <w:sz w:val="28"/>
          <w:szCs w:val="28"/>
          <w:lang w:val="uk-UA"/>
        </w:rPr>
        <w:t xml:space="preserve"> в новій редакції» від 26.06</w:t>
      </w:r>
      <w:r w:rsidR="000425E1">
        <w:rPr>
          <w:sz w:val="28"/>
          <w:szCs w:val="28"/>
          <w:lang w:val="uk-UA"/>
        </w:rPr>
        <w:t xml:space="preserve">.2015 р. </w:t>
      </w:r>
      <w:r w:rsidR="000425E1" w:rsidRPr="00921497">
        <w:rPr>
          <w:sz w:val="28"/>
          <w:szCs w:val="28"/>
          <w:lang w:val="uk-UA"/>
        </w:rPr>
        <w:t>№</w:t>
      </w:r>
      <w:r w:rsidR="000425E1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58-10/VІ</w:t>
      </w:r>
      <w:r w:rsidR="000425E1">
        <w:rPr>
          <w:sz w:val="28"/>
          <w:szCs w:val="28"/>
          <w:lang w:val="uk-UA"/>
        </w:rPr>
        <w:t>,</w:t>
      </w:r>
      <w:r w:rsidR="000425E1"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</w:t>
      </w:r>
      <w:r w:rsidR="004F1DF7" w:rsidRPr="004F1DF7">
        <w:rPr>
          <w:sz w:val="28"/>
          <w:szCs w:val="28"/>
          <w:lang w:val="uk-UA"/>
        </w:rPr>
        <w:t>«Рекламне агентство «Медіа Форос»</w:t>
      </w:r>
      <w:r w:rsidR="004F1DF7">
        <w:rPr>
          <w:sz w:val="28"/>
          <w:szCs w:val="28"/>
          <w:lang w:val="uk-UA"/>
        </w:rPr>
        <w:t xml:space="preserve"> </w:t>
      </w:r>
      <w:r w:rsidRPr="00310972">
        <w:rPr>
          <w:sz w:val="28"/>
          <w:szCs w:val="28"/>
          <w:lang w:val="uk-UA"/>
        </w:rPr>
        <w:t>на розміщення зовнішньої р</w:t>
      </w:r>
      <w:r>
        <w:rPr>
          <w:sz w:val="28"/>
          <w:szCs w:val="28"/>
          <w:lang w:val="uk-UA"/>
        </w:rPr>
        <w:t>еклами</w:t>
      </w:r>
      <w:r w:rsidR="00240E98">
        <w:rPr>
          <w:sz w:val="28"/>
          <w:szCs w:val="28"/>
          <w:lang w:val="uk-UA"/>
        </w:rPr>
        <w:t xml:space="preserve"> – сіті-лайт </w:t>
      </w:r>
      <w:r w:rsidR="00240E98" w:rsidRPr="00240E98">
        <w:rPr>
          <w:sz w:val="28"/>
          <w:szCs w:val="28"/>
          <w:lang w:val="uk-UA"/>
        </w:rPr>
        <w:t>двосторонній</w:t>
      </w:r>
      <w:r w:rsidR="005005DC">
        <w:rPr>
          <w:sz w:val="28"/>
          <w:szCs w:val="28"/>
          <w:lang w:val="uk-UA"/>
        </w:rPr>
        <w:t>,  розміром 1471 мм х</w:t>
      </w:r>
      <w:r w:rsidR="00240E98" w:rsidRPr="00240E98">
        <w:rPr>
          <w:sz w:val="28"/>
          <w:szCs w:val="28"/>
          <w:lang w:val="uk-UA"/>
        </w:rPr>
        <w:t xml:space="preserve"> </w:t>
      </w:r>
      <w:r w:rsidR="005005DC">
        <w:rPr>
          <w:sz w:val="28"/>
          <w:szCs w:val="28"/>
          <w:lang w:val="uk-UA"/>
        </w:rPr>
        <w:t xml:space="preserve">2020 мм </w:t>
      </w:r>
      <w:r w:rsidR="00240E98">
        <w:rPr>
          <w:sz w:val="28"/>
          <w:szCs w:val="28"/>
          <w:lang w:val="uk-UA"/>
        </w:rPr>
        <w:t xml:space="preserve">(прямокутна рекламна конструкція  на вертикальній опорі) </w:t>
      </w:r>
      <w:r w:rsidRPr="00A01E9C">
        <w:rPr>
          <w:sz w:val="28"/>
          <w:szCs w:val="28"/>
          <w:lang w:val="uk-UA"/>
        </w:rPr>
        <w:t xml:space="preserve">за </w:t>
      </w:r>
      <w:proofErr w:type="spellStart"/>
      <w:r w:rsidRPr="00A01E9C">
        <w:rPr>
          <w:sz w:val="28"/>
          <w:szCs w:val="28"/>
          <w:lang w:val="uk-UA"/>
        </w:rPr>
        <w:t>адресою</w:t>
      </w:r>
      <w:proofErr w:type="spellEnd"/>
      <w:r w:rsidRPr="00A01E9C">
        <w:rPr>
          <w:sz w:val="28"/>
          <w:szCs w:val="28"/>
          <w:lang w:val="uk-UA"/>
        </w:rPr>
        <w:t>:</w:t>
      </w:r>
      <w:r w:rsidR="009B4096">
        <w:rPr>
          <w:sz w:val="28"/>
          <w:szCs w:val="28"/>
          <w:lang w:val="uk-UA"/>
        </w:rPr>
        <w:t xml:space="preserve"> Звенигородський район</w:t>
      </w:r>
      <w:r w:rsidR="00F91910">
        <w:rPr>
          <w:sz w:val="28"/>
          <w:szCs w:val="28"/>
          <w:lang w:val="uk-UA"/>
        </w:rPr>
        <w:t>,</w:t>
      </w:r>
      <w:r w:rsidR="009B4096">
        <w:rPr>
          <w:sz w:val="28"/>
          <w:szCs w:val="28"/>
          <w:lang w:val="uk-UA"/>
        </w:rPr>
        <w:t xml:space="preserve"> Звенигородська терит</w:t>
      </w:r>
      <w:r w:rsidR="00240E98">
        <w:rPr>
          <w:sz w:val="28"/>
          <w:szCs w:val="28"/>
          <w:lang w:val="uk-UA"/>
        </w:rPr>
        <w:t>оріальна громада, проспект Шевченка № 72</w:t>
      </w:r>
      <w:r w:rsidR="00975AF5">
        <w:rPr>
          <w:sz w:val="28"/>
          <w:szCs w:val="28"/>
          <w:lang w:val="uk-UA"/>
        </w:rPr>
        <w:t>-</w:t>
      </w:r>
      <w:r w:rsidR="00712152">
        <w:rPr>
          <w:sz w:val="28"/>
          <w:szCs w:val="28"/>
          <w:lang w:val="uk-UA"/>
        </w:rPr>
        <w:t>З</w:t>
      </w:r>
      <w:r w:rsidR="00975AF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</w:p>
    <w:p w:rsidR="000425E1" w:rsidRDefault="000425E1" w:rsidP="00310972">
      <w:pPr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 xml:space="preserve">овариству з обмеженою відповідальністю </w:t>
      </w:r>
      <w:r w:rsidR="00240E98" w:rsidRPr="00240E98">
        <w:rPr>
          <w:sz w:val="28"/>
          <w:szCs w:val="28"/>
          <w:lang w:val="uk-UA"/>
        </w:rPr>
        <w:t xml:space="preserve">«Рекламне агентство «Медіа Форос» </w:t>
      </w:r>
      <w:r w:rsidR="00240E98"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укласти договір про надання права тимчасового користування місцем розміщення рекламного носія із </w:t>
      </w:r>
      <w:r w:rsidR="00EA5416" w:rsidRPr="00EA5416">
        <w:rPr>
          <w:sz w:val="28"/>
          <w:szCs w:val="28"/>
          <w:lang w:val="uk-UA"/>
        </w:rPr>
        <w:t>виконавчим комітетом Звенигородської міської ради</w:t>
      </w:r>
      <w:r w:rsidRPr="00A01E9C">
        <w:rPr>
          <w:sz w:val="28"/>
          <w:szCs w:val="28"/>
          <w:lang w:val="uk-UA"/>
        </w:rPr>
        <w:t>.</w:t>
      </w:r>
    </w:p>
    <w:p w:rsidR="00BD0868" w:rsidRDefault="00BD0868" w:rsidP="00BD08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D95EE7">
        <w:rPr>
          <w:sz w:val="28"/>
          <w:szCs w:val="28"/>
          <w:lang w:val="uk-UA"/>
        </w:rPr>
        <w:t xml:space="preserve">ТОВ </w:t>
      </w:r>
      <w:r w:rsidR="00D95EE7" w:rsidRPr="00240E98">
        <w:rPr>
          <w:sz w:val="28"/>
          <w:szCs w:val="28"/>
          <w:lang w:val="uk-UA"/>
        </w:rPr>
        <w:t xml:space="preserve">«Рекламне агентство «Медіа Форос» </w:t>
      </w:r>
      <w:r w:rsidR="00D95EE7" w:rsidRPr="00646969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виконати маркування рекламного засобу</w:t>
      </w:r>
      <w:r w:rsidRPr="00A94A9B">
        <w:rPr>
          <w:sz w:val="28"/>
          <w:szCs w:val="28"/>
          <w:lang w:val="uk-UA"/>
        </w:rPr>
        <w:t xml:space="preserve"> із зазначенн</w:t>
      </w:r>
      <w:r>
        <w:rPr>
          <w:sz w:val="28"/>
          <w:szCs w:val="28"/>
          <w:lang w:val="uk-UA"/>
        </w:rPr>
        <w:t xml:space="preserve">ям на каркасі </w:t>
      </w:r>
      <w:r w:rsidRPr="00A94A9B">
        <w:rPr>
          <w:sz w:val="28"/>
          <w:szCs w:val="28"/>
          <w:lang w:val="uk-UA"/>
        </w:rPr>
        <w:t>найменування розповсюджувача зовнішньої реклами, номера його телефону, дати видачі дозволу та строку його дії</w:t>
      </w:r>
      <w:r>
        <w:rPr>
          <w:sz w:val="28"/>
          <w:szCs w:val="28"/>
          <w:lang w:val="uk-UA"/>
        </w:rPr>
        <w:t>.</w:t>
      </w:r>
    </w:p>
    <w:p w:rsidR="000425E1" w:rsidRPr="00310972" w:rsidRDefault="000425E1" w:rsidP="00310972">
      <w:pPr>
        <w:jc w:val="both"/>
        <w:rPr>
          <w:sz w:val="28"/>
          <w:szCs w:val="28"/>
          <w:lang w:val="uk-UA"/>
        </w:rPr>
      </w:pPr>
    </w:p>
    <w:p w:rsidR="000425E1" w:rsidRDefault="00BD0868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0425E1">
        <w:rPr>
          <w:sz w:val="28"/>
          <w:szCs w:val="28"/>
          <w:lang w:val="uk-UA"/>
        </w:rPr>
        <w:t>.</w:t>
      </w:r>
      <w:r w:rsidR="000425E1" w:rsidRPr="00646969">
        <w:rPr>
          <w:lang w:val="uk-UA"/>
        </w:rPr>
        <w:t>З</w:t>
      </w:r>
      <w:r w:rsidR="000425E1">
        <w:rPr>
          <w:sz w:val="28"/>
          <w:szCs w:val="28"/>
          <w:lang w:val="uk-UA"/>
        </w:rPr>
        <w:t>обов'язати</w:t>
      </w:r>
      <w:r w:rsidR="000425E1" w:rsidRPr="00646969">
        <w:rPr>
          <w:sz w:val="28"/>
          <w:szCs w:val="28"/>
          <w:lang w:val="uk-UA"/>
        </w:rPr>
        <w:t xml:space="preserve"> </w:t>
      </w:r>
      <w:r w:rsidR="000425E1">
        <w:rPr>
          <w:sz w:val="28"/>
          <w:szCs w:val="28"/>
          <w:lang w:val="uk-UA"/>
        </w:rPr>
        <w:t xml:space="preserve">ТОВ </w:t>
      </w:r>
      <w:r w:rsidR="00240E98" w:rsidRPr="00240E98">
        <w:rPr>
          <w:sz w:val="28"/>
          <w:szCs w:val="28"/>
          <w:lang w:val="uk-UA"/>
        </w:rPr>
        <w:t xml:space="preserve">«Рекламне агентство «Медіа Форос» </w:t>
      </w:r>
      <w:r w:rsidR="000425E1" w:rsidRPr="00646969">
        <w:rPr>
          <w:lang w:val="uk-UA"/>
        </w:rPr>
        <w:t xml:space="preserve"> </w:t>
      </w:r>
      <w:r w:rsidR="000425E1">
        <w:rPr>
          <w:sz w:val="28"/>
          <w:szCs w:val="28"/>
          <w:lang w:val="uk-UA"/>
        </w:rPr>
        <w:t>п</w:t>
      </w:r>
      <w:r w:rsidR="000425E1" w:rsidRPr="00646969">
        <w:rPr>
          <w:sz w:val="28"/>
          <w:szCs w:val="28"/>
          <w:lang w:val="uk-UA"/>
        </w:rPr>
        <w:t xml:space="preserve">ісля </w:t>
      </w:r>
      <w:r w:rsidR="000425E1">
        <w:rPr>
          <w:sz w:val="28"/>
          <w:szCs w:val="28"/>
          <w:lang w:val="uk-UA"/>
        </w:rPr>
        <w:t>розташування рекламного засобу</w:t>
      </w:r>
      <w:r w:rsidR="000425E1" w:rsidRPr="00646969">
        <w:rPr>
          <w:sz w:val="28"/>
          <w:szCs w:val="28"/>
          <w:lang w:val="uk-UA"/>
        </w:rPr>
        <w:t xml:space="preserve"> у п'ятиденний строк </w:t>
      </w:r>
      <w:r w:rsidR="000425E1"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="000425E1"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 w:rsidR="000425E1">
        <w:rPr>
          <w:sz w:val="28"/>
          <w:szCs w:val="28"/>
          <w:lang w:val="uk-UA"/>
        </w:rPr>
        <w:t>.</w:t>
      </w:r>
    </w:p>
    <w:p w:rsidR="000425E1" w:rsidRDefault="000425E1" w:rsidP="00310972">
      <w:pPr>
        <w:jc w:val="both"/>
        <w:rPr>
          <w:sz w:val="28"/>
          <w:szCs w:val="28"/>
          <w:lang w:val="uk-UA"/>
        </w:rPr>
      </w:pPr>
    </w:p>
    <w:p w:rsidR="000425E1" w:rsidRPr="00AD0638" w:rsidRDefault="00BD0868" w:rsidP="00AD06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425E1">
        <w:rPr>
          <w:sz w:val="28"/>
          <w:szCs w:val="28"/>
          <w:lang w:val="uk-UA"/>
        </w:rPr>
        <w:t>.Термін дії дозволу</w:t>
      </w:r>
      <w:r w:rsidR="000425E1" w:rsidRPr="00AD0638">
        <w:t xml:space="preserve"> </w:t>
      </w:r>
      <w:r w:rsidR="000425E1" w:rsidRPr="00AD0638">
        <w:rPr>
          <w:sz w:val="28"/>
          <w:szCs w:val="28"/>
          <w:lang w:val="uk-UA"/>
        </w:rPr>
        <w:t>на розміщення зовнішньої реклами</w:t>
      </w:r>
      <w:r w:rsidR="00431F70">
        <w:rPr>
          <w:sz w:val="28"/>
          <w:szCs w:val="28"/>
          <w:lang w:val="uk-UA"/>
        </w:rPr>
        <w:t xml:space="preserve"> до вересня</w:t>
      </w:r>
      <w:r w:rsidR="000425E1">
        <w:rPr>
          <w:sz w:val="28"/>
          <w:szCs w:val="28"/>
          <w:lang w:val="uk-UA"/>
        </w:rPr>
        <w:t xml:space="preserve"> 2026 року.</w:t>
      </w:r>
    </w:p>
    <w:p w:rsidR="000425E1" w:rsidRDefault="000425E1" w:rsidP="00310972">
      <w:pPr>
        <w:jc w:val="both"/>
        <w:rPr>
          <w:sz w:val="28"/>
          <w:szCs w:val="28"/>
          <w:lang w:val="uk-UA"/>
        </w:rPr>
      </w:pPr>
    </w:p>
    <w:p w:rsidR="000425E1" w:rsidRPr="00314C6F" w:rsidRDefault="00BD0868" w:rsidP="00310972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6</w:t>
      </w:r>
      <w:r w:rsidR="000425E1">
        <w:rPr>
          <w:sz w:val="28"/>
          <w:szCs w:val="28"/>
          <w:lang w:val="uk-UA"/>
        </w:rPr>
        <w:t>.</w:t>
      </w:r>
      <w:r w:rsidR="000425E1" w:rsidRPr="00493DF4">
        <w:t xml:space="preserve"> 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</w:p>
    <w:p w:rsidR="000425E1" w:rsidRPr="00314C6F" w:rsidRDefault="000425E1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425E1" w:rsidRDefault="000425E1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425E1" w:rsidRDefault="000425E1" w:rsidP="005E48C0">
      <w:pPr>
        <w:jc w:val="both"/>
        <w:rPr>
          <w:bCs/>
          <w:sz w:val="28"/>
          <w:szCs w:val="28"/>
          <w:lang w:val="uk-UA"/>
        </w:rPr>
      </w:pPr>
    </w:p>
    <w:p w:rsidR="000425E1" w:rsidRDefault="000425E1" w:rsidP="005E48C0">
      <w:pPr>
        <w:jc w:val="both"/>
        <w:rPr>
          <w:bCs/>
          <w:sz w:val="28"/>
          <w:szCs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  <w:bookmarkStart w:id="0" w:name="_GoBack"/>
      <w:bookmarkEnd w:id="0"/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6C29"/>
    <w:rsid w:val="00040C10"/>
    <w:rsid w:val="000425E1"/>
    <w:rsid w:val="00086CA0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E3164"/>
    <w:rsid w:val="00240E98"/>
    <w:rsid w:val="00272801"/>
    <w:rsid w:val="00274B3A"/>
    <w:rsid w:val="00277277"/>
    <w:rsid w:val="00294BD5"/>
    <w:rsid w:val="002A439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C3582"/>
    <w:rsid w:val="003E540D"/>
    <w:rsid w:val="004014D6"/>
    <w:rsid w:val="0041143D"/>
    <w:rsid w:val="00431F70"/>
    <w:rsid w:val="0044270A"/>
    <w:rsid w:val="00493DF4"/>
    <w:rsid w:val="004C777B"/>
    <w:rsid w:val="004D7121"/>
    <w:rsid w:val="004F05AB"/>
    <w:rsid w:val="004F1DF7"/>
    <w:rsid w:val="004F632B"/>
    <w:rsid w:val="005005DC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7226"/>
    <w:rsid w:val="00693FE5"/>
    <w:rsid w:val="006A1A66"/>
    <w:rsid w:val="006A686A"/>
    <w:rsid w:val="006B7A1B"/>
    <w:rsid w:val="006C628B"/>
    <w:rsid w:val="00706B59"/>
    <w:rsid w:val="00712152"/>
    <w:rsid w:val="00713C3B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521CB"/>
    <w:rsid w:val="00A7329C"/>
    <w:rsid w:val="00AA614D"/>
    <w:rsid w:val="00AA7D54"/>
    <w:rsid w:val="00AD0638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65E14"/>
    <w:rsid w:val="00B94D5D"/>
    <w:rsid w:val="00BA29F5"/>
    <w:rsid w:val="00BB6A1E"/>
    <w:rsid w:val="00BD0868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D21397"/>
    <w:rsid w:val="00D3159A"/>
    <w:rsid w:val="00D511CC"/>
    <w:rsid w:val="00D61BC0"/>
    <w:rsid w:val="00D863AC"/>
    <w:rsid w:val="00D95EE7"/>
    <w:rsid w:val="00DB7EDC"/>
    <w:rsid w:val="00DD35C8"/>
    <w:rsid w:val="00DF2426"/>
    <w:rsid w:val="00E161B4"/>
    <w:rsid w:val="00E31264"/>
    <w:rsid w:val="00E43912"/>
    <w:rsid w:val="00E54D19"/>
    <w:rsid w:val="00E74DB4"/>
    <w:rsid w:val="00E9314D"/>
    <w:rsid w:val="00E94589"/>
    <w:rsid w:val="00E948D1"/>
    <w:rsid w:val="00EA5416"/>
    <w:rsid w:val="00ED75E0"/>
    <w:rsid w:val="00EE6477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5D16A"/>
  <w15:docId w15:val="{5B9160FD-C555-4FA8-AC65-973394A5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9</cp:revision>
  <cp:lastPrinted>2021-09-13T08:21:00Z</cp:lastPrinted>
  <dcterms:created xsi:type="dcterms:W3CDTF">2021-09-07T13:44:00Z</dcterms:created>
  <dcterms:modified xsi:type="dcterms:W3CDTF">2021-09-13T08:23:00Z</dcterms:modified>
</cp:coreProperties>
</file>