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4FD" w:rsidRDefault="004954FD" w:rsidP="004954FD">
      <w:pPr>
        <w:spacing w:after="0" w:line="240" w:lineRule="auto"/>
        <w:jc w:val="center"/>
        <w:rPr>
          <w:rFonts w:ascii="Times New Roman" w:eastAsia="MS Mincho" w:hAnsi="Times New Roman" w:cs="Arial Unicode MS"/>
          <w:color w:val="000000"/>
          <w:sz w:val="28"/>
          <w:szCs w:val="28"/>
          <w:lang w:eastAsia="ru-RU"/>
        </w:rPr>
      </w:pPr>
      <w:r>
        <w:rPr>
          <w:noProof/>
          <w:lang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4954FD" w:rsidRDefault="004954FD" w:rsidP="004954FD">
      <w:pPr>
        <w:spacing w:after="0" w:line="240" w:lineRule="auto"/>
        <w:jc w:val="center"/>
        <w:rPr>
          <w:rFonts w:ascii="Times New Roman" w:eastAsia="MS Mincho" w:hAnsi="Times New Roman" w:cs="Arial Unicode MS"/>
          <w:color w:val="000000"/>
          <w:sz w:val="28"/>
          <w:szCs w:val="28"/>
          <w:lang w:eastAsia="ru-RU"/>
        </w:rPr>
      </w:pPr>
    </w:p>
    <w:p w:rsidR="004954FD" w:rsidRDefault="004954FD" w:rsidP="004954FD">
      <w:pPr>
        <w:spacing w:after="0" w:line="240" w:lineRule="auto"/>
        <w:jc w:val="center"/>
        <w:rPr>
          <w:rFonts w:ascii="Times New Roman" w:eastAsia="MS Mincho" w:hAnsi="Times New Roman" w:cs="Arial Unicode MS"/>
          <w:color w:val="000000"/>
          <w:sz w:val="28"/>
          <w:szCs w:val="28"/>
          <w:lang w:eastAsia="ru-RU"/>
        </w:rPr>
      </w:pPr>
    </w:p>
    <w:p w:rsidR="004954FD" w:rsidRDefault="004954FD" w:rsidP="004954FD">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4954FD" w:rsidRDefault="004954FD" w:rsidP="004954FD">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4954FD" w:rsidRDefault="004954FD" w:rsidP="004954FD">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4954FD" w:rsidRDefault="004954FD" w:rsidP="004954FD">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4954FD" w:rsidRDefault="004954FD" w:rsidP="004954FD">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4954FD" w:rsidRDefault="004954FD" w:rsidP="004954FD">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4954FD" w:rsidRDefault="004954FD" w:rsidP="004954FD">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4954FD" w:rsidRDefault="004954FD" w:rsidP="004954FD">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4954FD" w:rsidRDefault="004954FD" w:rsidP="004954FD">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4954FD" w:rsidTr="004954FD">
        <w:tc>
          <w:tcPr>
            <w:tcW w:w="4927" w:type="dxa"/>
            <w:hideMark/>
          </w:tcPr>
          <w:p w:rsidR="004954FD" w:rsidRDefault="004954FD">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16 </w:t>
            </w:r>
            <w:proofErr w:type="spellStart"/>
            <w:r>
              <w:rPr>
                <w:rFonts w:ascii="Times New Roman" w:eastAsia="Calibri" w:hAnsi="Times New Roman" w:cs="Times New Roman"/>
                <w:color w:val="000000"/>
                <w:sz w:val="28"/>
                <w:szCs w:val="28"/>
                <w:lang w:eastAsia="uk-UA"/>
              </w:rPr>
              <w:t>грудня</w:t>
            </w:r>
            <w:proofErr w:type="spellEnd"/>
            <w:r>
              <w:rPr>
                <w:rFonts w:ascii="Times New Roman" w:eastAsia="Calibri" w:hAnsi="Times New Roman" w:cs="Times New Roman"/>
                <w:color w:val="000000"/>
                <w:sz w:val="28"/>
                <w:szCs w:val="28"/>
                <w:lang w:eastAsia="uk-UA"/>
              </w:rPr>
              <w:t xml:space="preserve"> 2020 року</w:t>
            </w:r>
          </w:p>
        </w:tc>
        <w:tc>
          <w:tcPr>
            <w:tcW w:w="4927" w:type="dxa"/>
          </w:tcPr>
          <w:p w:rsidR="004954FD" w:rsidRDefault="004954FD">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w:t>
            </w:r>
            <w:r>
              <w:rPr>
                <w:rFonts w:ascii="Times New Roman" w:eastAsia="Calibri" w:hAnsi="Times New Roman" w:cs="Times New Roman"/>
                <w:color w:val="000000"/>
                <w:sz w:val="28"/>
                <w:szCs w:val="28"/>
                <w:lang w:val="uk-UA" w:eastAsia="uk-UA"/>
              </w:rPr>
              <w:t>47</w:t>
            </w:r>
            <w:r>
              <w:rPr>
                <w:rFonts w:ascii="Times New Roman" w:eastAsia="Calibri" w:hAnsi="Times New Roman" w:cs="Times New Roman"/>
                <w:color w:val="000000"/>
                <w:sz w:val="28"/>
                <w:szCs w:val="28"/>
                <w:lang w:eastAsia="uk-UA"/>
              </w:rPr>
              <w:t>/VIII</w:t>
            </w:r>
          </w:p>
          <w:p w:rsidR="004954FD" w:rsidRDefault="004954FD">
            <w:pPr>
              <w:spacing w:after="0" w:line="240" w:lineRule="auto"/>
              <w:jc w:val="right"/>
              <w:rPr>
                <w:rFonts w:ascii="Times New Roman" w:eastAsia="Calibri" w:hAnsi="Times New Roman" w:cs="Times New Roman"/>
                <w:color w:val="000000"/>
                <w:sz w:val="28"/>
                <w:szCs w:val="28"/>
                <w:lang w:eastAsia="uk-UA"/>
              </w:rPr>
            </w:pPr>
          </w:p>
        </w:tc>
      </w:tr>
    </w:tbl>
    <w:p w:rsidR="002F0A61" w:rsidRPr="00403FC4" w:rsidRDefault="009A70D8" w:rsidP="00742ABF">
      <w:pPr>
        <w:spacing w:after="0"/>
        <w:ind w:right="3685"/>
        <w:jc w:val="both"/>
        <w:rPr>
          <w:rFonts w:ascii="Times New Roman" w:hAnsi="Times New Roman" w:cs="Times New Roman"/>
          <w:sz w:val="28"/>
          <w:szCs w:val="24"/>
          <w:lang w:val="uk-UA"/>
        </w:rPr>
      </w:pPr>
      <w:r w:rsidRPr="00403FC4">
        <w:rPr>
          <w:rFonts w:ascii="Times New Roman" w:hAnsi="Times New Roman" w:cs="Times New Roman"/>
          <w:sz w:val="28"/>
          <w:szCs w:val="24"/>
          <w:lang w:val="uk-UA"/>
        </w:rPr>
        <w:t>Про вступ до складу засновників та прийняття у комунальну власність Звенигородської міської ради</w:t>
      </w:r>
      <w:r w:rsidR="00742ABF" w:rsidRPr="00403FC4">
        <w:rPr>
          <w:rFonts w:ascii="Times New Roman" w:hAnsi="Times New Roman" w:cs="Times New Roman"/>
          <w:sz w:val="28"/>
          <w:szCs w:val="24"/>
          <w:lang w:val="uk-UA"/>
        </w:rPr>
        <w:t xml:space="preserve"> </w:t>
      </w:r>
      <w:r w:rsidRPr="00403FC4">
        <w:rPr>
          <w:rFonts w:ascii="Times New Roman" w:hAnsi="Times New Roman" w:cs="Times New Roman"/>
          <w:sz w:val="28"/>
          <w:szCs w:val="24"/>
          <w:lang w:val="uk-UA"/>
        </w:rPr>
        <w:t>Трудовий архів</w:t>
      </w:r>
      <w:r w:rsidR="002F0A61" w:rsidRPr="00403FC4">
        <w:rPr>
          <w:rFonts w:ascii="Times New Roman" w:hAnsi="Times New Roman" w:cs="Times New Roman"/>
          <w:sz w:val="28"/>
          <w:szCs w:val="24"/>
          <w:lang w:val="uk-UA"/>
        </w:rPr>
        <w:t xml:space="preserve"> Звенигородського району Звенигородської районної ради.</w:t>
      </w:r>
    </w:p>
    <w:p w:rsidR="009A70D8" w:rsidRPr="00403FC4" w:rsidRDefault="009A70D8" w:rsidP="009A70D8">
      <w:pPr>
        <w:spacing w:after="0"/>
        <w:rPr>
          <w:rFonts w:ascii="Times New Roman" w:hAnsi="Times New Roman" w:cs="Times New Roman"/>
          <w:sz w:val="24"/>
          <w:szCs w:val="24"/>
          <w:lang w:val="uk-UA"/>
        </w:rPr>
      </w:pPr>
    </w:p>
    <w:p w:rsidR="009A70D8" w:rsidRPr="00403FC4" w:rsidRDefault="009A70D8" w:rsidP="009A70D8">
      <w:pPr>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Відповідно до Конституції України, Цивільного кодексу України,, Господарського кодексу України, пункту 39 Прик</w:t>
      </w:r>
      <w:r w:rsidR="00742ABF" w:rsidRPr="00403FC4">
        <w:rPr>
          <w:rFonts w:ascii="Times New Roman" w:hAnsi="Times New Roman" w:cs="Times New Roman"/>
          <w:sz w:val="28"/>
          <w:szCs w:val="28"/>
          <w:lang w:val="uk-UA"/>
        </w:rPr>
        <w:t>ін</w:t>
      </w:r>
      <w:r w:rsidRPr="00403FC4">
        <w:rPr>
          <w:rFonts w:ascii="Times New Roman" w:hAnsi="Times New Roman" w:cs="Times New Roman"/>
          <w:sz w:val="28"/>
          <w:szCs w:val="28"/>
          <w:lang w:val="uk-UA"/>
        </w:rPr>
        <w:t xml:space="preserve">цевих та перехідних положень Бюджетного кодексу України, статей 25,26,43,60 Закону </w:t>
      </w:r>
      <w:r w:rsidR="00742ABF" w:rsidRPr="00403FC4">
        <w:rPr>
          <w:rFonts w:ascii="Times New Roman" w:hAnsi="Times New Roman" w:cs="Times New Roman"/>
          <w:sz w:val="28"/>
          <w:szCs w:val="28"/>
          <w:lang w:val="uk-UA"/>
        </w:rPr>
        <w:t>України</w:t>
      </w:r>
      <w:r w:rsidRPr="00403FC4">
        <w:rPr>
          <w:rFonts w:ascii="Times New Roman" w:hAnsi="Times New Roman" w:cs="Times New Roman"/>
          <w:sz w:val="28"/>
          <w:szCs w:val="28"/>
          <w:lang w:val="uk-UA"/>
        </w:rPr>
        <w:t xml:space="preserve"> «Про місцеве самоврядування в Україні», , на підставі рішення Звенигородської районної ради від 23.11.2020 року №38-1 </w:t>
      </w:r>
      <w:r w:rsidR="00742ABF" w:rsidRPr="00403FC4">
        <w:rPr>
          <w:rFonts w:ascii="Times New Roman" w:hAnsi="Times New Roman" w:cs="Times New Roman"/>
          <w:sz w:val="28"/>
          <w:szCs w:val="28"/>
          <w:lang w:val="uk-UA"/>
        </w:rPr>
        <w:t>"</w:t>
      </w:r>
      <w:r w:rsidRPr="00403FC4">
        <w:rPr>
          <w:rFonts w:ascii="Times New Roman" w:hAnsi="Times New Roman" w:cs="Times New Roman"/>
          <w:sz w:val="28"/>
          <w:szCs w:val="28"/>
          <w:lang w:val="uk-UA"/>
        </w:rPr>
        <w:t xml:space="preserve">Про </w:t>
      </w:r>
      <w:r w:rsidR="00742ABF" w:rsidRPr="00403FC4">
        <w:rPr>
          <w:rFonts w:ascii="Times New Roman" w:hAnsi="Times New Roman" w:cs="Times New Roman"/>
          <w:sz w:val="28"/>
          <w:szCs w:val="28"/>
          <w:lang w:val="uk-UA"/>
        </w:rPr>
        <w:t>"</w:t>
      </w:r>
      <w:r w:rsidRPr="00403FC4">
        <w:rPr>
          <w:rFonts w:ascii="Times New Roman" w:hAnsi="Times New Roman" w:cs="Times New Roman"/>
          <w:sz w:val="28"/>
          <w:szCs w:val="28"/>
          <w:lang w:val="uk-UA"/>
        </w:rPr>
        <w:t>вихід зі складу засновників установ, закладів, організацій і безоплатну передачу нерухомого майна та автотранспортних засобів із спільної власності територіальних громад  сіл, міста Звенигородського району у комунальну власніс</w:t>
      </w:r>
      <w:r w:rsidR="00742ABF" w:rsidRPr="00403FC4">
        <w:rPr>
          <w:rFonts w:ascii="Times New Roman" w:hAnsi="Times New Roman" w:cs="Times New Roman"/>
          <w:sz w:val="28"/>
          <w:szCs w:val="28"/>
          <w:lang w:val="uk-UA"/>
        </w:rPr>
        <w:t>ть Звенигородської міської ради", міська рада</w:t>
      </w:r>
    </w:p>
    <w:p w:rsidR="00742ABF" w:rsidRPr="00403FC4" w:rsidRDefault="00742ABF" w:rsidP="009A70D8">
      <w:pPr>
        <w:spacing w:after="0"/>
        <w:jc w:val="both"/>
        <w:rPr>
          <w:rFonts w:ascii="Times New Roman" w:hAnsi="Times New Roman" w:cs="Times New Roman"/>
          <w:sz w:val="28"/>
          <w:szCs w:val="28"/>
          <w:lang w:val="uk-UA"/>
        </w:rPr>
      </w:pPr>
    </w:p>
    <w:p w:rsidR="009A70D8" w:rsidRPr="00403FC4" w:rsidRDefault="009A70D8" w:rsidP="00742ABF">
      <w:pPr>
        <w:spacing w:after="0"/>
        <w:jc w:val="center"/>
        <w:rPr>
          <w:rFonts w:ascii="Times New Roman" w:hAnsi="Times New Roman" w:cs="Times New Roman"/>
          <w:sz w:val="28"/>
          <w:szCs w:val="28"/>
          <w:lang w:val="uk-UA"/>
        </w:rPr>
      </w:pPr>
      <w:r w:rsidRPr="00403FC4">
        <w:rPr>
          <w:rFonts w:ascii="Times New Roman" w:hAnsi="Times New Roman" w:cs="Times New Roman"/>
          <w:sz w:val="28"/>
          <w:szCs w:val="28"/>
          <w:lang w:val="uk-UA"/>
        </w:rPr>
        <w:t>ВИРІШИЛА:</w:t>
      </w:r>
    </w:p>
    <w:p w:rsidR="009A70D8" w:rsidRPr="00403FC4" w:rsidRDefault="009A70D8" w:rsidP="009A70D8">
      <w:pPr>
        <w:spacing w:after="0"/>
        <w:jc w:val="both"/>
        <w:rPr>
          <w:rFonts w:ascii="Times New Roman" w:hAnsi="Times New Roman" w:cs="Times New Roman"/>
          <w:sz w:val="28"/>
          <w:szCs w:val="28"/>
          <w:lang w:val="uk-UA"/>
        </w:rPr>
      </w:pPr>
    </w:p>
    <w:p w:rsidR="009A70D8" w:rsidRPr="00403FC4" w:rsidRDefault="009A70D8" w:rsidP="009A70D8">
      <w:pPr>
        <w:pStyle w:val="a4"/>
        <w:numPr>
          <w:ilvl w:val="0"/>
          <w:numId w:val="1"/>
        </w:numPr>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Увійти до складу засновника та прийняти  у комунальну власність Звенигородської міської  ТРУДОВИЙ АРХІВ ЗВЕНИГОРОДСЬКОГО РАЙОНУ ЗВЕНИГОРОДСЬКОЇ РАЙОННОЇ РАДИ ЧЕРКАСЬКОЇ ОБЛАСТІ  (код ЄДРПОУ – 35821495)</w:t>
      </w:r>
    </w:p>
    <w:p w:rsidR="009A70D8" w:rsidRPr="00403FC4" w:rsidRDefault="009A70D8" w:rsidP="009A70D8">
      <w:pPr>
        <w:pStyle w:val="a4"/>
        <w:numPr>
          <w:ilvl w:val="0"/>
          <w:numId w:val="1"/>
        </w:numPr>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 xml:space="preserve">Змінити </w:t>
      </w:r>
      <w:r w:rsidR="009C1147">
        <w:rPr>
          <w:rFonts w:ascii="Times New Roman" w:hAnsi="Times New Roman" w:cs="Times New Roman"/>
          <w:sz w:val="28"/>
          <w:szCs w:val="28"/>
          <w:lang w:val="uk-UA"/>
        </w:rPr>
        <w:t xml:space="preserve">повне та скорочене </w:t>
      </w:r>
      <w:r w:rsidRPr="00403FC4">
        <w:rPr>
          <w:rFonts w:ascii="Times New Roman" w:hAnsi="Times New Roman" w:cs="Times New Roman"/>
          <w:sz w:val="28"/>
          <w:szCs w:val="28"/>
          <w:lang w:val="uk-UA"/>
        </w:rPr>
        <w:t>найменування юридичної особи на - ТРУДОВИЙ АРХІВ ЗВЕНИГОРОДСЬКОГО РАЙОНУ ЗВЕНИГОРОДСЬКОЇ МІСЬКОЇ РАДИ ЗВЕНИГОРОДСЬКОГО РАЙОНУ ЧЕРКАСЬКОЇ ОБЛАСТІ</w:t>
      </w:r>
      <w:r w:rsidR="009C1147">
        <w:rPr>
          <w:rFonts w:ascii="Times New Roman" w:hAnsi="Times New Roman" w:cs="Times New Roman"/>
          <w:sz w:val="28"/>
          <w:szCs w:val="28"/>
          <w:lang w:val="uk-UA"/>
        </w:rPr>
        <w:t xml:space="preserve">; </w:t>
      </w:r>
      <w:r w:rsidR="009C1147" w:rsidRPr="00403FC4">
        <w:rPr>
          <w:rFonts w:ascii="Times New Roman" w:hAnsi="Times New Roman" w:cs="Times New Roman"/>
          <w:sz w:val="28"/>
          <w:szCs w:val="28"/>
          <w:lang w:val="uk-UA" w:eastAsia="uk-UA"/>
        </w:rPr>
        <w:t>КУ «Трудовий архів»</w:t>
      </w:r>
      <w:r w:rsidRPr="00403FC4">
        <w:rPr>
          <w:rFonts w:ascii="Times New Roman" w:hAnsi="Times New Roman" w:cs="Times New Roman"/>
          <w:sz w:val="28"/>
          <w:szCs w:val="28"/>
          <w:lang w:val="uk-UA"/>
        </w:rPr>
        <w:t>.</w:t>
      </w:r>
    </w:p>
    <w:p w:rsidR="009A70D8" w:rsidRPr="00403FC4" w:rsidRDefault="009A70D8" w:rsidP="009A70D8">
      <w:pPr>
        <w:pStyle w:val="a4"/>
        <w:numPr>
          <w:ilvl w:val="0"/>
          <w:numId w:val="1"/>
        </w:numPr>
        <w:spacing w:after="0"/>
        <w:jc w:val="both"/>
        <w:rPr>
          <w:rFonts w:ascii="Times New Roman" w:hAnsi="Times New Roman" w:cs="Times New Roman"/>
          <w:i/>
          <w:sz w:val="28"/>
          <w:szCs w:val="28"/>
          <w:lang w:val="uk-UA"/>
        </w:rPr>
      </w:pPr>
      <w:r w:rsidRPr="00403FC4">
        <w:rPr>
          <w:rFonts w:ascii="Times New Roman" w:hAnsi="Times New Roman" w:cs="Times New Roman"/>
          <w:sz w:val="28"/>
          <w:szCs w:val="28"/>
          <w:lang w:val="uk-UA"/>
        </w:rPr>
        <w:t xml:space="preserve">Визначити місцезнаходження: 20202 Черкаська область, Звенигородський район місто </w:t>
      </w:r>
      <w:proofErr w:type="spellStart"/>
      <w:r w:rsidRPr="00403FC4">
        <w:rPr>
          <w:rFonts w:ascii="Times New Roman" w:hAnsi="Times New Roman" w:cs="Times New Roman"/>
          <w:sz w:val="28"/>
          <w:szCs w:val="28"/>
          <w:lang w:val="uk-UA"/>
        </w:rPr>
        <w:t>Звенигородка</w:t>
      </w:r>
      <w:proofErr w:type="spellEnd"/>
      <w:r w:rsidRPr="00403FC4">
        <w:rPr>
          <w:rFonts w:ascii="Times New Roman" w:hAnsi="Times New Roman" w:cs="Times New Roman"/>
          <w:sz w:val="28"/>
          <w:szCs w:val="28"/>
          <w:lang w:val="uk-UA"/>
        </w:rPr>
        <w:t xml:space="preserve"> вулиця  Кримського 27</w:t>
      </w:r>
    </w:p>
    <w:p w:rsidR="009A70D8" w:rsidRPr="00403FC4" w:rsidRDefault="009A70D8" w:rsidP="009A70D8">
      <w:pPr>
        <w:pStyle w:val="a4"/>
        <w:numPr>
          <w:ilvl w:val="0"/>
          <w:numId w:val="1"/>
        </w:numPr>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lastRenderedPageBreak/>
        <w:t>Затвердити  Статут ТРУ</w:t>
      </w:r>
      <w:r w:rsidR="002F0A61" w:rsidRPr="00403FC4">
        <w:rPr>
          <w:rFonts w:ascii="Times New Roman" w:hAnsi="Times New Roman" w:cs="Times New Roman"/>
          <w:sz w:val="28"/>
          <w:szCs w:val="28"/>
          <w:lang w:val="uk-UA"/>
        </w:rPr>
        <w:t>ДОВОГО</w:t>
      </w:r>
      <w:r w:rsidRPr="00403FC4">
        <w:rPr>
          <w:rFonts w:ascii="Times New Roman" w:hAnsi="Times New Roman" w:cs="Times New Roman"/>
          <w:sz w:val="28"/>
          <w:szCs w:val="28"/>
          <w:lang w:val="uk-UA"/>
        </w:rPr>
        <w:t xml:space="preserve"> АРХІВ</w:t>
      </w:r>
      <w:r w:rsidR="002F0A61" w:rsidRPr="00403FC4">
        <w:rPr>
          <w:rFonts w:ascii="Times New Roman" w:hAnsi="Times New Roman" w:cs="Times New Roman"/>
          <w:sz w:val="28"/>
          <w:szCs w:val="28"/>
          <w:lang w:val="uk-UA"/>
        </w:rPr>
        <w:t>У</w:t>
      </w:r>
      <w:r w:rsidRPr="00403FC4">
        <w:rPr>
          <w:rFonts w:ascii="Times New Roman" w:hAnsi="Times New Roman" w:cs="Times New Roman"/>
          <w:sz w:val="28"/>
          <w:szCs w:val="28"/>
          <w:lang w:val="uk-UA"/>
        </w:rPr>
        <w:t xml:space="preserve"> ЗВЕНИГОРОДСЬКОГО РАЙОНУ ЗВЕНИГОРОДСЬКОЇ МІСЬКОЇ РАДИ ЗВЕНИГОРОДСЬКОГО РАЙОНУ ЧЕРКАСЬКОЇ ОБЛАСТІ в новій редакції.</w:t>
      </w:r>
    </w:p>
    <w:p w:rsidR="009A70D8" w:rsidRPr="00403FC4" w:rsidRDefault="009A70D8" w:rsidP="009A70D8">
      <w:pPr>
        <w:pStyle w:val="a4"/>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 xml:space="preserve"> Визначити, що органами управління юридичної особи є:</w:t>
      </w:r>
    </w:p>
    <w:p w:rsidR="009A70D8" w:rsidRPr="00403FC4" w:rsidRDefault="009A70D8" w:rsidP="009A70D8">
      <w:pPr>
        <w:pStyle w:val="a4"/>
        <w:numPr>
          <w:ilvl w:val="0"/>
          <w:numId w:val="2"/>
        </w:numPr>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Вищий – Звенигородська міська рада;</w:t>
      </w:r>
    </w:p>
    <w:p w:rsidR="009A70D8" w:rsidRPr="00403FC4" w:rsidRDefault="009A70D8" w:rsidP="009C1147">
      <w:pPr>
        <w:pStyle w:val="a4"/>
        <w:numPr>
          <w:ilvl w:val="0"/>
          <w:numId w:val="2"/>
        </w:numPr>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 xml:space="preserve">Виконавчий – </w:t>
      </w:r>
      <w:r w:rsidR="009C1147" w:rsidRPr="009C1147">
        <w:rPr>
          <w:rFonts w:ascii="Times New Roman" w:hAnsi="Times New Roman" w:cs="Times New Roman"/>
          <w:sz w:val="28"/>
          <w:szCs w:val="28"/>
          <w:lang w:val="uk-UA"/>
        </w:rPr>
        <w:t>директор</w:t>
      </w:r>
    </w:p>
    <w:p w:rsidR="009A70D8" w:rsidRPr="00403FC4" w:rsidRDefault="009A70D8" w:rsidP="009B3778">
      <w:pPr>
        <w:pStyle w:val="a4"/>
        <w:numPr>
          <w:ilvl w:val="0"/>
          <w:numId w:val="1"/>
        </w:numPr>
        <w:spacing w:after="0"/>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 xml:space="preserve">Доручити </w:t>
      </w:r>
      <w:r w:rsidR="009C1147" w:rsidRPr="009C1147">
        <w:rPr>
          <w:rFonts w:ascii="Times New Roman" w:hAnsi="Times New Roman" w:cs="Times New Roman"/>
          <w:sz w:val="28"/>
          <w:szCs w:val="28"/>
          <w:lang w:val="uk-UA"/>
        </w:rPr>
        <w:t>директору</w:t>
      </w:r>
      <w:r w:rsidRPr="00403FC4">
        <w:rPr>
          <w:rFonts w:ascii="Times New Roman" w:hAnsi="Times New Roman" w:cs="Times New Roman"/>
          <w:sz w:val="28"/>
          <w:szCs w:val="28"/>
          <w:lang w:val="uk-UA"/>
        </w:rPr>
        <w:t xml:space="preserve"> ТРУ</w:t>
      </w:r>
      <w:r w:rsidR="002F0A61" w:rsidRPr="00403FC4">
        <w:rPr>
          <w:rFonts w:ascii="Times New Roman" w:hAnsi="Times New Roman" w:cs="Times New Roman"/>
          <w:sz w:val="28"/>
          <w:szCs w:val="28"/>
          <w:lang w:val="uk-UA"/>
        </w:rPr>
        <w:t>ДОВОГО</w:t>
      </w:r>
      <w:r w:rsidRPr="00403FC4">
        <w:rPr>
          <w:rFonts w:ascii="Times New Roman" w:hAnsi="Times New Roman" w:cs="Times New Roman"/>
          <w:sz w:val="28"/>
          <w:szCs w:val="28"/>
          <w:lang w:val="uk-UA"/>
        </w:rPr>
        <w:t xml:space="preserve"> АРХІВ</w:t>
      </w:r>
      <w:r w:rsidR="002F0A61" w:rsidRPr="00403FC4">
        <w:rPr>
          <w:rFonts w:ascii="Times New Roman" w:hAnsi="Times New Roman" w:cs="Times New Roman"/>
          <w:sz w:val="28"/>
          <w:szCs w:val="28"/>
          <w:lang w:val="uk-UA"/>
        </w:rPr>
        <w:t>У</w:t>
      </w:r>
      <w:r w:rsidRPr="00403FC4">
        <w:rPr>
          <w:rFonts w:ascii="Times New Roman" w:hAnsi="Times New Roman" w:cs="Times New Roman"/>
          <w:sz w:val="28"/>
          <w:szCs w:val="28"/>
          <w:lang w:val="uk-UA"/>
        </w:rPr>
        <w:t xml:space="preserve"> ЗВЕНИГОРОДСЬКОГО РАЙОНУ ЗВЕНИГОРОДСЬКОЇ МІСЬКОЇ РАДИ ЗВЕНИГОРОДСЬ</w:t>
      </w:r>
      <w:r w:rsidR="002F0A61" w:rsidRPr="00403FC4">
        <w:rPr>
          <w:rFonts w:ascii="Times New Roman" w:hAnsi="Times New Roman" w:cs="Times New Roman"/>
          <w:sz w:val="28"/>
          <w:szCs w:val="28"/>
          <w:lang w:val="uk-UA"/>
        </w:rPr>
        <w:t>КОГО РАЙОНУ ЧЕРКАСЬКОЇ ОБЛАСТІ.</w:t>
      </w:r>
      <w:r w:rsidRPr="00403FC4">
        <w:rPr>
          <w:rFonts w:ascii="Times New Roman" w:hAnsi="Times New Roman" w:cs="Times New Roman"/>
          <w:sz w:val="28"/>
          <w:szCs w:val="28"/>
          <w:lang w:val="uk-UA"/>
        </w:rPr>
        <w:t xml:space="preserve"> вжити  заходи та надати документи для державної реєстрації змін до відомостей про юридичну особу в Єдиному державному реєстрі юридичних осіб, фізичних осіб–підприємців та громадських формувань.</w:t>
      </w:r>
    </w:p>
    <w:p w:rsidR="009B3778" w:rsidRPr="00403FC4" w:rsidRDefault="009B3778" w:rsidP="009B3778">
      <w:pPr>
        <w:pStyle w:val="a4"/>
        <w:numPr>
          <w:ilvl w:val="0"/>
          <w:numId w:val="1"/>
        </w:numPr>
        <w:spacing w:after="0"/>
        <w:jc w:val="both"/>
        <w:rPr>
          <w:rFonts w:ascii="Times New Roman" w:eastAsia="Arial Unicode MS" w:hAnsi="Times New Roman" w:cs="Times New Roman"/>
          <w:color w:val="000000"/>
          <w:sz w:val="28"/>
          <w:szCs w:val="28"/>
          <w:lang w:val="uk-UA" w:eastAsia="uk-UA"/>
        </w:rPr>
      </w:pPr>
      <w:r w:rsidRPr="00403FC4">
        <w:rPr>
          <w:rFonts w:ascii="Times New Roman" w:hAnsi="Times New Roman" w:cs="Times New Roman"/>
          <w:sz w:val="28"/>
          <w:szCs w:val="28"/>
          <w:lang w:val="uk-UA"/>
        </w:rPr>
        <w:t>Контроль</w:t>
      </w:r>
      <w:r w:rsidRPr="00403FC4">
        <w:rPr>
          <w:rFonts w:ascii="Times New Roman" w:eastAsia="Arial Unicode MS" w:hAnsi="Times New Roman" w:cs="Times New Roman"/>
          <w:color w:val="000000"/>
          <w:sz w:val="28"/>
          <w:szCs w:val="28"/>
          <w:lang w:val="uk-UA"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9B3778" w:rsidRPr="00403FC4" w:rsidRDefault="009B3778" w:rsidP="009B3778">
      <w:pPr>
        <w:spacing w:after="0" w:line="240" w:lineRule="auto"/>
        <w:jc w:val="center"/>
        <w:rPr>
          <w:rFonts w:ascii="Times New Roman" w:eastAsia="Times New Roman" w:hAnsi="Times New Roman" w:cs="Times New Roman"/>
          <w:sz w:val="28"/>
          <w:szCs w:val="28"/>
          <w:lang w:val="uk-UA" w:eastAsia="ru-RU"/>
        </w:rPr>
      </w:pPr>
    </w:p>
    <w:p w:rsidR="009B3778" w:rsidRPr="00403FC4" w:rsidRDefault="009B3778" w:rsidP="009B3778">
      <w:pPr>
        <w:spacing w:after="0" w:line="240" w:lineRule="auto"/>
        <w:jc w:val="center"/>
        <w:rPr>
          <w:rFonts w:ascii="Times New Roman" w:eastAsia="Times New Roman" w:hAnsi="Times New Roman" w:cs="Times New Roman"/>
          <w:sz w:val="28"/>
          <w:szCs w:val="28"/>
          <w:lang w:val="uk-UA" w:eastAsia="ru-RU"/>
        </w:rPr>
      </w:pPr>
    </w:p>
    <w:p w:rsidR="009B3778" w:rsidRPr="00403FC4" w:rsidRDefault="009B3778" w:rsidP="009B3778">
      <w:pPr>
        <w:spacing w:after="0" w:line="240" w:lineRule="auto"/>
        <w:jc w:val="center"/>
        <w:rPr>
          <w:rFonts w:ascii="Times New Roman" w:eastAsia="Times New Roman" w:hAnsi="Times New Roman" w:cs="Times New Roman"/>
          <w:sz w:val="28"/>
          <w:szCs w:val="28"/>
          <w:lang w:val="uk-UA" w:eastAsia="ru-RU"/>
        </w:rPr>
      </w:pPr>
    </w:p>
    <w:p w:rsidR="009B3778" w:rsidRPr="00403FC4" w:rsidRDefault="009B3778" w:rsidP="009B3778">
      <w:pPr>
        <w:spacing w:after="0" w:line="240" w:lineRule="auto"/>
        <w:ind w:firstLine="567"/>
        <w:jc w:val="both"/>
        <w:rPr>
          <w:rFonts w:ascii="Times New Roman" w:eastAsia="Arial Unicode MS" w:hAnsi="Times New Roman" w:cs="Times New Roman"/>
          <w:b/>
          <w:color w:val="2F2F2F"/>
          <w:sz w:val="36"/>
          <w:szCs w:val="36"/>
          <w:u w:val="single"/>
          <w:lang w:val="uk-UA" w:eastAsia="uk-UA"/>
        </w:rPr>
      </w:pPr>
      <w:r w:rsidRPr="00403FC4">
        <w:rPr>
          <w:rFonts w:ascii="Times New Roman" w:eastAsia="Arial Unicode MS" w:hAnsi="Times New Roman" w:cs="Times New Roman"/>
          <w:color w:val="000000"/>
          <w:sz w:val="28"/>
          <w:szCs w:val="24"/>
          <w:lang w:val="uk-UA" w:eastAsia="uk-UA"/>
        </w:rPr>
        <w:t>Міський голова</w:t>
      </w:r>
      <w:r w:rsidRPr="00403FC4">
        <w:rPr>
          <w:rFonts w:ascii="Times New Roman" w:eastAsia="Arial Unicode MS" w:hAnsi="Times New Roman" w:cs="Times New Roman"/>
          <w:color w:val="000000"/>
          <w:sz w:val="28"/>
          <w:szCs w:val="24"/>
          <w:lang w:val="uk-UA" w:eastAsia="uk-UA"/>
        </w:rPr>
        <w:tab/>
      </w:r>
      <w:r w:rsidRPr="00403FC4">
        <w:rPr>
          <w:rFonts w:ascii="Times New Roman" w:eastAsia="Arial Unicode MS" w:hAnsi="Times New Roman" w:cs="Times New Roman"/>
          <w:color w:val="000000"/>
          <w:sz w:val="28"/>
          <w:szCs w:val="24"/>
          <w:lang w:val="uk-UA" w:eastAsia="uk-UA"/>
        </w:rPr>
        <w:tab/>
      </w:r>
      <w:r w:rsidRPr="00403FC4">
        <w:rPr>
          <w:rFonts w:ascii="Times New Roman" w:eastAsia="Arial Unicode MS" w:hAnsi="Times New Roman" w:cs="Times New Roman"/>
          <w:color w:val="000000"/>
          <w:sz w:val="28"/>
          <w:szCs w:val="24"/>
          <w:lang w:val="uk-UA" w:eastAsia="uk-UA"/>
        </w:rPr>
        <w:tab/>
      </w:r>
      <w:r w:rsidRPr="00403FC4">
        <w:rPr>
          <w:rFonts w:ascii="Times New Roman" w:eastAsia="Arial Unicode MS" w:hAnsi="Times New Roman" w:cs="Times New Roman"/>
          <w:color w:val="000000"/>
          <w:sz w:val="28"/>
          <w:szCs w:val="24"/>
          <w:lang w:val="uk-UA" w:eastAsia="uk-UA"/>
        </w:rPr>
        <w:tab/>
      </w:r>
      <w:r w:rsidRPr="00403FC4">
        <w:rPr>
          <w:rFonts w:ascii="Times New Roman" w:eastAsia="Arial Unicode MS" w:hAnsi="Times New Roman" w:cs="Times New Roman"/>
          <w:color w:val="000000"/>
          <w:sz w:val="28"/>
          <w:szCs w:val="24"/>
          <w:lang w:val="uk-UA" w:eastAsia="uk-UA"/>
        </w:rPr>
        <w:tab/>
      </w:r>
      <w:r w:rsidRPr="00403FC4">
        <w:rPr>
          <w:rFonts w:ascii="Times New Roman" w:eastAsia="Arial Unicode MS" w:hAnsi="Times New Roman" w:cs="Times New Roman"/>
          <w:color w:val="000000"/>
          <w:sz w:val="28"/>
          <w:szCs w:val="24"/>
          <w:lang w:val="uk-UA" w:eastAsia="uk-UA"/>
        </w:rPr>
        <w:tab/>
      </w:r>
      <w:r w:rsidRPr="00403FC4">
        <w:rPr>
          <w:rFonts w:ascii="Times New Roman" w:eastAsia="Arial Unicode MS" w:hAnsi="Times New Roman" w:cs="Times New Roman"/>
          <w:color w:val="000000"/>
          <w:sz w:val="28"/>
          <w:szCs w:val="24"/>
          <w:lang w:val="uk-UA" w:eastAsia="uk-UA"/>
        </w:rPr>
        <w:tab/>
      </w:r>
      <w:r w:rsidRPr="00403FC4">
        <w:rPr>
          <w:rFonts w:ascii="Times New Roman" w:eastAsia="Arial Unicode MS" w:hAnsi="Times New Roman" w:cs="Times New Roman"/>
          <w:color w:val="000000"/>
          <w:sz w:val="28"/>
          <w:szCs w:val="24"/>
          <w:lang w:val="uk-UA" w:eastAsia="uk-UA"/>
        </w:rPr>
        <w:tab/>
        <w:t>О.Я. </w:t>
      </w:r>
      <w:proofErr w:type="spellStart"/>
      <w:r w:rsidRPr="00403FC4">
        <w:rPr>
          <w:rFonts w:ascii="Times New Roman" w:eastAsia="Arial Unicode MS" w:hAnsi="Times New Roman" w:cs="Times New Roman"/>
          <w:color w:val="000000"/>
          <w:sz w:val="28"/>
          <w:szCs w:val="24"/>
          <w:lang w:val="uk-UA" w:eastAsia="uk-UA"/>
        </w:rPr>
        <w:t>Саєнко</w:t>
      </w:r>
      <w:proofErr w:type="spellEnd"/>
    </w:p>
    <w:p w:rsidR="009B3778" w:rsidRPr="00403FC4" w:rsidRDefault="009B3778" w:rsidP="009B3778">
      <w:pPr>
        <w:spacing w:after="0" w:line="240" w:lineRule="auto"/>
        <w:rPr>
          <w:rFonts w:ascii="Times New Roman" w:eastAsia="Times New Roman" w:hAnsi="Times New Roman" w:cs="Times New Roman"/>
          <w:b/>
          <w:color w:val="2F2F2F"/>
          <w:sz w:val="36"/>
          <w:szCs w:val="36"/>
          <w:u w:val="single"/>
          <w:lang w:val="uk-UA" w:eastAsia="ru-RU"/>
        </w:rPr>
      </w:pPr>
      <w:r w:rsidRPr="00403FC4">
        <w:rPr>
          <w:rFonts w:ascii="Times New Roman" w:eastAsia="Arial Unicode MS" w:hAnsi="Times New Roman" w:cs="Times New Roman"/>
          <w:b/>
          <w:color w:val="2F2F2F"/>
          <w:sz w:val="36"/>
          <w:szCs w:val="36"/>
          <w:u w:val="single"/>
          <w:lang w:val="uk-UA" w:eastAsia="uk-UA"/>
        </w:rPr>
        <w:br w:type="page"/>
      </w:r>
    </w:p>
    <w:p w:rsidR="009B3778" w:rsidRPr="009C1147" w:rsidRDefault="009B3778" w:rsidP="009B3778">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9C1147">
        <w:rPr>
          <w:rFonts w:ascii="Times New Roman" w:eastAsia="Arial Unicode MS" w:hAnsi="Times New Roman" w:cs="Times New Roman"/>
          <w:color w:val="FFFFFF" w:themeColor="background1"/>
          <w:sz w:val="28"/>
          <w:szCs w:val="28"/>
          <w:lang w:val="uk-UA" w:eastAsia="uk-UA"/>
        </w:rPr>
        <w:lastRenderedPageBreak/>
        <w:t>Додаток 1</w:t>
      </w:r>
    </w:p>
    <w:p w:rsidR="009B3778" w:rsidRPr="009C1147" w:rsidRDefault="009B3778" w:rsidP="009B3778">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9C1147">
        <w:rPr>
          <w:rFonts w:ascii="Times New Roman" w:eastAsia="Arial Unicode MS" w:hAnsi="Times New Roman" w:cs="Times New Roman"/>
          <w:color w:val="FFFFFF" w:themeColor="background1"/>
          <w:sz w:val="28"/>
          <w:szCs w:val="28"/>
          <w:lang w:val="uk-UA" w:eastAsia="uk-UA"/>
        </w:rPr>
        <w:t>до рішення міської ради</w:t>
      </w:r>
    </w:p>
    <w:p w:rsidR="009B3778" w:rsidRPr="009C1147" w:rsidRDefault="009B3778" w:rsidP="009B3778">
      <w:pPr>
        <w:spacing w:after="0" w:line="240" w:lineRule="auto"/>
        <w:ind w:left="6237"/>
        <w:jc w:val="center"/>
        <w:rPr>
          <w:rFonts w:ascii="Times New Roman" w:eastAsia="Arial Unicode MS" w:hAnsi="Times New Roman" w:cs="Times New Roman"/>
          <w:color w:val="FFFFFF" w:themeColor="background1"/>
          <w:sz w:val="28"/>
          <w:szCs w:val="28"/>
          <w:lang w:val="uk-UA" w:eastAsia="uk-UA"/>
        </w:rPr>
      </w:pPr>
      <w:r w:rsidRPr="009C1147">
        <w:rPr>
          <w:rFonts w:ascii="Times New Roman" w:eastAsia="Arial Unicode MS" w:hAnsi="Times New Roman" w:cs="Times New Roman"/>
          <w:color w:val="FFFFFF" w:themeColor="background1"/>
          <w:sz w:val="28"/>
          <w:szCs w:val="28"/>
          <w:lang w:val="uk-UA" w:eastAsia="uk-UA"/>
        </w:rPr>
        <w:t>від __.11.2020 №1-__/VIII</w:t>
      </w:r>
    </w:p>
    <w:p w:rsidR="00403FC4" w:rsidRPr="00403FC4" w:rsidRDefault="00403FC4" w:rsidP="00403FC4">
      <w:pPr>
        <w:rPr>
          <w:rFonts w:ascii="Times New Roman" w:hAnsi="Times New Roman" w:cs="Times New Roman"/>
          <w:lang w:val="uk-UA"/>
        </w:rPr>
      </w:pPr>
      <w:r w:rsidRPr="00403FC4">
        <w:rPr>
          <w:rFonts w:ascii="Times New Roman" w:hAnsi="Times New Roman" w:cs="Times New Roman"/>
        </w:rPr>
        <w:t xml:space="preserve">                                                                   </w:t>
      </w:r>
      <w:r w:rsidRPr="00403FC4">
        <w:rPr>
          <w:rFonts w:ascii="Times New Roman" w:hAnsi="Times New Roman" w:cs="Times New Roman"/>
          <w:lang w:val="uk-UA"/>
        </w:rPr>
        <w:t xml:space="preserve">                   </w:t>
      </w:r>
    </w:p>
    <w:p w:rsidR="009C1147" w:rsidRDefault="00403FC4" w:rsidP="00403FC4">
      <w:pPr>
        <w:ind w:left="1416" w:firstLine="708"/>
        <w:rPr>
          <w:rFonts w:ascii="Times New Roman" w:hAnsi="Times New Roman" w:cs="Times New Roman"/>
          <w:b/>
        </w:rPr>
      </w:pPr>
      <w:r w:rsidRPr="00403FC4">
        <w:rPr>
          <w:rFonts w:ascii="Times New Roman" w:hAnsi="Times New Roman" w:cs="Times New Roman"/>
          <w:b/>
        </w:rPr>
        <w:t xml:space="preserve">                                 </w:t>
      </w:r>
      <w:r w:rsidRPr="00403FC4">
        <w:rPr>
          <w:rFonts w:ascii="Times New Roman" w:hAnsi="Times New Roman" w:cs="Times New Roman"/>
          <w:b/>
          <w:lang w:val="uk-UA"/>
        </w:rPr>
        <w:t xml:space="preserve">                      </w:t>
      </w:r>
      <w:r w:rsidRPr="00403FC4">
        <w:rPr>
          <w:rFonts w:ascii="Times New Roman" w:hAnsi="Times New Roman" w:cs="Times New Roman"/>
          <w:b/>
        </w:rPr>
        <w:t>ЗАТВЕРДЖЕНО</w:t>
      </w:r>
    </w:p>
    <w:p w:rsidR="00403FC4" w:rsidRPr="00403FC4" w:rsidRDefault="00403FC4" w:rsidP="00403FC4">
      <w:pPr>
        <w:ind w:left="1416" w:firstLine="708"/>
        <w:rPr>
          <w:rFonts w:ascii="Times New Roman" w:hAnsi="Times New Roman" w:cs="Times New Roman"/>
          <w:lang w:val="uk-UA"/>
        </w:rPr>
      </w:pPr>
      <w:bookmarkStart w:id="0" w:name="_GoBack"/>
      <w:bookmarkEnd w:id="0"/>
      <w:r w:rsidRPr="00403FC4">
        <w:rPr>
          <w:rFonts w:ascii="Times New Roman" w:hAnsi="Times New Roman" w:cs="Times New Roman"/>
        </w:rPr>
        <w:t>:</w:t>
      </w:r>
    </w:p>
    <w:p w:rsidR="00403FC4" w:rsidRPr="00403FC4" w:rsidRDefault="00403FC4" w:rsidP="00403FC4">
      <w:pPr>
        <w:rPr>
          <w:rFonts w:ascii="Times New Roman" w:hAnsi="Times New Roman" w:cs="Times New Roman"/>
          <w:lang w:val="uk-UA"/>
        </w:rPr>
      </w:pPr>
      <w:r w:rsidRPr="00403FC4">
        <w:rPr>
          <w:rFonts w:ascii="Times New Roman" w:hAnsi="Times New Roman" w:cs="Times New Roman"/>
          <w:lang w:val="uk-UA"/>
        </w:rPr>
        <w:t xml:space="preserve">                                                                               Рішенням  Звенигородської міської ради</w:t>
      </w:r>
    </w:p>
    <w:p w:rsidR="00403FC4" w:rsidRPr="00403FC4" w:rsidRDefault="00403FC4" w:rsidP="00403FC4">
      <w:pPr>
        <w:rPr>
          <w:rFonts w:ascii="Times New Roman" w:hAnsi="Times New Roman" w:cs="Times New Roman"/>
          <w:lang w:val="uk-UA"/>
        </w:rPr>
      </w:pPr>
      <w:r w:rsidRPr="00403FC4">
        <w:rPr>
          <w:rFonts w:ascii="Times New Roman" w:hAnsi="Times New Roman" w:cs="Times New Roman"/>
          <w:lang w:val="uk-UA"/>
        </w:rPr>
        <w:t xml:space="preserve">                                                                                від _________________________________</w:t>
      </w:r>
    </w:p>
    <w:p w:rsidR="00403FC4" w:rsidRPr="00403FC4" w:rsidRDefault="00403FC4" w:rsidP="00403FC4">
      <w:pPr>
        <w:rPr>
          <w:rFonts w:ascii="Times New Roman" w:hAnsi="Times New Roman" w:cs="Times New Roman"/>
          <w:lang w:val="uk-UA"/>
        </w:rPr>
      </w:pPr>
      <w:r w:rsidRPr="00403FC4">
        <w:rPr>
          <w:rFonts w:ascii="Times New Roman" w:hAnsi="Times New Roman" w:cs="Times New Roman"/>
          <w:lang w:val="uk-UA"/>
        </w:rPr>
        <w:t xml:space="preserve">                                                                               міський голова                       О.Я. </w:t>
      </w:r>
      <w:proofErr w:type="spellStart"/>
      <w:r w:rsidRPr="00403FC4">
        <w:rPr>
          <w:rFonts w:ascii="Times New Roman" w:hAnsi="Times New Roman" w:cs="Times New Roman"/>
          <w:lang w:val="uk-UA"/>
        </w:rPr>
        <w:t>Саєнко</w:t>
      </w:r>
      <w:proofErr w:type="spellEnd"/>
    </w:p>
    <w:p w:rsidR="00403FC4" w:rsidRPr="00403FC4" w:rsidRDefault="00403FC4" w:rsidP="00403FC4">
      <w:pPr>
        <w:rPr>
          <w:rFonts w:ascii="Times New Roman" w:hAnsi="Times New Roman" w:cs="Times New Roman"/>
          <w:lang w:val="uk-UA"/>
        </w:rPr>
      </w:pPr>
    </w:p>
    <w:p w:rsidR="00403FC4" w:rsidRPr="00403FC4" w:rsidRDefault="00403FC4" w:rsidP="00403FC4">
      <w:pPr>
        <w:rPr>
          <w:rFonts w:ascii="Times New Roman" w:hAnsi="Times New Roman" w:cs="Times New Roman"/>
          <w:lang w:val="uk-UA"/>
        </w:rPr>
      </w:pPr>
    </w:p>
    <w:p w:rsidR="00403FC4" w:rsidRPr="00403FC4" w:rsidRDefault="00403FC4" w:rsidP="00403FC4">
      <w:pPr>
        <w:rPr>
          <w:rFonts w:ascii="Times New Roman" w:hAnsi="Times New Roman" w:cs="Times New Roman"/>
          <w:lang w:val="uk-UA"/>
        </w:rPr>
      </w:pPr>
    </w:p>
    <w:p w:rsidR="00403FC4" w:rsidRPr="00403FC4" w:rsidRDefault="00403FC4" w:rsidP="00403FC4">
      <w:pPr>
        <w:rPr>
          <w:rFonts w:ascii="Times New Roman" w:hAnsi="Times New Roman" w:cs="Times New Roman"/>
          <w:lang w:val="uk-UA"/>
        </w:rPr>
      </w:pPr>
    </w:p>
    <w:p w:rsidR="00403FC4" w:rsidRPr="00403FC4" w:rsidRDefault="00403FC4" w:rsidP="00403FC4">
      <w:pPr>
        <w:rPr>
          <w:rFonts w:ascii="Times New Roman" w:hAnsi="Times New Roman" w:cs="Times New Roman"/>
          <w:lang w:val="uk-UA"/>
        </w:rPr>
      </w:pPr>
    </w:p>
    <w:p w:rsidR="00403FC4" w:rsidRPr="00403FC4" w:rsidRDefault="00403FC4" w:rsidP="00403FC4">
      <w:pPr>
        <w:jc w:val="center"/>
        <w:rPr>
          <w:rFonts w:ascii="Times New Roman" w:hAnsi="Times New Roman" w:cs="Times New Roman"/>
          <w:b/>
          <w:sz w:val="40"/>
          <w:szCs w:val="40"/>
          <w:lang w:val="uk-UA"/>
        </w:rPr>
      </w:pPr>
      <w:r w:rsidRPr="00403FC4">
        <w:rPr>
          <w:rFonts w:ascii="Times New Roman" w:hAnsi="Times New Roman" w:cs="Times New Roman"/>
          <w:b/>
          <w:sz w:val="40"/>
          <w:szCs w:val="40"/>
          <w:lang w:val="uk-UA"/>
        </w:rPr>
        <w:t>ПОЛОЖЕННЯ</w:t>
      </w:r>
    </w:p>
    <w:p w:rsidR="00403FC4" w:rsidRPr="00403FC4" w:rsidRDefault="00403FC4" w:rsidP="00403FC4">
      <w:pPr>
        <w:jc w:val="center"/>
        <w:rPr>
          <w:rFonts w:ascii="Times New Roman" w:hAnsi="Times New Roman" w:cs="Times New Roman"/>
          <w:sz w:val="40"/>
          <w:szCs w:val="40"/>
          <w:lang w:val="uk-UA"/>
        </w:rPr>
      </w:pPr>
      <w:r w:rsidRPr="00403FC4">
        <w:rPr>
          <w:rFonts w:ascii="Times New Roman" w:hAnsi="Times New Roman" w:cs="Times New Roman"/>
          <w:sz w:val="40"/>
          <w:szCs w:val="40"/>
          <w:lang w:val="uk-UA"/>
        </w:rPr>
        <w:t>ПРО ТРУДОВИЙ АРХІВ  ЗВЕНИГОРОДСЬКОЇ МІСЬКОЇ   РАДИ ЗВЕНИГОРОДСЬКОГО РАЙОНУ   ЧЕРКАСЬКОЇ ОБЛАСТІ</w:t>
      </w:r>
    </w:p>
    <w:p w:rsidR="00403FC4" w:rsidRPr="00403FC4" w:rsidRDefault="00403FC4" w:rsidP="00403FC4">
      <w:pPr>
        <w:jc w:val="center"/>
        <w:rPr>
          <w:rFonts w:ascii="Times New Roman" w:hAnsi="Times New Roman" w:cs="Times New Roman"/>
          <w:sz w:val="40"/>
          <w:szCs w:val="40"/>
          <w:lang w:val="uk-UA"/>
        </w:rPr>
      </w:pPr>
      <w:r w:rsidRPr="00403FC4">
        <w:rPr>
          <w:rFonts w:ascii="Times New Roman" w:hAnsi="Times New Roman" w:cs="Times New Roman"/>
          <w:sz w:val="40"/>
          <w:szCs w:val="40"/>
          <w:lang w:val="uk-UA"/>
        </w:rPr>
        <w:t>(нова редакція)</w:t>
      </w:r>
    </w:p>
    <w:p w:rsidR="00403FC4" w:rsidRPr="00403FC4" w:rsidRDefault="00403FC4" w:rsidP="00403FC4">
      <w:pPr>
        <w:rPr>
          <w:rFonts w:ascii="Times New Roman" w:hAnsi="Times New Roman" w:cs="Times New Roman"/>
          <w:sz w:val="40"/>
          <w:szCs w:val="40"/>
          <w:lang w:val="uk-UA"/>
        </w:rPr>
      </w:pPr>
    </w:p>
    <w:p w:rsidR="00403FC4" w:rsidRPr="00403FC4" w:rsidRDefault="00403FC4" w:rsidP="00403FC4">
      <w:pPr>
        <w:jc w:val="center"/>
        <w:rPr>
          <w:rFonts w:ascii="Times New Roman" w:hAnsi="Times New Roman" w:cs="Times New Roman"/>
          <w:sz w:val="40"/>
          <w:szCs w:val="40"/>
          <w:lang w:val="uk-UA"/>
        </w:rPr>
      </w:pPr>
      <w:r w:rsidRPr="00403FC4">
        <w:rPr>
          <w:rFonts w:ascii="Times New Roman" w:hAnsi="Times New Roman" w:cs="Times New Roman"/>
          <w:sz w:val="40"/>
          <w:szCs w:val="40"/>
          <w:lang w:val="uk-UA"/>
        </w:rPr>
        <w:t>Код ЕДРПО 35821495</w:t>
      </w:r>
    </w:p>
    <w:p w:rsidR="00403FC4" w:rsidRPr="00403FC4" w:rsidRDefault="00403FC4" w:rsidP="00403FC4">
      <w:pPr>
        <w:rPr>
          <w:rFonts w:ascii="Times New Roman" w:hAnsi="Times New Roman" w:cs="Times New Roman"/>
          <w:sz w:val="40"/>
          <w:szCs w:val="40"/>
          <w:lang w:val="uk-UA"/>
        </w:rPr>
      </w:pPr>
    </w:p>
    <w:p w:rsidR="00403FC4" w:rsidRPr="00403FC4" w:rsidRDefault="00403FC4" w:rsidP="00403FC4">
      <w:pPr>
        <w:rPr>
          <w:rFonts w:ascii="Times New Roman" w:hAnsi="Times New Roman" w:cs="Times New Roman"/>
          <w:sz w:val="40"/>
          <w:szCs w:val="40"/>
          <w:lang w:val="uk-UA"/>
        </w:rPr>
      </w:pPr>
    </w:p>
    <w:p w:rsidR="00403FC4" w:rsidRPr="00403FC4" w:rsidRDefault="00403FC4" w:rsidP="00403FC4">
      <w:pPr>
        <w:rPr>
          <w:rFonts w:ascii="Times New Roman" w:hAnsi="Times New Roman" w:cs="Times New Roman"/>
          <w:sz w:val="40"/>
          <w:szCs w:val="40"/>
          <w:lang w:val="uk-UA"/>
        </w:rPr>
      </w:pPr>
    </w:p>
    <w:p w:rsidR="00403FC4" w:rsidRPr="00403FC4" w:rsidRDefault="00403FC4" w:rsidP="00403FC4">
      <w:pPr>
        <w:rPr>
          <w:rFonts w:ascii="Times New Roman" w:hAnsi="Times New Roman" w:cs="Times New Roman"/>
          <w:sz w:val="40"/>
          <w:szCs w:val="40"/>
          <w:lang w:val="uk-UA"/>
        </w:rPr>
      </w:pPr>
    </w:p>
    <w:p w:rsidR="00403FC4" w:rsidRPr="00403FC4" w:rsidRDefault="00403FC4" w:rsidP="00403FC4">
      <w:pPr>
        <w:jc w:val="center"/>
        <w:rPr>
          <w:rFonts w:ascii="Times New Roman" w:hAnsi="Times New Roman" w:cs="Times New Roman"/>
          <w:sz w:val="28"/>
          <w:szCs w:val="28"/>
          <w:lang w:val="uk-UA"/>
        </w:rPr>
      </w:pPr>
      <w:r w:rsidRPr="00403FC4">
        <w:rPr>
          <w:rFonts w:ascii="Times New Roman" w:hAnsi="Times New Roman" w:cs="Times New Roman"/>
          <w:sz w:val="28"/>
          <w:szCs w:val="28"/>
          <w:lang w:val="uk-UA"/>
        </w:rPr>
        <w:t xml:space="preserve">м. </w:t>
      </w:r>
      <w:proofErr w:type="spellStart"/>
      <w:r w:rsidRPr="00403FC4">
        <w:rPr>
          <w:rFonts w:ascii="Times New Roman" w:hAnsi="Times New Roman" w:cs="Times New Roman"/>
          <w:sz w:val="28"/>
          <w:szCs w:val="28"/>
          <w:lang w:val="uk-UA"/>
        </w:rPr>
        <w:t>Звенигородка</w:t>
      </w:r>
      <w:proofErr w:type="spellEnd"/>
      <w:r w:rsidRPr="00403FC4">
        <w:rPr>
          <w:rFonts w:ascii="Times New Roman" w:hAnsi="Times New Roman" w:cs="Times New Roman"/>
          <w:sz w:val="28"/>
          <w:szCs w:val="28"/>
          <w:lang w:val="uk-UA"/>
        </w:rPr>
        <w:t xml:space="preserve">  2020р</w:t>
      </w:r>
    </w:p>
    <w:p w:rsidR="00403FC4" w:rsidRPr="00403FC4" w:rsidRDefault="00403FC4" w:rsidP="00403FC4">
      <w:pPr>
        <w:pStyle w:val="a4"/>
        <w:tabs>
          <w:tab w:val="left" w:pos="709"/>
          <w:tab w:val="left" w:pos="1134"/>
          <w:tab w:val="left" w:pos="1276"/>
        </w:tabs>
        <w:spacing w:before="100" w:beforeAutospacing="1" w:after="100" w:afterAutospacing="1"/>
        <w:ind w:left="435" w:hanging="9"/>
        <w:jc w:val="both"/>
        <w:rPr>
          <w:rFonts w:ascii="Times New Roman" w:hAnsi="Times New Roman" w:cs="Times New Roman"/>
          <w:color w:val="000000"/>
          <w:sz w:val="28"/>
          <w:szCs w:val="28"/>
          <w:lang w:val="uk-UA"/>
        </w:rPr>
      </w:pPr>
      <w:r w:rsidRPr="00403FC4">
        <w:rPr>
          <w:rFonts w:ascii="Times New Roman" w:hAnsi="Times New Roman" w:cs="Times New Roman"/>
          <w:sz w:val="28"/>
          <w:szCs w:val="28"/>
          <w:lang w:val="uk-UA" w:eastAsia="uk-UA"/>
        </w:rPr>
        <w:lastRenderedPageBreak/>
        <w:t xml:space="preserve">        1.Місцева архівна установа для централізованого тимчасового зберігання документів, нагромаджених у процесі документування службових, трудових або інших правовідносин юридичних і фізичних осіб, та інших архівних документів, що не належать до Національного архівного фонду (далі - Трудовий архів), створена  відповідно до підпункту 10 пункту частини першої статті 38 Закону України «Про місцеве самоврядування в Україні» та статті 29 Закону України «Про Національний архівний фонд та архівні установи»( в редакції Закону № 5068-V1( 5068-17) від 05.07.2012 ).                             </w:t>
      </w:r>
      <w:proofErr w:type="spellStart"/>
      <w:r w:rsidRPr="00403FC4">
        <w:rPr>
          <w:rFonts w:ascii="Times New Roman" w:hAnsi="Times New Roman" w:cs="Times New Roman"/>
          <w:color w:val="000000"/>
          <w:sz w:val="28"/>
          <w:szCs w:val="28"/>
        </w:rPr>
        <w:t>Засновником</w:t>
      </w:r>
      <w:proofErr w:type="spellEnd"/>
      <w:r w:rsidRPr="00403FC4">
        <w:rPr>
          <w:rFonts w:ascii="Times New Roman" w:hAnsi="Times New Roman" w:cs="Times New Roman"/>
          <w:color w:val="000000"/>
          <w:sz w:val="28"/>
          <w:szCs w:val="28"/>
        </w:rPr>
        <w:t xml:space="preserve"> </w:t>
      </w:r>
      <w:r w:rsidRPr="00403FC4">
        <w:rPr>
          <w:rFonts w:ascii="Times New Roman" w:hAnsi="Times New Roman" w:cs="Times New Roman"/>
          <w:color w:val="000000"/>
          <w:sz w:val="28"/>
          <w:szCs w:val="28"/>
          <w:lang w:val="uk-UA"/>
        </w:rPr>
        <w:t xml:space="preserve">Трудового </w:t>
      </w:r>
      <w:proofErr w:type="gramStart"/>
      <w:r w:rsidRPr="00403FC4">
        <w:rPr>
          <w:rFonts w:ascii="Times New Roman" w:hAnsi="Times New Roman" w:cs="Times New Roman"/>
          <w:color w:val="000000"/>
          <w:sz w:val="28"/>
          <w:szCs w:val="28"/>
          <w:lang w:val="uk-UA"/>
        </w:rPr>
        <w:t xml:space="preserve">архіву </w:t>
      </w:r>
      <w:r w:rsidRPr="00403FC4">
        <w:rPr>
          <w:rFonts w:ascii="Times New Roman" w:hAnsi="Times New Roman" w:cs="Times New Roman"/>
          <w:color w:val="000000"/>
          <w:sz w:val="28"/>
          <w:szCs w:val="28"/>
        </w:rPr>
        <w:t xml:space="preserve"> є</w:t>
      </w:r>
      <w:proofErr w:type="gramEnd"/>
      <w:r w:rsidRPr="00403FC4">
        <w:rPr>
          <w:rFonts w:ascii="Times New Roman" w:hAnsi="Times New Roman" w:cs="Times New Roman"/>
          <w:color w:val="000000"/>
          <w:sz w:val="28"/>
          <w:szCs w:val="28"/>
        </w:rPr>
        <w:t xml:space="preserve"> </w:t>
      </w:r>
      <w:r w:rsidRPr="00403FC4">
        <w:rPr>
          <w:rFonts w:ascii="Times New Roman" w:hAnsi="Times New Roman" w:cs="Times New Roman"/>
          <w:color w:val="000000"/>
          <w:sz w:val="28"/>
          <w:szCs w:val="28"/>
          <w:lang w:val="uk-UA"/>
        </w:rPr>
        <w:t xml:space="preserve">Звенигородська міська рада  26490674, 20202 Черкаська область, Звенигородський район, м. </w:t>
      </w:r>
      <w:proofErr w:type="spellStart"/>
      <w:r w:rsidRPr="00403FC4">
        <w:rPr>
          <w:rFonts w:ascii="Times New Roman" w:hAnsi="Times New Roman" w:cs="Times New Roman"/>
          <w:color w:val="000000"/>
          <w:sz w:val="28"/>
          <w:szCs w:val="28"/>
          <w:lang w:val="uk-UA"/>
        </w:rPr>
        <w:t>Звенигородка</w:t>
      </w:r>
      <w:proofErr w:type="spellEnd"/>
      <w:r w:rsidRPr="00403FC4">
        <w:rPr>
          <w:rFonts w:ascii="Times New Roman" w:hAnsi="Times New Roman" w:cs="Times New Roman"/>
          <w:color w:val="000000"/>
          <w:sz w:val="28"/>
          <w:szCs w:val="28"/>
          <w:lang w:val="uk-UA"/>
        </w:rPr>
        <w:t>, проспект Шевченка,64.</w:t>
      </w:r>
      <w:r w:rsidRPr="00403FC4">
        <w:rPr>
          <w:rFonts w:ascii="Times New Roman" w:hAnsi="Times New Roman" w:cs="Times New Roman"/>
          <w:color w:val="000000"/>
          <w:sz w:val="28"/>
          <w:szCs w:val="28"/>
        </w:rPr>
        <w:t xml:space="preserve">  (</w:t>
      </w:r>
      <w:proofErr w:type="spellStart"/>
      <w:r w:rsidRPr="00403FC4">
        <w:rPr>
          <w:rFonts w:ascii="Times New Roman" w:hAnsi="Times New Roman" w:cs="Times New Roman"/>
          <w:color w:val="000000"/>
          <w:sz w:val="28"/>
          <w:szCs w:val="28"/>
        </w:rPr>
        <w:t>далі</w:t>
      </w:r>
      <w:proofErr w:type="spellEnd"/>
      <w:r w:rsidRPr="00403FC4">
        <w:rPr>
          <w:rFonts w:ascii="Times New Roman" w:hAnsi="Times New Roman" w:cs="Times New Roman"/>
          <w:color w:val="000000"/>
          <w:sz w:val="28"/>
          <w:szCs w:val="28"/>
        </w:rPr>
        <w:t xml:space="preserve"> </w:t>
      </w:r>
      <w:proofErr w:type="spellStart"/>
      <w:r w:rsidRPr="00403FC4">
        <w:rPr>
          <w:rFonts w:ascii="Times New Roman" w:hAnsi="Times New Roman" w:cs="Times New Roman"/>
          <w:color w:val="000000"/>
          <w:sz w:val="28"/>
          <w:szCs w:val="28"/>
        </w:rPr>
        <w:t>Власник</w:t>
      </w:r>
      <w:proofErr w:type="spellEnd"/>
      <w:r w:rsidRPr="00403FC4">
        <w:rPr>
          <w:rFonts w:ascii="Times New Roman" w:hAnsi="Times New Roman" w:cs="Times New Roman"/>
          <w:color w:val="000000"/>
          <w:sz w:val="28"/>
          <w:szCs w:val="28"/>
        </w:rPr>
        <w:t>)</w:t>
      </w:r>
    </w:p>
    <w:p w:rsidR="00403FC4" w:rsidRPr="00403FC4" w:rsidRDefault="00403FC4" w:rsidP="00403FC4">
      <w:pPr>
        <w:pStyle w:val="a4"/>
        <w:tabs>
          <w:tab w:val="left" w:pos="709"/>
          <w:tab w:val="left" w:pos="1134"/>
          <w:tab w:val="left" w:pos="1276"/>
        </w:tabs>
        <w:spacing w:before="100" w:beforeAutospacing="1" w:after="100" w:afterAutospacing="1"/>
        <w:ind w:left="435" w:hanging="9"/>
        <w:jc w:val="both"/>
        <w:rPr>
          <w:rFonts w:ascii="Times New Roman" w:hAnsi="Times New Roman" w:cs="Times New Roman"/>
          <w:sz w:val="28"/>
          <w:szCs w:val="28"/>
          <w:lang w:val="uk-UA" w:eastAsia="uk-UA"/>
        </w:rPr>
      </w:pPr>
      <w:r w:rsidRPr="00403FC4">
        <w:rPr>
          <w:rFonts w:ascii="Times New Roman" w:hAnsi="Times New Roman" w:cs="Times New Roman"/>
          <w:color w:val="000000"/>
          <w:sz w:val="28"/>
          <w:szCs w:val="28"/>
        </w:rPr>
        <w:t xml:space="preserve"> </w:t>
      </w:r>
      <w:proofErr w:type="spellStart"/>
      <w:r w:rsidRPr="00403FC4">
        <w:rPr>
          <w:rFonts w:ascii="Times New Roman" w:hAnsi="Times New Roman" w:cs="Times New Roman"/>
          <w:color w:val="000000"/>
          <w:sz w:val="28"/>
          <w:szCs w:val="28"/>
        </w:rPr>
        <w:t>Організаційно-правова</w:t>
      </w:r>
      <w:proofErr w:type="spellEnd"/>
      <w:r w:rsidRPr="00403FC4">
        <w:rPr>
          <w:rFonts w:ascii="Times New Roman" w:hAnsi="Times New Roman" w:cs="Times New Roman"/>
          <w:color w:val="000000"/>
          <w:sz w:val="28"/>
          <w:szCs w:val="28"/>
        </w:rPr>
        <w:t xml:space="preserve"> форма – </w:t>
      </w:r>
      <w:proofErr w:type="spellStart"/>
      <w:r w:rsidRPr="00403FC4">
        <w:rPr>
          <w:rFonts w:ascii="Times New Roman" w:hAnsi="Times New Roman" w:cs="Times New Roman"/>
          <w:color w:val="000000"/>
          <w:sz w:val="28"/>
          <w:szCs w:val="28"/>
        </w:rPr>
        <w:t>комунальна</w:t>
      </w:r>
      <w:proofErr w:type="spellEnd"/>
      <w:r w:rsidRPr="00403FC4">
        <w:rPr>
          <w:rFonts w:ascii="Times New Roman" w:hAnsi="Times New Roman" w:cs="Times New Roman"/>
          <w:color w:val="000000"/>
          <w:sz w:val="28"/>
          <w:szCs w:val="28"/>
        </w:rPr>
        <w:t xml:space="preserve"> </w:t>
      </w:r>
      <w:proofErr w:type="spellStart"/>
      <w:r w:rsidRPr="00403FC4">
        <w:rPr>
          <w:rFonts w:ascii="Times New Roman" w:hAnsi="Times New Roman" w:cs="Times New Roman"/>
          <w:color w:val="000000"/>
          <w:sz w:val="28"/>
          <w:szCs w:val="28"/>
        </w:rPr>
        <w:t>установа</w:t>
      </w:r>
      <w:proofErr w:type="spellEnd"/>
      <w:r w:rsidRPr="00403FC4">
        <w:rPr>
          <w:rFonts w:ascii="Times New Roman" w:hAnsi="Times New Roman" w:cs="Times New Roman"/>
          <w:color w:val="000000"/>
          <w:sz w:val="28"/>
          <w:szCs w:val="28"/>
        </w:rPr>
        <w:t xml:space="preserve">, яка створена одним </w:t>
      </w:r>
      <w:proofErr w:type="spellStart"/>
      <w:proofErr w:type="gramStart"/>
      <w:r w:rsidRPr="00403FC4">
        <w:rPr>
          <w:rFonts w:ascii="Times New Roman" w:hAnsi="Times New Roman" w:cs="Times New Roman"/>
          <w:color w:val="000000"/>
          <w:sz w:val="28"/>
          <w:szCs w:val="28"/>
        </w:rPr>
        <w:t>засновником</w:t>
      </w:r>
      <w:proofErr w:type="spellEnd"/>
      <w:r w:rsidRPr="00403FC4">
        <w:rPr>
          <w:rFonts w:ascii="Times New Roman" w:hAnsi="Times New Roman" w:cs="Times New Roman"/>
          <w:color w:val="000000"/>
          <w:sz w:val="28"/>
          <w:szCs w:val="28"/>
        </w:rPr>
        <w:t xml:space="preserve"> </w:t>
      </w:r>
      <w:r w:rsidRPr="00403FC4">
        <w:rPr>
          <w:rFonts w:ascii="Times New Roman" w:hAnsi="Times New Roman" w:cs="Times New Roman"/>
          <w:color w:val="000000"/>
          <w:sz w:val="28"/>
          <w:szCs w:val="28"/>
          <w:lang w:val="uk-UA"/>
        </w:rPr>
        <w:t xml:space="preserve"> </w:t>
      </w:r>
      <w:r w:rsidRPr="00403FC4">
        <w:rPr>
          <w:rFonts w:ascii="Times New Roman" w:hAnsi="Times New Roman" w:cs="Times New Roman"/>
          <w:color w:val="000000"/>
          <w:sz w:val="28"/>
          <w:szCs w:val="28"/>
        </w:rPr>
        <w:t>(</w:t>
      </w:r>
      <w:proofErr w:type="spellStart"/>
      <w:proofErr w:type="gramEnd"/>
      <w:r w:rsidRPr="00403FC4">
        <w:rPr>
          <w:rFonts w:ascii="Times New Roman" w:hAnsi="Times New Roman" w:cs="Times New Roman"/>
          <w:color w:val="000000"/>
          <w:sz w:val="28"/>
          <w:szCs w:val="28"/>
        </w:rPr>
        <w:t>Власником</w:t>
      </w:r>
      <w:proofErr w:type="spellEnd"/>
      <w:r w:rsidRPr="00403FC4">
        <w:rPr>
          <w:rFonts w:ascii="Times New Roman" w:hAnsi="Times New Roman" w:cs="Times New Roman"/>
          <w:color w:val="000000"/>
          <w:sz w:val="28"/>
          <w:szCs w:val="28"/>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Трудовий архів  утримується за рахунок коштів місцевого бюджету, коштів, отриманих за науково-технічне опрацювання і зберігання архівних документів, та коштів з інших надходжень,  що не заборонені законом  ( ст.35 Закону України « Про Національний архівний фонд і архівні установи», перелік платних послуг встановлений Постановою КМ України від 07травня 1998 р. № 639 із змінами , внесеними згідно з Постановами КМ № 1608 від 30.11.2004, № 508 від 18.05.2011, №175 від 14.03.2018.Трудовий архів є комунальною установою.</w:t>
      </w:r>
    </w:p>
    <w:p w:rsidR="00403FC4" w:rsidRPr="00403FC4" w:rsidRDefault="00403FC4" w:rsidP="00403FC4">
      <w:pPr>
        <w:pStyle w:val="a4"/>
        <w:spacing w:before="100" w:beforeAutospacing="1" w:after="100" w:afterAutospacing="1"/>
        <w:ind w:left="435"/>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Місцезнаходження Трудового архіву: 20202, Черкаська область, Звенигородський район, м. </w:t>
      </w:r>
      <w:proofErr w:type="spellStart"/>
      <w:r w:rsidRPr="00403FC4">
        <w:rPr>
          <w:rFonts w:ascii="Times New Roman" w:hAnsi="Times New Roman" w:cs="Times New Roman"/>
          <w:sz w:val="28"/>
          <w:szCs w:val="28"/>
          <w:lang w:val="uk-UA" w:eastAsia="uk-UA"/>
        </w:rPr>
        <w:t>Звенигородка</w:t>
      </w:r>
      <w:proofErr w:type="spellEnd"/>
      <w:r w:rsidRPr="00403FC4">
        <w:rPr>
          <w:rFonts w:ascii="Times New Roman" w:hAnsi="Times New Roman" w:cs="Times New Roman"/>
          <w:sz w:val="28"/>
          <w:szCs w:val="28"/>
          <w:lang w:val="uk-UA" w:eastAsia="uk-UA"/>
        </w:rPr>
        <w:t>, вул. Кримського,27.</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Повна назва – Трудовий архів Звенигородської міської ради Звенигородського району  Черкаської області.</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Скорочена назва – КУ «Трудовий архів»</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w:t>
      </w:r>
      <w:r w:rsidRPr="00403FC4">
        <w:rPr>
          <w:rFonts w:ascii="Times New Roman" w:hAnsi="Times New Roman" w:cs="Times New Roman"/>
          <w:sz w:val="28"/>
          <w:szCs w:val="28"/>
          <w:lang w:eastAsia="uk-UA"/>
        </w:rPr>
        <w:t xml:space="preserve">2. </w:t>
      </w:r>
      <w:proofErr w:type="spellStart"/>
      <w:r w:rsidRPr="00403FC4">
        <w:rPr>
          <w:rFonts w:ascii="Times New Roman" w:hAnsi="Times New Roman" w:cs="Times New Roman"/>
          <w:sz w:val="28"/>
          <w:szCs w:val="28"/>
          <w:lang w:eastAsia="uk-UA"/>
        </w:rPr>
        <w:t>Організіційно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правовий</w:t>
      </w:r>
      <w:proofErr w:type="spellEnd"/>
      <w:r w:rsidRPr="00403FC4">
        <w:rPr>
          <w:rFonts w:ascii="Times New Roman" w:hAnsi="Times New Roman" w:cs="Times New Roman"/>
          <w:sz w:val="28"/>
          <w:szCs w:val="28"/>
          <w:lang w:eastAsia="uk-UA"/>
        </w:rPr>
        <w:t xml:space="preserve"> статус Трудового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визначається</w:t>
      </w:r>
      <w:proofErr w:type="spellEnd"/>
      <w:r w:rsidRPr="00403FC4">
        <w:rPr>
          <w:rFonts w:ascii="Times New Roman" w:hAnsi="Times New Roman" w:cs="Times New Roman"/>
          <w:sz w:val="28"/>
          <w:szCs w:val="28"/>
          <w:lang w:eastAsia="uk-UA"/>
        </w:rPr>
        <w:t xml:space="preserve"> </w:t>
      </w:r>
      <w:r w:rsidRPr="00403FC4">
        <w:rPr>
          <w:rFonts w:ascii="Times New Roman" w:hAnsi="Times New Roman" w:cs="Times New Roman"/>
          <w:sz w:val="28"/>
          <w:szCs w:val="28"/>
          <w:lang w:val="uk-UA" w:eastAsia="uk-UA"/>
        </w:rPr>
        <w:t>Звенигородською міською радою</w:t>
      </w: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залежно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від</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покладених</w:t>
      </w:r>
      <w:proofErr w:type="spellEnd"/>
      <w:r w:rsidRPr="00403FC4">
        <w:rPr>
          <w:rFonts w:ascii="Times New Roman" w:hAnsi="Times New Roman" w:cs="Times New Roman"/>
          <w:sz w:val="28"/>
          <w:szCs w:val="28"/>
          <w:lang w:eastAsia="uk-UA"/>
        </w:rPr>
        <w:t xml:space="preserve"> на </w:t>
      </w:r>
      <w:proofErr w:type="spellStart"/>
      <w:r w:rsidRPr="00403FC4">
        <w:rPr>
          <w:rFonts w:ascii="Times New Roman" w:hAnsi="Times New Roman" w:cs="Times New Roman"/>
          <w:sz w:val="28"/>
          <w:szCs w:val="28"/>
          <w:lang w:eastAsia="uk-UA"/>
        </w:rPr>
        <w:t>архів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завдань</w:t>
      </w:r>
      <w:proofErr w:type="spellEnd"/>
      <w:r w:rsidRPr="00403FC4">
        <w:rPr>
          <w:rFonts w:ascii="Times New Roman" w:hAnsi="Times New Roman" w:cs="Times New Roman"/>
          <w:sz w:val="28"/>
          <w:szCs w:val="28"/>
          <w:lang w:eastAsia="uk-UA"/>
        </w:rPr>
        <w:t xml:space="preserve"> і </w:t>
      </w:r>
      <w:proofErr w:type="spellStart"/>
      <w:r w:rsidRPr="00403FC4">
        <w:rPr>
          <w:rFonts w:ascii="Times New Roman" w:hAnsi="Times New Roman" w:cs="Times New Roman"/>
          <w:sz w:val="28"/>
          <w:szCs w:val="28"/>
          <w:lang w:eastAsia="uk-UA"/>
        </w:rPr>
        <w:t>обсягів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роботи</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3. У своїй діяльності Трудовий архів керується Конституцією і Законами України, актами Президента України, Кабінету Міністрів України, рішеннями і розпорядженнями органів місцевого самоврядування, іншими нормативно-правовими актами та положеннями, затвердженими з урахуванням цього Положення. З питань організації й методики ведення архівної справи Трудовий архів керується наказами та методичними рекомендаціями Державного комітету архівів України (</w:t>
      </w:r>
      <w:proofErr w:type="spellStart"/>
      <w:r w:rsidRPr="00403FC4">
        <w:rPr>
          <w:rFonts w:ascii="Times New Roman" w:hAnsi="Times New Roman" w:cs="Times New Roman"/>
          <w:sz w:val="28"/>
          <w:szCs w:val="28"/>
          <w:lang w:val="uk-UA" w:eastAsia="uk-UA"/>
        </w:rPr>
        <w:t>Держкомархіву</w:t>
      </w:r>
      <w:proofErr w:type="spellEnd"/>
      <w:r w:rsidRPr="00403FC4">
        <w:rPr>
          <w:rFonts w:ascii="Times New Roman" w:hAnsi="Times New Roman" w:cs="Times New Roman"/>
          <w:sz w:val="28"/>
          <w:szCs w:val="28"/>
          <w:lang w:val="uk-UA" w:eastAsia="uk-UA"/>
        </w:rPr>
        <w:t>), відповідно архівного відділу районної державної адміністрації.</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lastRenderedPageBreak/>
        <w:t xml:space="preserve">       </w:t>
      </w:r>
      <w:r w:rsidRPr="00403FC4">
        <w:rPr>
          <w:rFonts w:ascii="Times New Roman" w:hAnsi="Times New Roman" w:cs="Times New Roman"/>
          <w:sz w:val="28"/>
          <w:szCs w:val="28"/>
          <w:lang w:eastAsia="uk-UA"/>
        </w:rPr>
        <w:t xml:space="preserve">4.Трудовий </w:t>
      </w:r>
      <w:proofErr w:type="spellStart"/>
      <w:r w:rsidRPr="00403FC4">
        <w:rPr>
          <w:rFonts w:ascii="Times New Roman" w:hAnsi="Times New Roman" w:cs="Times New Roman"/>
          <w:sz w:val="28"/>
          <w:szCs w:val="28"/>
          <w:lang w:eastAsia="uk-UA"/>
        </w:rPr>
        <w:t>архів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працює</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відповідно</w:t>
      </w:r>
      <w:proofErr w:type="spellEnd"/>
      <w:r w:rsidRPr="00403FC4">
        <w:rPr>
          <w:rFonts w:ascii="Times New Roman" w:hAnsi="Times New Roman" w:cs="Times New Roman"/>
          <w:sz w:val="28"/>
          <w:szCs w:val="28"/>
          <w:lang w:eastAsia="uk-UA"/>
        </w:rPr>
        <w:t xml:space="preserve"> до </w:t>
      </w:r>
      <w:proofErr w:type="spellStart"/>
      <w:r w:rsidRPr="00403FC4">
        <w:rPr>
          <w:rFonts w:ascii="Times New Roman" w:hAnsi="Times New Roman" w:cs="Times New Roman"/>
          <w:sz w:val="28"/>
          <w:szCs w:val="28"/>
          <w:lang w:eastAsia="uk-UA"/>
        </w:rPr>
        <w:t>річного</w:t>
      </w:r>
      <w:proofErr w:type="spellEnd"/>
      <w:r w:rsidRPr="00403FC4">
        <w:rPr>
          <w:rFonts w:ascii="Times New Roman" w:hAnsi="Times New Roman" w:cs="Times New Roman"/>
          <w:sz w:val="28"/>
          <w:szCs w:val="28"/>
          <w:lang w:eastAsia="uk-UA"/>
        </w:rPr>
        <w:t xml:space="preserve"> плану, </w:t>
      </w:r>
      <w:proofErr w:type="spellStart"/>
      <w:r w:rsidRPr="00403FC4">
        <w:rPr>
          <w:rFonts w:ascii="Times New Roman" w:hAnsi="Times New Roman" w:cs="Times New Roman"/>
          <w:sz w:val="28"/>
          <w:szCs w:val="28"/>
          <w:lang w:eastAsia="uk-UA"/>
        </w:rPr>
        <w:t>який</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затверджує</w:t>
      </w:r>
      <w:proofErr w:type="spellEnd"/>
      <w:r w:rsidRPr="00403FC4">
        <w:rPr>
          <w:rFonts w:ascii="Times New Roman" w:hAnsi="Times New Roman" w:cs="Times New Roman"/>
          <w:sz w:val="28"/>
          <w:szCs w:val="28"/>
          <w:lang w:eastAsia="uk-UA"/>
        </w:rPr>
        <w:t xml:space="preserve"> </w:t>
      </w:r>
      <w:r w:rsidRPr="00403FC4">
        <w:rPr>
          <w:rFonts w:ascii="Times New Roman" w:hAnsi="Times New Roman" w:cs="Times New Roman"/>
          <w:sz w:val="28"/>
          <w:szCs w:val="28"/>
          <w:lang w:val="uk-UA" w:eastAsia="uk-UA"/>
        </w:rPr>
        <w:t>г</w:t>
      </w:r>
      <w:r w:rsidRPr="00403FC4">
        <w:rPr>
          <w:rFonts w:ascii="Times New Roman" w:hAnsi="Times New Roman" w:cs="Times New Roman"/>
          <w:sz w:val="28"/>
          <w:szCs w:val="28"/>
          <w:lang w:eastAsia="uk-UA"/>
        </w:rPr>
        <w:t xml:space="preserve">олова </w:t>
      </w:r>
      <w:proofErr w:type="gramStart"/>
      <w:r w:rsidRPr="00403FC4">
        <w:rPr>
          <w:rFonts w:ascii="Times New Roman" w:hAnsi="Times New Roman" w:cs="Times New Roman"/>
          <w:sz w:val="28"/>
          <w:szCs w:val="28"/>
          <w:lang w:val="uk-UA" w:eastAsia="uk-UA"/>
        </w:rPr>
        <w:t xml:space="preserve">міської </w:t>
      </w:r>
      <w:r w:rsidRPr="00403FC4">
        <w:rPr>
          <w:rFonts w:ascii="Times New Roman" w:hAnsi="Times New Roman" w:cs="Times New Roman"/>
          <w:sz w:val="28"/>
          <w:szCs w:val="28"/>
          <w:lang w:eastAsia="uk-UA"/>
        </w:rPr>
        <w:t xml:space="preserve"> ради</w:t>
      </w:r>
      <w:proofErr w:type="gramEnd"/>
      <w:r w:rsidRPr="00403FC4">
        <w:rPr>
          <w:rFonts w:ascii="Times New Roman" w:hAnsi="Times New Roman" w:cs="Times New Roman"/>
          <w:sz w:val="28"/>
          <w:szCs w:val="28"/>
          <w:lang w:val="uk-UA"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w:t>
      </w:r>
      <w:r w:rsidRPr="00403FC4">
        <w:rPr>
          <w:rFonts w:ascii="Times New Roman" w:hAnsi="Times New Roman" w:cs="Times New Roman"/>
          <w:sz w:val="28"/>
          <w:szCs w:val="28"/>
          <w:lang w:val="uk-UA" w:eastAsia="uk-UA"/>
        </w:rPr>
        <w:tab/>
        <w:t>Фінансово-господарська діяльність архіву проводиться відповідно до діючого законодавства України та положення про архів.</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Фінансування  Архіву здійснюється за рахунок субвенцій з коштів місцевих бюджетів та інших джерел, не заборонених законодавством України.</w:t>
      </w:r>
    </w:p>
    <w:p w:rsidR="00403FC4" w:rsidRPr="00403FC4" w:rsidRDefault="00403FC4" w:rsidP="00403FC4">
      <w:pPr>
        <w:pStyle w:val="a4"/>
        <w:spacing w:before="100" w:beforeAutospacing="1" w:after="100" w:afterAutospacing="1"/>
        <w:ind w:left="435" w:firstLine="273"/>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Гранична чисельність працівників архіву затверджується засновником, тобто  Звенигородською міською  радою.</w:t>
      </w:r>
    </w:p>
    <w:p w:rsidR="00403FC4" w:rsidRPr="00403FC4" w:rsidRDefault="00403FC4" w:rsidP="00403FC4">
      <w:pPr>
        <w:ind w:firstLine="708"/>
        <w:rPr>
          <w:rFonts w:ascii="Times New Roman" w:hAnsi="Times New Roman" w:cs="Times New Roman"/>
          <w:sz w:val="28"/>
          <w:szCs w:val="28"/>
          <w:lang w:val="uk-UA"/>
        </w:rPr>
      </w:pPr>
      <w:r w:rsidRPr="00403FC4">
        <w:rPr>
          <w:rFonts w:ascii="Times New Roman" w:hAnsi="Times New Roman" w:cs="Times New Roman"/>
          <w:sz w:val="28"/>
          <w:szCs w:val="28"/>
          <w:lang w:val="uk-UA" w:eastAsia="uk-UA"/>
        </w:rPr>
        <w:t>Умови оплати праці  керівника визначаються у відповідності до постанови кабінету Міністрів України №589 від 19.05.1999 року «</w:t>
      </w:r>
      <w:r w:rsidRPr="00403FC4">
        <w:rPr>
          <w:rFonts w:ascii="Times New Roman" w:hAnsi="Times New Roman" w:cs="Times New Roman"/>
          <w:bCs/>
          <w:color w:val="333333"/>
          <w:sz w:val="28"/>
          <w:szCs w:val="28"/>
          <w:shd w:val="clear" w:color="auto" w:fill="FFFFFF"/>
          <w:lang w:val="uk-UA"/>
        </w:rPr>
        <w:t xml:space="preserve">Про умови і розміри оплати праці керівників підприємств, заснованих на державній, комунальній власності, та об'єднань державних </w:t>
      </w:r>
      <w:proofErr w:type="spellStart"/>
      <w:r w:rsidRPr="00403FC4">
        <w:rPr>
          <w:rFonts w:ascii="Times New Roman" w:hAnsi="Times New Roman" w:cs="Times New Roman"/>
          <w:bCs/>
          <w:color w:val="333333"/>
          <w:sz w:val="28"/>
          <w:szCs w:val="28"/>
          <w:shd w:val="clear" w:color="auto" w:fill="FFFFFF"/>
          <w:lang w:val="uk-UA"/>
        </w:rPr>
        <w:t>підприємств»зі</w:t>
      </w:r>
      <w:proofErr w:type="spellEnd"/>
      <w:r w:rsidRPr="00403FC4">
        <w:rPr>
          <w:rFonts w:ascii="Times New Roman" w:hAnsi="Times New Roman" w:cs="Times New Roman"/>
          <w:bCs/>
          <w:color w:val="333333"/>
          <w:sz w:val="28"/>
          <w:szCs w:val="28"/>
          <w:shd w:val="clear" w:color="auto" w:fill="FFFFFF"/>
          <w:lang w:val="uk-UA"/>
        </w:rPr>
        <w:t xml:space="preserve"> змінами та доповненнями, співробітників  згідно   </w:t>
      </w:r>
      <w:r w:rsidRPr="00403FC4">
        <w:rPr>
          <w:rFonts w:ascii="Times New Roman" w:hAnsi="Times New Roman" w:cs="Times New Roman"/>
          <w:sz w:val="28"/>
          <w:szCs w:val="28"/>
          <w:lang w:val="uk-UA"/>
        </w:rPr>
        <w:t xml:space="preserve"> </w:t>
      </w:r>
      <w:r w:rsidRPr="00403FC4">
        <w:rPr>
          <w:rFonts w:ascii="Times New Roman" w:hAnsi="Times New Roman" w:cs="Times New Roman"/>
          <w:sz w:val="28"/>
          <w:szCs w:val="28"/>
          <w:lang w:val="uk-UA" w:eastAsia="uk-UA"/>
        </w:rPr>
        <w:t xml:space="preserve"> з Наказом Міністерства юстиції України від 15.11.2011 року № 3327/5 «Про умови оплати праці працівників архівних установ на основі Єдиної тарифної сітки України» із змінами та доповненнями.</w:t>
      </w:r>
    </w:p>
    <w:p w:rsidR="00403FC4" w:rsidRPr="00403FC4" w:rsidRDefault="00403FC4" w:rsidP="00403FC4">
      <w:pPr>
        <w:pStyle w:val="a4"/>
        <w:spacing w:before="100" w:beforeAutospacing="1" w:after="100" w:afterAutospacing="1"/>
        <w:ind w:left="435" w:firstLine="273"/>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5.Трудовий архів Звенигородської міської ради  є неприбутковою організацією. Доходи архіву, отримані від наданих послуг згідно законодавства, звільняються від оподаткування.</w:t>
      </w:r>
    </w:p>
    <w:p w:rsidR="00403FC4" w:rsidRPr="00403FC4" w:rsidRDefault="00403FC4" w:rsidP="00403FC4">
      <w:pPr>
        <w:pStyle w:val="a4"/>
        <w:spacing w:before="100" w:beforeAutospacing="1" w:after="100" w:afterAutospacing="1"/>
        <w:ind w:left="435" w:firstLine="273"/>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Доходи (прибутки) або їх частини, та майно не підлягають розподілу серед засновників (учасників), членів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403FC4" w:rsidRPr="00403FC4" w:rsidRDefault="00403FC4" w:rsidP="00403FC4">
      <w:pPr>
        <w:pStyle w:val="a4"/>
        <w:spacing w:before="100" w:beforeAutospacing="1" w:after="100" w:afterAutospacing="1"/>
        <w:ind w:left="435" w:firstLine="273"/>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Доходи (прибутки)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(статутом).</w:t>
      </w:r>
    </w:p>
    <w:p w:rsidR="00403FC4" w:rsidRPr="00403FC4" w:rsidRDefault="00403FC4" w:rsidP="00403FC4">
      <w:pPr>
        <w:pStyle w:val="a4"/>
        <w:spacing w:before="100" w:beforeAutospacing="1" w:after="100" w:afterAutospacing="1"/>
        <w:ind w:left="435" w:firstLine="273"/>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Уразі припинення організації у результаті її ліквідації, реорганізації, (злиття, поділу, приєднання або перетворення) її активи повинні бути передані одній або кільком неприбутковим організаціям відповідного виду або зараховані до доходу бюджету.</w:t>
      </w:r>
    </w:p>
    <w:p w:rsidR="00403FC4" w:rsidRPr="00403FC4" w:rsidRDefault="00403FC4" w:rsidP="00403FC4">
      <w:pPr>
        <w:pStyle w:val="a4"/>
        <w:spacing w:before="100" w:beforeAutospacing="1" w:after="100" w:afterAutospacing="1"/>
        <w:ind w:left="435" w:firstLine="273"/>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Архівна установа в процесі своєї діяльності самостійно розпоряджається коштами, отриманими в результаті надання послуг, модернізує за потреби власну матеріально-технічну базу( в разі її наявності), володіє, користується і розпоряджається майном відповідно до законодавства, виконує інші функції, що не суперечать законодавству.</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lastRenderedPageBreak/>
        <w:t xml:space="preserve">        6.Службові обов’язки працівників Трудового архіву Звенигородської міської ради  Черкаської області ( КУ «Трудовий архів»)  визначаються посадовими інструкціями</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7</w:t>
      </w: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Основним</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завданням</w:t>
      </w:r>
      <w:proofErr w:type="spellEnd"/>
      <w:r w:rsidRPr="00403FC4">
        <w:rPr>
          <w:rFonts w:ascii="Times New Roman" w:hAnsi="Times New Roman" w:cs="Times New Roman"/>
          <w:sz w:val="28"/>
          <w:szCs w:val="28"/>
          <w:lang w:eastAsia="uk-UA"/>
        </w:rPr>
        <w:t xml:space="preserve"> Трудового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 xml:space="preserve"> є</w:t>
      </w:r>
      <w:r w:rsidRPr="00403FC4">
        <w:rPr>
          <w:rFonts w:ascii="Times New Roman" w:hAnsi="Times New Roman" w:cs="Times New Roman"/>
          <w:sz w:val="28"/>
          <w:szCs w:val="28"/>
          <w:lang w:val="uk-UA"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виявлення та внесення до джерел комплектування документів,  підприємств, установ і організацій незалежно від форм власності, що розташовані на відповідній території;</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зберігання відповідно до умов, визначених </w:t>
      </w:r>
      <w:proofErr w:type="spellStart"/>
      <w:r w:rsidRPr="00403FC4">
        <w:rPr>
          <w:rFonts w:ascii="Times New Roman" w:hAnsi="Times New Roman" w:cs="Times New Roman"/>
          <w:sz w:val="28"/>
          <w:szCs w:val="28"/>
          <w:lang w:val="uk-UA" w:eastAsia="uk-UA"/>
        </w:rPr>
        <w:t>Держархівом</w:t>
      </w:r>
      <w:proofErr w:type="spellEnd"/>
      <w:r w:rsidRPr="00403FC4">
        <w:rPr>
          <w:rFonts w:ascii="Times New Roman" w:hAnsi="Times New Roman" w:cs="Times New Roman"/>
          <w:sz w:val="28"/>
          <w:szCs w:val="28"/>
          <w:lang w:val="uk-UA" w:eastAsia="uk-UA"/>
        </w:rPr>
        <w:t>, документів з особового складу та документів тимчасового зберігання підприємств, установ та організацій незалежно від форм власності та підпорядкування, що розташовані на території району, або ліквідованих підприємств, установ та організацій, що діяли (були зареєстровані) на цій території;</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приймання від підприємств, установ і організацій - джерел комплектування архівних документів з особового складу, фінансово-господарської діяльності та інших документів, строки зберігання яких не закінчилися;</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науково-технічне</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опрацювання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документів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що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надійшли</w:t>
      </w:r>
      <w:proofErr w:type="spellEnd"/>
      <w:r w:rsidRPr="00403FC4">
        <w:rPr>
          <w:rFonts w:ascii="Times New Roman" w:hAnsi="Times New Roman" w:cs="Times New Roman"/>
          <w:sz w:val="28"/>
          <w:szCs w:val="28"/>
          <w:lang w:eastAsia="uk-UA"/>
        </w:rPr>
        <w:t xml:space="preserve"> на </w:t>
      </w:r>
      <w:proofErr w:type="spellStart"/>
      <w:r w:rsidRPr="00403FC4">
        <w:rPr>
          <w:rFonts w:ascii="Times New Roman" w:hAnsi="Times New Roman" w:cs="Times New Roman"/>
          <w:sz w:val="28"/>
          <w:szCs w:val="28"/>
          <w:lang w:eastAsia="uk-UA"/>
        </w:rPr>
        <w:t>зберігання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згідно</w:t>
      </w:r>
      <w:proofErr w:type="spellEnd"/>
      <w:r w:rsidRPr="00403FC4">
        <w:rPr>
          <w:rFonts w:ascii="Times New Roman" w:hAnsi="Times New Roman" w:cs="Times New Roman"/>
          <w:sz w:val="28"/>
          <w:szCs w:val="28"/>
          <w:lang w:eastAsia="uk-UA"/>
        </w:rPr>
        <w:t xml:space="preserve"> з</w:t>
      </w:r>
      <w:r w:rsidRPr="00403FC4">
        <w:rPr>
          <w:rFonts w:ascii="Times New Roman" w:hAnsi="Times New Roman" w:cs="Times New Roman"/>
          <w:sz w:val="28"/>
          <w:szCs w:val="28"/>
          <w:lang w:val="uk-UA" w:eastAsia="uk-UA"/>
        </w:rPr>
        <w:t xml:space="preserve"> </w:t>
      </w:r>
      <w:r w:rsidRPr="00403FC4">
        <w:rPr>
          <w:rFonts w:ascii="Times New Roman" w:hAnsi="Times New Roman" w:cs="Times New Roman"/>
          <w:sz w:val="28"/>
          <w:szCs w:val="28"/>
          <w:lang w:eastAsia="uk-UA"/>
        </w:rPr>
        <w:t xml:space="preserve">правилами </w:t>
      </w:r>
      <w:proofErr w:type="spellStart"/>
      <w:r w:rsidRPr="00403FC4">
        <w:rPr>
          <w:rFonts w:ascii="Times New Roman" w:hAnsi="Times New Roman" w:cs="Times New Roman"/>
          <w:sz w:val="28"/>
          <w:szCs w:val="28"/>
          <w:lang w:eastAsia="uk-UA"/>
        </w:rPr>
        <w:t>Держкомархіву</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створення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необхідного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довідкового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апарату</w:t>
      </w:r>
      <w:proofErr w:type="spellEnd"/>
      <w:r w:rsidRPr="00403FC4">
        <w:rPr>
          <w:rFonts w:ascii="Times New Roman" w:hAnsi="Times New Roman" w:cs="Times New Roman"/>
          <w:sz w:val="28"/>
          <w:szCs w:val="28"/>
          <w:lang w:eastAsia="uk-UA"/>
        </w:rPr>
        <w:t xml:space="preserve"> до них;</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облік</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документів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що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зберігаються</w:t>
      </w:r>
      <w:proofErr w:type="spellEnd"/>
      <w:r w:rsidRPr="00403FC4">
        <w:rPr>
          <w:rFonts w:ascii="Times New Roman" w:hAnsi="Times New Roman" w:cs="Times New Roman"/>
          <w:sz w:val="28"/>
          <w:szCs w:val="28"/>
          <w:lang w:eastAsia="uk-UA"/>
        </w:rPr>
        <w:t xml:space="preserve">, у тому </w:t>
      </w:r>
      <w:proofErr w:type="spellStart"/>
      <w:r w:rsidRPr="00403FC4">
        <w:rPr>
          <w:rFonts w:ascii="Times New Roman" w:hAnsi="Times New Roman" w:cs="Times New Roman"/>
          <w:sz w:val="28"/>
          <w:szCs w:val="28"/>
          <w:lang w:eastAsia="uk-UA"/>
        </w:rPr>
        <w:t>числі</w:t>
      </w:r>
      <w:proofErr w:type="spellEnd"/>
      <w:r w:rsidRPr="00403FC4">
        <w:rPr>
          <w:rFonts w:ascii="Times New Roman" w:hAnsi="Times New Roman" w:cs="Times New Roman"/>
          <w:sz w:val="28"/>
          <w:szCs w:val="28"/>
          <w:lang w:eastAsia="uk-UA"/>
        </w:rPr>
        <w:t xml:space="preserve"> шляхом </w:t>
      </w:r>
      <w:proofErr w:type="spellStart"/>
      <w:r w:rsidRPr="00403FC4">
        <w:rPr>
          <w:rFonts w:ascii="Times New Roman" w:hAnsi="Times New Roman" w:cs="Times New Roman"/>
          <w:sz w:val="28"/>
          <w:szCs w:val="28"/>
          <w:lang w:eastAsia="uk-UA"/>
        </w:rPr>
        <w:t>створення</w:t>
      </w:r>
      <w:proofErr w:type="spellEnd"/>
      <w:r w:rsidRPr="00403FC4">
        <w:rPr>
          <w:rFonts w:ascii="Times New Roman" w:hAnsi="Times New Roman" w:cs="Times New Roman"/>
          <w:sz w:val="28"/>
          <w:szCs w:val="28"/>
          <w:lang w:eastAsia="uk-UA"/>
        </w:rPr>
        <w:t xml:space="preserve"> та </w:t>
      </w:r>
      <w:proofErr w:type="spellStart"/>
      <w:r w:rsidRPr="00403FC4">
        <w:rPr>
          <w:rFonts w:ascii="Times New Roman" w:hAnsi="Times New Roman" w:cs="Times New Roman"/>
          <w:sz w:val="28"/>
          <w:szCs w:val="28"/>
          <w:lang w:eastAsia="uk-UA"/>
        </w:rPr>
        <w:t>підтримання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облікових</w:t>
      </w:r>
      <w:proofErr w:type="spellEnd"/>
      <w:r w:rsidRPr="00403FC4">
        <w:rPr>
          <w:rFonts w:ascii="Times New Roman" w:hAnsi="Times New Roman" w:cs="Times New Roman"/>
          <w:sz w:val="28"/>
          <w:szCs w:val="28"/>
          <w:lang w:eastAsia="uk-UA"/>
        </w:rPr>
        <w:t xml:space="preserve"> баз </w:t>
      </w:r>
      <w:proofErr w:type="spellStart"/>
      <w:r w:rsidRPr="00403FC4">
        <w:rPr>
          <w:rFonts w:ascii="Times New Roman" w:hAnsi="Times New Roman" w:cs="Times New Roman"/>
          <w:sz w:val="28"/>
          <w:szCs w:val="28"/>
          <w:lang w:eastAsia="uk-UA"/>
        </w:rPr>
        <w:t>даних</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організація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користування</w:t>
      </w:r>
      <w:proofErr w:type="spellEnd"/>
      <w:r w:rsidRPr="00403FC4">
        <w:rPr>
          <w:rFonts w:ascii="Times New Roman" w:hAnsi="Times New Roman" w:cs="Times New Roman"/>
          <w:sz w:val="28"/>
          <w:szCs w:val="28"/>
          <w:lang w:eastAsia="uk-UA"/>
        </w:rPr>
        <w:t xml:space="preserve"> документами у </w:t>
      </w:r>
      <w:proofErr w:type="spellStart"/>
      <w:r w:rsidRPr="00403FC4">
        <w:rPr>
          <w:rFonts w:ascii="Times New Roman" w:hAnsi="Times New Roman" w:cs="Times New Roman"/>
          <w:sz w:val="28"/>
          <w:szCs w:val="28"/>
          <w:lang w:eastAsia="uk-UA"/>
        </w:rPr>
        <w:t>службових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соціально-правових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наукових</w:t>
      </w:r>
      <w:proofErr w:type="spellEnd"/>
      <w:r w:rsidRPr="00403FC4">
        <w:rPr>
          <w:rFonts w:ascii="Times New Roman" w:hAnsi="Times New Roman" w:cs="Times New Roman"/>
          <w:sz w:val="28"/>
          <w:szCs w:val="28"/>
          <w:lang w:eastAsia="uk-UA"/>
        </w:rPr>
        <w:t xml:space="preserve"> та </w:t>
      </w:r>
      <w:proofErr w:type="spellStart"/>
      <w:r w:rsidRPr="00403FC4">
        <w:rPr>
          <w:rFonts w:ascii="Times New Roman" w:hAnsi="Times New Roman" w:cs="Times New Roman"/>
          <w:sz w:val="28"/>
          <w:szCs w:val="28"/>
          <w:lang w:eastAsia="uk-UA"/>
        </w:rPr>
        <w:t>інших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цілях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видавання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юридичним</w:t>
      </w:r>
      <w:proofErr w:type="spellEnd"/>
      <w:r w:rsidRPr="00403FC4">
        <w:rPr>
          <w:rFonts w:ascii="Times New Roman" w:hAnsi="Times New Roman" w:cs="Times New Roman"/>
          <w:sz w:val="28"/>
          <w:szCs w:val="28"/>
          <w:lang w:eastAsia="uk-UA"/>
        </w:rPr>
        <w:t xml:space="preserve"> особам і </w:t>
      </w:r>
      <w:proofErr w:type="spellStart"/>
      <w:r w:rsidRPr="00403FC4">
        <w:rPr>
          <w:rFonts w:ascii="Times New Roman" w:hAnsi="Times New Roman" w:cs="Times New Roman"/>
          <w:sz w:val="28"/>
          <w:szCs w:val="28"/>
          <w:lang w:eastAsia="uk-UA"/>
        </w:rPr>
        <w:t>громадянам</w:t>
      </w:r>
      <w:proofErr w:type="spellEnd"/>
      <w:r w:rsidRPr="00403FC4">
        <w:rPr>
          <w:rFonts w:ascii="Times New Roman" w:hAnsi="Times New Roman" w:cs="Times New Roman"/>
          <w:sz w:val="28"/>
          <w:szCs w:val="28"/>
          <w:lang w:eastAsia="uk-UA"/>
        </w:rPr>
        <w:t xml:space="preserve"> у </w:t>
      </w:r>
      <w:proofErr w:type="spellStart"/>
      <w:r w:rsidRPr="00403FC4">
        <w:rPr>
          <w:rFonts w:ascii="Times New Roman" w:hAnsi="Times New Roman" w:cs="Times New Roman"/>
          <w:sz w:val="28"/>
          <w:szCs w:val="28"/>
          <w:lang w:eastAsia="uk-UA"/>
        </w:rPr>
        <w:t>встановленому</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Держкомархівом</w:t>
      </w:r>
      <w:proofErr w:type="spellEnd"/>
      <w:r w:rsidRPr="00403FC4">
        <w:rPr>
          <w:rFonts w:ascii="Times New Roman" w:hAnsi="Times New Roman" w:cs="Times New Roman"/>
          <w:sz w:val="28"/>
          <w:szCs w:val="28"/>
          <w:lang w:eastAsia="uk-UA"/>
        </w:rPr>
        <w:t xml:space="preserve"> порядку </w:t>
      </w:r>
      <w:proofErr w:type="spellStart"/>
      <w:r w:rsidRPr="00403FC4">
        <w:rPr>
          <w:rFonts w:ascii="Times New Roman" w:hAnsi="Times New Roman" w:cs="Times New Roman"/>
          <w:sz w:val="28"/>
          <w:szCs w:val="28"/>
          <w:lang w:eastAsia="uk-UA"/>
        </w:rPr>
        <w:t>архівних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довідок</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копій</w:t>
      </w:r>
      <w:proofErr w:type="spellEnd"/>
      <w:r w:rsidRPr="00403FC4">
        <w:rPr>
          <w:rFonts w:ascii="Times New Roman" w:hAnsi="Times New Roman" w:cs="Times New Roman"/>
          <w:sz w:val="28"/>
          <w:szCs w:val="28"/>
          <w:lang w:eastAsia="uk-UA"/>
        </w:rPr>
        <w:t xml:space="preserve"> та </w:t>
      </w:r>
      <w:proofErr w:type="spellStart"/>
      <w:r w:rsidRPr="00403FC4">
        <w:rPr>
          <w:rFonts w:ascii="Times New Roman" w:hAnsi="Times New Roman" w:cs="Times New Roman"/>
          <w:sz w:val="28"/>
          <w:szCs w:val="28"/>
          <w:lang w:eastAsia="uk-UA"/>
        </w:rPr>
        <w:t>витягів</w:t>
      </w:r>
      <w:proofErr w:type="spellEnd"/>
      <w:r w:rsidRPr="00403FC4">
        <w:rPr>
          <w:rFonts w:ascii="Times New Roman" w:hAnsi="Times New Roman" w:cs="Times New Roman"/>
          <w:sz w:val="28"/>
          <w:szCs w:val="28"/>
          <w:lang w:eastAsia="uk-UA"/>
        </w:rPr>
        <w:t xml:space="preserve"> з </w:t>
      </w:r>
      <w:proofErr w:type="spellStart"/>
      <w:r w:rsidRPr="00403FC4">
        <w:rPr>
          <w:rFonts w:ascii="Times New Roman" w:hAnsi="Times New Roman" w:cs="Times New Roman"/>
          <w:sz w:val="28"/>
          <w:szCs w:val="28"/>
          <w:lang w:eastAsia="uk-UA"/>
        </w:rPr>
        <w:t>документів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що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находяться</w:t>
      </w:r>
      <w:proofErr w:type="spellEnd"/>
      <w:r w:rsidRPr="00403FC4">
        <w:rPr>
          <w:rFonts w:ascii="Times New Roman" w:hAnsi="Times New Roman" w:cs="Times New Roman"/>
          <w:sz w:val="28"/>
          <w:szCs w:val="28"/>
          <w:lang w:eastAsia="uk-UA"/>
        </w:rPr>
        <w:t xml:space="preserve"> на </w:t>
      </w:r>
      <w:proofErr w:type="spellStart"/>
      <w:r w:rsidRPr="00403FC4">
        <w:rPr>
          <w:rFonts w:ascii="Times New Roman" w:hAnsi="Times New Roman" w:cs="Times New Roman"/>
          <w:sz w:val="28"/>
          <w:szCs w:val="28"/>
          <w:lang w:eastAsia="uk-UA"/>
        </w:rPr>
        <w:t>зберіганні</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проведення </w:t>
      </w:r>
      <w:proofErr w:type="spellStart"/>
      <w:r w:rsidRPr="00403FC4">
        <w:rPr>
          <w:rFonts w:ascii="Times New Roman" w:hAnsi="Times New Roman" w:cs="Times New Roman"/>
          <w:sz w:val="28"/>
          <w:szCs w:val="28"/>
          <w:lang w:val="uk-UA" w:eastAsia="uk-UA"/>
        </w:rPr>
        <w:t>еспертизи</w:t>
      </w:r>
      <w:proofErr w:type="spellEnd"/>
      <w:r w:rsidRPr="00403FC4">
        <w:rPr>
          <w:rFonts w:ascii="Times New Roman" w:hAnsi="Times New Roman" w:cs="Times New Roman"/>
          <w:sz w:val="28"/>
          <w:szCs w:val="28"/>
          <w:lang w:val="uk-UA" w:eastAsia="uk-UA"/>
        </w:rPr>
        <w:t xml:space="preserve"> цінності документів, що знаходяться на зберіганні, подання до </w:t>
      </w:r>
      <w:r w:rsidR="007C3761">
        <w:rPr>
          <w:rFonts w:ascii="Times New Roman" w:hAnsi="Times New Roman" w:cs="Times New Roman"/>
          <w:sz w:val="28"/>
          <w:szCs w:val="28"/>
          <w:lang w:val="uk-UA" w:eastAsia="uk-UA"/>
        </w:rPr>
        <w:t>Звенигородської міської</w:t>
      </w:r>
      <w:r w:rsidRPr="00403FC4">
        <w:rPr>
          <w:rFonts w:ascii="Times New Roman" w:hAnsi="Times New Roman" w:cs="Times New Roman"/>
          <w:sz w:val="28"/>
          <w:szCs w:val="28"/>
          <w:lang w:val="uk-UA" w:eastAsia="uk-UA"/>
        </w:rPr>
        <w:t xml:space="preserve"> ради, описів тимчасового зберігання, документів з особового складу підприємств, установ організацій – джерел комплектування та актів про вилучення для знищення документів, строки зберігання яких закінчилися;</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участь у заходах з підвищення кваліфікації працівників служб діловодства, архівних підрозділів та </w:t>
      </w:r>
      <w:proofErr w:type="spellStart"/>
      <w:r w:rsidRPr="00403FC4">
        <w:rPr>
          <w:rFonts w:ascii="Times New Roman" w:hAnsi="Times New Roman" w:cs="Times New Roman"/>
          <w:sz w:val="28"/>
          <w:szCs w:val="28"/>
          <w:lang w:val="uk-UA" w:eastAsia="uk-UA"/>
        </w:rPr>
        <w:t>еспертних</w:t>
      </w:r>
      <w:proofErr w:type="spellEnd"/>
      <w:r w:rsidRPr="00403FC4">
        <w:rPr>
          <w:rFonts w:ascii="Times New Roman" w:hAnsi="Times New Roman" w:cs="Times New Roman"/>
          <w:sz w:val="28"/>
          <w:szCs w:val="28"/>
          <w:lang w:val="uk-UA" w:eastAsia="uk-UA"/>
        </w:rPr>
        <w:t xml:space="preserve"> комісій підприємств, установ і організацій - джерел комплектування.</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8</w:t>
      </w:r>
      <w:r w:rsidRPr="00403FC4">
        <w:rPr>
          <w:rFonts w:ascii="Times New Roman" w:hAnsi="Times New Roman" w:cs="Times New Roman"/>
          <w:sz w:val="28"/>
          <w:szCs w:val="28"/>
          <w:lang w:eastAsia="uk-UA"/>
        </w:rPr>
        <w:t xml:space="preserve">. Для </w:t>
      </w:r>
      <w:proofErr w:type="spellStart"/>
      <w:r w:rsidRPr="00403FC4">
        <w:rPr>
          <w:rFonts w:ascii="Times New Roman" w:hAnsi="Times New Roman" w:cs="Times New Roman"/>
          <w:sz w:val="28"/>
          <w:szCs w:val="28"/>
          <w:lang w:eastAsia="uk-UA"/>
        </w:rPr>
        <w:t>виконання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покладених</w:t>
      </w:r>
      <w:proofErr w:type="spellEnd"/>
      <w:r w:rsidRPr="00403FC4">
        <w:rPr>
          <w:rFonts w:ascii="Times New Roman" w:hAnsi="Times New Roman" w:cs="Times New Roman"/>
          <w:sz w:val="28"/>
          <w:szCs w:val="28"/>
          <w:lang w:eastAsia="uk-UA"/>
        </w:rPr>
        <w:t xml:space="preserve"> на </w:t>
      </w:r>
      <w:proofErr w:type="spellStart"/>
      <w:r w:rsidRPr="00403FC4">
        <w:rPr>
          <w:rFonts w:ascii="Times New Roman" w:hAnsi="Times New Roman" w:cs="Times New Roman"/>
          <w:sz w:val="28"/>
          <w:szCs w:val="28"/>
          <w:lang w:eastAsia="uk-UA"/>
        </w:rPr>
        <w:t>Трудовий</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архів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завдань</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йому</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надається</w:t>
      </w:r>
      <w:proofErr w:type="spellEnd"/>
      <w:r w:rsidRPr="00403FC4">
        <w:rPr>
          <w:rFonts w:ascii="Times New Roman" w:hAnsi="Times New Roman" w:cs="Times New Roman"/>
          <w:sz w:val="28"/>
          <w:szCs w:val="28"/>
          <w:lang w:eastAsia="uk-UA"/>
        </w:rPr>
        <w:t xml:space="preserve"> право:</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одержувати від підприємств, установ і організацій - джерел комплектування або ліквідаційних комісій (ліквідаторів) архівні документи згідно з </w:t>
      </w:r>
      <w:proofErr w:type="spellStart"/>
      <w:r w:rsidRPr="00403FC4">
        <w:rPr>
          <w:rFonts w:ascii="Times New Roman" w:hAnsi="Times New Roman" w:cs="Times New Roman"/>
          <w:sz w:val="28"/>
          <w:szCs w:val="28"/>
          <w:lang w:val="uk-UA" w:eastAsia="uk-UA"/>
        </w:rPr>
        <w:t>номенклатурами</w:t>
      </w:r>
      <w:proofErr w:type="spellEnd"/>
      <w:r w:rsidRPr="00403FC4">
        <w:rPr>
          <w:rFonts w:ascii="Times New Roman" w:hAnsi="Times New Roman" w:cs="Times New Roman"/>
          <w:sz w:val="28"/>
          <w:szCs w:val="28"/>
          <w:lang w:val="uk-UA" w:eastAsia="uk-UA"/>
        </w:rPr>
        <w:t xml:space="preserve"> справ з оплатою цими суб’єктами відповідно до цін і тарифів, затверджених сесією міської  ради, вартості </w:t>
      </w:r>
      <w:r w:rsidRPr="00403FC4">
        <w:rPr>
          <w:rFonts w:ascii="Times New Roman" w:hAnsi="Times New Roman" w:cs="Times New Roman"/>
          <w:sz w:val="28"/>
          <w:szCs w:val="28"/>
          <w:lang w:val="uk-UA" w:eastAsia="uk-UA"/>
        </w:rPr>
        <w:lastRenderedPageBreak/>
        <w:t xml:space="preserve">їхнього опрацювання та наступного зберігання у Трудовому архіві на договірних засадах; </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надавати  за плату послуги з використанням фізичними та юридичними особами відомостей, що містяться в архівних документах. Архівна установа може виконувати на платній основі , пов’язані з науково-технічним опрацюванням і забезпеченням збереженості архівних документів, що є власністю держави,  територіальних громад, фізичних і юридичних осіб, провадити іншу не заборонену законом діяльність з архівної справи і діловодства. Роботи виконуються на договірних засадах з оплатою відповідно до цін і тарифів, затверджених згідно із законодавством;</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b/>
          <w:sz w:val="28"/>
          <w:szCs w:val="28"/>
          <w:lang w:val="uk-UA" w:eastAsia="uk-UA"/>
        </w:rPr>
        <w:t xml:space="preserve">- </w:t>
      </w:r>
      <w:r w:rsidRPr="00403FC4">
        <w:rPr>
          <w:rFonts w:ascii="Times New Roman" w:hAnsi="Times New Roman" w:cs="Times New Roman"/>
          <w:sz w:val="28"/>
          <w:szCs w:val="28"/>
          <w:lang w:val="uk-UA" w:eastAsia="uk-UA"/>
        </w:rPr>
        <w:t>надавати архівних довідок, необхідних для забезпечення соціального захисту громадян, надання фізичним особам для користування в читальному залі архівної установи архівних документів, що належать державі, територіальним громадам, та архівних довідок судам, правоохоронним , органам державного фінансового контролю, а також юридичним і фізичним особам, які передали зазначені документи на зберігання, здійснюється безоплатно( частина друга статті 35 із змінами, внесеними згідно із Законом № 5463-V1( 5463-17) від 16.10.2012).</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одержувати від підприємств, установ і організацій - джерел комплектування або ліквідаційних комісій (ліквідаторів) відомості, необхідні для роботи;</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інформувати керівництво міської  ради про стан зберігання документів підприємств, установ і організацій - джерел комплектування та вносити пропозиції щодо поліпшення своєї роботи;</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надавати</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рекомендації</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підприємствам</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установам</w:t>
      </w:r>
      <w:proofErr w:type="spellEnd"/>
      <w:r w:rsidRPr="00403FC4">
        <w:rPr>
          <w:rFonts w:ascii="Times New Roman" w:hAnsi="Times New Roman" w:cs="Times New Roman"/>
          <w:sz w:val="28"/>
          <w:szCs w:val="28"/>
          <w:lang w:eastAsia="uk-UA"/>
        </w:rPr>
        <w:t xml:space="preserve"> і </w:t>
      </w:r>
      <w:proofErr w:type="spellStart"/>
      <w:r w:rsidRPr="00403FC4">
        <w:rPr>
          <w:rFonts w:ascii="Times New Roman" w:hAnsi="Times New Roman" w:cs="Times New Roman"/>
          <w:sz w:val="28"/>
          <w:szCs w:val="28"/>
          <w:lang w:eastAsia="uk-UA"/>
        </w:rPr>
        <w:t>організаціям</w:t>
      </w:r>
      <w:proofErr w:type="spellEnd"/>
      <w:r w:rsidRPr="00403FC4">
        <w:rPr>
          <w:rFonts w:ascii="Times New Roman" w:hAnsi="Times New Roman" w:cs="Times New Roman"/>
          <w:sz w:val="28"/>
          <w:szCs w:val="28"/>
          <w:lang w:eastAsia="uk-UA"/>
        </w:rPr>
        <w:t xml:space="preserve"> - </w:t>
      </w:r>
      <w:proofErr w:type="spellStart"/>
      <w:r w:rsidRPr="00403FC4">
        <w:rPr>
          <w:rFonts w:ascii="Times New Roman" w:hAnsi="Times New Roman" w:cs="Times New Roman"/>
          <w:sz w:val="28"/>
          <w:szCs w:val="28"/>
          <w:lang w:eastAsia="uk-UA"/>
        </w:rPr>
        <w:t>джерелам</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комплектування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або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ліквідаційним</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комісіям</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ліквідаторам</w:t>
      </w:r>
      <w:proofErr w:type="spellEnd"/>
      <w:r w:rsidRPr="00403FC4">
        <w:rPr>
          <w:rFonts w:ascii="Times New Roman" w:hAnsi="Times New Roman" w:cs="Times New Roman"/>
          <w:sz w:val="28"/>
          <w:szCs w:val="28"/>
          <w:lang w:eastAsia="uk-UA"/>
        </w:rPr>
        <w:t xml:space="preserve">) з </w:t>
      </w:r>
      <w:proofErr w:type="spellStart"/>
      <w:r w:rsidRPr="00403FC4">
        <w:rPr>
          <w:rFonts w:ascii="Times New Roman" w:hAnsi="Times New Roman" w:cs="Times New Roman"/>
          <w:sz w:val="28"/>
          <w:szCs w:val="28"/>
          <w:lang w:eastAsia="uk-UA"/>
        </w:rPr>
        <w:t>питань</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що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входять</w:t>
      </w:r>
      <w:proofErr w:type="spellEnd"/>
      <w:r w:rsidRPr="00403FC4">
        <w:rPr>
          <w:rFonts w:ascii="Times New Roman" w:hAnsi="Times New Roman" w:cs="Times New Roman"/>
          <w:sz w:val="28"/>
          <w:szCs w:val="28"/>
          <w:lang w:eastAsia="uk-UA"/>
        </w:rPr>
        <w:t xml:space="preserve"> до </w:t>
      </w:r>
      <w:proofErr w:type="spellStart"/>
      <w:r w:rsidRPr="00403FC4">
        <w:rPr>
          <w:rFonts w:ascii="Times New Roman" w:hAnsi="Times New Roman" w:cs="Times New Roman"/>
          <w:sz w:val="28"/>
          <w:szCs w:val="28"/>
          <w:lang w:eastAsia="uk-UA"/>
        </w:rPr>
        <w:t>компетенції</w:t>
      </w:r>
      <w:proofErr w:type="spellEnd"/>
      <w:r w:rsidRPr="00403FC4">
        <w:rPr>
          <w:rFonts w:ascii="Times New Roman" w:hAnsi="Times New Roman" w:cs="Times New Roman"/>
          <w:sz w:val="28"/>
          <w:szCs w:val="28"/>
          <w:lang w:eastAsia="uk-UA"/>
        </w:rPr>
        <w:t xml:space="preserve"> Трудового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брати</w:t>
      </w:r>
      <w:proofErr w:type="spellEnd"/>
      <w:r w:rsidRPr="00403FC4">
        <w:rPr>
          <w:rFonts w:ascii="Times New Roman" w:hAnsi="Times New Roman" w:cs="Times New Roman"/>
          <w:sz w:val="28"/>
          <w:szCs w:val="28"/>
          <w:lang w:eastAsia="uk-UA"/>
        </w:rPr>
        <w:t xml:space="preserve"> участь у </w:t>
      </w:r>
      <w:proofErr w:type="spellStart"/>
      <w:r w:rsidRPr="00403FC4">
        <w:rPr>
          <w:rFonts w:ascii="Times New Roman" w:hAnsi="Times New Roman" w:cs="Times New Roman"/>
          <w:sz w:val="28"/>
          <w:szCs w:val="28"/>
          <w:lang w:eastAsia="uk-UA"/>
        </w:rPr>
        <w:t>засіданнях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експертних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комісій</w:t>
      </w:r>
      <w:proofErr w:type="spellEnd"/>
      <w:r w:rsidRPr="00403FC4">
        <w:rPr>
          <w:rFonts w:ascii="Times New Roman" w:hAnsi="Times New Roman" w:cs="Times New Roman"/>
          <w:sz w:val="28"/>
          <w:szCs w:val="28"/>
          <w:lang w:eastAsia="uk-UA"/>
        </w:rPr>
        <w:t xml:space="preserve"> у </w:t>
      </w:r>
      <w:proofErr w:type="spellStart"/>
      <w:r w:rsidRPr="00403FC4">
        <w:rPr>
          <w:rFonts w:ascii="Times New Roman" w:hAnsi="Times New Roman" w:cs="Times New Roman"/>
          <w:sz w:val="28"/>
          <w:szCs w:val="28"/>
          <w:lang w:eastAsia="uk-UA"/>
        </w:rPr>
        <w:t>разі</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розгляду</w:t>
      </w:r>
      <w:proofErr w:type="spellEnd"/>
      <w:r w:rsidRPr="00403FC4">
        <w:rPr>
          <w:rFonts w:ascii="Times New Roman" w:hAnsi="Times New Roman" w:cs="Times New Roman"/>
          <w:sz w:val="28"/>
          <w:szCs w:val="28"/>
          <w:lang w:eastAsia="uk-UA"/>
        </w:rPr>
        <w:t xml:space="preserve"> на них </w:t>
      </w:r>
      <w:proofErr w:type="spellStart"/>
      <w:r w:rsidRPr="00403FC4">
        <w:rPr>
          <w:rFonts w:ascii="Times New Roman" w:hAnsi="Times New Roman" w:cs="Times New Roman"/>
          <w:sz w:val="28"/>
          <w:szCs w:val="28"/>
          <w:lang w:eastAsia="uk-UA"/>
        </w:rPr>
        <w:t>описів</w:t>
      </w:r>
      <w:proofErr w:type="spellEnd"/>
      <w:r w:rsidRPr="00403FC4">
        <w:rPr>
          <w:rFonts w:ascii="Times New Roman" w:hAnsi="Times New Roman" w:cs="Times New Roman"/>
          <w:sz w:val="28"/>
          <w:szCs w:val="28"/>
          <w:lang w:eastAsia="uk-UA"/>
        </w:rPr>
        <w:t xml:space="preserve"> справ </w:t>
      </w:r>
      <w:proofErr w:type="spellStart"/>
      <w:r w:rsidRPr="00403FC4">
        <w:rPr>
          <w:rFonts w:ascii="Times New Roman" w:hAnsi="Times New Roman" w:cs="Times New Roman"/>
          <w:sz w:val="28"/>
          <w:szCs w:val="28"/>
          <w:lang w:eastAsia="uk-UA"/>
        </w:rPr>
        <w:t>тимчасового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зберігання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документів</w:t>
      </w:r>
      <w:proofErr w:type="spellEnd"/>
      <w:r w:rsidRPr="00403FC4">
        <w:rPr>
          <w:rFonts w:ascii="Times New Roman" w:hAnsi="Times New Roman" w:cs="Times New Roman"/>
          <w:sz w:val="28"/>
          <w:szCs w:val="28"/>
          <w:lang w:eastAsia="uk-UA"/>
        </w:rPr>
        <w:t xml:space="preserve"> з </w:t>
      </w:r>
      <w:proofErr w:type="spellStart"/>
      <w:r w:rsidRPr="00403FC4">
        <w:rPr>
          <w:rFonts w:ascii="Times New Roman" w:hAnsi="Times New Roman" w:cs="Times New Roman"/>
          <w:sz w:val="28"/>
          <w:szCs w:val="28"/>
          <w:lang w:eastAsia="uk-UA"/>
        </w:rPr>
        <w:t>особового</w:t>
      </w:r>
      <w:proofErr w:type="spellEnd"/>
      <w:r w:rsidRPr="00403FC4">
        <w:rPr>
          <w:rFonts w:ascii="Times New Roman" w:hAnsi="Times New Roman" w:cs="Times New Roman"/>
          <w:sz w:val="28"/>
          <w:szCs w:val="28"/>
          <w:lang w:eastAsia="uk-UA"/>
        </w:rPr>
        <w:t xml:space="preserve"> складу </w:t>
      </w:r>
      <w:proofErr w:type="spellStart"/>
      <w:r w:rsidRPr="00403FC4">
        <w:rPr>
          <w:rFonts w:ascii="Times New Roman" w:hAnsi="Times New Roman" w:cs="Times New Roman"/>
          <w:sz w:val="28"/>
          <w:szCs w:val="28"/>
          <w:lang w:eastAsia="uk-UA"/>
        </w:rPr>
        <w:t>підприємств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установ</w:t>
      </w:r>
      <w:proofErr w:type="spellEnd"/>
      <w:r w:rsidRPr="00403FC4">
        <w:rPr>
          <w:rFonts w:ascii="Times New Roman" w:hAnsi="Times New Roman" w:cs="Times New Roman"/>
          <w:sz w:val="28"/>
          <w:szCs w:val="28"/>
          <w:lang w:eastAsia="uk-UA"/>
        </w:rPr>
        <w:t xml:space="preserve"> і </w:t>
      </w:r>
      <w:proofErr w:type="spellStart"/>
      <w:r w:rsidRPr="00403FC4">
        <w:rPr>
          <w:rFonts w:ascii="Times New Roman" w:hAnsi="Times New Roman" w:cs="Times New Roman"/>
          <w:sz w:val="28"/>
          <w:szCs w:val="28"/>
          <w:lang w:eastAsia="uk-UA"/>
        </w:rPr>
        <w:t>організацій</w:t>
      </w:r>
      <w:proofErr w:type="spellEnd"/>
      <w:r w:rsidRPr="00403FC4">
        <w:rPr>
          <w:rFonts w:ascii="Times New Roman" w:hAnsi="Times New Roman" w:cs="Times New Roman"/>
          <w:sz w:val="28"/>
          <w:szCs w:val="28"/>
          <w:lang w:eastAsia="uk-UA"/>
        </w:rPr>
        <w:t xml:space="preserve"> - </w:t>
      </w:r>
      <w:proofErr w:type="spellStart"/>
      <w:r w:rsidRPr="00403FC4">
        <w:rPr>
          <w:rFonts w:ascii="Times New Roman" w:hAnsi="Times New Roman" w:cs="Times New Roman"/>
          <w:sz w:val="28"/>
          <w:szCs w:val="28"/>
          <w:lang w:eastAsia="uk-UA"/>
        </w:rPr>
        <w:t>джерел</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комплектування</w:t>
      </w:r>
      <w:proofErr w:type="spellEnd"/>
      <w:r w:rsidRPr="00403FC4">
        <w:rPr>
          <w:rFonts w:ascii="Times New Roman" w:hAnsi="Times New Roman" w:cs="Times New Roman"/>
          <w:sz w:val="28"/>
          <w:szCs w:val="28"/>
          <w:lang w:eastAsia="uk-UA"/>
        </w:rPr>
        <w:t xml:space="preserve"> Трудового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 xml:space="preserve"> та </w:t>
      </w:r>
      <w:proofErr w:type="spellStart"/>
      <w:r w:rsidRPr="00403FC4">
        <w:rPr>
          <w:rFonts w:ascii="Times New Roman" w:hAnsi="Times New Roman" w:cs="Times New Roman"/>
          <w:sz w:val="28"/>
          <w:szCs w:val="28"/>
          <w:lang w:eastAsia="uk-UA"/>
        </w:rPr>
        <w:t>актів</w:t>
      </w:r>
      <w:proofErr w:type="spellEnd"/>
      <w:r w:rsidRPr="00403FC4">
        <w:rPr>
          <w:rFonts w:ascii="Times New Roman" w:hAnsi="Times New Roman" w:cs="Times New Roman"/>
          <w:sz w:val="28"/>
          <w:szCs w:val="28"/>
          <w:lang w:eastAsia="uk-UA"/>
        </w:rPr>
        <w:t xml:space="preserve"> про </w:t>
      </w:r>
      <w:proofErr w:type="spellStart"/>
      <w:r w:rsidRPr="00403FC4">
        <w:rPr>
          <w:rFonts w:ascii="Times New Roman" w:hAnsi="Times New Roman" w:cs="Times New Roman"/>
          <w:sz w:val="28"/>
          <w:szCs w:val="28"/>
          <w:lang w:eastAsia="uk-UA"/>
        </w:rPr>
        <w:t>вилучення</w:t>
      </w:r>
      <w:proofErr w:type="spellEnd"/>
      <w:r w:rsidRPr="00403FC4">
        <w:rPr>
          <w:rFonts w:ascii="Times New Roman" w:hAnsi="Times New Roman" w:cs="Times New Roman"/>
          <w:sz w:val="28"/>
          <w:szCs w:val="28"/>
          <w:lang w:eastAsia="uk-UA"/>
        </w:rPr>
        <w:t xml:space="preserve"> для </w:t>
      </w:r>
      <w:proofErr w:type="spellStart"/>
      <w:r w:rsidRPr="00403FC4">
        <w:rPr>
          <w:rFonts w:ascii="Times New Roman" w:hAnsi="Times New Roman" w:cs="Times New Roman"/>
          <w:sz w:val="28"/>
          <w:szCs w:val="28"/>
          <w:lang w:eastAsia="uk-UA"/>
        </w:rPr>
        <w:t>знищення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документів</w:t>
      </w:r>
      <w:proofErr w:type="spellEnd"/>
      <w:r w:rsidRPr="00403FC4">
        <w:rPr>
          <w:rFonts w:ascii="Times New Roman" w:hAnsi="Times New Roman" w:cs="Times New Roman"/>
          <w:sz w:val="28"/>
          <w:szCs w:val="28"/>
          <w:lang w:eastAsia="uk-UA"/>
        </w:rPr>
        <w:t xml:space="preserve">, строки </w:t>
      </w:r>
      <w:proofErr w:type="spellStart"/>
      <w:r w:rsidRPr="00403FC4">
        <w:rPr>
          <w:rFonts w:ascii="Times New Roman" w:hAnsi="Times New Roman" w:cs="Times New Roman"/>
          <w:sz w:val="28"/>
          <w:szCs w:val="28"/>
          <w:lang w:eastAsia="uk-UA"/>
        </w:rPr>
        <w:t>зберігання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яких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закінчилися</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брати</w:t>
      </w:r>
      <w:proofErr w:type="spellEnd"/>
      <w:r w:rsidRPr="00403FC4">
        <w:rPr>
          <w:rFonts w:ascii="Times New Roman" w:hAnsi="Times New Roman" w:cs="Times New Roman"/>
          <w:sz w:val="28"/>
          <w:szCs w:val="28"/>
          <w:lang w:eastAsia="uk-UA"/>
        </w:rPr>
        <w:t xml:space="preserve"> участь у </w:t>
      </w:r>
      <w:proofErr w:type="spellStart"/>
      <w:r w:rsidRPr="00403FC4">
        <w:rPr>
          <w:rFonts w:ascii="Times New Roman" w:hAnsi="Times New Roman" w:cs="Times New Roman"/>
          <w:sz w:val="28"/>
          <w:szCs w:val="28"/>
          <w:lang w:eastAsia="uk-UA"/>
        </w:rPr>
        <w:t>нарадах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які</w:t>
      </w:r>
      <w:proofErr w:type="spellEnd"/>
      <w:r w:rsidRPr="00403FC4">
        <w:rPr>
          <w:rFonts w:ascii="Times New Roman" w:hAnsi="Times New Roman" w:cs="Times New Roman"/>
          <w:sz w:val="28"/>
          <w:szCs w:val="28"/>
          <w:lang w:eastAsia="uk-UA"/>
        </w:rPr>
        <w:t xml:space="preserve"> проводить </w:t>
      </w:r>
      <w:r w:rsidRPr="00403FC4">
        <w:rPr>
          <w:rFonts w:ascii="Times New Roman" w:hAnsi="Times New Roman" w:cs="Times New Roman"/>
          <w:sz w:val="28"/>
          <w:szCs w:val="28"/>
          <w:lang w:val="uk-UA" w:eastAsia="uk-UA"/>
        </w:rPr>
        <w:t xml:space="preserve">Звенигородська міська </w:t>
      </w:r>
      <w:proofErr w:type="gramStart"/>
      <w:r w:rsidRPr="00403FC4">
        <w:rPr>
          <w:rFonts w:ascii="Times New Roman" w:hAnsi="Times New Roman" w:cs="Times New Roman"/>
          <w:sz w:val="28"/>
          <w:szCs w:val="28"/>
          <w:lang w:val="uk-UA" w:eastAsia="uk-UA"/>
        </w:rPr>
        <w:t xml:space="preserve">рада </w:t>
      </w:r>
      <w:r w:rsidRPr="00403FC4">
        <w:rPr>
          <w:rFonts w:ascii="Times New Roman" w:hAnsi="Times New Roman" w:cs="Times New Roman"/>
          <w:sz w:val="28"/>
          <w:szCs w:val="28"/>
          <w:lang w:eastAsia="uk-UA"/>
        </w:rPr>
        <w:t>,</w:t>
      </w:r>
      <w:proofErr w:type="gramEnd"/>
      <w:r w:rsidRPr="00403FC4">
        <w:rPr>
          <w:rFonts w:ascii="Times New Roman" w:hAnsi="Times New Roman" w:cs="Times New Roman"/>
          <w:sz w:val="28"/>
          <w:szCs w:val="28"/>
          <w:lang w:eastAsia="uk-UA"/>
        </w:rPr>
        <w:t xml:space="preserve"> в </w:t>
      </w:r>
      <w:proofErr w:type="spellStart"/>
      <w:r w:rsidRPr="00403FC4">
        <w:rPr>
          <w:rFonts w:ascii="Times New Roman" w:hAnsi="Times New Roman" w:cs="Times New Roman"/>
          <w:sz w:val="28"/>
          <w:szCs w:val="28"/>
          <w:lang w:eastAsia="uk-UA"/>
        </w:rPr>
        <w:t>разі</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розгляду</w:t>
      </w:r>
      <w:proofErr w:type="spellEnd"/>
      <w:r w:rsidRPr="00403FC4">
        <w:rPr>
          <w:rFonts w:ascii="Times New Roman" w:hAnsi="Times New Roman" w:cs="Times New Roman"/>
          <w:sz w:val="28"/>
          <w:szCs w:val="28"/>
          <w:lang w:eastAsia="uk-UA"/>
        </w:rPr>
        <w:t xml:space="preserve"> на них </w:t>
      </w:r>
      <w:proofErr w:type="spellStart"/>
      <w:r w:rsidRPr="00403FC4">
        <w:rPr>
          <w:rFonts w:ascii="Times New Roman" w:hAnsi="Times New Roman" w:cs="Times New Roman"/>
          <w:sz w:val="28"/>
          <w:szCs w:val="28"/>
          <w:lang w:eastAsia="uk-UA"/>
        </w:rPr>
        <w:t>питань</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роботи</w:t>
      </w:r>
      <w:proofErr w:type="spellEnd"/>
      <w:r w:rsidRPr="00403FC4">
        <w:rPr>
          <w:rFonts w:ascii="Times New Roman" w:hAnsi="Times New Roman" w:cs="Times New Roman"/>
          <w:sz w:val="28"/>
          <w:szCs w:val="28"/>
          <w:lang w:eastAsia="uk-UA"/>
        </w:rPr>
        <w:t xml:space="preserve"> з документами</w:t>
      </w:r>
      <w:r w:rsidRPr="00403FC4">
        <w:rPr>
          <w:rFonts w:ascii="Times New Roman" w:hAnsi="Times New Roman" w:cs="Times New Roman"/>
          <w:sz w:val="28"/>
          <w:szCs w:val="28"/>
          <w:lang w:val="uk-UA"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залучати на утримання споруд і приміщень архівів,  для зміцнення своєї матеріально-технічної та соціальної бази, доплачувати за виконання</w:t>
      </w:r>
      <w:r w:rsidRPr="00403FC4">
        <w:rPr>
          <w:rFonts w:ascii="Times New Roman" w:hAnsi="Times New Roman" w:cs="Times New Roman"/>
          <w:sz w:val="28"/>
          <w:szCs w:val="28"/>
          <w:u w:val="single"/>
          <w:lang w:val="uk-UA" w:eastAsia="uk-UA"/>
        </w:rPr>
        <w:t xml:space="preserve"> </w:t>
      </w:r>
      <w:r w:rsidRPr="00403FC4">
        <w:rPr>
          <w:rFonts w:ascii="Times New Roman" w:hAnsi="Times New Roman" w:cs="Times New Roman"/>
          <w:sz w:val="28"/>
          <w:szCs w:val="28"/>
          <w:lang w:val="uk-UA" w:eastAsia="uk-UA"/>
        </w:rPr>
        <w:t xml:space="preserve">певних робіт  працівникам  , в межах наявних коштів, але не більше </w:t>
      </w:r>
      <w:r w:rsidRPr="00403FC4">
        <w:rPr>
          <w:rFonts w:ascii="Times New Roman" w:hAnsi="Times New Roman" w:cs="Times New Roman"/>
          <w:sz w:val="28"/>
          <w:szCs w:val="28"/>
          <w:lang w:val="uk-UA" w:eastAsia="uk-UA"/>
        </w:rPr>
        <w:lastRenderedPageBreak/>
        <w:t>посадового окладу ,  кошти спеціального фонду, та інших не заборонених законодавством джерел.</w:t>
      </w:r>
    </w:p>
    <w:p w:rsidR="00403FC4" w:rsidRPr="00403FC4" w:rsidRDefault="00403FC4" w:rsidP="00403FC4">
      <w:pPr>
        <w:pStyle w:val="a4"/>
        <w:spacing w:before="100" w:beforeAutospacing="1" w:after="100" w:afterAutospacing="1"/>
        <w:ind w:left="435"/>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r w:rsidRPr="00403FC4">
        <w:rPr>
          <w:rFonts w:ascii="Times New Roman" w:hAnsi="Times New Roman" w:cs="Times New Roman"/>
          <w:sz w:val="28"/>
          <w:szCs w:val="28"/>
          <w:lang w:val="uk-UA" w:eastAsia="uk-UA"/>
        </w:rPr>
        <w:t xml:space="preserve">       9</w:t>
      </w: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Трудовий</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архів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очолює</w:t>
      </w:r>
      <w:proofErr w:type="spellEnd"/>
      <w:r w:rsidRPr="00403FC4">
        <w:rPr>
          <w:rFonts w:ascii="Times New Roman" w:hAnsi="Times New Roman" w:cs="Times New Roman"/>
          <w:sz w:val="28"/>
          <w:szCs w:val="28"/>
          <w:lang w:eastAsia="uk-UA"/>
        </w:rPr>
        <w:t xml:space="preserve"> </w:t>
      </w:r>
      <w:r w:rsidRPr="00403FC4">
        <w:rPr>
          <w:rFonts w:ascii="Times New Roman" w:hAnsi="Times New Roman" w:cs="Times New Roman"/>
          <w:sz w:val="28"/>
          <w:szCs w:val="28"/>
          <w:lang w:val="uk-UA" w:eastAsia="uk-UA"/>
        </w:rPr>
        <w:t>директор</w:t>
      </w: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який</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призначається</w:t>
      </w:r>
      <w:proofErr w:type="spellEnd"/>
      <w:r w:rsidRPr="00403FC4">
        <w:rPr>
          <w:rFonts w:ascii="Times New Roman" w:hAnsi="Times New Roman" w:cs="Times New Roman"/>
          <w:sz w:val="28"/>
          <w:szCs w:val="28"/>
          <w:lang w:eastAsia="uk-UA"/>
        </w:rPr>
        <w:t xml:space="preserve"> на посаду та </w:t>
      </w:r>
      <w:proofErr w:type="spellStart"/>
      <w:r w:rsidRPr="00403FC4">
        <w:rPr>
          <w:rFonts w:ascii="Times New Roman" w:hAnsi="Times New Roman" w:cs="Times New Roman"/>
          <w:sz w:val="28"/>
          <w:szCs w:val="28"/>
          <w:lang w:eastAsia="uk-UA"/>
        </w:rPr>
        <w:t>звільняється</w:t>
      </w:r>
      <w:proofErr w:type="spellEnd"/>
      <w:r w:rsidRPr="00403FC4">
        <w:rPr>
          <w:rFonts w:ascii="Times New Roman" w:hAnsi="Times New Roman" w:cs="Times New Roman"/>
          <w:sz w:val="28"/>
          <w:szCs w:val="28"/>
          <w:lang w:eastAsia="uk-UA"/>
        </w:rPr>
        <w:t xml:space="preserve"> з посади </w:t>
      </w:r>
      <w:proofErr w:type="spellStart"/>
      <w:r w:rsidRPr="00403FC4">
        <w:rPr>
          <w:rFonts w:ascii="Times New Roman" w:hAnsi="Times New Roman" w:cs="Times New Roman"/>
          <w:sz w:val="28"/>
          <w:szCs w:val="28"/>
          <w:lang w:eastAsia="uk-UA"/>
        </w:rPr>
        <w:t>розпорядженням</w:t>
      </w:r>
      <w:proofErr w:type="spellEnd"/>
      <w:r w:rsidRPr="00403FC4">
        <w:rPr>
          <w:rFonts w:ascii="Times New Roman" w:hAnsi="Times New Roman" w:cs="Times New Roman"/>
          <w:sz w:val="28"/>
          <w:szCs w:val="28"/>
          <w:lang w:eastAsia="uk-UA"/>
        </w:rPr>
        <w:t xml:space="preserve"> </w:t>
      </w:r>
      <w:proofErr w:type="gramStart"/>
      <w:r w:rsidRPr="00403FC4">
        <w:rPr>
          <w:rFonts w:ascii="Times New Roman" w:hAnsi="Times New Roman" w:cs="Times New Roman"/>
          <w:sz w:val="28"/>
          <w:szCs w:val="28"/>
          <w:lang w:val="uk-UA" w:eastAsia="uk-UA"/>
        </w:rPr>
        <w:t xml:space="preserve">міського </w:t>
      </w: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голови</w:t>
      </w:r>
      <w:proofErr w:type="spellEnd"/>
      <w:proofErr w:type="gramEnd"/>
      <w:r w:rsidRPr="00403FC4">
        <w:rPr>
          <w:rFonts w:ascii="Times New Roman" w:hAnsi="Times New Roman" w:cs="Times New Roman"/>
          <w:sz w:val="28"/>
          <w:szCs w:val="28"/>
          <w:lang w:eastAsia="uk-UA"/>
        </w:rPr>
        <w:t xml:space="preserve"> </w:t>
      </w:r>
      <w:r w:rsidRPr="00403FC4">
        <w:rPr>
          <w:rFonts w:ascii="Times New Roman" w:hAnsi="Times New Roman" w:cs="Times New Roman"/>
          <w:sz w:val="28"/>
          <w:szCs w:val="28"/>
          <w:lang w:val="uk-UA" w:eastAsia="uk-UA"/>
        </w:rPr>
        <w:t xml:space="preserve">м. </w:t>
      </w:r>
      <w:proofErr w:type="spellStart"/>
      <w:r w:rsidRPr="00403FC4">
        <w:rPr>
          <w:rFonts w:ascii="Times New Roman" w:hAnsi="Times New Roman" w:cs="Times New Roman"/>
          <w:sz w:val="28"/>
          <w:szCs w:val="28"/>
          <w:lang w:val="uk-UA" w:eastAsia="uk-UA"/>
        </w:rPr>
        <w:t>Звенигородки</w:t>
      </w:r>
      <w:proofErr w:type="spellEnd"/>
      <w:r w:rsidRPr="00403FC4">
        <w:rPr>
          <w:rFonts w:ascii="Times New Roman" w:hAnsi="Times New Roman" w:cs="Times New Roman"/>
          <w:sz w:val="28"/>
          <w:szCs w:val="28"/>
          <w:lang w:eastAsia="uk-UA"/>
        </w:rPr>
        <w:t>.</w:t>
      </w:r>
      <w:r w:rsidRPr="00403FC4">
        <w:rPr>
          <w:rFonts w:ascii="Times New Roman" w:hAnsi="Times New Roman" w:cs="Times New Roman"/>
          <w:sz w:val="28"/>
          <w:szCs w:val="28"/>
          <w:lang w:val="uk-UA" w:eastAsia="uk-UA"/>
        </w:rPr>
        <w:t xml:space="preserve"> </w:t>
      </w:r>
    </w:p>
    <w:p w:rsidR="00403FC4" w:rsidRPr="00403FC4" w:rsidRDefault="00403FC4" w:rsidP="00403FC4">
      <w:pPr>
        <w:pStyle w:val="a4"/>
        <w:spacing w:before="100" w:beforeAutospacing="1" w:after="100" w:afterAutospacing="1"/>
        <w:ind w:left="435"/>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Діяльність директора  здійснюється на основі укладеного  трудового договору  ( контракту) , який укладається терміном на п’ять років.</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10</w:t>
      </w:r>
      <w:r w:rsidRPr="00403FC4">
        <w:rPr>
          <w:rFonts w:ascii="Times New Roman" w:hAnsi="Times New Roman" w:cs="Times New Roman"/>
          <w:sz w:val="28"/>
          <w:szCs w:val="28"/>
          <w:lang w:eastAsia="uk-UA"/>
        </w:rPr>
        <w:t xml:space="preserve">. </w:t>
      </w:r>
      <w:r w:rsidRPr="00403FC4">
        <w:rPr>
          <w:rFonts w:ascii="Times New Roman" w:hAnsi="Times New Roman" w:cs="Times New Roman"/>
          <w:sz w:val="28"/>
          <w:szCs w:val="28"/>
          <w:lang w:val="uk-UA" w:eastAsia="uk-UA"/>
        </w:rPr>
        <w:t xml:space="preserve">Директор </w:t>
      </w:r>
      <w:r w:rsidRPr="00403FC4">
        <w:rPr>
          <w:rFonts w:ascii="Times New Roman" w:hAnsi="Times New Roman" w:cs="Times New Roman"/>
          <w:sz w:val="28"/>
          <w:szCs w:val="28"/>
          <w:lang w:eastAsia="uk-UA"/>
        </w:rPr>
        <w:t xml:space="preserve"> Трудового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організовує</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діяльність</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 xml:space="preserve">, персонально </w:t>
      </w:r>
      <w:proofErr w:type="spellStart"/>
      <w:r w:rsidRPr="00403FC4">
        <w:rPr>
          <w:rFonts w:ascii="Times New Roman" w:hAnsi="Times New Roman" w:cs="Times New Roman"/>
          <w:sz w:val="28"/>
          <w:szCs w:val="28"/>
          <w:lang w:eastAsia="uk-UA"/>
        </w:rPr>
        <w:t>відповідає</w:t>
      </w:r>
      <w:proofErr w:type="spellEnd"/>
      <w:r w:rsidRPr="00403FC4">
        <w:rPr>
          <w:rFonts w:ascii="Times New Roman" w:hAnsi="Times New Roman" w:cs="Times New Roman"/>
          <w:sz w:val="28"/>
          <w:szCs w:val="28"/>
          <w:lang w:eastAsia="uk-UA"/>
        </w:rPr>
        <w:t xml:space="preserve"> за </w:t>
      </w:r>
      <w:proofErr w:type="spellStart"/>
      <w:r w:rsidRPr="00403FC4">
        <w:rPr>
          <w:rFonts w:ascii="Times New Roman" w:hAnsi="Times New Roman" w:cs="Times New Roman"/>
          <w:sz w:val="28"/>
          <w:szCs w:val="28"/>
          <w:lang w:eastAsia="uk-UA"/>
        </w:rPr>
        <w:t>виконання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покладених</w:t>
      </w:r>
      <w:proofErr w:type="spellEnd"/>
      <w:r w:rsidRPr="00403FC4">
        <w:rPr>
          <w:rFonts w:ascii="Times New Roman" w:hAnsi="Times New Roman" w:cs="Times New Roman"/>
          <w:sz w:val="28"/>
          <w:szCs w:val="28"/>
          <w:lang w:eastAsia="uk-UA"/>
        </w:rPr>
        <w:t xml:space="preserve"> на </w:t>
      </w:r>
      <w:proofErr w:type="spellStart"/>
      <w:r w:rsidRPr="00403FC4">
        <w:rPr>
          <w:rFonts w:ascii="Times New Roman" w:hAnsi="Times New Roman" w:cs="Times New Roman"/>
          <w:sz w:val="28"/>
          <w:szCs w:val="28"/>
          <w:lang w:eastAsia="uk-UA"/>
        </w:rPr>
        <w:t>архів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завдань</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розподіляє</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завдання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між</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працівниками</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контролює</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іх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виконання</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вирішує</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відповідно</w:t>
      </w:r>
      <w:proofErr w:type="spellEnd"/>
      <w:r w:rsidRPr="00403FC4">
        <w:rPr>
          <w:rFonts w:ascii="Times New Roman" w:hAnsi="Times New Roman" w:cs="Times New Roman"/>
          <w:sz w:val="28"/>
          <w:szCs w:val="28"/>
          <w:lang w:eastAsia="uk-UA"/>
        </w:rPr>
        <w:t xml:space="preserve"> до </w:t>
      </w:r>
      <w:proofErr w:type="spellStart"/>
      <w:r w:rsidRPr="00403FC4">
        <w:rPr>
          <w:rFonts w:ascii="Times New Roman" w:hAnsi="Times New Roman" w:cs="Times New Roman"/>
          <w:sz w:val="28"/>
          <w:szCs w:val="28"/>
          <w:lang w:eastAsia="uk-UA"/>
        </w:rPr>
        <w:t>законодавства</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питання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щодо</w:t>
      </w:r>
      <w:proofErr w:type="spellEnd"/>
      <w:r w:rsidRPr="00403FC4">
        <w:rPr>
          <w:rFonts w:ascii="Times New Roman" w:hAnsi="Times New Roman" w:cs="Times New Roman"/>
          <w:sz w:val="28"/>
          <w:szCs w:val="28"/>
          <w:lang w:eastAsia="uk-UA"/>
        </w:rPr>
        <w:t xml:space="preserve"> доступу </w:t>
      </w:r>
      <w:proofErr w:type="spellStart"/>
      <w:r w:rsidRPr="00403FC4">
        <w:rPr>
          <w:rFonts w:ascii="Times New Roman" w:hAnsi="Times New Roman" w:cs="Times New Roman"/>
          <w:sz w:val="28"/>
          <w:szCs w:val="28"/>
          <w:lang w:eastAsia="uk-UA"/>
        </w:rPr>
        <w:t>представників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підприємств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установ</w:t>
      </w:r>
      <w:proofErr w:type="spellEnd"/>
      <w:r w:rsidRPr="00403FC4">
        <w:rPr>
          <w:rFonts w:ascii="Times New Roman" w:hAnsi="Times New Roman" w:cs="Times New Roman"/>
          <w:sz w:val="28"/>
          <w:szCs w:val="28"/>
          <w:lang w:eastAsia="uk-UA"/>
        </w:rPr>
        <w:t xml:space="preserve"> і </w:t>
      </w:r>
      <w:proofErr w:type="spellStart"/>
      <w:r w:rsidRPr="00403FC4">
        <w:rPr>
          <w:rFonts w:ascii="Times New Roman" w:hAnsi="Times New Roman" w:cs="Times New Roman"/>
          <w:sz w:val="28"/>
          <w:szCs w:val="28"/>
          <w:lang w:eastAsia="uk-UA"/>
        </w:rPr>
        <w:t>організацій</w:t>
      </w:r>
      <w:proofErr w:type="spellEnd"/>
      <w:r w:rsidRPr="00403FC4">
        <w:rPr>
          <w:rFonts w:ascii="Times New Roman" w:hAnsi="Times New Roman" w:cs="Times New Roman"/>
          <w:sz w:val="28"/>
          <w:szCs w:val="28"/>
          <w:lang w:eastAsia="uk-UA"/>
        </w:rPr>
        <w:t xml:space="preserve"> - </w:t>
      </w:r>
      <w:proofErr w:type="spellStart"/>
      <w:r w:rsidRPr="00403FC4">
        <w:rPr>
          <w:rFonts w:ascii="Times New Roman" w:hAnsi="Times New Roman" w:cs="Times New Roman"/>
          <w:sz w:val="28"/>
          <w:szCs w:val="28"/>
          <w:lang w:eastAsia="uk-UA"/>
        </w:rPr>
        <w:t>джерел</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комплектування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інших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користувачів</w:t>
      </w:r>
      <w:proofErr w:type="spellEnd"/>
      <w:r w:rsidRPr="00403FC4">
        <w:rPr>
          <w:rFonts w:ascii="Times New Roman" w:hAnsi="Times New Roman" w:cs="Times New Roman"/>
          <w:sz w:val="28"/>
          <w:szCs w:val="28"/>
          <w:lang w:eastAsia="uk-UA"/>
        </w:rPr>
        <w:t xml:space="preserve"> до </w:t>
      </w:r>
      <w:proofErr w:type="spellStart"/>
      <w:r w:rsidRPr="00403FC4">
        <w:rPr>
          <w:rFonts w:ascii="Times New Roman" w:hAnsi="Times New Roman" w:cs="Times New Roman"/>
          <w:sz w:val="28"/>
          <w:szCs w:val="28"/>
          <w:lang w:eastAsia="uk-UA"/>
        </w:rPr>
        <w:t>документів</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що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знаходяться</w:t>
      </w:r>
      <w:proofErr w:type="spellEnd"/>
      <w:r w:rsidRPr="00403FC4">
        <w:rPr>
          <w:rFonts w:ascii="Times New Roman" w:hAnsi="Times New Roman" w:cs="Times New Roman"/>
          <w:sz w:val="28"/>
          <w:szCs w:val="28"/>
          <w:lang w:eastAsia="uk-UA"/>
        </w:rPr>
        <w:t xml:space="preserve"> на </w:t>
      </w:r>
      <w:proofErr w:type="spellStart"/>
      <w:r w:rsidRPr="00403FC4">
        <w:rPr>
          <w:rFonts w:ascii="Times New Roman" w:hAnsi="Times New Roman" w:cs="Times New Roman"/>
          <w:sz w:val="28"/>
          <w:szCs w:val="28"/>
          <w:lang w:eastAsia="uk-UA"/>
        </w:rPr>
        <w:t>зберіганні</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проводить </w:t>
      </w:r>
      <w:proofErr w:type="spellStart"/>
      <w:r w:rsidRPr="00403FC4">
        <w:rPr>
          <w:rFonts w:ascii="Times New Roman" w:hAnsi="Times New Roman" w:cs="Times New Roman"/>
          <w:sz w:val="28"/>
          <w:szCs w:val="28"/>
          <w:lang w:eastAsia="uk-UA"/>
        </w:rPr>
        <w:t>прийом</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громадян</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розглядає</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звернення</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що</w:t>
      </w:r>
      <w:proofErr w:type="spellEnd"/>
      <w:r w:rsidRPr="00403FC4">
        <w:rPr>
          <w:rFonts w:ascii="Times New Roman" w:hAnsi="Times New Roman" w:cs="Times New Roman"/>
          <w:sz w:val="28"/>
          <w:szCs w:val="28"/>
          <w:lang w:eastAsia="uk-UA"/>
        </w:rPr>
        <w:t xml:space="preserve"> належать до </w:t>
      </w:r>
      <w:proofErr w:type="spellStart"/>
      <w:r w:rsidRPr="00403FC4">
        <w:rPr>
          <w:rFonts w:ascii="Times New Roman" w:hAnsi="Times New Roman" w:cs="Times New Roman"/>
          <w:sz w:val="28"/>
          <w:szCs w:val="28"/>
          <w:lang w:eastAsia="uk-UA"/>
        </w:rPr>
        <w:t>компетенції</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архіву</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eastAsia="uk-UA"/>
        </w:rPr>
        <w:t xml:space="preserve">- </w:t>
      </w:r>
      <w:r w:rsidRPr="00403FC4">
        <w:rPr>
          <w:rFonts w:ascii="Times New Roman" w:hAnsi="Times New Roman" w:cs="Times New Roman"/>
          <w:sz w:val="28"/>
          <w:szCs w:val="28"/>
          <w:lang w:val="uk-UA" w:eastAsia="uk-UA"/>
        </w:rPr>
        <w:t xml:space="preserve"> без довіреності </w:t>
      </w:r>
      <w:proofErr w:type="spellStart"/>
      <w:r w:rsidRPr="00403FC4">
        <w:rPr>
          <w:rFonts w:ascii="Times New Roman" w:hAnsi="Times New Roman" w:cs="Times New Roman"/>
          <w:sz w:val="28"/>
          <w:szCs w:val="28"/>
          <w:lang w:eastAsia="uk-UA"/>
        </w:rPr>
        <w:t>представляє</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архів</w:t>
      </w:r>
      <w:proofErr w:type="spellEnd"/>
      <w:r w:rsidRPr="00403FC4">
        <w:rPr>
          <w:rFonts w:ascii="Times New Roman" w:hAnsi="Times New Roman" w:cs="Times New Roman"/>
          <w:sz w:val="28"/>
          <w:szCs w:val="28"/>
          <w:lang w:eastAsia="uk-UA"/>
        </w:rPr>
        <w:t xml:space="preserve"> з </w:t>
      </w:r>
      <w:proofErr w:type="spellStart"/>
      <w:r w:rsidRPr="00403FC4">
        <w:rPr>
          <w:rFonts w:ascii="Times New Roman" w:hAnsi="Times New Roman" w:cs="Times New Roman"/>
          <w:sz w:val="28"/>
          <w:szCs w:val="28"/>
          <w:lang w:eastAsia="uk-UA"/>
        </w:rPr>
        <w:t>усіх</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питань</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пов’язаних</w:t>
      </w:r>
      <w:proofErr w:type="spellEnd"/>
      <w:r w:rsidRPr="00403FC4">
        <w:rPr>
          <w:rFonts w:ascii="Times New Roman" w:hAnsi="Times New Roman" w:cs="Times New Roman"/>
          <w:sz w:val="28"/>
          <w:szCs w:val="28"/>
          <w:lang w:eastAsia="uk-UA"/>
        </w:rPr>
        <w:t xml:space="preserve"> з </w:t>
      </w:r>
      <w:proofErr w:type="spellStart"/>
      <w:r w:rsidRPr="00403FC4">
        <w:rPr>
          <w:rFonts w:ascii="Times New Roman" w:hAnsi="Times New Roman" w:cs="Times New Roman"/>
          <w:sz w:val="28"/>
          <w:szCs w:val="28"/>
          <w:lang w:eastAsia="uk-UA"/>
        </w:rPr>
        <w:t>його</w:t>
      </w:r>
      <w:proofErr w:type="spellEnd"/>
      <w:r w:rsidRPr="00403FC4">
        <w:rPr>
          <w:rFonts w:ascii="Times New Roman" w:hAnsi="Times New Roman" w:cs="Times New Roman"/>
          <w:sz w:val="28"/>
          <w:szCs w:val="28"/>
          <w:lang w:eastAsia="uk-UA"/>
        </w:rPr>
        <w:t xml:space="preserve"> </w:t>
      </w:r>
      <w:proofErr w:type="spellStart"/>
      <w:r w:rsidRPr="00403FC4">
        <w:rPr>
          <w:rFonts w:ascii="Times New Roman" w:hAnsi="Times New Roman" w:cs="Times New Roman"/>
          <w:sz w:val="28"/>
          <w:szCs w:val="28"/>
          <w:lang w:eastAsia="uk-UA"/>
        </w:rPr>
        <w:t>діяльністю</w:t>
      </w:r>
      <w:proofErr w:type="spellEnd"/>
      <w:r w:rsidRPr="00403FC4">
        <w:rPr>
          <w:rFonts w:ascii="Times New Roman" w:hAnsi="Times New Roman" w:cs="Times New Roman"/>
          <w:sz w:val="28"/>
          <w:szCs w:val="28"/>
          <w:lang w:eastAsia="uk-UA"/>
        </w:rPr>
        <w:t>.</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11. Штат  Трудового архіву Звенигородської міської ради  Черкаської області затверджує голова Звенигородської міської  ради з урахуванням виконання всіх покладених на архів завдань, кількості документів, що находяться на зберіганні і підлягають зберіганню в архіві, обсягів довідкової </w:t>
      </w:r>
      <w:proofErr w:type="spellStart"/>
      <w:r w:rsidRPr="00403FC4">
        <w:rPr>
          <w:rFonts w:ascii="Times New Roman" w:hAnsi="Times New Roman" w:cs="Times New Roman"/>
          <w:sz w:val="28"/>
          <w:szCs w:val="28"/>
          <w:lang w:val="uk-UA" w:eastAsia="uk-UA"/>
        </w:rPr>
        <w:t>роботи.В</w:t>
      </w:r>
      <w:proofErr w:type="spellEnd"/>
      <w:r w:rsidRPr="00403FC4">
        <w:rPr>
          <w:rFonts w:ascii="Times New Roman" w:hAnsi="Times New Roman" w:cs="Times New Roman"/>
          <w:sz w:val="28"/>
          <w:szCs w:val="28"/>
          <w:lang w:val="uk-UA" w:eastAsia="uk-UA"/>
        </w:rPr>
        <w:t xml:space="preserve"> подальшому штатний розпис затверджується директором і вводиться в дію наказом по установі.</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12.Порядок взаємодії Трудового архіву з іншими підрозділами Звенигородської міської  ради визначають керівники зазначених підрозділів.</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 xml:space="preserve">        13.Трудовий архів є</w:t>
      </w:r>
      <w:r w:rsidRPr="00403FC4">
        <w:rPr>
          <w:rFonts w:ascii="Times New Roman" w:hAnsi="Times New Roman" w:cs="Times New Roman"/>
          <w:sz w:val="28"/>
          <w:szCs w:val="28"/>
          <w:lang w:eastAsia="uk-UA"/>
        </w:rPr>
        <w:t> </w:t>
      </w:r>
      <w:r w:rsidRPr="00403FC4">
        <w:rPr>
          <w:rFonts w:ascii="Times New Roman" w:hAnsi="Times New Roman" w:cs="Times New Roman"/>
          <w:sz w:val="28"/>
          <w:szCs w:val="28"/>
          <w:lang w:val="uk-UA" w:eastAsia="uk-UA"/>
        </w:rPr>
        <w:t xml:space="preserve"> юридичною особою, має власну печатку із своїм найменуванням та ідентифікаційним кодом, штамп і бланки, рахунок у банку.</w:t>
      </w:r>
      <w:r w:rsidRPr="00403FC4">
        <w:rPr>
          <w:rFonts w:ascii="Times New Roman" w:hAnsi="Times New Roman" w:cs="Times New Roman"/>
          <w:sz w:val="28"/>
          <w:szCs w:val="28"/>
          <w:lang w:eastAsia="uk-UA"/>
        </w:rPr>
        <w:t> </w:t>
      </w:r>
    </w:p>
    <w:p w:rsidR="00403FC4" w:rsidRPr="00403FC4" w:rsidRDefault="00403FC4" w:rsidP="00403FC4">
      <w:pPr>
        <w:pStyle w:val="a4"/>
        <w:spacing w:before="100" w:beforeAutospacing="1" w:after="100" w:afterAutospacing="1"/>
        <w:ind w:left="435"/>
        <w:jc w:val="both"/>
        <w:rPr>
          <w:rFonts w:ascii="Times New Roman" w:hAnsi="Times New Roman" w:cs="Times New Roman"/>
          <w:sz w:val="28"/>
          <w:szCs w:val="28"/>
          <w:lang w:val="uk-UA" w:eastAsia="uk-UA"/>
        </w:rPr>
      </w:pPr>
      <w:r w:rsidRPr="00403FC4">
        <w:rPr>
          <w:rFonts w:ascii="Times New Roman" w:hAnsi="Times New Roman" w:cs="Times New Roman"/>
          <w:sz w:val="28"/>
          <w:szCs w:val="28"/>
          <w:lang w:val="uk-UA" w:eastAsia="uk-UA"/>
        </w:rPr>
        <w:tab/>
        <w:t>14. Зміни до положення вносяться засновником Звенигородською міською радою та підлягають державні реєстрації згідно Законів України.</w:t>
      </w:r>
    </w:p>
    <w:p w:rsidR="00403FC4" w:rsidRDefault="00403FC4" w:rsidP="00403FC4">
      <w:pPr>
        <w:jc w:val="both"/>
        <w:rPr>
          <w:rFonts w:ascii="Times New Roman" w:hAnsi="Times New Roman" w:cs="Times New Roman"/>
          <w:sz w:val="28"/>
          <w:szCs w:val="28"/>
          <w:lang w:val="uk-UA"/>
        </w:rPr>
      </w:pPr>
    </w:p>
    <w:p w:rsidR="005F2226" w:rsidRPr="00403FC4" w:rsidRDefault="00403FC4" w:rsidP="00403FC4">
      <w:pPr>
        <w:jc w:val="both"/>
        <w:rPr>
          <w:rFonts w:ascii="Times New Roman" w:hAnsi="Times New Roman" w:cs="Times New Roman"/>
          <w:sz w:val="28"/>
          <w:szCs w:val="28"/>
          <w:lang w:val="uk-UA"/>
        </w:rPr>
      </w:pPr>
      <w:r w:rsidRPr="00403FC4">
        <w:rPr>
          <w:rFonts w:ascii="Times New Roman" w:hAnsi="Times New Roman" w:cs="Times New Roman"/>
          <w:sz w:val="28"/>
          <w:szCs w:val="28"/>
          <w:lang w:val="uk-UA"/>
        </w:rPr>
        <w:t>Секретар</w:t>
      </w:r>
      <w:r>
        <w:rPr>
          <w:rFonts w:ascii="Times New Roman" w:hAnsi="Times New Roman" w:cs="Times New Roman"/>
          <w:sz w:val="28"/>
          <w:szCs w:val="28"/>
          <w:lang w:val="uk-UA"/>
        </w:rPr>
        <w:t xml:space="preserve"> міської ради</w:t>
      </w:r>
      <w:r>
        <w:rPr>
          <w:rFonts w:ascii="Times New Roman" w:hAnsi="Times New Roman" w:cs="Times New Roman"/>
          <w:sz w:val="28"/>
          <w:szCs w:val="28"/>
          <w:lang w:val="uk-UA"/>
        </w:rPr>
        <w:tab/>
      </w:r>
      <w:r w:rsidRPr="00403FC4">
        <w:rPr>
          <w:rFonts w:ascii="Times New Roman" w:hAnsi="Times New Roman" w:cs="Times New Roman"/>
          <w:sz w:val="28"/>
          <w:szCs w:val="28"/>
          <w:lang w:val="uk-UA"/>
        </w:rPr>
        <w:tab/>
      </w:r>
      <w:r w:rsidRPr="00403FC4">
        <w:rPr>
          <w:rFonts w:ascii="Times New Roman" w:hAnsi="Times New Roman" w:cs="Times New Roman"/>
          <w:sz w:val="28"/>
          <w:szCs w:val="28"/>
          <w:lang w:val="uk-UA"/>
        </w:rPr>
        <w:tab/>
      </w:r>
      <w:r w:rsidRPr="00403FC4">
        <w:rPr>
          <w:rFonts w:ascii="Times New Roman" w:hAnsi="Times New Roman" w:cs="Times New Roman"/>
          <w:sz w:val="28"/>
          <w:szCs w:val="28"/>
          <w:lang w:val="uk-UA"/>
        </w:rPr>
        <w:tab/>
      </w:r>
      <w:r w:rsidRPr="00403FC4">
        <w:rPr>
          <w:rFonts w:ascii="Times New Roman" w:hAnsi="Times New Roman" w:cs="Times New Roman"/>
          <w:sz w:val="28"/>
          <w:szCs w:val="28"/>
          <w:lang w:val="uk-UA"/>
        </w:rPr>
        <w:tab/>
      </w:r>
      <w:r w:rsidRPr="00403FC4">
        <w:rPr>
          <w:rFonts w:ascii="Times New Roman" w:hAnsi="Times New Roman" w:cs="Times New Roman"/>
          <w:sz w:val="28"/>
          <w:szCs w:val="28"/>
          <w:lang w:val="uk-UA"/>
        </w:rPr>
        <w:tab/>
        <w:t xml:space="preserve">    В.Б. </w:t>
      </w:r>
      <w:proofErr w:type="spellStart"/>
      <w:r w:rsidRPr="00403FC4">
        <w:rPr>
          <w:rFonts w:ascii="Times New Roman" w:hAnsi="Times New Roman" w:cs="Times New Roman"/>
          <w:sz w:val="28"/>
          <w:szCs w:val="28"/>
          <w:lang w:val="uk-UA"/>
        </w:rPr>
        <w:t>Нізенко</w:t>
      </w:r>
      <w:proofErr w:type="spellEnd"/>
    </w:p>
    <w:sectPr w:rsidR="005F2226" w:rsidRPr="00403FC4" w:rsidSect="005F22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2"/>
  </w:compat>
  <w:rsids>
    <w:rsidRoot w:val="009A70D8"/>
    <w:rsid w:val="00016DBF"/>
    <w:rsid w:val="001168AE"/>
    <w:rsid w:val="002F0A61"/>
    <w:rsid w:val="00403FC4"/>
    <w:rsid w:val="004954FD"/>
    <w:rsid w:val="005F2226"/>
    <w:rsid w:val="00742ABF"/>
    <w:rsid w:val="007C3761"/>
    <w:rsid w:val="009A70D8"/>
    <w:rsid w:val="009B3778"/>
    <w:rsid w:val="009C1147"/>
    <w:rsid w:val="00F66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AA230-9542-4F87-91D7-347068A83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0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A70D8"/>
    <w:rPr>
      <w:color w:val="0000FF"/>
      <w:u w:val="single"/>
    </w:rPr>
  </w:style>
  <w:style w:type="paragraph" w:styleId="a4">
    <w:name w:val="List Paragraph"/>
    <w:basedOn w:val="a"/>
    <w:uiPriority w:val="99"/>
    <w:qFormat/>
    <w:rsid w:val="009A70D8"/>
    <w:pPr>
      <w:ind w:left="720"/>
      <w:contextualSpacing/>
    </w:pPr>
  </w:style>
  <w:style w:type="paragraph" w:styleId="a5">
    <w:name w:val="Balloon Text"/>
    <w:basedOn w:val="a"/>
    <w:link w:val="a6"/>
    <w:uiPriority w:val="99"/>
    <w:semiHidden/>
    <w:unhideWhenUsed/>
    <w:rsid w:val="009A70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10154">
      <w:bodyDiv w:val="1"/>
      <w:marLeft w:val="0"/>
      <w:marRight w:val="0"/>
      <w:marTop w:val="0"/>
      <w:marBottom w:val="0"/>
      <w:divBdr>
        <w:top w:val="none" w:sz="0" w:space="0" w:color="auto"/>
        <w:left w:val="none" w:sz="0" w:space="0" w:color="auto"/>
        <w:bottom w:val="none" w:sz="0" w:space="0" w:color="auto"/>
        <w:right w:val="none" w:sz="0" w:space="0" w:color="auto"/>
      </w:divBdr>
    </w:div>
    <w:div w:id="454249713">
      <w:bodyDiv w:val="1"/>
      <w:marLeft w:val="0"/>
      <w:marRight w:val="0"/>
      <w:marTop w:val="0"/>
      <w:marBottom w:val="0"/>
      <w:divBdr>
        <w:top w:val="none" w:sz="0" w:space="0" w:color="auto"/>
        <w:left w:val="none" w:sz="0" w:space="0" w:color="auto"/>
        <w:bottom w:val="none" w:sz="0" w:space="0" w:color="auto"/>
        <w:right w:val="none" w:sz="0" w:space="0" w:color="auto"/>
      </w:divBdr>
    </w:div>
    <w:div w:id="1306206170">
      <w:bodyDiv w:val="1"/>
      <w:marLeft w:val="0"/>
      <w:marRight w:val="0"/>
      <w:marTop w:val="0"/>
      <w:marBottom w:val="0"/>
      <w:divBdr>
        <w:top w:val="none" w:sz="0" w:space="0" w:color="auto"/>
        <w:left w:val="none" w:sz="0" w:space="0" w:color="auto"/>
        <w:bottom w:val="none" w:sz="0" w:space="0" w:color="auto"/>
        <w:right w:val="none" w:sz="0" w:space="0" w:color="auto"/>
      </w:divBdr>
    </w:div>
    <w:div w:id="149310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2080</Words>
  <Characters>11860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12</cp:revision>
  <cp:lastPrinted>2021-01-12T11:02:00Z</cp:lastPrinted>
  <dcterms:created xsi:type="dcterms:W3CDTF">2020-12-04T16:08:00Z</dcterms:created>
  <dcterms:modified xsi:type="dcterms:W3CDTF">2021-01-12T11:02:00Z</dcterms:modified>
</cp:coreProperties>
</file>