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00A" w:rsidRPr="00D5500A" w:rsidRDefault="00D5500A" w:rsidP="00D5500A">
      <w:pPr>
        <w:spacing w:after="0" w:line="240" w:lineRule="auto"/>
        <w:jc w:val="center"/>
        <w:rPr>
          <w:rFonts w:ascii="Times New Roman" w:eastAsia="MS Mincho" w:hAnsi="Times New Roman" w:cs="Arial Unicode MS"/>
          <w:sz w:val="28"/>
          <w:szCs w:val="28"/>
          <w:lang w:val="uk-UA" w:eastAsia="uk-UA"/>
        </w:rPr>
      </w:pPr>
      <w:r>
        <w:rPr>
          <w:rFonts w:ascii="Times New Roman" w:eastAsia="Times New Roman" w:hAnsi="Times New Roman" w:cs="Times New Roman"/>
          <w:noProof/>
          <w:sz w:val="24"/>
          <w:szCs w:val="24"/>
          <w:lang w:val="uk-UA" w:eastAsia="uk-UA"/>
        </w:rPr>
        <w:drawing>
          <wp:inline distT="0" distB="0" distL="0" distR="0">
            <wp:extent cx="419100" cy="6000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D5500A" w:rsidRPr="00D5500A" w:rsidRDefault="00D5500A" w:rsidP="00D5500A">
      <w:pPr>
        <w:spacing w:after="0" w:line="240" w:lineRule="auto"/>
        <w:jc w:val="center"/>
        <w:rPr>
          <w:rFonts w:ascii="Times New Roman" w:eastAsia="Arial Unicode MS" w:hAnsi="Times New Roman" w:cs="Arial Unicode MS"/>
          <w:b/>
          <w:bCs/>
          <w:spacing w:val="36"/>
          <w:sz w:val="28"/>
          <w:szCs w:val="28"/>
          <w:shd w:val="clear" w:color="auto" w:fill="FFFFFF"/>
          <w:lang w:val="uk-UA" w:eastAsia="uk-UA"/>
        </w:rPr>
      </w:pPr>
    </w:p>
    <w:p w:rsidR="00D5500A" w:rsidRPr="00D5500A" w:rsidRDefault="00D5500A" w:rsidP="00D5500A">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D5500A">
        <w:rPr>
          <w:rFonts w:ascii="Times New Roman" w:eastAsia="Arial Unicode MS" w:hAnsi="Times New Roman" w:cs="Arial Unicode MS"/>
          <w:b/>
          <w:bCs/>
          <w:sz w:val="28"/>
          <w:szCs w:val="28"/>
          <w:lang w:val="uk-UA" w:eastAsia="uk-UA"/>
        </w:rPr>
        <w:t>ЗВЕНИГОРОДСЬКА МІСЬКА РАДА</w:t>
      </w:r>
    </w:p>
    <w:p w:rsidR="00D5500A" w:rsidRPr="00D5500A" w:rsidRDefault="00D5500A" w:rsidP="00D5500A">
      <w:pPr>
        <w:shd w:val="clear" w:color="auto" w:fill="FFFFFF"/>
        <w:spacing w:after="0" w:line="240" w:lineRule="auto"/>
        <w:jc w:val="center"/>
        <w:rPr>
          <w:rFonts w:ascii="Times New Roman" w:eastAsia="Arial Unicode MS" w:hAnsi="Times New Roman" w:cs="Arial Unicode MS"/>
          <w:b/>
          <w:sz w:val="28"/>
          <w:szCs w:val="28"/>
          <w:lang w:val="uk-UA" w:eastAsia="uk-UA"/>
        </w:rPr>
      </w:pPr>
      <w:r w:rsidRPr="00D5500A">
        <w:rPr>
          <w:rFonts w:ascii="Times New Roman" w:eastAsia="Arial Unicode MS" w:hAnsi="Times New Roman" w:cs="Arial Unicode MS"/>
          <w:b/>
          <w:bCs/>
          <w:sz w:val="28"/>
          <w:szCs w:val="28"/>
          <w:lang w:val="uk-UA" w:eastAsia="uk-UA"/>
        </w:rPr>
        <w:t>Черкаської області</w:t>
      </w:r>
    </w:p>
    <w:p w:rsidR="00D5500A" w:rsidRPr="00D5500A" w:rsidRDefault="00D5500A" w:rsidP="00D5500A">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D5500A">
        <w:rPr>
          <w:rFonts w:ascii="Times New Roman" w:eastAsia="Arial Unicode MS" w:hAnsi="Times New Roman" w:cs="Arial Unicode MS"/>
          <w:b/>
          <w:bCs/>
          <w:sz w:val="28"/>
          <w:szCs w:val="28"/>
          <w:lang w:val="uk-UA" w:eastAsia="uk-UA"/>
        </w:rPr>
        <w:t>17 СЕСІЯ 8 СКЛИКАННЯ</w:t>
      </w:r>
    </w:p>
    <w:p w:rsidR="00D5500A" w:rsidRPr="00D5500A" w:rsidRDefault="00D5500A" w:rsidP="00D5500A">
      <w:pPr>
        <w:shd w:val="clear" w:color="auto" w:fill="FFFFFF"/>
        <w:spacing w:after="0" w:line="240" w:lineRule="auto"/>
        <w:jc w:val="center"/>
        <w:rPr>
          <w:rFonts w:ascii="Times New Roman" w:eastAsia="Arial Unicode MS" w:hAnsi="Times New Roman" w:cs="Arial Unicode MS"/>
          <w:b/>
          <w:bCs/>
          <w:sz w:val="24"/>
          <w:szCs w:val="28"/>
          <w:lang w:val="uk-UA" w:eastAsia="uk-UA"/>
        </w:rPr>
      </w:pPr>
    </w:p>
    <w:p w:rsidR="00D5500A" w:rsidRPr="00D5500A" w:rsidRDefault="00D5500A" w:rsidP="00D5500A">
      <w:pPr>
        <w:shd w:val="clear" w:color="auto" w:fill="FFFFFF"/>
        <w:spacing w:after="0" w:line="240" w:lineRule="auto"/>
        <w:jc w:val="center"/>
        <w:rPr>
          <w:rFonts w:ascii="Times New Roman" w:eastAsia="Arial Unicode MS" w:hAnsi="Times New Roman" w:cs="Arial Unicode MS"/>
          <w:b/>
          <w:bCs/>
          <w:spacing w:val="20"/>
          <w:sz w:val="34"/>
          <w:szCs w:val="34"/>
          <w:lang w:val="uk-UA" w:eastAsia="uk-UA"/>
        </w:rPr>
      </w:pPr>
      <w:r w:rsidRPr="00D5500A">
        <w:rPr>
          <w:rFonts w:ascii="Times New Roman" w:eastAsia="Arial Unicode MS" w:hAnsi="Times New Roman" w:cs="Arial Unicode MS"/>
          <w:b/>
          <w:bCs/>
          <w:spacing w:val="20"/>
          <w:sz w:val="34"/>
          <w:szCs w:val="34"/>
          <w:lang w:val="uk-UA" w:eastAsia="uk-UA"/>
        </w:rPr>
        <w:t>РІШЕННЯ</w:t>
      </w:r>
    </w:p>
    <w:p w:rsidR="00D5500A" w:rsidRPr="00D5500A" w:rsidRDefault="00D5500A" w:rsidP="00D5500A">
      <w:pPr>
        <w:spacing w:after="0" w:line="240" w:lineRule="auto"/>
        <w:jc w:val="center"/>
        <w:rPr>
          <w:rFonts w:ascii="Times New Roman" w:eastAsia="Arial Unicode MS" w:hAnsi="Times New Roman" w:cs="Arial Unicode MS"/>
          <w:sz w:val="24"/>
          <w:szCs w:val="28"/>
          <w:lang w:val="uk-UA" w:eastAsia="uk-UA"/>
        </w:rPr>
      </w:pPr>
    </w:p>
    <w:tbl>
      <w:tblPr>
        <w:tblW w:w="0" w:type="auto"/>
        <w:tblLook w:val="04A0" w:firstRow="1" w:lastRow="0" w:firstColumn="1" w:lastColumn="0" w:noHBand="0" w:noVBand="1"/>
      </w:tblPr>
      <w:tblGrid>
        <w:gridCol w:w="4927"/>
        <w:gridCol w:w="4927"/>
      </w:tblGrid>
      <w:tr w:rsidR="00D5500A" w:rsidRPr="00D5500A" w:rsidTr="00847739">
        <w:tc>
          <w:tcPr>
            <w:tcW w:w="4927" w:type="dxa"/>
            <w:hideMark/>
          </w:tcPr>
          <w:p w:rsidR="00D5500A" w:rsidRPr="00D5500A" w:rsidRDefault="00D5500A" w:rsidP="00D5500A">
            <w:pPr>
              <w:spacing w:after="0" w:line="240" w:lineRule="auto"/>
              <w:rPr>
                <w:rFonts w:ascii="Times New Roman" w:eastAsia="Times New Roman" w:hAnsi="Times New Roman" w:cs="Times New Roman"/>
                <w:sz w:val="28"/>
                <w:szCs w:val="28"/>
                <w:lang w:val="uk-UA"/>
              </w:rPr>
            </w:pPr>
            <w:r w:rsidRPr="00D5500A">
              <w:rPr>
                <w:rFonts w:ascii="Times New Roman" w:eastAsia="Times New Roman" w:hAnsi="Times New Roman" w:cs="Times New Roman"/>
                <w:sz w:val="28"/>
                <w:szCs w:val="28"/>
                <w:lang w:val="uk-UA"/>
              </w:rPr>
              <w:t>17 грудня 2021 року</w:t>
            </w:r>
          </w:p>
        </w:tc>
        <w:tc>
          <w:tcPr>
            <w:tcW w:w="4927" w:type="dxa"/>
          </w:tcPr>
          <w:p w:rsidR="00D5500A" w:rsidRPr="00D5500A" w:rsidRDefault="00D5500A" w:rsidP="00D5500A">
            <w:pPr>
              <w:spacing w:after="0" w:line="240" w:lineRule="auto"/>
              <w:jc w:val="right"/>
              <w:rPr>
                <w:rFonts w:ascii="Times New Roman" w:eastAsia="Times New Roman" w:hAnsi="Times New Roman" w:cs="Times New Roman"/>
                <w:sz w:val="28"/>
                <w:szCs w:val="28"/>
                <w:lang w:val="uk-UA"/>
              </w:rPr>
            </w:pPr>
            <w:r w:rsidRPr="00D5500A">
              <w:rPr>
                <w:rFonts w:ascii="Times New Roman" w:eastAsia="Times New Roman" w:hAnsi="Times New Roman" w:cs="Times New Roman"/>
                <w:sz w:val="28"/>
                <w:szCs w:val="28"/>
                <w:lang w:val="uk-UA"/>
              </w:rPr>
              <w:t>№17-</w:t>
            </w:r>
            <w:r>
              <w:rPr>
                <w:rFonts w:ascii="Times New Roman" w:eastAsia="Times New Roman" w:hAnsi="Times New Roman" w:cs="Times New Roman"/>
                <w:sz w:val="28"/>
                <w:szCs w:val="28"/>
                <w:lang w:val="uk-UA"/>
              </w:rPr>
              <w:t>14</w:t>
            </w:r>
          </w:p>
          <w:p w:rsidR="00D5500A" w:rsidRPr="00D5500A" w:rsidRDefault="00D5500A" w:rsidP="00D5500A">
            <w:pPr>
              <w:spacing w:after="0" w:line="240" w:lineRule="auto"/>
              <w:rPr>
                <w:rFonts w:ascii="Times New Roman" w:eastAsia="Times New Roman" w:hAnsi="Times New Roman" w:cs="Times New Roman"/>
                <w:sz w:val="28"/>
                <w:szCs w:val="28"/>
                <w:lang w:val="uk-UA"/>
              </w:rPr>
            </w:pPr>
          </w:p>
        </w:tc>
      </w:tr>
    </w:tbl>
    <w:p w:rsidR="00D5500A" w:rsidRDefault="00D5500A" w:rsidP="00D5500A">
      <w:pPr>
        <w:spacing w:after="0" w:line="240" w:lineRule="auto"/>
        <w:ind w:right="411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Про </w:t>
      </w:r>
      <w:proofErr w:type="spellStart"/>
      <w:r>
        <w:rPr>
          <w:rFonts w:ascii="Times New Roman" w:eastAsia="Times New Roman" w:hAnsi="Times New Roman" w:cs="Times New Roman"/>
          <w:sz w:val="28"/>
          <w:szCs w:val="28"/>
        </w:rPr>
        <w:t>затвердження</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Стратегії розвитку комунальної установи </w:t>
      </w:r>
      <w:r>
        <w:rPr>
          <w:rFonts w:ascii="Times New Roman" w:eastAsia="Times New Roman" w:hAnsi="Times New Roman" w:cs="Times New Roman"/>
          <w:sz w:val="28"/>
          <w:szCs w:val="28"/>
        </w:rPr>
        <w:t xml:space="preserve">«Центр </w:t>
      </w:r>
      <w:proofErr w:type="spellStart"/>
      <w:r>
        <w:rPr>
          <w:rFonts w:ascii="Times New Roman" w:eastAsia="Times New Roman" w:hAnsi="Times New Roman" w:cs="Times New Roman"/>
          <w:sz w:val="28"/>
          <w:szCs w:val="28"/>
        </w:rPr>
        <w:t>професійного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розвитку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 педагогічних  </w:t>
      </w:r>
      <w:r w:rsidRPr="00B02AB1">
        <w:rPr>
          <w:rFonts w:ascii="Times New Roman" w:eastAsia="Times New Roman" w:hAnsi="Times New Roman" w:cs="Times New Roman"/>
          <w:sz w:val="28"/>
          <w:szCs w:val="28"/>
          <w:lang w:val="uk-UA"/>
        </w:rPr>
        <w:t>працівників»</w:t>
      </w:r>
      <w:r>
        <w:rPr>
          <w:rFonts w:ascii="Times New Roman" w:eastAsia="Times New Roman" w:hAnsi="Times New Roman" w:cs="Times New Roman"/>
          <w:sz w:val="28"/>
          <w:szCs w:val="28"/>
          <w:lang w:val="uk-UA"/>
        </w:rPr>
        <w:t xml:space="preserve"> </w:t>
      </w:r>
      <w:r w:rsidRPr="00B02AB1">
        <w:rPr>
          <w:rFonts w:ascii="Times New Roman" w:eastAsia="Times New Roman" w:hAnsi="Times New Roman" w:cs="Times New Roman"/>
          <w:sz w:val="28"/>
          <w:szCs w:val="28"/>
          <w:lang w:val="uk-UA"/>
        </w:rPr>
        <w:t>Звенигородської міської ради Черкаської області</w:t>
      </w:r>
      <w:r>
        <w:rPr>
          <w:rFonts w:ascii="Times New Roman" w:eastAsia="Times New Roman" w:hAnsi="Times New Roman" w:cs="Times New Roman"/>
          <w:sz w:val="28"/>
          <w:szCs w:val="28"/>
          <w:lang w:val="uk-UA"/>
        </w:rPr>
        <w:t xml:space="preserve"> на 2021-2026 роки</w:t>
      </w:r>
    </w:p>
    <w:p w:rsidR="00D5500A" w:rsidRDefault="00D5500A" w:rsidP="00614E41">
      <w:pPr>
        <w:spacing w:after="0" w:line="240" w:lineRule="auto"/>
        <w:ind w:firstLine="708"/>
        <w:jc w:val="both"/>
        <w:rPr>
          <w:rFonts w:ascii="Times New Roman" w:eastAsia="Times New Roman" w:hAnsi="Times New Roman" w:cs="Times New Roman"/>
          <w:sz w:val="28"/>
          <w:szCs w:val="28"/>
          <w:lang w:val="uk-UA"/>
        </w:rPr>
      </w:pPr>
    </w:p>
    <w:p w:rsidR="003C39B0" w:rsidRPr="00614E41" w:rsidRDefault="00B05865" w:rsidP="00614E41">
      <w:pPr>
        <w:spacing w:after="0" w:line="240" w:lineRule="auto"/>
        <w:ind w:firstLine="708"/>
        <w:jc w:val="both"/>
        <w:rPr>
          <w:rFonts w:ascii="Times New Roman" w:eastAsia="Times New Roman" w:hAnsi="Times New Roman" w:cs="Times New Roman"/>
          <w:sz w:val="28"/>
          <w:szCs w:val="28"/>
          <w:lang w:val="uk-UA"/>
        </w:rPr>
      </w:pPr>
      <w:r w:rsidRPr="00D5500A">
        <w:rPr>
          <w:rFonts w:ascii="Times New Roman" w:eastAsia="Times New Roman" w:hAnsi="Times New Roman" w:cs="Times New Roman"/>
          <w:sz w:val="28"/>
          <w:szCs w:val="28"/>
          <w:lang w:val="uk-UA"/>
        </w:rPr>
        <w:t>Відповідно до стат</w:t>
      </w:r>
      <w:r w:rsidR="00F67FD4">
        <w:rPr>
          <w:rFonts w:ascii="Times New Roman" w:eastAsia="Times New Roman" w:hAnsi="Times New Roman" w:cs="Times New Roman"/>
          <w:sz w:val="28"/>
          <w:szCs w:val="28"/>
          <w:lang w:val="uk-UA"/>
        </w:rPr>
        <w:t>ті</w:t>
      </w:r>
      <w:r w:rsidRPr="00D5500A">
        <w:rPr>
          <w:rFonts w:ascii="Times New Roman" w:eastAsia="Times New Roman" w:hAnsi="Times New Roman" w:cs="Times New Roman"/>
          <w:sz w:val="28"/>
          <w:szCs w:val="28"/>
          <w:lang w:val="uk-UA"/>
        </w:rPr>
        <w:t xml:space="preserve"> 2</w:t>
      </w:r>
      <w:r w:rsidR="00FC1158">
        <w:rPr>
          <w:rFonts w:ascii="Times New Roman" w:eastAsia="Times New Roman" w:hAnsi="Times New Roman" w:cs="Times New Roman"/>
          <w:sz w:val="28"/>
          <w:szCs w:val="28"/>
          <w:lang w:val="uk-UA"/>
        </w:rPr>
        <w:t>5</w:t>
      </w:r>
      <w:r w:rsidR="008D4B6C">
        <w:rPr>
          <w:rFonts w:ascii="Times New Roman" w:eastAsia="Times New Roman" w:hAnsi="Times New Roman" w:cs="Times New Roman"/>
          <w:sz w:val="28"/>
          <w:szCs w:val="28"/>
          <w:lang w:val="uk-UA"/>
        </w:rPr>
        <w:t>, частини 1 статті 59</w:t>
      </w:r>
      <w:r w:rsidRPr="00D5500A">
        <w:rPr>
          <w:rFonts w:ascii="Times New Roman" w:eastAsia="Times New Roman" w:hAnsi="Times New Roman" w:cs="Times New Roman"/>
          <w:sz w:val="28"/>
          <w:szCs w:val="28"/>
          <w:lang w:val="uk-UA"/>
        </w:rPr>
        <w:t xml:space="preserve"> Закону України «Про місцеве самоврядування в Україні»,</w:t>
      </w:r>
      <w:r w:rsidRPr="00D5500A">
        <w:rPr>
          <w:sz w:val="28"/>
          <w:szCs w:val="28"/>
          <w:lang w:val="uk-UA"/>
        </w:rPr>
        <w:t xml:space="preserve"> </w:t>
      </w:r>
      <w:r w:rsidRPr="00D5500A">
        <w:rPr>
          <w:rFonts w:ascii="Times New Roman" w:eastAsia="Times New Roman" w:hAnsi="Times New Roman" w:cs="Times New Roman"/>
          <w:sz w:val="28"/>
          <w:szCs w:val="28"/>
          <w:lang w:val="uk-UA"/>
        </w:rPr>
        <w:t>статті 75</w:t>
      </w:r>
      <w:r w:rsidRPr="00D5500A">
        <w:rPr>
          <w:rFonts w:ascii="Times New Roman" w:eastAsia="Times New Roman" w:hAnsi="Times New Roman" w:cs="Times New Roman"/>
          <w:color w:val="FF0000"/>
          <w:sz w:val="28"/>
          <w:szCs w:val="28"/>
          <w:lang w:val="uk-UA"/>
        </w:rPr>
        <w:t xml:space="preserve"> </w:t>
      </w:r>
      <w:r w:rsidRPr="00D5500A">
        <w:rPr>
          <w:rFonts w:ascii="Times New Roman" w:eastAsia="Times New Roman" w:hAnsi="Times New Roman" w:cs="Times New Roman"/>
          <w:sz w:val="28"/>
          <w:szCs w:val="28"/>
          <w:lang w:val="uk-UA"/>
        </w:rPr>
        <w:t>Закону України «Про освіту», статті 52 Закону України «Про повну загальну середню освіту»,</w:t>
      </w:r>
      <w:r w:rsidR="00D5500A">
        <w:rPr>
          <w:rFonts w:ascii="Times New Roman" w:eastAsia="Times New Roman" w:hAnsi="Times New Roman" w:cs="Times New Roman"/>
          <w:sz w:val="28"/>
          <w:szCs w:val="28"/>
          <w:lang w:val="uk-UA"/>
        </w:rPr>
        <w:t xml:space="preserve"> </w:t>
      </w:r>
      <w:r w:rsidR="00FC1158">
        <w:rPr>
          <w:rFonts w:ascii="Times New Roman" w:eastAsia="Times New Roman" w:hAnsi="Times New Roman" w:cs="Times New Roman"/>
          <w:sz w:val="28"/>
          <w:szCs w:val="28"/>
          <w:lang w:val="uk-UA"/>
        </w:rPr>
        <w:t>Положення про «Центр професійного розвитку педагогічних працівників» Звенигородської міської ради Черкаської області, затвердженого рішенням Звенигородської міської ради 24.12.2020 №4-23/</w:t>
      </w:r>
      <w:r w:rsidR="00FC1158">
        <w:rPr>
          <w:rFonts w:ascii="Times New Roman" w:eastAsia="Times New Roman" w:hAnsi="Times New Roman" w:cs="Times New Roman"/>
          <w:sz w:val="28"/>
          <w:szCs w:val="28"/>
          <w:lang w:val="en-US"/>
        </w:rPr>
        <w:t>VIII</w:t>
      </w:r>
      <w:r w:rsidRPr="00D5500A">
        <w:rPr>
          <w:rFonts w:ascii="Times New Roman" w:eastAsia="Times New Roman" w:hAnsi="Times New Roman" w:cs="Times New Roman"/>
          <w:sz w:val="28"/>
          <w:szCs w:val="28"/>
          <w:lang w:val="uk-UA"/>
        </w:rPr>
        <w:t>, з метою</w:t>
      </w:r>
      <w:r w:rsidR="0016747A" w:rsidRPr="0016747A">
        <w:rPr>
          <w:rFonts w:ascii="Times New Roman" w:eastAsia="Times New Roman" w:hAnsi="Times New Roman" w:cs="Times New Roman"/>
          <w:sz w:val="28"/>
          <w:szCs w:val="28"/>
          <w:lang w:val="uk-UA"/>
        </w:rPr>
        <w:t xml:space="preserve"> </w:t>
      </w:r>
      <w:r w:rsidR="0016747A">
        <w:rPr>
          <w:rFonts w:ascii="Times New Roman" w:eastAsia="Times New Roman" w:hAnsi="Times New Roman" w:cs="Times New Roman"/>
          <w:sz w:val="28"/>
          <w:szCs w:val="28"/>
          <w:lang w:val="uk-UA"/>
        </w:rPr>
        <w:t xml:space="preserve">сприяння </w:t>
      </w:r>
      <w:r w:rsidR="0016747A" w:rsidRPr="00B02AB1">
        <w:rPr>
          <w:rFonts w:ascii="Times New Roman" w:eastAsia="Times New Roman" w:hAnsi="Times New Roman" w:cs="Times New Roman"/>
          <w:sz w:val="28"/>
          <w:szCs w:val="28"/>
          <w:lang w:val="uk-UA"/>
        </w:rPr>
        <w:t>професійно</w:t>
      </w:r>
      <w:r w:rsidR="0016747A">
        <w:rPr>
          <w:rFonts w:ascii="Times New Roman" w:eastAsia="Times New Roman" w:hAnsi="Times New Roman" w:cs="Times New Roman"/>
          <w:sz w:val="28"/>
          <w:szCs w:val="28"/>
          <w:lang w:val="uk-UA"/>
        </w:rPr>
        <w:t>му</w:t>
      </w:r>
      <w:r w:rsidR="0016747A" w:rsidRPr="00B02AB1">
        <w:rPr>
          <w:rFonts w:ascii="Times New Roman" w:eastAsia="Times New Roman" w:hAnsi="Times New Roman" w:cs="Times New Roman"/>
          <w:sz w:val="28"/>
          <w:szCs w:val="28"/>
          <w:lang w:val="uk-UA"/>
        </w:rPr>
        <w:t xml:space="preserve"> розвитку педагогічних працівників</w:t>
      </w:r>
      <w:r w:rsidR="0016747A">
        <w:rPr>
          <w:rFonts w:ascii="Times New Roman" w:eastAsia="Times New Roman" w:hAnsi="Times New Roman" w:cs="Times New Roman"/>
          <w:sz w:val="28"/>
          <w:szCs w:val="28"/>
          <w:lang w:val="uk-UA"/>
        </w:rPr>
        <w:t xml:space="preserve"> закладів дошкільної, позашкільної, загально</w:t>
      </w:r>
      <w:r w:rsidR="00F67FD4">
        <w:rPr>
          <w:rFonts w:ascii="Times New Roman" w:eastAsia="Times New Roman" w:hAnsi="Times New Roman" w:cs="Times New Roman"/>
          <w:sz w:val="28"/>
          <w:szCs w:val="28"/>
          <w:lang w:val="uk-UA"/>
        </w:rPr>
        <w:t xml:space="preserve">ї середньої освіти, </w:t>
      </w:r>
      <w:proofErr w:type="spellStart"/>
      <w:r w:rsidR="00F67FD4">
        <w:rPr>
          <w:rFonts w:ascii="Times New Roman" w:eastAsia="Times New Roman" w:hAnsi="Times New Roman" w:cs="Times New Roman"/>
          <w:sz w:val="28"/>
          <w:szCs w:val="28"/>
          <w:lang w:val="uk-UA"/>
        </w:rPr>
        <w:t>інклюзивно</w:t>
      </w:r>
      <w:proofErr w:type="spellEnd"/>
      <w:r w:rsidR="0016747A">
        <w:rPr>
          <w:rFonts w:ascii="Times New Roman" w:eastAsia="Times New Roman" w:hAnsi="Times New Roman" w:cs="Times New Roman"/>
          <w:sz w:val="28"/>
          <w:szCs w:val="28"/>
          <w:lang w:val="uk-UA"/>
        </w:rPr>
        <w:t>-ресурсного центру</w:t>
      </w:r>
      <w:r w:rsidRPr="00D5500A">
        <w:rPr>
          <w:rFonts w:ascii="Times New Roman" w:eastAsia="Times New Roman" w:hAnsi="Times New Roman" w:cs="Times New Roman"/>
          <w:sz w:val="28"/>
          <w:szCs w:val="28"/>
          <w:lang w:val="uk-UA"/>
        </w:rPr>
        <w:t xml:space="preserve">, розглянувши клопотання </w:t>
      </w:r>
      <w:r>
        <w:rPr>
          <w:rFonts w:ascii="Times New Roman" w:eastAsia="Times New Roman" w:hAnsi="Times New Roman" w:cs="Times New Roman"/>
          <w:sz w:val="28"/>
          <w:szCs w:val="28"/>
          <w:lang w:val="uk-UA"/>
        </w:rPr>
        <w:t xml:space="preserve"> </w:t>
      </w:r>
      <w:r w:rsidRPr="00D5500A">
        <w:rPr>
          <w:rFonts w:ascii="Times New Roman" w:eastAsia="Times New Roman" w:hAnsi="Times New Roman" w:cs="Times New Roman"/>
          <w:sz w:val="28"/>
          <w:szCs w:val="28"/>
          <w:lang w:val="uk-UA"/>
        </w:rPr>
        <w:t xml:space="preserve">відділу </w:t>
      </w:r>
      <w:r>
        <w:rPr>
          <w:rFonts w:ascii="Times New Roman" w:eastAsia="Times New Roman" w:hAnsi="Times New Roman" w:cs="Times New Roman"/>
          <w:sz w:val="28"/>
          <w:szCs w:val="28"/>
          <w:lang w:val="uk-UA"/>
        </w:rPr>
        <w:t xml:space="preserve"> </w:t>
      </w:r>
      <w:r w:rsidRPr="00D5500A">
        <w:rPr>
          <w:rFonts w:ascii="Times New Roman" w:eastAsia="Times New Roman" w:hAnsi="Times New Roman" w:cs="Times New Roman"/>
          <w:sz w:val="28"/>
          <w:szCs w:val="28"/>
          <w:lang w:val="uk-UA"/>
        </w:rPr>
        <w:t xml:space="preserve">освіти </w:t>
      </w:r>
      <w:r>
        <w:rPr>
          <w:rFonts w:ascii="Times New Roman" w:eastAsia="Times New Roman" w:hAnsi="Times New Roman" w:cs="Times New Roman"/>
          <w:sz w:val="28"/>
          <w:szCs w:val="28"/>
          <w:lang w:val="uk-UA"/>
        </w:rPr>
        <w:t xml:space="preserve"> </w:t>
      </w:r>
      <w:r w:rsidRPr="00D5500A">
        <w:rPr>
          <w:rFonts w:ascii="Times New Roman" w:eastAsia="Times New Roman" w:hAnsi="Times New Roman" w:cs="Times New Roman"/>
          <w:sz w:val="28"/>
          <w:szCs w:val="28"/>
          <w:lang w:val="uk-UA"/>
        </w:rPr>
        <w:t xml:space="preserve">Звенигородської </w:t>
      </w:r>
      <w:r>
        <w:rPr>
          <w:rFonts w:ascii="Times New Roman" w:eastAsia="Times New Roman" w:hAnsi="Times New Roman" w:cs="Times New Roman"/>
          <w:sz w:val="28"/>
          <w:szCs w:val="28"/>
          <w:lang w:val="uk-UA"/>
        </w:rPr>
        <w:t xml:space="preserve"> </w:t>
      </w:r>
      <w:r w:rsidRPr="00D5500A">
        <w:rPr>
          <w:rFonts w:ascii="Times New Roman" w:eastAsia="Times New Roman" w:hAnsi="Times New Roman" w:cs="Times New Roman"/>
          <w:sz w:val="28"/>
          <w:szCs w:val="28"/>
          <w:lang w:val="uk-UA"/>
        </w:rPr>
        <w:t xml:space="preserve">міської </w:t>
      </w:r>
      <w:r>
        <w:rPr>
          <w:rFonts w:ascii="Times New Roman" w:eastAsia="Times New Roman" w:hAnsi="Times New Roman" w:cs="Times New Roman"/>
          <w:sz w:val="28"/>
          <w:szCs w:val="28"/>
          <w:lang w:val="uk-UA"/>
        </w:rPr>
        <w:t xml:space="preserve"> </w:t>
      </w:r>
      <w:r w:rsidRPr="00D5500A">
        <w:rPr>
          <w:rFonts w:ascii="Times New Roman" w:eastAsia="Times New Roman" w:hAnsi="Times New Roman" w:cs="Times New Roman"/>
          <w:sz w:val="28"/>
          <w:szCs w:val="28"/>
          <w:lang w:val="uk-UA"/>
        </w:rPr>
        <w:t xml:space="preserve">ради </w:t>
      </w:r>
      <w:r>
        <w:rPr>
          <w:rFonts w:ascii="Times New Roman" w:eastAsia="Times New Roman" w:hAnsi="Times New Roman" w:cs="Times New Roman"/>
          <w:sz w:val="28"/>
          <w:szCs w:val="28"/>
          <w:lang w:val="uk-UA"/>
        </w:rPr>
        <w:t xml:space="preserve"> </w:t>
      </w:r>
      <w:r w:rsidRPr="00D5500A">
        <w:rPr>
          <w:rFonts w:ascii="Times New Roman" w:eastAsia="Times New Roman" w:hAnsi="Times New Roman" w:cs="Times New Roman"/>
          <w:sz w:val="28"/>
          <w:szCs w:val="28"/>
          <w:lang w:val="uk-UA"/>
        </w:rPr>
        <w:t>від</w:t>
      </w:r>
      <w:r w:rsidR="00614E41">
        <w:rPr>
          <w:rFonts w:ascii="Times New Roman" w:eastAsia="Times New Roman" w:hAnsi="Times New Roman" w:cs="Times New Roman"/>
          <w:sz w:val="28"/>
          <w:szCs w:val="28"/>
          <w:lang w:val="uk-UA"/>
        </w:rPr>
        <w:t xml:space="preserve"> </w:t>
      </w:r>
      <w:r w:rsidRPr="00D5500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614E41">
        <w:rPr>
          <w:rFonts w:ascii="Times New Roman" w:eastAsia="Times New Roman" w:hAnsi="Times New Roman" w:cs="Times New Roman"/>
          <w:sz w:val="28"/>
          <w:szCs w:val="28"/>
          <w:lang w:val="uk-UA"/>
        </w:rPr>
        <w:t>25.</w:t>
      </w:r>
      <w:r w:rsidR="0016747A">
        <w:rPr>
          <w:rFonts w:ascii="Times New Roman" w:eastAsia="Times New Roman" w:hAnsi="Times New Roman" w:cs="Times New Roman"/>
          <w:sz w:val="28"/>
          <w:szCs w:val="28"/>
          <w:lang w:val="uk-UA"/>
        </w:rPr>
        <w:t>1</w:t>
      </w:r>
      <w:r w:rsidR="0082434F">
        <w:rPr>
          <w:rFonts w:ascii="Times New Roman" w:eastAsia="Times New Roman" w:hAnsi="Times New Roman" w:cs="Times New Roman"/>
          <w:sz w:val="28"/>
          <w:szCs w:val="28"/>
          <w:lang w:val="uk-UA"/>
        </w:rPr>
        <w:t>1</w:t>
      </w:r>
      <w:r w:rsidR="0016747A">
        <w:rPr>
          <w:rFonts w:ascii="Times New Roman" w:eastAsia="Times New Roman" w:hAnsi="Times New Roman" w:cs="Times New Roman"/>
          <w:sz w:val="28"/>
          <w:szCs w:val="28"/>
          <w:lang w:val="uk-UA"/>
        </w:rPr>
        <w:t>.</w:t>
      </w:r>
      <w:r w:rsidR="0016747A" w:rsidRPr="00614E41">
        <w:rPr>
          <w:rFonts w:ascii="Times New Roman" w:eastAsia="Times New Roman" w:hAnsi="Times New Roman" w:cs="Times New Roman"/>
          <w:sz w:val="28"/>
          <w:szCs w:val="28"/>
          <w:lang w:val="uk-UA"/>
        </w:rPr>
        <w:t xml:space="preserve"> </w:t>
      </w:r>
      <w:r w:rsidRPr="00614E41">
        <w:rPr>
          <w:rFonts w:ascii="Times New Roman" w:eastAsia="Times New Roman" w:hAnsi="Times New Roman" w:cs="Times New Roman"/>
          <w:sz w:val="28"/>
          <w:szCs w:val="28"/>
          <w:lang w:val="uk-UA"/>
        </w:rPr>
        <w:t>2021№</w:t>
      </w:r>
      <w:r w:rsidR="00614E41">
        <w:rPr>
          <w:rFonts w:ascii="Times New Roman" w:eastAsia="Times New Roman" w:hAnsi="Times New Roman" w:cs="Times New Roman"/>
          <w:sz w:val="28"/>
          <w:szCs w:val="28"/>
          <w:lang w:val="uk-UA"/>
        </w:rPr>
        <w:t>605/01-02</w:t>
      </w:r>
      <w:r w:rsidRPr="00614E41">
        <w:rPr>
          <w:rFonts w:ascii="Times New Roman" w:eastAsia="Times New Roman" w:hAnsi="Times New Roman" w:cs="Times New Roman"/>
          <w:sz w:val="28"/>
          <w:szCs w:val="28"/>
          <w:lang w:val="uk-UA"/>
        </w:rPr>
        <w:t>, висновк</w:t>
      </w:r>
      <w:r w:rsidR="00D350E9">
        <w:rPr>
          <w:rFonts w:ascii="Times New Roman" w:eastAsia="Times New Roman" w:hAnsi="Times New Roman" w:cs="Times New Roman"/>
          <w:sz w:val="28"/>
          <w:szCs w:val="28"/>
          <w:lang w:val="uk-UA"/>
        </w:rPr>
        <w:t>у</w:t>
      </w:r>
      <w:r w:rsidR="00F67FD4">
        <w:rPr>
          <w:rFonts w:ascii="Times New Roman" w:eastAsia="Times New Roman" w:hAnsi="Times New Roman" w:cs="Times New Roman"/>
          <w:sz w:val="28"/>
          <w:szCs w:val="28"/>
          <w:lang w:val="uk-UA"/>
        </w:rPr>
        <w:t xml:space="preserve"> </w:t>
      </w:r>
      <w:r w:rsidRPr="00614E41">
        <w:rPr>
          <w:rFonts w:ascii="Times New Roman" w:eastAsia="Times New Roman" w:hAnsi="Times New Roman" w:cs="Times New Roman"/>
          <w:sz w:val="28"/>
          <w:szCs w:val="28"/>
          <w:lang w:val="uk-UA"/>
        </w:rPr>
        <w:t>постійної комісії міської ради з питань освіти, культури, духовності, молоді, спорту, захисту культурної та історичної спадщини, засобів масової інформації</w:t>
      </w:r>
      <w:r w:rsidR="00BF7ACA">
        <w:rPr>
          <w:rFonts w:ascii="Times New Roman" w:eastAsia="Times New Roman" w:hAnsi="Times New Roman" w:cs="Times New Roman"/>
          <w:sz w:val="28"/>
          <w:szCs w:val="28"/>
          <w:lang w:val="uk-UA"/>
        </w:rPr>
        <w:t>,</w:t>
      </w:r>
      <w:r w:rsidRPr="00614E41">
        <w:rPr>
          <w:rFonts w:ascii="Times New Roman" w:eastAsia="Times New Roman" w:hAnsi="Times New Roman" w:cs="Times New Roman"/>
          <w:sz w:val="28"/>
          <w:szCs w:val="28"/>
          <w:lang w:val="uk-UA"/>
        </w:rPr>
        <w:t xml:space="preserve"> міська рада вирішила:</w:t>
      </w:r>
    </w:p>
    <w:p w:rsidR="00B05865" w:rsidRDefault="003C39B0" w:rsidP="00100044">
      <w:pPr>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05865" w:rsidRPr="00C50F0A">
        <w:rPr>
          <w:rFonts w:ascii="Times New Roman" w:eastAsia="Times New Roman" w:hAnsi="Times New Roman" w:cs="Times New Roman"/>
          <w:sz w:val="28"/>
          <w:szCs w:val="28"/>
          <w:lang w:val="uk-UA"/>
        </w:rPr>
        <w:t xml:space="preserve">1. Затвердити </w:t>
      </w:r>
      <w:r w:rsidR="00FC1158">
        <w:rPr>
          <w:rFonts w:ascii="Times New Roman" w:eastAsia="Times New Roman" w:hAnsi="Times New Roman" w:cs="Times New Roman"/>
          <w:sz w:val="28"/>
          <w:szCs w:val="28"/>
          <w:lang w:val="uk-UA"/>
        </w:rPr>
        <w:t xml:space="preserve"> </w:t>
      </w:r>
      <w:r w:rsidR="00297DC0">
        <w:rPr>
          <w:rFonts w:ascii="Times New Roman" w:eastAsia="Times New Roman" w:hAnsi="Times New Roman" w:cs="Times New Roman"/>
          <w:sz w:val="28"/>
          <w:szCs w:val="28"/>
          <w:lang w:val="uk-UA"/>
        </w:rPr>
        <w:t xml:space="preserve"> Стратегію розвитку</w:t>
      </w:r>
      <w:r w:rsidR="00FC1158">
        <w:rPr>
          <w:rFonts w:ascii="Times New Roman" w:eastAsia="Times New Roman" w:hAnsi="Times New Roman" w:cs="Times New Roman"/>
          <w:sz w:val="28"/>
          <w:szCs w:val="28"/>
          <w:lang w:val="uk-UA"/>
        </w:rPr>
        <w:t xml:space="preserve"> комунальної установи</w:t>
      </w:r>
      <w:r w:rsidR="0044094A">
        <w:rPr>
          <w:rFonts w:ascii="Times New Roman" w:eastAsia="Times New Roman" w:hAnsi="Times New Roman" w:cs="Times New Roman"/>
          <w:sz w:val="28"/>
          <w:szCs w:val="28"/>
          <w:lang w:val="uk-UA"/>
        </w:rPr>
        <w:t xml:space="preserve"> </w:t>
      </w:r>
      <w:r w:rsidR="00297DC0">
        <w:rPr>
          <w:rFonts w:ascii="Times New Roman" w:eastAsia="Times New Roman" w:hAnsi="Times New Roman" w:cs="Times New Roman"/>
          <w:sz w:val="28"/>
          <w:szCs w:val="28"/>
          <w:lang w:val="uk-UA"/>
        </w:rPr>
        <w:t xml:space="preserve"> </w:t>
      </w:r>
      <w:r w:rsidR="00297DC0" w:rsidRPr="00C50F0A">
        <w:rPr>
          <w:rFonts w:ascii="Times New Roman" w:eastAsia="Times New Roman" w:hAnsi="Times New Roman" w:cs="Times New Roman"/>
          <w:sz w:val="28"/>
          <w:szCs w:val="28"/>
          <w:lang w:val="uk-UA"/>
        </w:rPr>
        <w:t>«Центр</w:t>
      </w:r>
      <w:r w:rsidR="00297DC0">
        <w:rPr>
          <w:rFonts w:ascii="Times New Roman" w:eastAsia="Times New Roman" w:hAnsi="Times New Roman" w:cs="Times New Roman"/>
          <w:sz w:val="28"/>
          <w:szCs w:val="28"/>
        </w:rPr>
        <w:t xml:space="preserve"> </w:t>
      </w:r>
      <w:r w:rsidR="00C50F0A" w:rsidRPr="00C50F0A">
        <w:rPr>
          <w:rFonts w:ascii="Times New Roman" w:eastAsia="Times New Roman" w:hAnsi="Times New Roman" w:cs="Times New Roman"/>
          <w:sz w:val="28"/>
          <w:szCs w:val="28"/>
          <w:lang w:val="uk-UA"/>
        </w:rPr>
        <w:t>професійного</w:t>
      </w:r>
      <w:r w:rsidR="00297DC0" w:rsidRPr="00C50F0A">
        <w:rPr>
          <w:rFonts w:ascii="Times New Roman" w:eastAsia="Times New Roman" w:hAnsi="Times New Roman" w:cs="Times New Roman"/>
          <w:sz w:val="28"/>
          <w:szCs w:val="28"/>
          <w:lang w:val="uk-UA"/>
        </w:rPr>
        <w:t xml:space="preserve"> розвитку </w:t>
      </w:r>
      <w:r w:rsidR="00297DC0" w:rsidRPr="00B02AB1">
        <w:rPr>
          <w:rFonts w:ascii="Times New Roman" w:eastAsia="Times New Roman" w:hAnsi="Times New Roman" w:cs="Times New Roman"/>
          <w:sz w:val="28"/>
          <w:szCs w:val="28"/>
          <w:lang w:val="uk-UA"/>
        </w:rPr>
        <w:t xml:space="preserve">педагогічних </w:t>
      </w:r>
      <w:r w:rsidR="00297DC0">
        <w:rPr>
          <w:rFonts w:ascii="Times New Roman" w:eastAsia="Times New Roman" w:hAnsi="Times New Roman" w:cs="Times New Roman"/>
          <w:sz w:val="28"/>
          <w:szCs w:val="28"/>
          <w:lang w:val="uk-UA"/>
        </w:rPr>
        <w:t xml:space="preserve">працівників» </w:t>
      </w:r>
      <w:r w:rsidR="00297DC0" w:rsidRPr="00B02AB1">
        <w:rPr>
          <w:rFonts w:ascii="Times New Roman" w:eastAsia="Times New Roman" w:hAnsi="Times New Roman" w:cs="Times New Roman"/>
          <w:sz w:val="28"/>
          <w:szCs w:val="28"/>
          <w:lang w:val="uk-UA"/>
        </w:rPr>
        <w:t>Звенигородської</w:t>
      </w:r>
      <w:r w:rsidR="00297DC0">
        <w:rPr>
          <w:rFonts w:ascii="Times New Roman" w:eastAsia="Times New Roman" w:hAnsi="Times New Roman" w:cs="Times New Roman"/>
          <w:sz w:val="28"/>
          <w:szCs w:val="28"/>
          <w:lang w:val="uk-UA"/>
        </w:rPr>
        <w:t xml:space="preserve"> міської ради Черкаськ</w:t>
      </w:r>
      <w:r>
        <w:rPr>
          <w:rFonts w:ascii="Times New Roman" w:eastAsia="Times New Roman" w:hAnsi="Times New Roman" w:cs="Times New Roman"/>
          <w:sz w:val="28"/>
          <w:szCs w:val="28"/>
          <w:lang w:val="uk-UA"/>
        </w:rPr>
        <w:t>о</w:t>
      </w:r>
      <w:r w:rsidR="003E695A">
        <w:rPr>
          <w:rFonts w:ascii="Times New Roman" w:eastAsia="Times New Roman" w:hAnsi="Times New Roman" w:cs="Times New Roman"/>
          <w:sz w:val="28"/>
          <w:szCs w:val="28"/>
          <w:lang w:val="uk-UA"/>
        </w:rPr>
        <w:t>ї області на 2021-2026 роки</w:t>
      </w:r>
      <w:r w:rsidR="00297DC0">
        <w:rPr>
          <w:rFonts w:ascii="Times New Roman" w:eastAsia="Times New Roman" w:hAnsi="Times New Roman" w:cs="Times New Roman"/>
          <w:sz w:val="28"/>
          <w:szCs w:val="28"/>
          <w:lang w:val="uk-UA"/>
        </w:rPr>
        <w:t xml:space="preserve"> </w:t>
      </w:r>
      <w:r w:rsidR="00B05865" w:rsidRPr="00C50F0A">
        <w:rPr>
          <w:rFonts w:ascii="Times New Roman" w:eastAsia="Times New Roman" w:hAnsi="Times New Roman" w:cs="Times New Roman"/>
          <w:sz w:val="28"/>
          <w:szCs w:val="28"/>
          <w:lang w:val="uk-UA"/>
        </w:rPr>
        <w:t>(</w:t>
      </w:r>
      <w:r w:rsidR="00BF7ACA">
        <w:rPr>
          <w:rFonts w:ascii="Times New Roman" w:eastAsia="Times New Roman" w:hAnsi="Times New Roman" w:cs="Times New Roman"/>
          <w:sz w:val="28"/>
          <w:szCs w:val="28"/>
          <w:lang w:val="uk-UA"/>
        </w:rPr>
        <w:t>додається</w:t>
      </w:r>
      <w:r w:rsidR="00B05865" w:rsidRPr="00C50F0A">
        <w:rPr>
          <w:rFonts w:ascii="Times New Roman" w:eastAsia="Times New Roman" w:hAnsi="Times New Roman" w:cs="Times New Roman"/>
          <w:sz w:val="28"/>
          <w:szCs w:val="28"/>
          <w:lang w:val="uk-UA"/>
        </w:rPr>
        <w:t>).</w:t>
      </w:r>
    </w:p>
    <w:p w:rsidR="00C50F0A" w:rsidRPr="00C50F0A" w:rsidRDefault="00C50F0A" w:rsidP="00100044">
      <w:pPr>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2.Директору Центру забезпечити виконання Стратегії розвитку установи.</w:t>
      </w:r>
    </w:p>
    <w:p w:rsidR="00035108" w:rsidRDefault="004678F7" w:rsidP="00A6493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C50F0A">
        <w:rPr>
          <w:rFonts w:ascii="Times New Roman" w:eastAsia="Times New Roman" w:hAnsi="Times New Roman" w:cs="Times New Roman"/>
          <w:sz w:val="28"/>
          <w:szCs w:val="28"/>
          <w:lang w:val="uk-UA"/>
        </w:rPr>
        <w:t>3</w:t>
      </w:r>
      <w:r w:rsidR="00B05865">
        <w:rPr>
          <w:rFonts w:ascii="Times New Roman" w:eastAsia="Times New Roman" w:hAnsi="Times New Roman" w:cs="Times New Roman"/>
          <w:sz w:val="28"/>
          <w:szCs w:val="28"/>
        </w:rPr>
        <w:t xml:space="preserve">. Контроль за </w:t>
      </w:r>
      <w:proofErr w:type="spellStart"/>
      <w:r w:rsidR="00B05865">
        <w:rPr>
          <w:rFonts w:ascii="Times New Roman" w:eastAsia="Times New Roman" w:hAnsi="Times New Roman" w:cs="Times New Roman"/>
          <w:sz w:val="28"/>
          <w:szCs w:val="28"/>
        </w:rPr>
        <w:t>виконанням</w:t>
      </w:r>
      <w:proofErr w:type="spellEnd"/>
      <w:r w:rsidR="00B05865">
        <w:rPr>
          <w:rFonts w:ascii="Times New Roman" w:eastAsia="Times New Roman" w:hAnsi="Times New Roman" w:cs="Times New Roman"/>
          <w:sz w:val="28"/>
          <w:szCs w:val="28"/>
        </w:rPr>
        <w:t xml:space="preserve"> </w:t>
      </w:r>
      <w:proofErr w:type="spellStart"/>
      <w:proofErr w:type="gramStart"/>
      <w:r w:rsidR="00B05865">
        <w:rPr>
          <w:rFonts w:ascii="Times New Roman" w:eastAsia="Times New Roman" w:hAnsi="Times New Roman" w:cs="Times New Roman"/>
          <w:sz w:val="28"/>
          <w:szCs w:val="28"/>
        </w:rPr>
        <w:t>р</w:t>
      </w:r>
      <w:proofErr w:type="gramEnd"/>
      <w:r w:rsidR="00B05865">
        <w:rPr>
          <w:rFonts w:ascii="Times New Roman" w:eastAsia="Times New Roman" w:hAnsi="Times New Roman" w:cs="Times New Roman"/>
          <w:sz w:val="28"/>
          <w:szCs w:val="28"/>
        </w:rPr>
        <w:t>ішення</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покласти</w:t>
      </w:r>
      <w:proofErr w:type="spellEnd"/>
      <w:r w:rsidR="00B05865">
        <w:rPr>
          <w:rFonts w:ascii="Times New Roman" w:eastAsia="Times New Roman" w:hAnsi="Times New Roman" w:cs="Times New Roman"/>
          <w:sz w:val="28"/>
          <w:szCs w:val="28"/>
        </w:rPr>
        <w:t xml:space="preserve"> на </w:t>
      </w:r>
      <w:proofErr w:type="spellStart"/>
      <w:r w:rsidR="00B05865">
        <w:rPr>
          <w:rFonts w:ascii="Times New Roman" w:eastAsia="Times New Roman" w:hAnsi="Times New Roman" w:cs="Times New Roman"/>
          <w:sz w:val="28"/>
          <w:szCs w:val="28"/>
        </w:rPr>
        <w:t>постійну</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комісію</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міської</w:t>
      </w:r>
      <w:proofErr w:type="spellEnd"/>
      <w:r w:rsidR="00B05865">
        <w:rPr>
          <w:rFonts w:ascii="Times New Roman" w:eastAsia="Times New Roman" w:hAnsi="Times New Roman" w:cs="Times New Roman"/>
          <w:sz w:val="28"/>
          <w:szCs w:val="28"/>
        </w:rPr>
        <w:t xml:space="preserve"> ради з </w:t>
      </w:r>
      <w:proofErr w:type="spellStart"/>
      <w:r w:rsidR="00B05865">
        <w:rPr>
          <w:rFonts w:ascii="Times New Roman" w:eastAsia="Times New Roman" w:hAnsi="Times New Roman" w:cs="Times New Roman"/>
          <w:sz w:val="28"/>
          <w:szCs w:val="28"/>
        </w:rPr>
        <w:t>питань</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освіти</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культури</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духовності</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молоді</w:t>
      </w:r>
      <w:proofErr w:type="spellEnd"/>
      <w:r w:rsidR="00B05865">
        <w:rPr>
          <w:rFonts w:ascii="Times New Roman" w:eastAsia="Times New Roman" w:hAnsi="Times New Roman" w:cs="Times New Roman"/>
          <w:sz w:val="28"/>
          <w:szCs w:val="28"/>
        </w:rPr>
        <w:t xml:space="preserve">, спорту, </w:t>
      </w:r>
      <w:proofErr w:type="spellStart"/>
      <w:r w:rsidR="00B05865">
        <w:rPr>
          <w:rFonts w:ascii="Times New Roman" w:eastAsia="Times New Roman" w:hAnsi="Times New Roman" w:cs="Times New Roman"/>
          <w:sz w:val="28"/>
          <w:szCs w:val="28"/>
        </w:rPr>
        <w:t>захисту</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культурної</w:t>
      </w:r>
      <w:proofErr w:type="spellEnd"/>
      <w:r w:rsidR="00B05865">
        <w:rPr>
          <w:rFonts w:ascii="Times New Roman" w:eastAsia="Times New Roman" w:hAnsi="Times New Roman" w:cs="Times New Roman"/>
          <w:sz w:val="28"/>
          <w:szCs w:val="28"/>
        </w:rPr>
        <w:t xml:space="preserve"> та </w:t>
      </w:r>
      <w:proofErr w:type="spellStart"/>
      <w:r w:rsidR="00B05865">
        <w:rPr>
          <w:rFonts w:ascii="Times New Roman" w:eastAsia="Times New Roman" w:hAnsi="Times New Roman" w:cs="Times New Roman"/>
          <w:sz w:val="28"/>
          <w:szCs w:val="28"/>
        </w:rPr>
        <w:t>історичної</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спадщини</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засобів</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масової</w:t>
      </w:r>
      <w:proofErr w:type="spellEnd"/>
      <w:r w:rsidR="00B05865">
        <w:rPr>
          <w:rFonts w:ascii="Times New Roman" w:eastAsia="Times New Roman" w:hAnsi="Times New Roman" w:cs="Times New Roman"/>
          <w:sz w:val="28"/>
          <w:szCs w:val="28"/>
        </w:rPr>
        <w:t xml:space="preserve"> </w:t>
      </w:r>
      <w:proofErr w:type="spellStart"/>
      <w:r w:rsidR="00B05865">
        <w:rPr>
          <w:rFonts w:ascii="Times New Roman" w:eastAsia="Times New Roman" w:hAnsi="Times New Roman" w:cs="Times New Roman"/>
          <w:sz w:val="28"/>
          <w:szCs w:val="28"/>
        </w:rPr>
        <w:t>інформації</w:t>
      </w:r>
      <w:proofErr w:type="spellEnd"/>
      <w:r w:rsidR="00B05865">
        <w:rPr>
          <w:rFonts w:ascii="Times New Roman" w:eastAsia="Times New Roman" w:hAnsi="Times New Roman" w:cs="Times New Roman"/>
          <w:sz w:val="28"/>
          <w:szCs w:val="28"/>
        </w:rPr>
        <w:t>.</w:t>
      </w:r>
      <w:r w:rsidR="00B05865">
        <w:rPr>
          <w:rFonts w:ascii="Times New Roman" w:eastAsia="Times New Roman" w:hAnsi="Times New Roman" w:cs="Times New Roman"/>
          <w:i/>
          <w:sz w:val="28"/>
          <w:szCs w:val="28"/>
        </w:rPr>
        <w:t xml:space="preserve"> </w:t>
      </w:r>
      <w:r w:rsidR="00B05865">
        <w:rPr>
          <w:rFonts w:ascii="Times New Roman" w:eastAsia="Times New Roman" w:hAnsi="Times New Roman" w:cs="Times New Roman"/>
          <w:sz w:val="28"/>
          <w:szCs w:val="28"/>
        </w:rPr>
        <w:t xml:space="preserve"> </w:t>
      </w:r>
    </w:p>
    <w:p w:rsidR="00481D7A" w:rsidRDefault="00481D7A" w:rsidP="00A64934">
      <w:pPr>
        <w:spacing w:after="0" w:line="240" w:lineRule="auto"/>
        <w:jc w:val="both"/>
        <w:rPr>
          <w:rFonts w:ascii="Times New Roman" w:eastAsia="Times New Roman" w:hAnsi="Times New Roman" w:cs="Times New Roman"/>
          <w:sz w:val="28"/>
          <w:szCs w:val="28"/>
          <w:lang w:val="uk-UA"/>
        </w:rPr>
      </w:pPr>
    </w:p>
    <w:p w:rsidR="00B534D4" w:rsidRDefault="00B534D4" w:rsidP="00A64934">
      <w:pPr>
        <w:spacing w:after="0" w:line="240" w:lineRule="auto"/>
        <w:jc w:val="both"/>
        <w:rPr>
          <w:rFonts w:ascii="Times New Roman" w:eastAsia="Times New Roman" w:hAnsi="Times New Roman" w:cs="Times New Roman"/>
          <w:sz w:val="28"/>
          <w:szCs w:val="28"/>
          <w:lang w:val="uk-UA"/>
        </w:rPr>
      </w:pPr>
    </w:p>
    <w:p w:rsidR="00B534D4" w:rsidRPr="00B534D4" w:rsidRDefault="00B534D4" w:rsidP="00A64934">
      <w:pPr>
        <w:spacing w:after="0" w:line="240" w:lineRule="auto"/>
        <w:jc w:val="both"/>
        <w:rPr>
          <w:rFonts w:ascii="Times New Roman" w:eastAsia="Times New Roman" w:hAnsi="Times New Roman" w:cs="Times New Roman"/>
          <w:sz w:val="28"/>
          <w:szCs w:val="28"/>
          <w:lang w:val="uk-UA"/>
        </w:rPr>
      </w:pPr>
    </w:p>
    <w:p w:rsidR="00B534D4" w:rsidRPr="00B534D4" w:rsidRDefault="00B534D4" w:rsidP="00B534D4">
      <w:pPr>
        <w:spacing w:after="0" w:line="240" w:lineRule="auto"/>
        <w:rPr>
          <w:rFonts w:ascii="Times New Roman" w:eastAsia="Times New Roman" w:hAnsi="Times New Roman" w:cs="Times New Roman"/>
          <w:sz w:val="28"/>
          <w:szCs w:val="28"/>
          <w:lang w:val="uk-UA"/>
        </w:rPr>
      </w:pPr>
      <w:r w:rsidRPr="00B534D4">
        <w:rPr>
          <w:rFonts w:ascii="Times New Roman" w:eastAsia="Times New Roman" w:hAnsi="Times New Roman" w:cs="Times New Roman"/>
          <w:sz w:val="28"/>
          <w:szCs w:val="28"/>
          <w:lang w:val="uk-UA"/>
        </w:rPr>
        <w:t>Міський голова</w:t>
      </w:r>
      <w:r w:rsidRPr="00B534D4">
        <w:rPr>
          <w:rFonts w:ascii="Times New Roman" w:eastAsia="Times New Roman" w:hAnsi="Times New Roman" w:cs="Times New Roman"/>
          <w:sz w:val="28"/>
          <w:szCs w:val="28"/>
          <w:lang w:val="uk-UA"/>
        </w:rPr>
        <w:tab/>
      </w:r>
      <w:r w:rsidRPr="00B534D4">
        <w:rPr>
          <w:rFonts w:ascii="Times New Roman" w:eastAsia="Times New Roman" w:hAnsi="Times New Roman" w:cs="Times New Roman"/>
          <w:sz w:val="28"/>
          <w:szCs w:val="28"/>
          <w:lang w:val="uk-UA"/>
        </w:rPr>
        <w:tab/>
      </w:r>
      <w:r w:rsidRPr="00B534D4">
        <w:rPr>
          <w:rFonts w:ascii="Times New Roman" w:eastAsia="Times New Roman" w:hAnsi="Times New Roman" w:cs="Times New Roman"/>
          <w:sz w:val="28"/>
          <w:szCs w:val="28"/>
          <w:lang w:val="uk-UA"/>
        </w:rPr>
        <w:tab/>
      </w:r>
      <w:r w:rsidRPr="00B534D4">
        <w:rPr>
          <w:rFonts w:ascii="Times New Roman" w:eastAsia="Times New Roman" w:hAnsi="Times New Roman" w:cs="Times New Roman"/>
          <w:sz w:val="28"/>
          <w:szCs w:val="28"/>
          <w:lang w:val="uk-UA"/>
        </w:rPr>
        <w:tab/>
      </w:r>
      <w:r w:rsidRPr="00B534D4">
        <w:rPr>
          <w:rFonts w:ascii="Times New Roman" w:eastAsia="Times New Roman" w:hAnsi="Times New Roman" w:cs="Times New Roman"/>
          <w:sz w:val="28"/>
          <w:szCs w:val="28"/>
          <w:lang w:val="uk-UA"/>
        </w:rPr>
        <w:tab/>
      </w:r>
      <w:r w:rsidRPr="00B534D4">
        <w:rPr>
          <w:rFonts w:ascii="Times New Roman" w:eastAsia="Times New Roman" w:hAnsi="Times New Roman" w:cs="Times New Roman"/>
          <w:sz w:val="28"/>
          <w:szCs w:val="28"/>
          <w:lang w:val="uk-UA"/>
        </w:rPr>
        <w:tab/>
      </w:r>
      <w:r w:rsidRPr="00B534D4">
        <w:rPr>
          <w:rFonts w:ascii="Times New Roman" w:eastAsia="Times New Roman" w:hAnsi="Times New Roman" w:cs="Times New Roman"/>
          <w:sz w:val="28"/>
          <w:szCs w:val="28"/>
          <w:lang w:val="uk-UA"/>
        </w:rPr>
        <w:tab/>
      </w:r>
      <w:r w:rsidRPr="00B534D4">
        <w:rPr>
          <w:rFonts w:ascii="Times New Roman" w:eastAsia="Times New Roman" w:hAnsi="Times New Roman" w:cs="Times New Roman"/>
          <w:sz w:val="28"/>
          <w:szCs w:val="28"/>
          <w:lang w:val="uk-UA"/>
        </w:rPr>
        <w:tab/>
        <w:t>Олександр САЄНКО</w:t>
      </w:r>
    </w:p>
    <w:p w:rsidR="00481D7A" w:rsidRPr="00481D7A" w:rsidRDefault="00481D7A" w:rsidP="00481D7A">
      <w:pPr>
        <w:spacing w:after="0" w:line="240" w:lineRule="auto"/>
        <w:rPr>
          <w:rFonts w:ascii="Times New Roman" w:eastAsia="Times New Roman" w:hAnsi="Times New Roman" w:cs="Times New Roman"/>
          <w:sz w:val="28"/>
          <w:szCs w:val="28"/>
          <w:lang w:val="uk-UA"/>
        </w:rPr>
      </w:pPr>
    </w:p>
    <w:p w:rsidR="00481D7A" w:rsidRDefault="00481D7A" w:rsidP="00481D7A">
      <w:pPr>
        <w:spacing w:after="0" w:line="240" w:lineRule="auto"/>
        <w:rPr>
          <w:rFonts w:ascii="Times New Roman" w:eastAsia="Times New Roman" w:hAnsi="Times New Roman" w:cs="Times New Roman"/>
          <w:sz w:val="28"/>
          <w:szCs w:val="28"/>
          <w:lang w:val="uk-UA"/>
        </w:rPr>
      </w:pPr>
    </w:p>
    <w:p w:rsidR="00B534D4" w:rsidRDefault="00B534D4" w:rsidP="00481D7A">
      <w:pPr>
        <w:spacing w:after="0" w:line="240" w:lineRule="auto"/>
        <w:rPr>
          <w:rFonts w:ascii="Times New Roman" w:eastAsia="Times New Roman" w:hAnsi="Times New Roman" w:cs="Times New Roman"/>
          <w:sz w:val="28"/>
          <w:szCs w:val="28"/>
          <w:lang w:val="uk-UA"/>
        </w:rPr>
      </w:pPr>
    </w:p>
    <w:p w:rsidR="00B534D4" w:rsidRPr="00B534D4" w:rsidRDefault="00B534D4" w:rsidP="00481D7A">
      <w:pPr>
        <w:spacing w:after="0" w:line="240" w:lineRule="auto"/>
        <w:rPr>
          <w:rFonts w:ascii="Times New Roman" w:eastAsia="Times New Roman" w:hAnsi="Times New Roman" w:cs="Times New Roman"/>
          <w:sz w:val="28"/>
          <w:szCs w:val="28"/>
          <w:lang w:val="uk-UA"/>
        </w:rPr>
      </w:pPr>
    </w:p>
    <w:p w:rsidR="00B534D4" w:rsidRPr="00B534D4" w:rsidRDefault="00B534D4" w:rsidP="00B534D4">
      <w:pPr>
        <w:spacing w:after="0" w:line="240" w:lineRule="auto"/>
        <w:ind w:left="6237"/>
        <w:jc w:val="center"/>
        <w:rPr>
          <w:rFonts w:ascii="Times New Roman" w:eastAsia="Arial Unicode MS" w:hAnsi="Times New Roman" w:cs="Times New Roman"/>
          <w:color w:val="000000"/>
          <w:sz w:val="28"/>
          <w:szCs w:val="28"/>
          <w:lang w:val="uk-UA" w:eastAsia="uk-UA"/>
        </w:rPr>
      </w:pPr>
      <w:r w:rsidRPr="00B534D4">
        <w:rPr>
          <w:rFonts w:ascii="Times New Roman" w:eastAsia="Arial Unicode MS" w:hAnsi="Times New Roman" w:cs="Times New Roman"/>
          <w:color w:val="000000"/>
          <w:sz w:val="28"/>
          <w:szCs w:val="28"/>
          <w:lang w:val="uk-UA" w:eastAsia="uk-UA"/>
        </w:rPr>
        <w:lastRenderedPageBreak/>
        <w:t>Додаток</w:t>
      </w:r>
    </w:p>
    <w:p w:rsidR="00B534D4" w:rsidRPr="00B534D4" w:rsidRDefault="00B534D4" w:rsidP="00B534D4">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sidRPr="00B534D4">
        <w:rPr>
          <w:rFonts w:ascii="Times New Roman" w:eastAsia="Arial Unicode MS" w:hAnsi="Times New Roman" w:cs="Times New Roman"/>
          <w:color w:val="000000"/>
          <w:sz w:val="28"/>
          <w:szCs w:val="28"/>
          <w:lang w:val="uk-UA" w:eastAsia="uk-UA"/>
        </w:rPr>
        <w:t>до рішення міської ради</w:t>
      </w:r>
    </w:p>
    <w:p w:rsidR="00B534D4" w:rsidRPr="00B534D4" w:rsidRDefault="00B534D4" w:rsidP="00B534D4">
      <w:pPr>
        <w:spacing w:after="0" w:line="240" w:lineRule="auto"/>
        <w:ind w:left="6237"/>
        <w:jc w:val="center"/>
        <w:rPr>
          <w:rFonts w:ascii="Times New Roman" w:eastAsia="Arial Unicode MS" w:hAnsi="Times New Roman" w:cs="Times New Roman"/>
          <w:color w:val="000000"/>
          <w:sz w:val="28"/>
          <w:szCs w:val="28"/>
          <w:lang w:val="uk-UA" w:eastAsia="uk-UA"/>
        </w:rPr>
      </w:pPr>
      <w:r w:rsidRPr="00B534D4">
        <w:rPr>
          <w:rFonts w:ascii="Times New Roman" w:eastAsia="Arial Unicode MS" w:hAnsi="Times New Roman" w:cs="Times New Roman"/>
          <w:color w:val="000000"/>
          <w:sz w:val="28"/>
          <w:szCs w:val="28"/>
          <w:lang w:val="uk-UA" w:eastAsia="uk-UA"/>
        </w:rPr>
        <w:t>17.12.2021 №17-</w:t>
      </w:r>
      <w:r>
        <w:rPr>
          <w:rFonts w:ascii="Times New Roman" w:eastAsia="Arial Unicode MS" w:hAnsi="Times New Roman" w:cs="Times New Roman"/>
          <w:color w:val="000000"/>
          <w:sz w:val="28"/>
          <w:szCs w:val="28"/>
          <w:lang w:val="uk-UA" w:eastAsia="uk-UA"/>
        </w:rPr>
        <w:t>14</w:t>
      </w:r>
    </w:p>
    <w:p w:rsidR="00E53654" w:rsidRPr="00E53654" w:rsidRDefault="00E53654" w:rsidP="00E53654">
      <w:pPr>
        <w:spacing w:after="0" w:line="240" w:lineRule="auto"/>
        <w:jc w:val="right"/>
        <w:rPr>
          <w:rFonts w:ascii="Times New Roman" w:eastAsia="Times New Roman" w:hAnsi="Times New Roman" w:cs="Times New Roman"/>
          <w:sz w:val="28"/>
          <w:szCs w:val="28"/>
          <w:lang w:val="uk-UA"/>
        </w:rPr>
      </w:pPr>
    </w:p>
    <w:p w:rsidR="00E53654" w:rsidRPr="00E53654" w:rsidRDefault="00E53654" w:rsidP="00E53654">
      <w:pPr>
        <w:spacing w:after="0" w:line="240" w:lineRule="auto"/>
        <w:jc w:val="right"/>
        <w:rPr>
          <w:rFonts w:ascii="Times New Roman" w:eastAsia="Times New Roman" w:hAnsi="Times New Roman" w:cs="Times New Roman"/>
          <w:sz w:val="28"/>
          <w:szCs w:val="28"/>
          <w:lang w:val="uk-UA"/>
        </w:rPr>
      </w:pPr>
    </w:p>
    <w:p w:rsidR="00E53654" w:rsidRPr="00E53654" w:rsidRDefault="00E53654" w:rsidP="00BE7697">
      <w:pPr>
        <w:spacing w:after="0" w:line="240" w:lineRule="auto"/>
        <w:jc w:val="both"/>
        <w:rPr>
          <w:rFonts w:ascii="Times New Roman" w:eastAsia="Times New Roman" w:hAnsi="Times New Roman" w:cs="Times New Roman"/>
          <w:sz w:val="28"/>
          <w:szCs w:val="28"/>
          <w:lang w:val="uk-UA"/>
        </w:rPr>
      </w:pPr>
    </w:p>
    <w:p w:rsidR="00B05865" w:rsidRPr="00E53654" w:rsidRDefault="00E53654" w:rsidP="00BE7697">
      <w:pPr>
        <w:spacing w:after="0" w:line="240" w:lineRule="auto"/>
        <w:jc w:val="both"/>
        <w:rPr>
          <w:rFonts w:ascii="Times New Roman" w:eastAsia="Times New Roman" w:hAnsi="Times New Roman" w:cs="Times New Roman"/>
          <w:sz w:val="28"/>
          <w:szCs w:val="28"/>
          <w:lang w:val="uk-UA"/>
        </w:rPr>
      </w:pPr>
      <w:r w:rsidRPr="00E53654">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p>
    <w:p w:rsidR="00B05865" w:rsidRPr="00E53654" w:rsidRDefault="00B05865" w:rsidP="00B05865">
      <w:pPr>
        <w:spacing w:after="0" w:line="240" w:lineRule="auto"/>
        <w:rPr>
          <w:rFonts w:ascii="Times New Roman" w:eastAsia="Times New Roman" w:hAnsi="Times New Roman" w:cs="Times New Roman"/>
          <w:sz w:val="28"/>
          <w:szCs w:val="28"/>
          <w:lang w:val="uk-UA"/>
        </w:rPr>
      </w:pPr>
    </w:p>
    <w:p w:rsidR="00D84CB8" w:rsidRPr="00BE7697" w:rsidRDefault="00D84CB8" w:rsidP="00D84CB8">
      <w:pPr>
        <w:spacing w:after="200" w:line="276" w:lineRule="auto"/>
        <w:rPr>
          <w:sz w:val="28"/>
          <w:szCs w:val="28"/>
          <w:lang w:val="uk-UA"/>
        </w:rPr>
      </w:pPr>
    </w:p>
    <w:p w:rsidR="00D84CB8" w:rsidRPr="00BE7697" w:rsidRDefault="00D84CB8" w:rsidP="00D84CB8">
      <w:pPr>
        <w:spacing w:after="200" w:line="276" w:lineRule="auto"/>
        <w:rPr>
          <w:sz w:val="28"/>
          <w:szCs w:val="28"/>
          <w:lang w:val="uk-UA"/>
        </w:rPr>
      </w:pPr>
    </w:p>
    <w:p w:rsidR="00792885" w:rsidRPr="00BE7697" w:rsidRDefault="00792885" w:rsidP="005B1BA6">
      <w:pPr>
        <w:jc w:val="both"/>
        <w:rPr>
          <w:rFonts w:ascii="Times New Roman" w:eastAsia="Times New Roman" w:hAnsi="Times New Roman" w:cs="Times New Roman"/>
          <w:lang w:val="uk-UA"/>
        </w:rPr>
      </w:pPr>
    </w:p>
    <w:p w:rsidR="003A228B" w:rsidRDefault="003A228B" w:rsidP="003A228B">
      <w:pPr>
        <w:shd w:val="clear" w:color="auto" w:fill="FFFFFF"/>
        <w:spacing w:after="0" w:line="240" w:lineRule="auto"/>
        <w:rPr>
          <w:rFonts w:ascii="Times New Roman" w:eastAsia="Times New Roman" w:hAnsi="Times New Roman" w:cs="Times New Roman"/>
          <w:color w:val="333333"/>
          <w:sz w:val="36"/>
          <w:szCs w:val="36"/>
          <w:lang w:val="uk-UA"/>
        </w:rPr>
      </w:pPr>
    </w:p>
    <w:p w:rsidR="003A228B" w:rsidRDefault="003A228B" w:rsidP="003A228B">
      <w:pPr>
        <w:shd w:val="clear" w:color="auto" w:fill="FFFFFF"/>
        <w:spacing w:after="0" w:line="240" w:lineRule="auto"/>
        <w:rPr>
          <w:rFonts w:ascii="Times New Roman" w:eastAsia="Times New Roman" w:hAnsi="Times New Roman" w:cs="Times New Roman"/>
          <w:color w:val="333333"/>
          <w:sz w:val="36"/>
          <w:szCs w:val="36"/>
          <w:lang w:val="uk-UA"/>
        </w:rPr>
      </w:pPr>
    </w:p>
    <w:p w:rsidR="003E5A30" w:rsidRPr="003A228B" w:rsidRDefault="003E5A30" w:rsidP="003A228B">
      <w:pPr>
        <w:shd w:val="clear" w:color="auto" w:fill="FFFFFF"/>
        <w:spacing w:after="0" w:line="240" w:lineRule="auto"/>
        <w:rPr>
          <w:rFonts w:ascii="Times New Roman" w:eastAsia="Times New Roman" w:hAnsi="Times New Roman" w:cs="Times New Roman"/>
          <w:color w:val="333333"/>
          <w:sz w:val="36"/>
          <w:szCs w:val="36"/>
          <w:lang w:val="uk-UA"/>
        </w:rPr>
      </w:pPr>
      <w:r w:rsidRPr="00D350E9">
        <w:rPr>
          <w:rFonts w:ascii="Times New Roman" w:eastAsia="Times New Roman" w:hAnsi="Times New Roman" w:cs="Times New Roman"/>
          <w:color w:val="333333"/>
          <w:sz w:val="36"/>
          <w:szCs w:val="36"/>
          <w:lang w:val="uk-UA"/>
        </w:rPr>
        <w:br w:type="textWrapping" w:clear="all"/>
      </w:r>
      <w:r w:rsidRPr="003E5A30">
        <w:rPr>
          <w:rFonts w:ascii="Times New Roman" w:eastAsia="Times New Roman" w:hAnsi="Times New Roman" w:cs="Times New Roman"/>
          <w:i/>
          <w:iCs/>
          <w:color w:val="000000"/>
          <w:sz w:val="36"/>
          <w:szCs w:val="36"/>
          <w:bdr w:val="none" w:sz="0" w:space="0" w:color="auto" w:frame="1"/>
        </w:rPr>
        <w:t> </w:t>
      </w:r>
    </w:p>
    <w:p w:rsidR="003A228B" w:rsidRPr="00676C02" w:rsidRDefault="003A228B" w:rsidP="00676C02">
      <w:pPr>
        <w:jc w:val="center"/>
        <w:rPr>
          <w:rFonts w:ascii="Times New Roman" w:eastAsiaTheme="minorHAnsi" w:hAnsi="Times New Roman" w:cs="Times New Roman"/>
          <w:b/>
          <w:sz w:val="32"/>
          <w:szCs w:val="32"/>
          <w:lang w:val="uk-UA" w:eastAsia="en-US"/>
        </w:rPr>
      </w:pPr>
      <w:r w:rsidRPr="00676C02">
        <w:rPr>
          <w:rFonts w:ascii="Times New Roman" w:eastAsiaTheme="minorHAnsi" w:hAnsi="Times New Roman" w:cs="Times New Roman"/>
          <w:b/>
          <w:sz w:val="32"/>
          <w:szCs w:val="32"/>
          <w:lang w:val="uk-UA" w:eastAsia="en-US"/>
        </w:rPr>
        <w:t>Стратегія розвитку</w:t>
      </w:r>
    </w:p>
    <w:p w:rsidR="00552816" w:rsidRPr="00676C02" w:rsidRDefault="00552816" w:rsidP="00676C02">
      <w:pPr>
        <w:jc w:val="center"/>
        <w:rPr>
          <w:rFonts w:ascii="Times New Roman" w:eastAsiaTheme="minorHAnsi" w:hAnsi="Times New Roman" w:cs="Times New Roman"/>
          <w:b/>
          <w:sz w:val="32"/>
          <w:szCs w:val="32"/>
          <w:lang w:val="uk-UA" w:eastAsia="en-US"/>
        </w:rPr>
      </w:pPr>
      <w:r w:rsidRPr="00676C02">
        <w:rPr>
          <w:rFonts w:ascii="Times New Roman" w:eastAsiaTheme="minorHAnsi" w:hAnsi="Times New Roman" w:cs="Times New Roman"/>
          <w:b/>
          <w:sz w:val="32"/>
          <w:szCs w:val="32"/>
          <w:lang w:val="uk-UA" w:eastAsia="en-US"/>
        </w:rPr>
        <w:t>комунальної установи</w:t>
      </w:r>
    </w:p>
    <w:p w:rsidR="003A228B" w:rsidRPr="00676C02" w:rsidRDefault="00D325B3" w:rsidP="00676C02">
      <w:pPr>
        <w:jc w:val="center"/>
        <w:rPr>
          <w:rFonts w:ascii="&quot; Times New Roman" w:eastAsiaTheme="minorHAnsi" w:hAnsi="&quot; Times New Roman" w:cs="Times New Roman"/>
          <w:b/>
          <w:sz w:val="32"/>
          <w:szCs w:val="32"/>
          <w:lang w:val="uk-UA" w:eastAsia="en-US"/>
        </w:rPr>
      </w:pPr>
      <w:r w:rsidRPr="00676C02">
        <w:rPr>
          <w:rFonts w:asciiTheme="minorHAnsi" w:eastAsiaTheme="minorHAnsi" w:hAnsiTheme="minorHAnsi" w:cstheme="minorBidi"/>
          <w:b/>
          <w:sz w:val="32"/>
          <w:szCs w:val="32"/>
          <w:lang w:val="uk-UA" w:eastAsia="en-US"/>
        </w:rPr>
        <w:t>«</w:t>
      </w:r>
      <w:r w:rsidR="003A228B" w:rsidRPr="00676C02">
        <w:rPr>
          <w:rFonts w:ascii="&quot; Times New Roman" w:eastAsiaTheme="minorHAnsi" w:hAnsi="&quot; Times New Roman" w:cs="Times New Roman"/>
          <w:b/>
          <w:sz w:val="32"/>
          <w:szCs w:val="32"/>
          <w:lang w:val="uk-UA" w:eastAsia="en-US"/>
        </w:rPr>
        <w:t>Центр професійного розвитку педагогічних працівників»</w:t>
      </w:r>
    </w:p>
    <w:p w:rsidR="003A228B" w:rsidRPr="00676C02" w:rsidRDefault="003A228B" w:rsidP="00676C02">
      <w:pPr>
        <w:jc w:val="center"/>
        <w:rPr>
          <w:rFonts w:ascii="&quot; Times New Roman" w:eastAsiaTheme="minorHAnsi" w:hAnsi="&quot; Times New Roman" w:cs="Times New Roman"/>
          <w:b/>
          <w:sz w:val="32"/>
          <w:szCs w:val="32"/>
          <w:lang w:val="uk-UA" w:eastAsia="en-US"/>
        </w:rPr>
      </w:pPr>
      <w:r w:rsidRPr="00676C02">
        <w:rPr>
          <w:rFonts w:ascii="&quot; Times New Roman" w:eastAsiaTheme="minorHAnsi" w:hAnsi="&quot; Times New Roman" w:cs="Times New Roman"/>
          <w:b/>
          <w:sz w:val="32"/>
          <w:szCs w:val="32"/>
          <w:lang w:val="uk-UA" w:eastAsia="en-US"/>
        </w:rPr>
        <w:t>Звенигородської міської ради Черкаської області</w:t>
      </w:r>
    </w:p>
    <w:p w:rsidR="00BE7697" w:rsidRPr="00676C02" w:rsidRDefault="003A228B" w:rsidP="00676C02">
      <w:pPr>
        <w:jc w:val="center"/>
        <w:rPr>
          <w:rFonts w:ascii="&quot; Times New Roman" w:eastAsiaTheme="minorHAnsi" w:hAnsi="&quot; Times New Roman" w:cs="Times New Roman"/>
          <w:b/>
          <w:sz w:val="32"/>
          <w:szCs w:val="32"/>
          <w:lang w:val="uk-UA" w:eastAsia="en-US"/>
        </w:rPr>
      </w:pPr>
      <w:r w:rsidRPr="00676C02">
        <w:rPr>
          <w:rFonts w:ascii="&quot; Times New Roman" w:eastAsiaTheme="minorHAnsi" w:hAnsi="&quot; Times New Roman" w:cs="Times New Roman"/>
          <w:b/>
          <w:sz w:val="32"/>
          <w:szCs w:val="32"/>
          <w:lang w:val="uk-UA" w:eastAsia="en-US"/>
        </w:rPr>
        <w:t>на 2021-202</w:t>
      </w:r>
      <w:r w:rsidR="004421BD" w:rsidRPr="00676C02">
        <w:rPr>
          <w:rFonts w:ascii="&quot; Times New Roman" w:eastAsiaTheme="minorHAnsi" w:hAnsi="&quot; Times New Roman" w:cs="Times New Roman"/>
          <w:b/>
          <w:sz w:val="32"/>
          <w:szCs w:val="32"/>
          <w:lang w:val="uk-UA" w:eastAsia="en-US"/>
        </w:rPr>
        <w:t>6</w:t>
      </w:r>
      <w:r w:rsidRPr="00676C02">
        <w:rPr>
          <w:rFonts w:ascii="&quot; Times New Roman" w:eastAsiaTheme="minorHAnsi" w:hAnsi="&quot; Times New Roman" w:cs="Times New Roman"/>
          <w:b/>
          <w:sz w:val="32"/>
          <w:szCs w:val="32"/>
          <w:lang w:val="uk-UA" w:eastAsia="en-US"/>
        </w:rPr>
        <w:t>роки</w:t>
      </w:r>
    </w:p>
    <w:p w:rsidR="00BE7697" w:rsidRPr="003A228B" w:rsidRDefault="00BE7697" w:rsidP="003A228B">
      <w:pPr>
        <w:jc w:val="center"/>
        <w:rPr>
          <w:rFonts w:asciiTheme="minorHAnsi" w:eastAsiaTheme="minorHAnsi" w:hAnsiTheme="minorHAnsi" w:cstheme="minorBidi"/>
          <w:b/>
          <w:sz w:val="32"/>
          <w:szCs w:val="32"/>
          <w:lang w:val="uk-UA" w:eastAsia="en-US"/>
        </w:rPr>
      </w:pPr>
    </w:p>
    <w:p w:rsidR="00BE7697" w:rsidRDefault="00BE7697" w:rsidP="003E5A30">
      <w:pPr>
        <w:rPr>
          <w:rFonts w:asciiTheme="minorHAnsi" w:eastAsiaTheme="minorHAnsi" w:hAnsiTheme="minorHAnsi" w:cstheme="minorBidi"/>
          <w:lang w:val="uk-UA" w:eastAsia="en-US"/>
        </w:rPr>
      </w:pPr>
    </w:p>
    <w:p w:rsidR="00BE7697" w:rsidRDefault="00BE7697" w:rsidP="003E5A30">
      <w:pPr>
        <w:rPr>
          <w:rFonts w:asciiTheme="minorHAnsi" w:eastAsiaTheme="minorHAnsi" w:hAnsiTheme="minorHAnsi" w:cstheme="minorBidi"/>
          <w:lang w:val="uk-UA" w:eastAsia="en-US"/>
        </w:rPr>
      </w:pPr>
    </w:p>
    <w:p w:rsidR="00BE7697" w:rsidRPr="003E5A30" w:rsidRDefault="00BE7697" w:rsidP="003E5A30">
      <w:pPr>
        <w:rPr>
          <w:rFonts w:asciiTheme="minorHAnsi" w:eastAsiaTheme="minorHAnsi" w:hAnsiTheme="minorHAnsi" w:cstheme="minorBidi"/>
          <w:lang w:val="uk-UA" w:eastAsia="en-US"/>
        </w:rPr>
      </w:pPr>
    </w:p>
    <w:p w:rsidR="003E5A30" w:rsidRPr="003E5A30" w:rsidRDefault="003E5A30" w:rsidP="003E5A30">
      <w:pPr>
        <w:rPr>
          <w:rFonts w:asciiTheme="minorHAnsi" w:eastAsiaTheme="minorHAnsi" w:hAnsiTheme="minorHAnsi" w:cstheme="minorBidi"/>
          <w:lang w:val="uk-UA" w:eastAsia="en-US"/>
        </w:rPr>
      </w:pPr>
    </w:p>
    <w:p w:rsidR="003E5A30" w:rsidRPr="003E5A30" w:rsidRDefault="003E5A30" w:rsidP="003E5A30">
      <w:pPr>
        <w:rPr>
          <w:rFonts w:asciiTheme="minorHAnsi" w:eastAsiaTheme="minorHAnsi" w:hAnsiTheme="minorHAnsi" w:cstheme="minorBidi"/>
          <w:lang w:val="uk-UA" w:eastAsia="en-US"/>
        </w:rPr>
      </w:pPr>
    </w:p>
    <w:p w:rsidR="003E5A30" w:rsidRPr="003E5A30" w:rsidRDefault="003E5A30" w:rsidP="003E5A30">
      <w:pPr>
        <w:rPr>
          <w:rFonts w:asciiTheme="minorHAnsi" w:eastAsiaTheme="minorHAnsi" w:hAnsiTheme="minorHAnsi" w:cstheme="minorBidi"/>
          <w:lang w:val="uk-UA" w:eastAsia="en-US"/>
        </w:rPr>
      </w:pPr>
    </w:p>
    <w:p w:rsidR="003E5A30" w:rsidRPr="003E5A30" w:rsidRDefault="003E5A30" w:rsidP="003E5A30">
      <w:pPr>
        <w:rPr>
          <w:rFonts w:asciiTheme="minorHAnsi" w:eastAsiaTheme="minorHAnsi" w:hAnsiTheme="minorHAnsi" w:cstheme="minorBidi"/>
          <w:lang w:val="uk-UA" w:eastAsia="en-US"/>
        </w:rPr>
      </w:pPr>
    </w:p>
    <w:p w:rsidR="003E5A30" w:rsidRPr="003E5A30" w:rsidRDefault="003E5A30" w:rsidP="003E5A30">
      <w:pPr>
        <w:rPr>
          <w:rFonts w:asciiTheme="minorHAnsi" w:eastAsiaTheme="minorHAnsi" w:hAnsiTheme="minorHAnsi" w:cstheme="minorBidi"/>
          <w:lang w:val="uk-UA" w:eastAsia="en-US"/>
        </w:rPr>
      </w:pPr>
    </w:p>
    <w:p w:rsidR="003E5A30" w:rsidRPr="003E5A30" w:rsidRDefault="003E5A30" w:rsidP="003E5A30">
      <w:pPr>
        <w:rPr>
          <w:rFonts w:asciiTheme="minorHAnsi" w:eastAsiaTheme="minorHAnsi" w:hAnsiTheme="minorHAnsi" w:cstheme="minorBidi"/>
          <w:lang w:val="uk-UA" w:eastAsia="en-US"/>
        </w:rPr>
      </w:pPr>
    </w:p>
    <w:p w:rsidR="003E5A30" w:rsidRPr="003E5A30" w:rsidRDefault="003E5A30" w:rsidP="003E5A30">
      <w:pPr>
        <w:rPr>
          <w:rFonts w:asciiTheme="minorHAnsi" w:eastAsiaTheme="minorHAnsi" w:hAnsiTheme="minorHAnsi" w:cstheme="minorBidi"/>
          <w:lang w:val="uk-UA" w:eastAsia="en-US"/>
        </w:rPr>
      </w:pPr>
    </w:p>
    <w:p w:rsidR="003E5A30" w:rsidRDefault="003E5A30" w:rsidP="003E5A30">
      <w:pPr>
        <w:rPr>
          <w:rFonts w:asciiTheme="minorHAnsi" w:eastAsiaTheme="minorHAnsi" w:hAnsiTheme="minorHAnsi" w:cstheme="minorBidi"/>
          <w:lang w:val="uk-UA" w:eastAsia="en-US"/>
        </w:rPr>
      </w:pPr>
    </w:p>
    <w:p w:rsidR="000A41F8" w:rsidRDefault="000A41F8" w:rsidP="003E5A30">
      <w:pPr>
        <w:rPr>
          <w:rFonts w:asciiTheme="minorHAnsi" w:eastAsiaTheme="minorHAnsi" w:hAnsiTheme="minorHAnsi" w:cstheme="minorBidi"/>
          <w:lang w:val="uk-UA" w:eastAsia="en-US"/>
        </w:rPr>
      </w:pPr>
    </w:p>
    <w:p w:rsidR="000A41F8" w:rsidRPr="000A41F8" w:rsidRDefault="000A41F8" w:rsidP="000A41F8">
      <w:pPr>
        <w:shd w:val="clear" w:color="auto" w:fill="FFFFFF"/>
        <w:spacing w:after="150" w:line="240" w:lineRule="auto"/>
        <w:jc w:val="center"/>
        <w:rPr>
          <w:rFonts w:ascii="Times New Roman" w:eastAsia="Times New Roman" w:hAnsi="Times New Roman" w:cs="Times New Roman"/>
          <w:b/>
          <w:color w:val="333333"/>
          <w:sz w:val="32"/>
          <w:szCs w:val="32"/>
          <w:lang w:val="uk-UA"/>
        </w:rPr>
      </w:pPr>
      <w:r w:rsidRPr="000A41F8">
        <w:rPr>
          <w:rFonts w:ascii="Times New Roman" w:eastAsia="Times New Roman" w:hAnsi="Times New Roman" w:cs="Times New Roman"/>
          <w:b/>
          <w:color w:val="333333"/>
          <w:sz w:val="32"/>
          <w:szCs w:val="32"/>
          <w:lang w:val="uk-UA"/>
        </w:rPr>
        <w:lastRenderedPageBreak/>
        <w:t>ВСТУП</w:t>
      </w:r>
    </w:p>
    <w:p w:rsidR="0092176B" w:rsidRDefault="000A41F8" w:rsidP="00B534D4">
      <w:pPr>
        <w:shd w:val="clear" w:color="auto" w:fill="FFFFFF"/>
        <w:spacing w:after="0" w:line="240" w:lineRule="auto"/>
        <w:jc w:val="both"/>
        <w:rPr>
          <w:rFonts w:ascii="Times New Roman" w:eastAsia="Times New Roman" w:hAnsi="Times New Roman" w:cs="Times New Roman"/>
          <w:sz w:val="28"/>
          <w:szCs w:val="28"/>
          <w:lang w:val="uk-UA"/>
        </w:rPr>
      </w:pPr>
      <w:r w:rsidRPr="000A41F8">
        <w:rPr>
          <w:rFonts w:ascii="Times New Roman" w:eastAsia="Times New Roman" w:hAnsi="Times New Roman" w:cs="Times New Roman"/>
          <w:sz w:val="28"/>
          <w:szCs w:val="28"/>
          <w:lang w:val="uk-UA"/>
        </w:rPr>
        <w:t xml:space="preserve">       Зміни в політичному, соціально-економічному житті нашої країни, зростаючі вимоги суспільства до якісної освіти спонукають як </w:t>
      </w:r>
      <w:r w:rsidR="00476B3A">
        <w:rPr>
          <w:rFonts w:ascii="Times New Roman" w:eastAsia="Times New Roman" w:hAnsi="Times New Roman" w:cs="Times New Roman"/>
          <w:sz w:val="28"/>
          <w:szCs w:val="28"/>
          <w:lang w:val="uk-UA"/>
        </w:rPr>
        <w:t>до радикальних реформ в українсь</w:t>
      </w:r>
      <w:r w:rsidRPr="000A41F8">
        <w:rPr>
          <w:rFonts w:ascii="Times New Roman" w:eastAsia="Times New Roman" w:hAnsi="Times New Roman" w:cs="Times New Roman"/>
          <w:sz w:val="28"/>
          <w:szCs w:val="28"/>
          <w:lang w:val="uk-UA"/>
        </w:rPr>
        <w:t>кій освіті, так і до поступових</w:t>
      </w:r>
      <w:r w:rsidR="0092176B">
        <w:rPr>
          <w:rFonts w:ascii="Times New Roman" w:eastAsia="Times New Roman" w:hAnsi="Times New Roman" w:cs="Times New Roman"/>
          <w:sz w:val="28"/>
          <w:szCs w:val="28"/>
          <w:lang w:val="uk-UA"/>
        </w:rPr>
        <w:t xml:space="preserve"> кроків для її удосконалення. </w:t>
      </w:r>
    </w:p>
    <w:p w:rsidR="000A41F8" w:rsidRPr="0092176B" w:rsidRDefault="0092176B" w:rsidP="00B534D4">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55EC8" w:rsidRPr="00476B3A">
        <w:rPr>
          <w:rFonts w:ascii="Times New Roman" w:eastAsiaTheme="minorHAnsi" w:hAnsi="Times New Roman" w:cs="Times New Roman"/>
          <w:sz w:val="28"/>
          <w:szCs w:val="28"/>
          <w:lang w:val="uk-UA" w:eastAsia="en-US"/>
        </w:rPr>
        <w:t xml:space="preserve"> </w:t>
      </w:r>
      <w:r w:rsidR="0072793F">
        <w:rPr>
          <w:rFonts w:ascii="Times New Roman" w:eastAsiaTheme="minorHAnsi" w:hAnsi="Times New Roman" w:cs="Times New Roman"/>
          <w:sz w:val="28"/>
          <w:szCs w:val="28"/>
          <w:lang w:val="uk-UA" w:eastAsia="en-US"/>
        </w:rPr>
        <w:t xml:space="preserve">    </w:t>
      </w:r>
      <w:r w:rsidR="00B55EC8" w:rsidRPr="00476B3A">
        <w:rPr>
          <w:rFonts w:ascii="Times New Roman" w:eastAsiaTheme="minorHAnsi" w:hAnsi="Times New Roman" w:cs="Times New Roman"/>
          <w:sz w:val="28"/>
          <w:szCs w:val="28"/>
          <w:lang w:val="uk-UA" w:eastAsia="en-US"/>
        </w:rPr>
        <w:t xml:space="preserve">Заклади освіти </w:t>
      </w:r>
      <w:r w:rsidR="000A41F8" w:rsidRPr="000A41F8">
        <w:rPr>
          <w:rFonts w:ascii="Times New Roman" w:eastAsiaTheme="minorHAnsi" w:hAnsi="Times New Roman" w:cs="Times New Roman"/>
          <w:sz w:val="28"/>
          <w:szCs w:val="28"/>
          <w:lang w:val="uk-UA" w:eastAsia="en-US"/>
        </w:rPr>
        <w:t>потребують нової генерації відповідальних, креативних, фахово підготовлених педагогів та керівників, спроможних реалі</w:t>
      </w:r>
      <w:r>
        <w:rPr>
          <w:rFonts w:ascii="Times New Roman" w:eastAsiaTheme="minorHAnsi" w:hAnsi="Times New Roman" w:cs="Times New Roman"/>
          <w:sz w:val="28"/>
          <w:szCs w:val="28"/>
          <w:lang w:val="uk-UA" w:eastAsia="en-US"/>
        </w:rPr>
        <w:t>зувати ідеї освіти ХХІ століття.</w:t>
      </w:r>
    </w:p>
    <w:p w:rsidR="000A41F8" w:rsidRDefault="000A41F8" w:rsidP="00B534D4">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476B3A">
        <w:rPr>
          <w:rFonts w:ascii="Times New Roman" w:eastAsiaTheme="minorHAnsi" w:hAnsi="Times New Roman" w:cs="Times New Roman"/>
          <w:sz w:val="28"/>
          <w:szCs w:val="28"/>
          <w:lang w:val="uk-UA" w:eastAsia="en-US"/>
        </w:rPr>
        <w:t xml:space="preserve">       </w:t>
      </w:r>
      <w:r w:rsidRPr="000A41F8">
        <w:rPr>
          <w:rFonts w:ascii="Times New Roman" w:eastAsiaTheme="minorHAnsi" w:hAnsi="Times New Roman" w:cs="Times New Roman"/>
          <w:sz w:val="28"/>
          <w:szCs w:val="28"/>
          <w:lang w:val="uk-UA" w:eastAsia="en-US"/>
        </w:rPr>
        <w:t>Провідною ланкою в системі підвищення компетентності педагогів є</w:t>
      </w:r>
      <w:r w:rsidRPr="000A41F8">
        <w:rPr>
          <w:rFonts w:ascii="Times New Roman" w:eastAsiaTheme="minorHAnsi" w:hAnsi="Times New Roman" w:cs="Times New Roman"/>
          <w:sz w:val="28"/>
          <w:szCs w:val="28"/>
          <w:lang w:eastAsia="en-US"/>
        </w:rPr>
        <w:t> </w:t>
      </w:r>
      <w:r w:rsidRPr="000A41F8">
        <w:rPr>
          <w:rFonts w:ascii="Times New Roman" w:eastAsiaTheme="minorHAnsi" w:hAnsi="Times New Roman" w:cs="Times New Roman"/>
          <w:sz w:val="28"/>
          <w:szCs w:val="28"/>
          <w:lang w:val="uk-UA" w:eastAsia="en-US"/>
        </w:rPr>
        <w:t xml:space="preserve"> нова інституція –Центри професійного розвитку педагогічних працівників</w:t>
      </w:r>
      <w:r w:rsidR="005E1295">
        <w:rPr>
          <w:rFonts w:ascii="Times New Roman" w:eastAsiaTheme="minorHAnsi" w:hAnsi="Times New Roman" w:cs="Times New Roman"/>
          <w:sz w:val="28"/>
          <w:szCs w:val="28"/>
          <w:lang w:val="uk-UA" w:eastAsia="en-US"/>
        </w:rPr>
        <w:t xml:space="preserve"> (далі -ЦПОПП)</w:t>
      </w:r>
      <w:r w:rsidRPr="000A41F8">
        <w:rPr>
          <w:rFonts w:ascii="Times New Roman" w:eastAsiaTheme="minorHAnsi" w:hAnsi="Times New Roman" w:cs="Times New Roman"/>
          <w:sz w:val="28"/>
          <w:szCs w:val="28"/>
          <w:lang w:val="uk-UA" w:eastAsia="en-US"/>
        </w:rPr>
        <w:t>.</w:t>
      </w:r>
    </w:p>
    <w:p w:rsidR="000A41F8" w:rsidRPr="000A41F8" w:rsidRDefault="000A41F8" w:rsidP="00B534D4">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val="uk-UA"/>
        </w:rPr>
      </w:pPr>
      <w:r w:rsidRPr="000A41F8">
        <w:rPr>
          <w:rFonts w:ascii="Times New Roman" w:eastAsia="Times New Roman" w:hAnsi="Times New Roman" w:cs="Times New Roman"/>
          <w:bCs/>
          <w:sz w:val="28"/>
          <w:szCs w:val="28"/>
          <w:bdr w:val="none" w:sz="0" w:space="0" w:color="auto" w:frame="1"/>
          <w:lang w:val="uk-UA"/>
        </w:rPr>
        <w:t xml:space="preserve">       «Центр про</w:t>
      </w:r>
      <w:r w:rsidR="00476B3A">
        <w:rPr>
          <w:rFonts w:ascii="Times New Roman" w:eastAsia="Times New Roman" w:hAnsi="Times New Roman" w:cs="Times New Roman"/>
          <w:bCs/>
          <w:sz w:val="28"/>
          <w:szCs w:val="28"/>
          <w:bdr w:val="none" w:sz="0" w:space="0" w:color="auto" w:frame="1"/>
          <w:lang w:val="uk-UA"/>
        </w:rPr>
        <w:t xml:space="preserve">фесійного розвитку педагогічних </w:t>
      </w:r>
      <w:r w:rsidRPr="000A41F8">
        <w:rPr>
          <w:rFonts w:ascii="Times New Roman" w:eastAsia="Times New Roman" w:hAnsi="Times New Roman" w:cs="Times New Roman"/>
          <w:bCs/>
          <w:sz w:val="28"/>
          <w:szCs w:val="28"/>
          <w:bdr w:val="none" w:sz="0" w:space="0" w:color="auto" w:frame="1"/>
          <w:lang w:val="uk-UA"/>
        </w:rPr>
        <w:t>працівників</w:t>
      </w:r>
      <w:r w:rsidR="00476B3A">
        <w:rPr>
          <w:rFonts w:ascii="Times New Roman" w:eastAsia="Times New Roman" w:hAnsi="Times New Roman" w:cs="Times New Roman"/>
          <w:bCs/>
          <w:sz w:val="28"/>
          <w:szCs w:val="28"/>
          <w:bdr w:val="none" w:sz="0" w:space="0" w:color="auto" w:frame="1"/>
          <w:lang w:val="uk-UA"/>
        </w:rPr>
        <w:t>»</w:t>
      </w:r>
      <w:r w:rsidR="0072793F">
        <w:rPr>
          <w:rFonts w:ascii="Times New Roman" w:eastAsia="Times New Roman" w:hAnsi="Times New Roman" w:cs="Times New Roman"/>
          <w:bCs/>
          <w:sz w:val="28"/>
          <w:szCs w:val="28"/>
          <w:bdr w:val="none" w:sz="0" w:space="0" w:color="auto" w:frame="1"/>
          <w:lang w:val="uk-UA"/>
        </w:rPr>
        <w:t xml:space="preserve"> </w:t>
      </w:r>
      <w:r w:rsidR="0072793F" w:rsidRPr="0072793F">
        <w:rPr>
          <w:rFonts w:ascii="Times New Roman" w:eastAsia="Times New Roman" w:hAnsi="Times New Roman" w:cs="Times New Roman"/>
          <w:bCs/>
          <w:sz w:val="28"/>
          <w:szCs w:val="28"/>
          <w:bdr w:val="none" w:sz="0" w:space="0" w:color="auto" w:frame="1"/>
          <w:lang w:val="uk-UA"/>
        </w:rPr>
        <w:t xml:space="preserve">Звенигородської міської ради Черкаської області  </w:t>
      </w:r>
      <w:r w:rsidRPr="000A41F8">
        <w:rPr>
          <w:rFonts w:ascii="Times New Roman" w:eastAsia="Times New Roman" w:hAnsi="Times New Roman" w:cs="Times New Roman"/>
          <w:sz w:val="28"/>
          <w:szCs w:val="28"/>
          <w:bdr w:val="none" w:sz="0" w:space="0" w:color="auto" w:frame="1"/>
          <w:lang w:val="uk-UA"/>
        </w:rPr>
        <w:t>- це комунальна установа, яка сприяє професійному розвитку педагогічних працівників закладів загальної середньої, дошкільної, позашкільної освіти та</w:t>
      </w:r>
      <w:r w:rsidRPr="000A41F8">
        <w:rPr>
          <w:rFonts w:ascii="Times New Roman" w:eastAsia="Times New Roman" w:hAnsi="Times New Roman" w:cs="Times New Roman"/>
          <w:sz w:val="28"/>
          <w:szCs w:val="28"/>
          <w:bdr w:val="none" w:sz="0" w:space="0" w:color="auto" w:frame="1"/>
        </w:rPr>
        <w:t> </w:t>
      </w:r>
      <w:proofErr w:type="spellStart"/>
      <w:r w:rsidRPr="000A41F8">
        <w:rPr>
          <w:rFonts w:ascii="Times New Roman" w:eastAsia="Times New Roman" w:hAnsi="Times New Roman" w:cs="Times New Roman"/>
          <w:sz w:val="28"/>
          <w:szCs w:val="28"/>
          <w:bdr w:val="none" w:sz="0" w:space="0" w:color="auto" w:frame="1"/>
          <w:lang w:val="uk-UA"/>
        </w:rPr>
        <w:t>інклюзивно</w:t>
      </w:r>
      <w:proofErr w:type="spellEnd"/>
      <w:r w:rsidRPr="000A41F8">
        <w:rPr>
          <w:rFonts w:ascii="Times New Roman" w:eastAsia="Times New Roman" w:hAnsi="Times New Roman" w:cs="Times New Roman"/>
          <w:sz w:val="28"/>
          <w:szCs w:val="28"/>
          <w:bdr w:val="none" w:sz="0" w:space="0" w:color="auto" w:frame="1"/>
          <w:lang w:val="uk-UA"/>
        </w:rPr>
        <w:t xml:space="preserve">-ресурсного центру. </w:t>
      </w:r>
    </w:p>
    <w:p w:rsidR="000A41F8" w:rsidRPr="000A41F8" w:rsidRDefault="000A41F8" w:rsidP="00B534D4">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val="uk-UA"/>
        </w:rPr>
      </w:pPr>
      <w:r w:rsidRPr="00476B3A">
        <w:rPr>
          <w:rFonts w:ascii="Times New Roman" w:eastAsiaTheme="minorHAnsi" w:hAnsi="Times New Roman" w:cs="Times New Roman"/>
          <w:sz w:val="28"/>
          <w:szCs w:val="28"/>
          <w:lang w:val="uk-UA" w:eastAsia="en-US"/>
        </w:rPr>
        <w:t xml:space="preserve">       </w:t>
      </w:r>
      <w:r w:rsidRPr="000A41F8">
        <w:rPr>
          <w:rFonts w:ascii="Times New Roman" w:eastAsiaTheme="minorHAnsi" w:hAnsi="Times New Roman" w:cs="Times New Roman"/>
          <w:sz w:val="28"/>
          <w:szCs w:val="28"/>
          <w:lang w:val="uk-UA" w:eastAsia="en-US"/>
        </w:rPr>
        <w:t xml:space="preserve"> ЦПРПП – установа, яка допомагає педагогам у здійсненні їх професійної діяльності, є локомотивом професійного розвитку, працює на випередження, забезпечує індивідуальні потреби педагогічних працівників щодо професійного розвитку, реагує  на їх запити, створює можливості  для професійного розвитку, напрацьовує базу даних з питань професійного розвитку, сприяє забезпеченню якості освіти в освітніх закладах</w:t>
      </w:r>
      <w:r w:rsidRPr="000A41F8">
        <w:rPr>
          <w:rFonts w:ascii="Times New Roman" w:eastAsiaTheme="minorHAnsi" w:hAnsi="Times New Roman" w:cs="Times New Roman"/>
          <w:color w:val="00B050"/>
          <w:sz w:val="28"/>
          <w:szCs w:val="28"/>
          <w:lang w:val="uk-UA" w:eastAsia="en-US"/>
        </w:rPr>
        <w:t xml:space="preserve"> </w:t>
      </w:r>
      <w:r w:rsidRPr="000A41F8">
        <w:rPr>
          <w:rFonts w:ascii="Times New Roman" w:eastAsiaTheme="minorHAnsi" w:hAnsi="Times New Roman" w:cs="Times New Roman"/>
          <w:sz w:val="28"/>
          <w:szCs w:val="28"/>
          <w:lang w:val="uk-UA" w:eastAsia="en-US"/>
        </w:rPr>
        <w:t>територіальної громади, змінює освіту за рахунок трансформації досвіду та впровадження</w:t>
      </w:r>
      <w:r w:rsidR="005E1295">
        <w:rPr>
          <w:rFonts w:ascii="Times New Roman" w:eastAsiaTheme="minorHAnsi" w:hAnsi="Times New Roman" w:cs="Times New Roman"/>
          <w:sz w:val="28"/>
          <w:szCs w:val="28"/>
          <w:lang w:val="uk-UA" w:eastAsia="en-US"/>
        </w:rPr>
        <w:t xml:space="preserve"> </w:t>
      </w:r>
      <w:r w:rsidRPr="000A41F8">
        <w:rPr>
          <w:rFonts w:ascii="Times New Roman" w:eastAsiaTheme="minorHAnsi" w:hAnsi="Times New Roman" w:cs="Times New Roman"/>
          <w:sz w:val="28"/>
          <w:szCs w:val="28"/>
          <w:lang w:val="uk-UA" w:eastAsia="en-US"/>
        </w:rPr>
        <w:t>інновацій.</w:t>
      </w:r>
      <w:r w:rsidRPr="000A41F8">
        <w:rPr>
          <w:rFonts w:ascii="Times New Roman" w:eastAsia="Times New Roman" w:hAnsi="Times New Roman" w:cs="Times New Roman"/>
          <w:b/>
          <w:bCs/>
          <w:sz w:val="28"/>
          <w:szCs w:val="28"/>
          <w:bdr w:val="none" w:sz="0" w:space="0" w:color="auto" w:frame="1"/>
          <w:lang w:val="uk-UA"/>
        </w:rPr>
        <w:t xml:space="preserve">       </w:t>
      </w:r>
    </w:p>
    <w:p w:rsidR="000A41F8" w:rsidRPr="00476B3A" w:rsidRDefault="000A41F8" w:rsidP="00B534D4">
      <w:pPr>
        <w:shd w:val="clear" w:color="auto" w:fill="FFFFFF"/>
        <w:spacing w:after="0" w:line="240" w:lineRule="auto"/>
        <w:jc w:val="both"/>
        <w:rPr>
          <w:rFonts w:ascii="Times New Roman" w:eastAsia="Times New Roman" w:hAnsi="Times New Roman" w:cs="Times New Roman"/>
          <w:sz w:val="28"/>
          <w:szCs w:val="28"/>
          <w:lang w:val="uk-UA"/>
        </w:rPr>
      </w:pPr>
      <w:r w:rsidRPr="000A41F8">
        <w:rPr>
          <w:rFonts w:ascii="Times New Roman" w:eastAsia="Times New Roman" w:hAnsi="Times New Roman" w:cs="Times New Roman"/>
          <w:b/>
          <w:bCs/>
          <w:sz w:val="28"/>
          <w:szCs w:val="28"/>
          <w:bdr w:val="none" w:sz="0" w:space="0" w:color="auto" w:frame="1"/>
          <w:lang w:val="uk-UA"/>
        </w:rPr>
        <w:t xml:space="preserve">        </w:t>
      </w:r>
      <w:r w:rsidRPr="000A41F8">
        <w:rPr>
          <w:rFonts w:ascii="Times New Roman" w:eastAsia="Times New Roman" w:hAnsi="Times New Roman" w:cs="Times New Roman"/>
          <w:sz w:val="28"/>
          <w:szCs w:val="28"/>
          <w:bdr w:val="none" w:sz="0" w:space="0" w:color="auto" w:frame="1"/>
          <w:lang w:val="uk-UA"/>
        </w:rPr>
        <w:t xml:space="preserve">Створений рішенням Звенигородської міської ради 24 </w:t>
      </w:r>
      <w:r w:rsidRPr="000A41F8">
        <w:rPr>
          <w:rFonts w:ascii="Times New Roman" w:eastAsia="Times New Roman" w:hAnsi="Times New Roman" w:cs="Times New Roman"/>
          <w:sz w:val="28"/>
          <w:szCs w:val="28"/>
          <w:lang w:val="uk-UA"/>
        </w:rPr>
        <w:t>грудня 2020 року.</w:t>
      </w:r>
      <w:r w:rsidRPr="000A41F8">
        <w:rPr>
          <w:rFonts w:ascii="Times New Roman" w:eastAsia="Times New Roman" w:hAnsi="Times New Roman" w:cs="Times New Roman"/>
          <w:sz w:val="28"/>
          <w:szCs w:val="28"/>
          <w:bdr w:val="none" w:sz="0" w:space="0" w:color="auto" w:frame="1"/>
          <w:lang w:val="uk-UA"/>
        </w:rPr>
        <w:t xml:space="preserve">         Здійснює свою роботу відповідно до Положення про «Центр професійного розвитку педагогічних працівників» Звенигородської міської ради Черкаської області, затвердженого рішенням Звенигородської міської ради від 24</w:t>
      </w:r>
      <w:r w:rsidRPr="000A41F8">
        <w:rPr>
          <w:rFonts w:ascii="Times New Roman" w:eastAsia="Times New Roman" w:hAnsi="Times New Roman" w:cs="Times New Roman"/>
          <w:sz w:val="28"/>
          <w:szCs w:val="28"/>
          <w:lang w:val="uk-UA"/>
        </w:rPr>
        <w:t>.12.2020 №4-23/</w:t>
      </w:r>
      <w:r w:rsidRPr="000A41F8">
        <w:rPr>
          <w:rFonts w:ascii="Times New Roman" w:eastAsia="Times New Roman" w:hAnsi="Times New Roman" w:cs="Times New Roman"/>
          <w:sz w:val="28"/>
          <w:szCs w:val="28"/>
          <w:lang w:val="en-US"/>
        </w:rPr>
        <w:t>V</w:t>
      </w:r>
      <w:r w:rsidRPr="000A41F8">
        <w:rPr>
          <w:rFonts w:ascii="Times New Roman" w:eastAsia="Times New Roman" w:hAnsi="Times New Roman" w:cs="Times New Roman"/>
          <w:sz w:val="28"/>
          <w:szCs w:val="28"/>
          <w:lang w:val="uk-UA"/>
        </w:rPr>
        <w:t>ІІІ.</w:t>
      </w:r>
    </w:p>
    <w:p w:rsidR="000A41F8" w:rsidRPr="00476B3A" w:rsidRDefault="000A41F8" w:rsidP="00B534D4">
      <w:pPr>
        <w:pStyle w:val="aa"/>
        <w:shd w:val="clear" w:color="auto" w:fill="FFFFFF"/>
        <w:spacing w:before="0" w:beforeAutospacing="0" w:after="0" w:afterAutospacing="0"/>
        <w:jc w:val="both"/>
        <w:rPr>
          <w:b/>
          <w:bCs/>
          <w:color w:val="000000"/>
          <w:sz w:val="32"/>
          <w:szCs w:val="32"/>
        </w:rPr>
      </w:pPr>
      <w:r w:rsidRPr="00476B3A">
        <w:rPr>
          <w:b/>
          <w:bCs/>
          <w:color w:val="000000"/>
          <w:sz w:val="32"/>
          <w:szCs w:val="32"/>
        </w:rPr>
        <w:t xml:space="preserve">Нормативно-правове регулювання розробки Стратегії </w:t>
      </w:r>
      <w:r w:rsidR="003F0F6C">
        <w:rPr>
          <w:b/>
          <w:bCs/>
          <w:color w:val="000000"/>
          <w:sz w:val="32"/>
          <w:szCs w:val="32"/>
        </w:rPr>
        <w:t>ц</w:t>
      </w:r>
      <w:r w:rsidRPr="00476B3A">
        <w:rPr>
          <w:b/>
          <w:bCs/>
          <w:color w:val="000000"/>
          <w:sz w:val="32"/>
          <w:szCs w:val="32"/>
        </w:rPr>
        <w:t xml:space="preserve">ентру </w:t>
      </w:r>
    </w:p>
    <w:p w:rsidR="000A41F8" w:rsidRPr="00476B3A" w:rsidRDefault="000A41F8" w:rsidP="00B534D4">
      <w:pPr>
        <w:pStyle w:val="aa"/>
        <w:shd w:val="clear" w:color="auto" w:fill="FFFFFF"/>
        <w:spacing w:before="0" w:beforeAutospacing="0" w:after="0" w:afterAutospacing="0"/>
        <w:jc w:val="both"/>
        <w:rPr>
          <w:color w:val="000000"/>
          <w:sz w:val="28"/>
          <w:szCs w:val="28"/>
        </w:rPr>
      </w:pPr>
      <w:r w:rsidRPr="00476B3A">
        <w:rPr>
          <w:color w:val="000000"/>
          <w:sz w:val="28"/>
          <w:szCs w:val="28"/>
        </w:rPr>
        <w:t>Стратегія розвитку Центру розроблена з урахуванням положень:</w:t>
      </w:r>
    </w:p>
    <w:p w:rsidR="000A41F8" w:rsidRPr="00476B3A" w:rsidRDefault="000A41F8" w:rsidP="00B534D4">
      <w:pPr>
        <w:pStyle w:val="aa"/>
        <w:shd w:val="clear" w:color="auto" w:fill="FFFFFF"/>
        <w:spacing w:before="0" w:beforeAutospacing="0" w:after="0" w:afterAutospacing="0"/>
        <w:jc w:val="both"/>
        <w:rPr>
          <w:color w:val="000000"/>
          <w:sz w:val="28"/>
          <w:szCs w:val="28"/>
        </w:rPr>
      </w:pPr>
      <w:r w:rsidRPr="00476B3A">
        <w:rPr>
          <w:color w:val="000000"/>
          <w:sz w:val="28"/>
          <w:szCs w:val="28"/>
        </w:rPr>
        <w:t>Конституції України;</w:t>
      </w:r>
    </w:p>
    <w:p w:rsidR="000A41F8" w:rsidRPr="00476B3A" w:rsidRDefault="00487697" w:rsidP="00B534D4">
      <w:pPr>
        <w:pStyle w:val="aa"/>
        <w:shd w:val="clear" w:color="auto" w:fill="FFFFFF"/>
        <w:spacing w:before="0" w:beforeAutospacing="0" w:after="0" w:afterAutospacing="0"/>
        <w:jc w:val="both"/>
        <w:rPr>
          <w:color w:val="000000"/>
          <w:sz w:val="28"/>
          <w:szCs w:val="28"/>
        </w:rPr>
      </w:pPr>
      <w:r>
        <w:rPr>
          <w:color w:val="000000"/>
          <w:sz w:val="28"/>
          <w:szCs w:val="28"/>
        </w:rPr>
        <w:t>Закону України «</w:t>
      </w:r>
      <w:r w:rsidR="000A41F8" w:rsidRPr="00476B3A">
        <w:rPr>
          <w:color w:val="000000"/>
          <w:sz w:val="28"/>
          <w:szCs w:val="28"/>
        </w:rPr>
        <w:t xml:space="preserve"> Про освіту»;</w:t>
      </w:r>
    </w:p>
    <w:p w:rsidR="000A41F8" w:rsidRPr="00476B3A" w:rsidRDefault="000A41F8" w:rsidP="00B534D4">
      <w:pPr>
        <w:pStyle w:val="aa"/>
        <w:shd w:val="clear" w:color="auto" w:fill="FFFFFF"/>
        <w:spacing w:before="0" w:beforeAutospacing="0" w:after="0" w:afterAutospacing="0"/>
        <w:jc w:val="both"/>
        <w:rPr>
          <w:color w:val="000000"/>
          <w:sz w:val="28"/>
          <w:szCs w:val="28"/>
        </w:rPr>
      </w:pPr>
      <w:r w:rsidRPr="00476B3A">
        <w:rPr>
          <w:color w:val="000000"/>
          <w:sz w:val="28"/>
          <w:szCs w:val="28"/>
        </w:rPr>
        <w:t>Закону України «Про повну загальну середню освіту»;</w:t>
      </w:r>
    </w:p>
    <w:p w:rsidR="000A41F8" w:rsidRPr="00476B3A" w:rsidRDefault="000A41F8" w:rsidP="00B534D4">
      <w:pPr>
        <w:pStyle w:val="aa"/>
        <w:shd w:val="clear" w:color="auto" w:fill="FFFFFF"/>
        <w:spacing w:before="0" w:beforeAutospacing="0" w:after="0" w:afterAutospacing="0"/>
        <w:jc w:val="both"/>
        <w:rPr>
          <w:color w:val="000000"/>
          <w:sz w:val="28"/>
          <w:szCs w:val="28"/>
        </w:rPr>
      </w:pPr>
      <w:r w:rsidRPr="00476B3A">
        <w:rPr>
          <w:color w:val="000000"/>
          <w:sz w:val="28"/>
          <w:szCs w:val="28"/>
        </w:rPr>
        <w:t>Закону України «Про дошкільну освіту»;</w:t>
      </w:r>
    </w:p>
    <w:p w:rsidR="000A41F8" w:rsidRPr="00476B3A" w:rsidRDefault="000A41F8" w:rsidP="00B534D4">
      <w:pPr>
        <w:pStyle w:val="aa"/>
        <w:shd w:val="clear" w:color="auto" w:fill="FFFFFF"/>
        <w:spacing w:before="0" w:beforeAutospacing="0" w:after="0" w:afterAutospacing="0"/>
        <w:jc w:val="both"/>
        <w:rPr>
          <w:color w:val="000000"/>
          <w:sz w:val="28"/>
          <w:szCs w:val="28"/>
        </w:rPr>
      </w:pPr>
      <w:r w:rsidRPr="00476B3A">
        <w:rPr>
          <w:color w:val="000000"/>
          <w:sz w:val="28"/>
          <w:szCs w:val="28"/>
        </w:rPr>
        <w:t>Закону України «Про позашкільну освіту»;</w:t>
      </w:r>
    </w:p>
    <w:p w:rsidR="000A41F8" w:rsidRPr="00476B3A" w:rsidRDefault="000A41F8" w:rsidP="00B534D4">
      <w:pPr>
        <w:pStyle w:val="aa"/>
        <w:shd w:val="clear" w:color="auto" w:fill="FFFFFF"/>
        <w:spacing w:before="0" w:beforeAutospacing="0" w:after="0" w:afterAutospacing="0"/>
        <w:jc w:val="both"/>
        <w:rPr>
          <w:color w:val="000000"/>
          <w:sz w:val="28"/>
          <w:szCs w:val="28"/>
        </w:rPr>
      </w:pPr>
      <w:r w:rsidRPr="00476B3A">
        <w:rPr>
          <w:color w:val="000000"/>
          <w:sz w:val="28"/>
          <w:szCs w:val="28"/>
        </w:rPr>
        <w:t>Закону України «Про місцеве самоврядування в Україні»;</w:t>
      </w:r>
    </w:p>
    <w:p w:rsidR="000A41F8" w:rsidRDefault="000A41F8" w:rsidP="00B534D4">
      <w:pPr>
        <w:pStyle w:val="aa"/>
        <w:shd w:val="clear" w:color="auto" w:fill="FFFFFF"/>
        <w:spacing w:before="0" w:beforeAutospacing="0" w:after="0" w:afterAutospacing="0"/>
        <w:jc w:val="both"/>
        <w:rPr>
          <w:color w:val="000000"/>
          <w:sz w:val="28"/>
          <w:szCs w:val="28"/>
        </w:rPr>
      </w:pPr>
      <w:r w:rsidRPr="00693BFA">
        <w:rPr>
          <w:color w:val="000000"/>
          <w:sz w:val="28"/>
          <w:szCs w:val="28"/>
        </w:rPr>
        <w:t xml:space="preserve">Закону України «Про </w:t>
      </w:r>
      <w:r>
        <w:rPr>
          <w:color w:val="000000"/>
          <w:sz w:val="28"/>
          <w:szCs w:val="28"/>
        </w:rPr>
        <w:t>інноваційну діяльність</w:t>
      </w:r>
      <w:r w:rsidRPr="00693BFA">
        <w:rPr>
          <w:color w:val="000000"/>
          <w:sz w:val="28"/>
          <w:szCs w:val="28"/>
        </w:rPr>
        <w:t>»;</w:t>
      </w:r>
    </w:p>
    <w:p w:rsidR="000A41F8" w:rsidRDefault="000A41F8" w:rsidP="00B534D4">
      <w:pPr>
        <w:pStyle w:val="aa"/>
        <w:shd w:val="clear" w:color="auto" w:fill="FFFFFF"/>
        <w:spacing w:before="240" w:beforeAutospacing="0" w:after="240" w:afterAutospacing="0"/>
        <w:jc w:val="both"/>
        <w:rPr>
          <w:color w:val="000000"/>
          <w:sz w:val="28"/>
          <w:szCs w:val="28"/>
        </w:rPr>
      </w:pPr>
      <w:r>
        <w:rPr>
          <w:color w:val="000000"/>
          <w:sz w:val="28"/>
          <w:szCs w:val="28"/>
        </w:rPr>
        <w:t>Концепції реалізації державної політики у сфері реформування загальної середньої освіти «Нова українська школа» на період до 2029 року, затверджен</w:t>
      </w:r>
      <w:r w:rsidR="00487697">
        <w:rPr>
          <w:color w:val="000000"/>
          <w:sz w:val="28"/>
          <w:szCs w:val="28"/>
        </w:rPr>
        <w:t>ої</w:t>
      </w:r>
      <w:r>
        <w:rPr>
          <w:color w:val="000000"/>
          <w:sz w:val="28"/>
          <w:szCs w:val="28"/>
        </w:rPr>
        <w:t xml:space="preserve"> розпорядженням Кабінету Міністрів України від 14 грудня 2016 року № 988-р;</w:t>
      </w:r>
    </w:p>
    <w:p w:rsidR="000A41F8" w:rsidRDefault="000A41F8" w:rsidP="00B534D4">
      <w:pPr>
        <w:pStyle w:val="aa"/>
        <w:shd w:val="clear" w:color="auto" w:fill="FFFFFF"/>
        <w:spacing w:before="240" w:beforeAutospacing="0" w:after="240" w:afterAutospacing="0"/>
        <w:jc w:val="both"/>
        <w:rPr>
          <w:color w:val="000000"/>
          <w:sz w:val="28"/>
          <w:szCs w:val="28"/>
        </w:rPr>
      </w:pPr>
      <w:r>
        <w:rPr>
          <w:color w:val="000000"/>
          <w:sz w:val="28"/>
          <w:szCs w:val="28"/>
        </w:rPr>
        <w:t>Концепції розвитку педагогічної освіти, затверджен</w:t>
      </w:r>
      <w:r w:rsidR="00487697">
        <w:rPr>
          <w:color w:val="000000"/>
          <w:sz w:val="28"/>
          <w:szCs w:val="28"/>
        </w:rPr>
        <w:t xml:space="preserve">ої </w:t>
      </w:r>
      <w:r>
        <w:rPr>
          <w:color w:val="000000"/>
          <w:sz w:val="28"/>
          <w:szCs w:val="28"/>
        </w:rPr>
        <w:t>наказом Міністерства освіти і науки України від 16 липня 2018 року № 776;</w:t>
      </w:r>
    </w:p>
    <w:p w:rsidR="000A41F8" w:rsidRDefault="000A41F8" w:rsidP="00B534D4">
      <w:pPr>
        <w:pStyle w:val="aa"/>
        <w:shd w:val="clear" w:color="auto" w:fill="FFFFFF"/>
        <w:spacing w:before="240" w:beforeAutospacing="0" w:after="240" w:afterAutospacing="0"/>
        <w:jc w:val="both"/>
        <w:rPr>
          <w:color w:val="000000"/>
          <w:sz w:val="28"/>
          <w:szCs w:val="28"/>
        </w:rPr>
      </w:pPr>
      <w:r>
        <w:rPr>
          <w:color w:val="000000"/>
          <w:sz w:val="28"/>
          <w:szCs w:val="28"/>
        </w:rPr>
        <w:t>Положення про Центр професійного розвитку педагогічних працівників, затвердженого Постановою Кабінету Міністрів України від 29 липня 2020 р.</w:t>
      </w:r>
      <w:r>
        <w:rPr>
          <w:color w:val="000000"/>
          <w:sz w:val="28"/>
          <w:szCs w:val="28"/>
        </w:rPr>
        <w:br/>
        <w:t>№ 672).</w:t>
      </w:r>
    </w:p>
    <w:p w:rsidR="000A41F8" w:rsidRDefault="000A41F8" w:rsidP="00B534D4">
      <w:pPr>
        <w:pStyle w:val="aa"/>
        <w:shd w:val="clear" w:color="auto" w:fill="FFFFFF"/>
        <w:spacing w:before="240" w:beforeAutospacing="0" w:after="240" w:afterAutospacing="0"/>
        <w:jc w:val="both"/>
        <w:rPr>
          <w:color w:val="000000"/>
          <w:sz w:val="28"/>
          <w:szCs w:val="28"/>
        </w:rPr>
      </w:pPr>
      <w:r>
        <w:rPr>
          <w:color w:val="000000"/>
          <w:sz w:val="28"/>
          <w:szCs w:val="28"/>
        </w:rPr>
        <w:lastRenderedPageBreak/>
        <w:t>Державних стандартів відповідного рівня освіти;</w:t>
      </w:r>
    </w:p>
    <w:p w:rsidR="000A41F8" w:rsidRDefault="000A41F8" w:rsidP="00B534D4">
      <w:pPr>
        <w:pStyle w:val="aa"/>
        <w:shd w:val="clear" w:color="auto" w:fill="FFFFFF"/>
        <w:spacing w:before="240" w:beforeAutospacing="0" w:after="240" w:afterAutospacing="0"/>
        <w:jc w:val="both"/>
        <w:rPr>
          <w:color w:val="000000"/>
          <w:sz w:val="28"/>
          <w:szCs w:val="28"/>
        </w:rPr>
      </w:pPr>
      <w:r>
        <w:rPr>
          <w:color w:val="000000"/>
          <w:sz w:val="28"/>
          <w:szCs w:val="28"/>
        </w:rPr>
        <w:t>Професійного стандарту за професіями «Вчитель початкових класів закладу загальної середньої освіти», «Вчитель закладу загальної середньої освіти»;</w:t>
      </w:r>
    </w:p>
    <w:p w:rsidR="000A41F8" w:rsidRDefault="000A41F8" w:rsidP="00B534D4">
      <w:pPr>
        <w:pStyle w:val="aa"/>
        <w:shd w:val="clear" w:color="auto" w:fill="FFFFFF"/>
        <w:spacing w:before="240" w:beforeAutospacing="0" w:after="240" w:afterAutospacing="0"/>
        <w:jc w:val="both"/>
        <w:rPr>
          <w:color w:val="000000"/>
          <w:sz w:val="28"/>
          <w:szCs w:val="28"/>
        </w:rPr>
      </w:pPr>
      <w:r>
        <w:rPr>
          <w:color w:val="000000"/>
          <w:sz w:val="28"/>
          <w:szCs w:val="28"/>
        </w:rPr>
        <w:t>Інших нормативних та правових актів у сфері освіти.</w:t>
      </w:r>
    </w:p>
    <w:p w:rsidR="00B43985" w:rsidRPr="00476B3A" w:rsidRDefault="00105E18" w:rsidP="00476B3A">
      <w:pPr>
        <w:pStyle w:val="aa"/>
        <w:shd w:val="clear" w:color="auto" w:fill="FFFFFF"/>
        <w:spacing w:before="240" w:beforeAutospacing="0" w:after="240" w:afterAutospacing="0"/>
        <w:jc w:val="both"/>
        <w:rPr>
          <w:color w:val="000000"/>
          <w:sz w:val="28"/>
          <w:szCs w:val="28"/>
        </w:rPr>
      </w:pPr>
      <w:r w:rsidRPr="00105E18">
        <w:rPr>
          <w:b/>
          <w:sz w:val="32"/>
          <w:szCs w:val="32"/>
        </w:rPr>
        <w:t>Мета Стратегії розвитку центру</w:t>
      </w:r>
    </w:p>
    <w:p w:rsidR="00E4012E" w:rsidRPr="00105E18" w:rsidRDefault="00466F51" w:rsidP="00476B3A">
      <w:pPr>
        <w:shd w:val="clear" w:color="auto" w:fill="FFFFFF"/>
        <w:tabs>
          <w:tab w:val="left" w:pos="709"/>
        </w:tabs>
        <w:spacing w:after="0" w:line="240" w:lineRule="auto"/>
        <w:jc w:val="both"/>
        <w:rPr>
          <w:rFonts w:ascii="Times New Roman" w:eastAsia="Times New Roman" w:hAnsi="Times New Roman" w:cs="Times New Roman"/>
          <w:b/>
          <w:sz w:val="32"/>
          <w:szCs w:val="32"/>
          <w:lang w:val="uk-UA"/>
        </w:rPr>
      </w:pPr>
      <w:r>
        <w:rPr>
          <w:rFonts w:ascii="Times New Roman" w:eastAsia="Times New Roman" w:hAnsi="Times New Roman" w:cs="Times New Roman"/>
          <w:sz w:val="28"/>
          <w:szCs w:val="28"/>
          <w:lang w:val="uk-UA"/>
        </w:rPr>
        <w:t xml:space="preserve">          </w:t>
      </w:r>
      <w:r w:rsidR="00B43985">
        <w:rPr>
          <w:rFonts w:ascii="Times New Roman" w:eastAsia="Times New Roman" w:hAnsi="Times New Roman" w:cs="Times New Roman"/>
          <w:sz w:val="28"/>
          <w:szCs w:val="28"/>
          <w:lang w:val="uk-UA"/>
        </w:rPr>
        <w:t>В</w:t>
      </w:r>
      <w:r w:rsidR="00105E18" w:rsidRPr="00105E18">
        <w:rPr>
          <w:rFonts w:ascii="Times New Roman" w:eastAsia="Times New Roman" w:hAnsi="Times New Roman" w:cs="Times New Roman"/>
          <w:sz w:val="28"/>
          <w:szCs w:val="28"/>
          <w:lang w:val="uk-UA"/>
        </w:rPr>
        <w:t>изначити перспективи</w:t>
      </w:r>
      <w:r w:rsidR="00105E18">
        <w:rPr>
          <w:rFonts w:ascii="Times New Roman" w:eastAsia="Times New Roman" w:hAnsi="Times New Roman" w:cs="Times New Roman"/>
          <w:sz w:val="28"/>
          <w:szCs w:val="28"/>
          <w:lang w:val="uk-UA"/>
        </w:rPr>
        <w:t xml:space="preserve"> розвитку центру</w:t>
      </w:r>
      <w:r w:rsidR="00B43985">
        <w:rPr>
          <w:rFonts w:ascii="Times New Roman" w:eastAsia="Times New Roman" w:hAnsi="Times New Roman" w:cs="Times New Roman"/>
          <w:sz w:val="28"/>
          <w:szCs w:val="28"/>
          <w:lang w:val="uk-UA"/>
        </w:rPr>
        <w:t xml:space="preserve"> </w:t>
      </w:r>
      <w:r w:rsidR="00105E18">
        <w:rPr>
          <w:rFonts w:ascii="Times New Roman" w:eastAsia="Times New Roman" w:hAnsi="Times New Roman" w:cs="Times New Roman"/>
          <w:sz w:val="28"/>
          <w:szCs w:val="28"/>
          <w:lang w:val="uk-UA"/>
        </w:rPr>
        <w:t>як установи,</w:t>
      </w:r>
      <w:r>
        <w:rPr>
          <w:rFonts w:ascii="Times New Roman" w:eastAsia="Times New Roman" w:hAnsi="Times New Roman" w:cs="Times New Roman"/>
          <w:sz w:val="28"/>
          <w:szCs w:val="28"/>
          <w:lang w:val="uk-UA"/>
        </w:rPr>
        <w:t xml:space="preserve"> </w:t>
      </w:r>
      <w:r w:rsidR="00105E18">
        <w:rPr>
          <w:rFonts w:ascii="Times New Roman" w:eastAsia="Times New Roman" w:hAnsi="Times New Roman" w:cs="Times New Roman"/>
          <w:sz w:val="28"/>
          <w:szCs w:val="28"/>
          <w:lang w:val="uk-UA"/>
        </w:rPr>
        <w:t xml:space="preserve">що сприяє професійному розвитку педагогічних працівників закладів дошкільної, позашкільної, загальної середньої освіти, </w:t>
      </w:r>
      <w:proofErr w:type="spellStart"/>
      <w:r w:rsidR="00105E18">
        <w:rPr>
          <w:rFonts w:ascii="Times New Roman" w:eastAsia="Times New Roman" w:hAnsi="Times New Roman" w:cs="Times New Roman"/>
          <w:sz w:val="28"/>
          <w:szCs w:val="28"/>
          <w:lang w:val="uk-UA"/>
        </w:rPr>
        <w:t>інклюзивно</w:t>
      </w:r>
      <w:proofErr w:type="spellEnd"/>
      <w:r w:rsidR="00105E18">
        <w:rPr>
          <w:rFonts w:ascii="Times New Roman" w:eastAsia="Times New Roman" w:hAnsi="Times New Roman" w:cs="Times New Roman"/>
          <w:sz w:val="28"/>
          <w:szCs w:val="28"/>
          <w:lang w:val="uk-UA"/>
        </w:rPr>
        <w:t>-ресурсного центру шляхом консультування та інформаційної діяльності відповідно до запитів та потреб</w:t>
      </w:r>
      <w:r w:rsidR="00B43985">
        <w:rPr>
          <w:rFonts w:ascii="Times New Roman" w:eastAsia="Times New Roman" w:hAnsi="Times New Roman" w:cs="Times New Roman"/>
          <w:sz w:val="28"/>
          <w:szCs w:val="28"/>
          <w:lang w:val="uk-UA"/>
        </w:rPr>
        <w:t xml:space="preserve">, зумовлених розвитком </w:t>
      </w:r>
      <w:r w:rsidR="00105E18">
        <w:rPr>
          <w:rFonts w:ascii="Times New Roman" w:eastAsia="Times New Roman" w:hAnsi="Times New Roman" w:cs="Times New Roman"/>
          <w:sz w:val="28"/>
          <w:szCs w:val="28"/>
          <w:lang w:val="uk-UA"/>
        </w:rPr>
        <w:t xml:space="preserve"> </w:t>
      </w:r>
      <w:r w:rsidR="00B43985">
        <w:rPr>
          <w:rFonts w:ascii="Times New Roman" w:eastAsia="Times New Roman" w:hAnsi="Times New Roman" w:cs="Times New Roman"/>
          <w:sz w:val="28"/>
          <w:szCs w:val="28"/>
          <w:lang w:val="uk-UA"/>
        </w:rPr>
        <w:t>освітньої галузі</w:t>
      </w:r>
    </w:p>
    <w:p w:rsidR="00105E18" w:rsidRPr="003E5A30" w:rsidRDefault="00105E18" w:rsidP="00476B3A">
      <w:pPr>
        <w:shd w:val="clear" w:color="auto" w:fill="FFFFFF"/>
        <w:spacing w:after="0" w:line="240" w:lineRule="auto"/>
        <w:ind w:left="284"/>
        <w:jc w:val="both"/>
        <w:rPr>
          <w:rFonts w:ascii="Times New Roman" w:eastAsia="Times New Roman" w:hAnsi="Times New Roman" w:cs="Times New Roman"/>
          <w:sz w:val="28"/>
          <w:szCs w:val="28"/>
          <w:lang w:val="uk-UA"/>
        </w:rPr>
      </w:pPr>
    </w:p>
    <w:p w:rsidR="003E5A30" w:rsidRPr="00E4012E" w:rsidRDefault="00B43985" w:rsidP="00BF4FBD">
      <w:pPr>
        <w:shd w:val="clear" w:color="auto" w:fill="FFFFFF"/>
        <w:spacing w:after="0" w:line="240" w:lineRule="auto"/>
        <w:jc w:val="both"/>
        <w:rPr>
          <w:rFonts w:ascii="Times New Roman" w:eastAsia="Times New Roman" w:hAnsi="Times New Roman" w:cs="Times New Roman"/>
          <w:b/>
          <w:bCs/>
          <w:sz w:val="32"/>
          <w:szCs w:val="32"/>
          <w:bdr w:val="none" w:sz="0" w:space="0" w:color="auto" w:frame="1"/>
          <w:lang w:val="uk-UA"/>
        </w:rPr>
      </w:pPr>
      <w:r>
        <w:rPr>
          <w:rFonts w:ascii="Times New Roman" w:eastAsia="Times New Roman" w:hAnsi="Times New Roman" w:cs="Times New Roman"/>
          <w:b/>
          <w:bCs/>
          <w:sz w:val="32"/>
          <w:szCs w:val="32"/>
          <w:bdr w:val="none" w:sz="0" w:space="0" w:color="auto" w:frame="1"/>
          <w:lang w:val="uk-UA"/>
        </w:rPr>
        <w:t>М</w:t>
      </w:r>
      <w:r w:rsidR="003E5A30" w:rsidRPr="003E5A30">
        <w:rPr>
          <w:rFonts w:ascii="Times New Roman" w:eastAsia="Times New Roman" w:hAnsi="Times New Roman" w:cs="Times New Roman"/>
          <w:b/>
          <w:bCs/>
          <w:sz w:val="32"/>
          <w:szCs w:val="32"/>
          <w:bdr w:val="none" w:sz="0" w:space="0" w:color="auto" w:frame="1"/>
          <w:lang w:val="uk-UA"/>
        </w:rPr>
        <w:t>ісія центру</w:t>
      </w:r>
    </w:p>
    <w:p w:rsidR="00E4012E" w:rsidRPr="00BF4FBD" w:rsidRDefault="00E4012E" w:rsidP="00BF4FBD">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val="uk-UA"/>
        </w:rPr>
      </w:pPr>
    </w:p>
    <w:p w:rsidR="00227B80" w:rsidRPr="00E4012E" w:rsidRDefault="003E5A30" w:rsidP="00466F51">
      <w:pPr>
        <w:shd w:val="clear" w:color="auto" w:fill="FFFFFF"/>
        <w:tabs>
          <w:tab w:val="left" w:pos="284"/>
          <w:tab w:val="left" w:pos="709"/>
        </w:tabs>
        <w:spacing w:after="0" w:line="240" w:lineRule="auto"/>
        <w:jc w:val="both"/>
        <w:rPr>
          <w:rFonts w:ascii="Times New Roman" w:eastAsia="Times New Roman" w:hAnsi="Times New Roman" w:cs="Times New Roman"/>
          <w:bCs/>
          <w:sz w:val="28"/>
          <w:szCs w:val="28"/>
          <w:bdr w:val="none" w:sz="0" w:space="0" w:color="auto" w:frame="1"/>
          <w:lang w:val="uk-UA"/>
        </w:rPr>
      </w:pPr>
      <w:r w:rsidRPr="003E5A30">
        <w:rPr>
          <w:rFonts w:ascii="Times New Roman" w:eastAsia="Times New Roman" w:hAnsi="Times New Roman" w:cs="Times New Roman"/>
          <w:bCs/>
          <w:sz w:val="28"/>
          <w:szCs w:val="28"/>
          <w:bdr w:val="none" w:sz="0" w:space="0" w:color="auto" w:frame="1"/>
          <w:lang w:val="uk-UA"/>
        </w:rPr>
        <w:t xml:space="preserve">   </w:t>
      </w:r>
      <w:r w:rsidR="00466F51">
        <w:rPr>
          <w:rFonts w:ascii="Times New Roman" w:eastAsia="Times New Roman" w:hAnsi="Times New Roman" w:cs="Times New Roman"/>
          <w:bCs/>
          <w:sz w:val="28"/>
          <w:szCs w:val="28"/>
          <w:bdr w:val="none" w:sz="0" w:space="0" w:color="auto" w:frame="1"/>
          <w:lang w:val="uk-UA"/>
        </w:rPr>
        <w:t xml:space="preserve">      </w:t>
      </w:r>
      <w:r w:rsidRPr="003E5A30">
        <w:rPr>
          <w:rFonts w:ascii="Times New Roman" w:eastAsia="Times New Roman" w:hAnsi="Times New Roman" w:cs="Times New Roman"/>
          <w:bCs/>
          <w:sz w:val="28"/>
          <w:szCs w:val="28"/>
          <w:bdr w:val="none" w:sz="0" w:space="0" w:color="auto" w:frame="1"/>
          <w:lang w:val="uk-UA"/>
        </w:rPr>
        <w:t xml:space="preserve"> </w:t>
      </w:r>
      <w:r w:rsidR="00227B80" w:rsidRPr="00E4012E">
        <w:rPr>
          <w:rFonts w:ascii="Times New Roman" w:eastAsia="Times New Roman" w:hAnsi="Times New Roman" w:cs="Times New Roman"/>
          <w:bCs/>
          <w:sz w:val="28"/>
          <w:szCs w:val="28"/>
          <w:bdr w:val="none" w:sz="0" w:space="0" w:color="auto" w:frame="1"/>
          <w:lang w:val="uk-UA"/>
        </w:rPr>
        <w:t>Стати мобільною та дієвою службою професійного розвитку педагогічних</w:t>
      </w:r>
    </w:p>
    <w:p w:rsidR="003E5A30" w:rsidRPr="00E4012E" w:rsidRDefault="00227B80" w:rsidP="00BF4FBD">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val="uk-UA"/>
        </w:rPr>
      </w:pPr>
      <w:r w:rsidRPr="00E4012E">
        <w:rPr>
          <w:rFonts w:ascii="Times New Roman" w:eastAsia="Times New Roman" w:hAnsi="Times New Roman" w:cs="Times New Roman"/>
          <w:bCs/>
          <w:sz w:val="28"/>
          <w:szCs w:val="28"/>
          <w:bdr w:val="none" w:sz="0" w:space="0" w:color="auto" w:frame="1"/>
          <w:lang w:val="uk-UA"/>
        </w:rPr>
        <w:t>працівників.</w:t>
      </w:r>
    </w:p>
    <w:p w:rsidR="00E4012E" w:rsidRPr="003E5A30" w:rsidRDefault="00E4012E" w:rsidP="00BF4FBD">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p>
    <w:p w:rsidR="003E5A30" w:rsidRPr="00E4012E" w:rsidRDefault="003E5A30" w:rsidP="00BF4FBD">
      <w:pPr>
        <w:shd w:val="clear" w:color="auto" w:fill="FFFFFF"/>
        <w:spacing w:after="0" w:line="240" w:lineRule="auto"/>
        <w:jc w:val="both"/>
        <w:rPr>
          <w:rFonts w:ascii="Times New Roman" w:eastAsia="Times New Roman" w:hAnsi="Times New Roman" w:cs="Times New Roman"/>
          <w:b/>
          <w:sz w:val="32"/>
          <w:szCs w:val="32"/>
          <w:bdr w:val="none" w:sz="0" w:space="0" w:color="auto" w:frame="1"/>
          <w:lang w:val="uk-UA"/>
        </w:rPr>
      </w:pPr>
      <w:proofErr w:type="spellStart"/>
      <w:r w:rsidRPr="003E5A30">
        <w:rPr>
          <w:rFonts w:ascii="Times New Roman" w:eastAsia="Times New Roman" w:hAnsi="Times New Roman" w:cs="Times New Roman"/>
          <w:b/>
          <w:sz w:val="32"/>
          <w:szCs w:val="32"/>
          <w:bdr w:val="none" w:sz="0" w:space="0" w:color="auto" w:frame="1"/>
          <w:lang w:val="uk-UA"/>
        </w:rPr>
        <w:t>Візія</w:t>
      </w:r>
      <w:proofErr w:type="spellEnd"/>
      <w:r w:rsidRPr="003E5A30">
        <w:rPr>
          <w:rFonts w:ascii="Times New Roman" w:eastAsia="Times New Roman" w:hAnsi="Times New Roman" w:cs="Times New Roman"/>
          <w:b/>
          <w:sz w:val="32"/>
          <w:szCs w:val="32"/>
          <w:bdr w:val="none" w:sz="0" w:space="0" w:color="auto" w:frame="1"/>
          <w:lang w:val="uk-UA"/>
        </w:rPr>
        <w:t xml:space="preserve"> (</w:t>
      </w:r>
      <w:proofErr w:type="spellStart"/>
      <w:r w:rsidRPr="003E5A30">
        <w:rPr>
          <w:rFonts w:ascii="Times New Roman" w:eastAsia="Times New Roman" w:hAnsi="Times New Roman" w:cs="Times New Roman"/>
          <w:b/>
          <w:sz w:val="32"/>
          <w:szCs w:val="32"/>
          <w:bdr w:val="none" w:sz="0" w:space="0" w:color="auto" w:frame="1"/>
          <w:lang w:val="uk-UA"/>
        </w:rPr>
        <w:t>статегічне</w:t>
      </w:r>
      <w:proofErr w:type="spellEnd"/>
      <w:r w:rsidRPr="003E5A30">
        <w:rPr>
          <w:rFonts w:ascii="Times New Roman" w:eastAsia="Times New Roman" w:hAnsi="Times New Roman" w:cs="Times New Roman"/>
          <w:b/>
          <w:sz w:val="32"/>
          <w:szCs w:val="32"/>
          <w:bdr w:val="none" w:sz="0" w:space="0" w:color="auto" w:frame="1"/>
          <w:lang w:val="uk-UA"/>
        </w:rPr>
        <w:t xml:space="preserve"> бачення)</w:t>
      </w:r>
      <w:r w:rsidR="00227B80" w:rsidRPr="00E4012E">
        <w:rPr>
          <w:rFonts w:ascii="Times New Roman" w:eastAsia="Times New Roman" w:hAnsi="Times New Roman" w:cs="Times New Roman"/>
          <w:b/>
          <w:sz w:val="32"/>
          <w:szCs w:val="32"/>
          <w:bdr w:val="none" w:sz="0" w:space="0" w:color="auto" w:frame="1"/>
          <w:lang w:val="uk-UA"/>
        </w:rPr>
        <w:t xml:space="preserve"> центру</w:t>
      </w:r>
    </w:p>
    <w:p w:rsidR="00E4012E" w:rsidRPr="00BF4FBD" w:rsidRDefault="00E4012E" w:rsidP="00BF4FBD">
      <w:pPr>
        <w:shd w:val="clear" w:color="auto" w:fill="FFFFFF"/>
        <w:spacing w:after="0" w:line="240" w:lineRule="auto"/>
        <w:jc w:val="both"/>
        <w:rPr>
          <w:rFonts w:ascii="Times New Roman" w:eastAsia="Times New Roman" w:hAnsi="Times New Roman" w:cs="Times New Roman"/>
          <w:b/>
          <w:sz w:val="28"/>
          <w:szCs w:val="28"/>
          <w:bdr w:val="none" w:sz="0" w:space="0" w:color="auto" w:frame="1"/>
          <w:lang w:val="uk-UA"/>
        </w:rPr>
      </w:pPr>
    </w:p>
    <w:p w:rsidR="003E5A30" w:rsidRPr="003E5A30" w:rsidRDefault="003E5A30" w:rsidP="00BF4FBD">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-визнаний осередок розробки та реалізації </w:t>
      </w:r>
      <w:proofErr w:type="spellStart"/>
      <w:r w:rsidRPr="003E5A30">
        <w:rPr>
          <w:rFonts w:ascii="Times New Roman" w:eastAsia="Times New Roman" w:hAnsi="Times New Roman" w:cs="Times New Roman"/>
          <w:sz w:val="28"/>
          <w:szCs w:val="28"/>
          <w:bdr w:val="none" w:sz="0" w:space="0" w:color="auto" w:frame="1"/>
          <w:lang w:val="uk-UA"/>
        </w:rPr>
        <w:t>проєктів</w:t>
      </w:r>
      <w:proofErr w:type="spellEnd"/>
      <w:r w:rsidRPr="003E5A30">
        <w:rPr>
          <w:rFonts w:ascii="Times New Roman" w:eastAsia="Times New Roman" w:hAnsi="Times New Roman" w:cs="Times New Roman"/>
          <w:sz w:val="28"/>
          <w:szCs w:val="28"/>
          <w:bdr w:val="none" w:sz="0" w:space="0" w:color="auto" w:frame="1"/>
          <w:lang w:val="uk-UA"/>
        </w:rPr>
        <w:t xml:space="preserve"> професійного розвитку</w:t>
      </w:r>
      <w:r w:rsidR="00C5484B">
        <w:rPr>
          <w:rFonts w:ascii="Times New Roman" w:eastAsia="Times New Roman" w:hAnsi="Times New Roman" w:cs="Times New Roman"/>
          <w:sz w:val="28"/>
          <w:szCs w:val="28"/>
          <w:bdr w:val="none" w:sz="0" w:space="0" w:color="auto" w:frame="1"/>
          <w:lang w:val="uk-UA"/>
        </w:rPr>
        <w:t xml:space="preserve"> </w:t>
      </w:r>
      <w:r w:rsidRPr="003E5A30">
        <w:rPr>
          <w:rFonts w:ascii="Times New Roman" w:eastAsia="Times New Roman" w:hAnsi="Times New Roman" w:cs="Times New Roman"/>
          <w:sz w:val="28"/>
          <w:szCs w:val="28"/>
          <w:bdr w:val="none" w:sz="0" w:space="0" w:color="auto" w:frame="1"/>
          <w:lang w:val="uk-UA"/>
        </w:rPr>
        <w:t>педагогів громади;</w:t>
      </w:r>
    </w:p>
    <w:p w:rsidR="003E5A30" w:rsidRPr="003E5A30" w:rsidRDefault="003E5A30" w:rsidP="00BF4FBD">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-інноваційний центр педагогічної с</w:t>
      </w:r>
      <w:r w:rsidR="00C5484B">
        <w:rPr>
          <w:rFonts w:ascii="Times New Roman" w:eastAsia="Times New Roman" w:hAnsi="Times New Roman" w:cs="Times New Roman"/>
          <w:sz w:val="28"/>
          <w:szCs w:val="28"/>
          <w:bdr w:val="none" w:sz="0" w:space="0" w:color="auto" w:frame="1"/>
          <w:lang w:val="uk-UA"/>
        </w:rPr>
        <w:t xml:space="preserve">пільноти, що забезпечує супровід </w:t>
      </w:r>
      <w:r w:rsidRPr="003E5A30">
        <w:rPr>
          <w:rFonts w:ascii="Times New Roman" w:eastAsia="Times New Roman" w:hAnsi="Times New Roman" w:cs="Times New Roman"/>
          <w:sz w:val="28"/>
          <w:szCs w:val="28"/>
          <w:bdr w:val="none" w:sz="0" w:space="0" w:color="auto" w:frame="1"/>
          <w:lang w:val="uk-UA"/>
        </w:rPr>
        <w:t>педагогічних працівників відповідно до траєкторії їх професійного</w:t>
      </w:r>
      <w:r w:rsidR="00C5484B">
        <w:rPr>
          <w:rFonts w:ascii="Times New Roman" w:eastAsia="Times New Roman" w:hAnsi="Times New Roman" w:cs="Times New Roman"/>
          <w:sz w:val="28"/>
          <w:szCs w:val="28"/>
          <w:bdr w:val="none" w:sz="0" w:space="0" w:color="auto" w:frame="1"/>
          <w:lang w:val="uk-UA"/>
        </w:rPr>
        <w:t xml:space="preserve"> </w:t>
      </w:r>
      <w:r w:rsidRPr="003E5A30">
        <w:rPr>
          <w:rFonts w:ascii="Times New Roman" w:eastAsia="Times New Roman" w:hAnsi="Times New Roman" w:cs="Times New Roman"/>
          <w:sz w:val="28"/>
          <w:szCs w:val="28"/>
          <w:bdr w:val="none" w:sz="0" w:space="0" w:color="auto" w:frame="1"/>
          <w:lang w:val="uk-UA"/>
        </w:rPr>
        <w:t>розвитку;</w:t>
      </w:r>
    </w:p>
    <w:p w:rsidR="003E5A30" w:rsidRPr="003E5A30" w:rsidRDefault="003E5A30" w:rsidP="00BF4FBD">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-н</w:t>
      </w:r>
      <w:r w:rsidR="00487697">
        <w:rPr>
          <w:rFonts w:ascii="Times New Roman" w:eastAsia="Times New Roman" w:hAnsi="Times New Roman" w:cs="Times New Roman"/>
          <w:sz w:val="28"/>
          <w:szCs w:val="28"/>
          <w:bdr w:val="none" w:sz="0" w:space="0" w:color="auto" w:frame="1"/>
          <w:lang w:val="uk-UA"/>
        </w:rPr>
        <w:t xml:space="preserve">адійний партнер закладів </w:t>
      </w:r>
      <w:proofErr w:type="spellStart"/>
      <w:r w:rsidR="00487697">
        <w:rPr>
          <w:rFonts w:ascii="Times New Roman" w:eastAsia="Times New Roman" w:hAnsi="Times New Roman" w:cs="Times New Roman"/>
          <w:sz w:val="28"/>
          <w:szCs w:val="28"/>
          <w:bdr w:val="none" w:sz="0" w:space="0" w:color="auto" w:frame="1"/>
          <w:lang w:val="uk-UA"/>
        </w:rPr>
        <w:t>освіти</w:t>
      </w:r>
      <w:r w:rsidRPr="003E5A30">
        <w:rPr>
          <w:rFonts w:ascii="Times New Roman" w:eastAsia="Times New Roman" w:hAnsi="Times New Roman" w:cs="Times New Roman"/>
          <w:sz w:val="28"/>
          <w:szCs w:val="28"/>
          <w:bdr w:val="none" w:sz="0" w:space="0" w:color="auto" w:frame="1"/>
          <w:lang w:val="uk-UA"/>
        </w:rPr>
        <w:t>,установ</w:t>
      </w:r>
      <w:proofErr w:type="spellEnd"/>
      <w:r w:rsidRPr="003E5A30">
        <w:rPr>
          <w:rFonts w:ascii="Times New Roman" w:eastAsia="Times New Roman" w:hAnsi="Times New Roman" w:cs="Times New Roman"/>
          <w:sz w:val="28"/>
          <w:szCs w:val="28"/>
          <w:bdr w:val="none" w:sz="0" w:space="0" w:color="auto" w:frame="1"/>
          <w:lang w:val="uk-UA"/>
        </w:rPr>
        <w:t xml:space="preserve"> та організацій у розбудові</w:t>
      </w:r>
      <w:r w:rsidR="00C5484B">
        <w:rPr>
          <w:rFonts w:ascii="Times New Roman" w:eastAsia="Times New Roman" w:hAnsi="Times New Roman" w:cs="Times New Roman"/>
          <w:sz w:val="28"/>
          <w:szCs w:val="28"/>
          <w:bdr w:val="none" w:sz="0" w:space="0" w:color="auto" w:frame="1"/>
          <w:lang w:val="uk-UA"/>
        </w:rPr>
        <w:t xml:space="preserve"> </w:t>
      </w:r>
      <w:r w:rsidRPr="003E5A30">
        <w:rPr>
          <w:rFonts w:ascii="Times New Roman" w:eastAsia="Times New Roman" w:hAnsi="Times New Roman" w:cs="Times New Roman"/>
          <w:sz w:val="28"/>
          <w:szCs w:val="28"/>
          <w:bdr w:val="none" w:sz="0" w:space="0" w:color="auto" w:frame="1"/>
          <w:lang w:val="uk-UA"/>
        </w:rPr>
        <w:t>якісної освіти;</w:t>
      </w:r>
    </w:p>
    <w:p w:rsidR="003E5A30" w:rsidRPr="003E5A30" w:rsidRDefault="003E5A30" w:rsidP="00BF4FBD">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-сучасна установа, що відкрита до співпраці та розвитку.</w:t>
      </w:r>
    </w:p>
    <w:p w:rsidR="003E5A30" w:rsidRPr="003E5A30" w:rsidRDefault="003E5A30" w:rsidP="00C5484B">
      <w:pPr>
        <w:shd w:val="clear" w:color="auto" w:fill="FFFFFF"/>
        <w:spacing w:after="0" w:line="240" w:lineRule="auto"/>
        <w:ind w:left="284"/>
        <w:jc w:val="both"/>
        <w:rPr>
          <w:rFonts w:ascii="Times New Roman" w:eastAsia="Times New Roman" w:hAnsi="Times New Roman" w:cs="Times New Roman"/>
          <w:sz w:val="28"/>
          <w:szCs w:val="28"/>
          <w:bdr w:val="none" w:sz="0" w:space="0" w:color="auto" w:frame="1"/>
          <w:lang w:val="uk-UA"/>
        </w:rPr>
      </w:pPr>
    </w:p>
    <w:p w:rsidR="003E5A30" w:rsidRPr="00E4012E" w:rsidRDefault="003E5A30" w:rsidP="00E4012E">
      <w:pPr>
        <w:shd w:val="clear" w:color="auto" w:fill="FFFFFF"/>
        <w:spacing w:after="0" w:line="240" w:lineRule="auto"/>
        <w:jc w:val="both"/>
        <w:rPr>
          <w:rFonts w:ascii="Times New Roman" w:eastAsia="Times New Roman" w:hAnsi="Times New Roman" w:cs="Times New Roman"/>
          <w:b/>
          <w:sz w:val="32"/>
          <w:szCs w:val="32"/>
          <w:bdr w:val="none" w:sz="0" w:space="0" w:color="auto" w:frame="1"/>
          <w:lang w:val="uk-UA"/>
        </w:rPr>
      </w:pPr>
      <w:r w:rsidRPr="003E5A30">
        <w:rPr>
          <w:rFonts w:ascii="Times New Roman" w:eastAsia="Times New Roman" w:hAnsi="Times New Roman" w:cs="Times New Roman"/>
          <w:b/>
          <w:sz w:val="32"/>
          <w:szCs w:val="32"/>
          <w:bdr w:val="none" w:sz="0" w:space="0" w:color="auto" w:frame="1"/>
          <w:lang w:val="uk-UA"/>
        </w:rPr>
        <w:t>Освітні тенденції(тренди) у діяльності центру</w:t>
      </w:r>
    </w:p>
    <w:p w:rsidR="00E4012E" w:rsidRPr="00BF4FBD" w:rsidRDefault="00E4012E" w:rsidP="00E4012E">
      <w:pPr>
        <w:shd w:val="clear" w:color="auto" w:fill="FFFFFF"/>
        <w:spacing w:after="0" w:line="240" w:lineRule="auto"/>
        <w:jc w:val="both"/>
        <w:rPr>
          <w:rFonts w:ascii="Times New Roman" w:eastAsia="Times New Roman" w:hAnsi="Times New Roman" w:cs="Times New Roman"/>
          <w:b/>
          <w:sz w:val="24"/>
          <w:szCs w:val="24"/>
          <w:bdr w:val="none" w:sz="0" w:space="0" w:color="auto" w:frame="1"/>
          <w:lang w:val="uk-UA"/>
        </w:rPr>
      </w:pPr>
    </w:p>
    <w:p w:rsidR="003E5A30" w:rsidRPr="003E5A30" w:rsidRDefault="003E5A30" w:rsidP="00E4012E">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-навчання впродовж життя;</w:t>
      </w:r>
    </w:p>
    <w:p w:rsidR="003E5A30" w:rsidRPr="003E5A30" w:rsidRDefault="003E5A30" w:rsidP="00E4012E">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-особистісно-орієнтований, </w:t>
      </w:r>
      <w:proofErr w:type="spellStart"/>
      <w:r w:rsidRPr="003E5A30">
        <w:rPr>
          <w:rFonts w:ascii="Times New Roman" w:eastAsia="Times New Roman" w:hAnsi="Times New Roman" w:cs="Times New Roman"/>
          <w:sz w:val="28"/>
          <w:szCs w:val="28"/>
          <w:bdr w:val="none" w:sz="0" w:space="0" w:color="auto" w:frame="1"/>
          <w:lang w:val="uk-UA"/>
        </w:rPr>
        <w:t>компетентнісний</w:t>
      </w:r>
      <w:proofErr w:type="spellEnd"/>
      <w:r w:rsidR="00B523AD" w:rsidRPr="00E4012E">
        <w:rPr>
          <w:rFonts w:ascii="Times New Roman" w:eastAsia="Times New Roman" w:hAnsi="Times New Roman" w:cs="Times New Roman"/>
          <w:sz w:val="28"/>
          <w:szCs w:val="28"/>
          <w:bdr w:val="none" w:sz="0" w:space="0" w:color="auto" w:frame="1"/>
          <w:lang w:val="uk-UA"/>
        </w:rPr>
        <w:t>, діяльнісний та інклюзивний</w:t>
      </w:r>
      <w:r w:rsidRPr="003E5A30">
        <w:rPr>
          <w:rFonts w:ascii="Times New Roman" w:eastAsia="Times New Roman" w:hAnsi="Times New Roman" w:cs="Times New Roman"/>
          <w:sz w:val="28"/>
          <w:szCs w:val="28"/>
          <w:bdr w:val="none" w:sz="0" w:space="0" w:color="auto" w:frame="1"/>
          <w:lang w:val="uk-UA"/>
        </w:rPr>
        <w:t xml:space="preserve"> підх</w:t>
      </w:r>
      <w:r w:rsidR="00BF4FBD">
        <w:rPr>
          <w:rFonts w:ascii="Times New Roman" w:eastAsia="Times New Roman" w:hAnsi="Times New Roman" w:cs="Times New Roman"/>
          <w:sz w:val="28"/>
          <w:szCs w:val="28"/>
          <w:bdr w:val="none" w:sz="0" w:space="0" w:color="auto" w:frame="1"/>
          <w:lang w:val="uk-UA"/>
        </w:rPr>
        <w:t>о</w:t>
      </w:r>
      <w:r w:rsidRPr="003E5A30">
        <w:rPr>
          <w:rFonts w:ascii="Times New Roman" w:eastAsia="Times New Roman" w:hAnsi="Times New Roman" w:cs="Times New Roman"/>
          <w:sz w:val="28"/>
          <w:szCs w:val="28"/>
          <w:bdr w:val="none" w:sz="0" w:space="0" w:color="auto" w:frame="1"/>
          <w:lang w:val="uk-UA"/>
        </w:rPr>
        <w:t>ди;</w:t>
      </w:r>
    </w:p>
    <w:p w:rsidR="003E5A30" w:rsidRPr="003E5A30" w:rsidRDefault="003E5A30" w:rsidP="00E4012E">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-мережеве навчання;</w:t>
      </w:r>
    </w:p>
    <w:p w:rsidR="003E5A30" w:rsidRPr="003E5A30" w:rsidRDefault="003E5A30" w:rsidP="00E4012E">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-дистанційне навчання;</w:t>
      </w:r>
    </w:p>
    <w:p w:rsidR="003E5A30" w:rsidRDefault="003E5A30" w:rsidP="00E4012E">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t xml:space="preserve">   -</w:t>
      </w:r>
      <w:proofErr w:type="spellStart"/>
      <w:r w:rsidRPr="003E5A30">
        <w:rPr>
          <w:rFonts w:ascii="Times New Roman" w:eastAsia="Times New Roman" w:hAnsi="Times New Roman" w:cs="Times New Roman"/>
          <w:sz w:val="28"/>
          <w:szCs w:val="28"/>
          <w:bdr w:val="none" w:sz="0" w:space="0" w:color="auto" w:frame="1"/>
          <w:lang w:val="uk-UA"/>
        </w:rPr>
        <w:t>супервізія</w:t>
      </w:r>
      <w:proofErr w:type="spellEnd"/>
      <w:r w:rsidRPr="003E5A30">
        <w:rPr>
          <w:rFonts w:ascii="Times New Roman" w:eastAsia="Times New Roman" w:hAnsi="Times New Roman" w:cs="Times New Roman"/>
          <w:sz w:val="28"/>
          <w:szCs w:val="28"/>
          <w:bdr w:val="none" w:sz="0" w:space="0" w:color="auto" w:frame="1"/>
          <w:lang w:val="uk-UA"/>
        </w:rPr>
        <w:t>.</w:t>
      </w:r>
    </w:p>
    <w:p w:rsidR="00EE7F19" w:rsidRPr="003E5A30" w:rsidRDefault="00EE7F19" w:rsidP="00E4012E">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p>
    <w:p w:rsidR="003E5A30" w:rsidRPr="00E4012E" w:rsidRDefault="003E5A30" w:rsidP="00BF4FBD">
      <w:pPr>
        <w:shd w:val="clear" w:color="auto" w:fill="FFFFFF"/>
        <w:spacing w:after="0" w:line="240" w:lineRule="auto"/>
        <w:jc w:val="both"/>
        <w:rPr>
          <w:rFonts w:ascii="Arial" w:eastAsia="Times New Roman" w:hAnsi="Arial" w:cs="Arial"/>
          <w:sz w:val="32"/>
          <w:szCs w:val="32"/>
          <w:lang w:val="uk-UA"/>
        </w:rPr>
      </w:pPr>
      <w:proofErr w:type="spellStart"/>
      <w:r w:rsidRPr="003E5A30">
        <w:rPr>
          <w:rFonts w:ascii="Times New Roman" w:eastAsia="Times New Roman" w:hAnsi="Times New Roman" w:cs="Times New Roman"/>
          <w:b/>
          <w:bCs/>
          <w:sz w:val="32"/>
          <w:szCs w:val="32"/>
          <w:bdr w:val="none" w:sz="0" w:space="0" w:color="auto" w:frame="1"/>
        </w:rPr>
        <w:t>Принципи</w:t>
      </w:r>
      <w:proofErr w:type="spellEnd"/>
      <w:r w:rsidRPr="003E5A30">
        <w:rPr>
          <w:rFonts w:ascii="Times New Roman" w:eastAsia="Times New Roman" w:hAnsi="Times New Roman" w:cs="Times New Roman"/>
          <w:b/>
          <w:bCs/>
          <w:sz w:val="32"/>
          <w:szCs w:val="32"/>
          <w:bdr w:val="none" w:sz="0" w:space="0" w:color="auto" w:frame="1"/>
        </w:rPr>
        <w:t xml:space="preserve"> </w:t>
      </w:r>
      <w:proofErr w:type="spellStart"/>
      <w:r w:rsidRPr="003E5A30">
        <w:rPr>
          <w:rFonts w:ascii="Times New Roman" w:eastAsia="Times New Roman" w:hAnsi="Times New Roman" w:cs="Times New Roman"/>
          <w:b/>
          <w:bCs/>
          <w:sz w:val="32"/>
          <w:szCs w:val="32"/>
          <w:bdr w:val="none" w:sz="0" w:space="0" w:color="auto" w:frame="1"/>
        </w:rPr>
        <w:t>діяльності</w:t>
      </w:r>
      <w:proofErr w:type="spellEnd"/>
      <w:r w:rsidR="00B523AD" w:rsidRPr="00E4012E">
        <w:rPr>
          <w:rFonts w:ascii="Times New Roman" w:eastAsia="Times New Roman" w:hAnsi="Times New Roman" w:cs="Times New Roman"/>
          <w:b/>
          <w:bCs/>
          <w:sz w:val="32"/>
          <w:szCs w:val="32"/>
          <w:bdr w:val="none" w:sz="0" w:space="0" w:color="auto" w:frame="1"/>
          <w:lang w:val="uk-UA"/>
        </w:rPr>
        <w:t xml:space="preserve"> центру</w:t>
      </w:r>
    </w:p>
    <w:p w:rsidR="00E4012E" w:rsidRPr="006423F1" w:rsidRDefault="00E4012E" w:rsidP="00BF4FBD">
      <w:pPr>
        <w:shd w:val="clear" w:color="auto" w:fill="FFFFFF"/>
        <w:spacing w:after="0" w:line="240" w:lineRule="auto"/>
        <w:jc w:val="both"/>
        <w:rPr>
          <w:rFonts w:ascii="Arial" w:eastAsia="Times New Roman" w:hAnsi="Arial" w:cs="Arial"/>
          <w:sz w:val="20"/>
          <w:szCs w:val="20"/>
          <w:lang w:val="uk-UA"/>
        </w:rPr>
      </w:pPr>
    </w:p>
    <w:p w:rsidR="003E5A30" w:rsidRPr="003E5A30" w:rsidRDefault="009F5643" w:rsidP="00BF4FBD">
      <w:pPr>
        <w:shd w:val="clear" w:color="auto" w:fill="FFFFFF"/>
        <w:spacing w:after="0" w:line="240" w:lineRule="auto"/>
        <w:jc w:val="both"/>
        <w:rPr>
          <w:rFonts w:ascii="Arial" w:eastAsia="Times New Roman" w:hAnsi="Arial" w:cs="Arial"/>
          <w:sz w:val="21"/>
          <w:szCs w:val="21"/>
        </w:rPr>
      </w:pPr>
      <w:r>
        <w:rPr>
          <w:rFonts w:ascii="Times New Roman" w:eastAsia="Times New Roman" w:hAnsi="Times New Roman" w:cs="Times New Roman"/>
          <w:sz w:val="28"/>
          <w:szCs w:val="28"/>
          <w:bdr w:val="none" w:sz="0" w:space="0" w:color="auto" w:frame="1"/>
          <w:lang w:val="uk-UA"/>
        </w:rPr>
        <w:t xml:space="preserve">         </w:t>
      </w:r>
      <w:proofErr w:type="spellStart"/>
      <w:r w:rsidR="003E5A30" w:rsidRPr="003E5A30">
        <w:rPr>
          <w:rFonts w:ascii="Times New Roman" w:eastAsia="Times New Roman" w:hAnsi="Times New Roman" w:cs="Times New Roman"/>
          <w:sz w:val="28"/>
          <w:szCs w:val="28"/>
          <w:bdr w:val="none" w:sz="0" w:space="0" w:color="auto" w:frame="1"/>
        </w:rPr>
        <w:t>Організація</w:t>
      </w:r>
      <w:proofErr w:type="spellEnd"/>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діяльності</w:t>
      </w:r>
      <w:proofErr w:type="spellEnd"/>
      <w:r w:rsidR="003E5A30" w:rsidRPr="003E5A30">
        <w:rPr>
          <w:rFonts w:ascii="Times New Roman" w:eastAsia="Times New Roman" w:hAnsi="Times New Roman" w:cs="Times New Roman"/>
          <w:sz w:val="28"/>
          <w:szCs w:val="28"/>
          <w:bdr w:val="none" w:sz="0" w:space="0" w:color="auto" w:frame="1"/>
        </w:rPr>
        <w:t xml:space="preserve"> центру </w:t>
      </w:r>
      <w:proofErr w:type="spellStart"/>
      <w:r w:rsidR="003E5A30" w:rsidRPr="003E5A30">
        <w:rPr>
          <w:rFonts w:ascii="Times New Roman" w:eastAsia="Times New Roman" w:hAnsi="Times New Roman" w:cs="Times New Roman"/>
          <w:sz w:val="28"/>
          <w:szCs w:val="28"/>
          <w:bdr w:val="none" w:sz="0" w:space="0" w:color="auto" w:frame="1"/>
        </w:rPr>
        <w:t>ґрунтується</w:t>
      </w:r>
      <w:proofErr w:type="spellEnd"/>
      <w:r w:rsidR="003E5A30" w:rsidRPr="003E5A30">
        <w:rPr>
          <w:rFonts w:ascii="Times New Roman" w:eastAsia="Times New Roman" w:hAnsi="Times New Roman" w:cs="Times New Roman"/>
          <w:sz w:val="28"/>
          <w:szCs w:val="28"/>
          <w:bdr w:val="none" w:sz="0" w:space="0" w:color="auto" w:frame="1"/>
        </w:rPr>
        <w:t xml:space="preserve"> на принципах</w:t>
      </w:r>
      <w:r w:rsidR="00487697">
        <w:rPr>
          <w:rFonts w:ascii="Times New Roman" w:eastAsia="Times New Roman" w:hAnsi="Times New Roman" w:cs="Times New Roman"/>
          <w:sz w:val="28"/>
          <w:szCs w:val="28"/>
          <w:bdr w:val="none" w:sz="0" w:space="0" w:color="auto" w:frame="1"/>
          <w:lang w:val="uk-UA"/>
        </w:rPr>
        <w:t>,</w:t>
      </w:r>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визначених</w:t>
      </w:r>
      <w:proofErr w:type="spellEnd"/>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статтею</w:t>
      </w:r>
      <w:proofErr w:type="spellEnd"/>
      <w:r w:rsidR="003E5A30" w:rsidRPr="003E5A30">
        <w:rPr>
          <w:rFonts w:ascii="Times New Roman" w:eastAsia="Times New Roman" w:hAnsi="Times New Roman" w:cs="Times New Roman"/>
          <w:sz w:val="28"/>
          <w:szCs w:val="28"/>
          <w:bdr w:val="none" w:sz="0" w:space="0" w:color="auto" w:frame="1"/>
        </w:rPr>
        <w:t xml:space="preserve"> 6 Закону </w:t>
      </w:r>
      <w:proofErr w:type="spellStart"/>
      <w:r w:rsidR="003E5A30" w:rsidRPr="003E5A30">
        <w:rPr>
          <w:rFonts w:ascii="Times New Roman" w:eastAsia="Times New Roman" w:hAnsi="Times New Roman" w:cs="Times New Roman"/>
          <w:sz w:val="28"/>
          <w:szCs w:val="28"/>
          <w:bdr w:val="none" w:sz="0" w:space="0" w:color="auto" w:frame="1"/>
        </w:rPr>
        <w:t>України</w:t>
      </w:r>
      <w:proofErr w:type="spellEnd"/>
      <w:r w:rsidR="003E5A30" w:rsidRPr="003E5A30">
        <w:rPr>
          <w:rFonts w:ascii="Times New Roman" w:eastAsia="Times New Roman" w:hAnsi="Times New Roman" w:cs="Times New Roman"/>
          <w:sz w:val="28"/>
          <w:szCs w:val="28"/>
          <w:bdr w:val="none" w:sz="0" w:space="0" w:color="auto" w:frame="1"/>
        </w:rPr>
        <w:t xml:space="preserve"> «Про </w:t>
      </w:r>
      <w:proofErr w:type="spellStart"/>
      <w:r w:rsidR="003E5A30" w:rsidRPr="003E5A30">
        <w:rPr>
          <w:rFonts w:ascii="Times New Roman" w:eastAsia="Times New Roman" w:hAnsi="Times New Roman" w:cs="Times New Roman"/>
          <w:sz w:val="28"/>
          <w:szCs w:val="28"/>
          <w:bdr w:val="none" w:sz="0" w:space="0" w:color="auto" w:frame="1"/>
        </w:rPr>
        <w:t>освіту</w:t>
      </w:r>
      <w:proofErr w:type="spellEnd"/>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зокрема</w:t>
      </w:r>
      <w:proofErr w:type="spellEnd"/>
      <w:r w:rsidR="003E5A30" w:rsidRPr="003E5A30">
        <w:rPr>
          <w:rFonts w:ascii="Times New Roman" w:eastAsia="Times New Roman" w:hAnsi="Times New Roman" w:cs="Times New Roman"/>
          <w:sz w:val="28"/>
          <w:szCs w:val="28"/>
          <w:bdr w:val="none" w:sz="0" w:space="0" w:color="auto" w:frame="1"/>
        </w:rPr>
        <w:t>:</w:t>
      </w:r>
    </w:p>
    <w:p w:rsidR="003E5A30" w:rsidRPr="003E5A30" w:rsidRDefault="003E5A30" w:rsidP="00D350E9">
      <w:pPr>
        <w:shd w:val="clear" w:color="auto" w:fill="FFFFFF"/>
        <w:spacing w:after="0" w:line="240" w:lineRule="auto"/>
        <w:jc w:val="both"/>
        <w:rPr>
          <w:rFonts w:ascii="Arial" w:eastAsia="Times New Roman" w:hAnsi="Arial" w:cs="Arial"/>
          <w:sz w:val="21"/>
          <w:szCs w:val="21"/>
        </w:rPr>
      </w:pPr>
      <w:r w:rsidRPr="003E5A30">
        <w:rPr>
          <w:rFonts w:ascii="Times New Roman" w:eastAsia="Times New Roman" w:hAnsi="Times New Roman" w:cs="Times New Roman"/>
          <w:sz w:val="28"/>
          <w:szCs w:val="28"/>
          <w:bdr w:val="none" w:sz="0" w:space="0" w:color="auto" w:frame="1"/>
          <w:lang w:val="uk-UA"/>
        </w:rPr>
        <w:t xml:space="preserve">    </w:t>
      </w:r>
      <w:r w:rsidRPr="003E5A30">
        <w:rPr>
          <w:rFonts w:ascii="Times New Roman" w:eastAsia="Times New Roman" w:hAnsi="Times New Roman" w:cs="Times New Roman"/>
          <w:sz w:val="28"/>
          <w:szCs w:val="28"/>
          <w:bdr w:val="none" w:sz="0" w:space="0" w:color="auto" w:frame="1"/>
        </w:rPr>
        <w:t xml:space="preserve"> - </w:t>
      </w:r>
      <w:proofErr w:type="spellStart"/>
      <w:r w:rsidRPr="003E5A30">
        <w:rPr>
          <w:rFonts w:ascii="Times New Roman" w:eastAsia="Times New Roman" w:hAnsi="Times New Roman" w:cs="Times New Roman"/>
          <w:sz w:val="28"/>
          <w:szCs w:val="28"/>
          <w:bdr w:val="none" w:sz="0" w:space="0" w:color="auto" w:frame="1"/>
        </w:rPr>
        <w:t>людиноцентризм</w:t>
      </w:r>
      <w:proofErr w:type="spellEnd"/>
      <w:r w:rsidRPr="003E5A30">
        <w:rPr>
          <w:rFonts w:ascii="Times New Roman" w:eastAsia="Times New Roman" w:hAnsi="Times New Roman" w:cs="Times New Roman"/>
          <w:sz w:val="28"/>
          <w:szCs w:val="28"/>
          <w:bdr w:val="none" w:sz="0" w:space="0" w:color="auto" w:frame="1"/>
        </w:rPr>
        <w:t>;</w:t>
      </w:r>
    </w:p>
    <w:p w:rsidR="003E5A30" w:rsidRPr="003E5A30" w:rsidRDefault="003E5A30" w:rsidP="00D350E9">
      <w:pPr>
        <w:shd w:val="clear" w:color="auto" w:fill="FFFFFF"/>
        <w:spacing w:after="0" w:line="240" w:lineRule="auto"/>
        <w:jc w:val="both"/>
        <w:rPr>
          <w:rFonts w:ascii="Arial" w:eastAsia="Times New Roman" w:hAnsi="Arial" w:cs="Arial"/>
          <w:sz w:val="21"/>
          <w:szCs w:val="21"/>
        </w:rPr>
      </w:pPr>
      <w:r w:rsidRPr="003E5A30">
        <w:rPr>
          <w:rFonts w:ascii="Times New Roman" w:eastAsia="Times New Roman" w:hAnsi="Times New Roman" w:cs="Times New Roman"/>
          <w:sz w:val="28"/>
          <w:szCs w:val="28"/>
          <w:bdr w:val="none" w:sz="0" w:space="0" w:color="auto" w:frame="1"/>
          <w:lang w:val="uk-UA"/>
        </w:rPr>
        <w:t xml:space="preserve">   </w:t>
      </w:r>
      <w:r w:rsidRPr="003E5A30">
        <w:rPr>
          <w:rFonts w:ascii="Times New Roman" w:eastAsia="Times New Roman" w:hAnsi="Times New Roman" w:cs="Times New Roman"/>
          <w:sz w:val="28"/>
          <w:szCs w:val="28"/>
          <w:bdr w:val="none" w:sz="0" w:space="0" w:color="auto" w:frame="1"/>
        </w:rPr>
        <w:t>  - </w:t>
      </w:r>
      <w:proofErr w:type="spellStart"/>
      <w:r w:rsidRPr="003E5A30">
        <w:rPr>
          <w:rFonts w:ascii="Times New Roman" w:eastAsia="Times New Roman" w:hAnsi="Times New Roman" w:cs="Times New Roman"/>
          <w:sz w:val="28"/>
          <w:szCs w:val="28"/>
          <w:bdr w:val="none" w:sz="0" w:space="0" w:color="auto" w:frame="1"/>
        </w:rPr>
        <w:t>науковий</w:t>
      </w:r>
      <w:proofErr w:type="spellEnd"/>
      <w:r w:rsidRPr="003E5A30">
        <w:rPr>
          <w:rFonts w:ascii="Times New Roman" w:eastAsia="Times New Roman" w:hAnsi="Times New Roman" w:cs="Times New Roman"/>
          <w:sz w:val="28"/>
          <w:szCs w:val="28"/>
          <w:bdr w:val="none" w:sz="0" w:space="0" w:color="auto" w:frame="1"/>
        </w:rPr>
        <w:t xml:space="preserve"> характер </w:t>
      </w:r>
      <w:proofErr w:type="spellStart"/>
      <w:r w:rsidRPr="003E5A30">
        <w:rPr>
          <w:rFonts w:ascii="Times New Roman" w:eastAsia="Times New Roman" w:hAnsi="Times New Roman" w:cs="Times New Roman"/>
          <w:sz w:val="28"/>
          <w:szCs w:val="28"/>
          <w:bdr w:val="none" w:sz="0" w:space="0" w:color="auto" w:frame="1"/>
        </w:rPr>
        <w:t>освіти</w:t>
      </w:r>
      <w:proofErr w:type="spellEnd"/>
      <w:r w:rsidRPr="003E5A30">
        <w:rPr>
          <w:rFonts w:ascii="Times New Roman" w:eastAsia="Times New Roman" w:hAnsi="Times New Roman" w:cs="Times New Roman"/>
          <w:sz w:val="28"/>
          <w:szCs w:val="28"/>
          <w:bdr w:val="none" w:sz="0" w:space="0" w:color="auto" w:frame="1"/>
        </w:rPr>
        <w:t>;</w:t>
      </w:r>
    </w:p>
    <w:p w:rsidR="003E5A30" w:rsidRPr="003E5A30" w:rsidRDefault="003E5A30" w:rsidP="00D350E9">
      <w:pPr>
        <w:shd w:val="clear" w:color="auto" w:fill="FFFFFF"/>
        <w:spacing w:after="0" w:line="240" w:lineRule="auto"/>
        <w:jc w:val="both"/>
        <w:rPr>
          <w:rFonts w:ascii="Arial" w:eastAsia="Times New Roman" w:hAnsi="Arial" w:cs="Arial"/>
          <w:sz w:val="21"/>
          <w:szCs w:val="21"/>
        </w:rPr>
      </w:pPr>
      <w:r w:rsidRPr="003E5A30">
        <w:rPr>
          <w:rFonts w:ascii="Times New Roman" w:eastAsia="Times New Roman" w:hAnsi="Times New Roman" w:cs="Times New Roman"/>
          <w:sz w:val="28"/>
          <w:szCs w:val="28"/>
          <w:bdr w:val="none" w:sz="0" w:space="0" w:color="auto" w:frame="1"/>
        </w:rPr>
        <w:t> </w:t>
      </w:r>
      <w:r w:rsidRPr="003E5A30">
        <w:rPr>
          <w:rFonts w:ascii="Times New Roman" w:eastAsia="Times New Roman" w:hAnsi="Times New Roman" w:cs="Times New Roman"/>
          <w:sz w:val="28"/>
          <w:szCs w:val="28"/>
          <w:bdr w:val="none" w:sz="0" w:space="0" w:color="auto" w:frame="1"/>
          <w:lang w:val="uk-UA"/>
        </w:rPr>
        <w:t xml:space="preserve">   </w:t>
      </w:r>
      <w:r w:rsidRPr="003E5A30">
        <w:rPr>
          <w:rFonts w:ascii="Times New Roman" w:eastAsia="Times New Roman" w:hAnsi="Times New Roman" w:cs="Times New Roman"/>
          <w:sz w:val="28"/>
          <w:szCs w:val="28"/>
          <w:bdr w:val="none" w:sz="0" w:space="0" w:color="auto" w:frame="1"/>
        </w:rPr>
        <w:t xml:space="preserve"> - </w:t>
      </w:r>
      <w:proofErr w:type="spellStart"/>
      <w:r w:rsidRPr="003E5A30">
        <w:rPr>
          <w:rFonts w:ascii="Times New Roman" w:eastAsia="Times New Roman" w:hAnsi="Times New Roman" w:cs="Times New Roman"/>
          <w:sz w:val="28"/>
          <w:szCs w:val="28"/>
          <w:bdr w:val="none" w:sz="0" w:space="0" w:color="auto" w:frame="1"/>
        </w:rPr>
        <w:t>академічна</w:t>
      </w:r>
      <w:proofErr w:type="spellEnd"/>
      <w:r w:rsidRPr="003E5A30">
        <w:rPr>
          <w:rFonts w:ascii="Times New Roman" w:eastAsia="Times New Roman" w:hAnsi="Times New Roman" w:cs="Times New Roman"/>
          <w:sz w:val="28"/>
          <w:szCs w:val="28"/>
          <w:bdr w:val="none" w:sz="0" w:space="0" w:color="auto" w:frame="1"/>
        </w:rPr>
        <w:t xml:space="preserve"> </w:t>
      </w:r>
      <w:proofErr w:type="spellStart"/>
      <w:r w:rsidRPr="003E5A30">
        <w:rPr>
          <w:rFonts w:ascii="Times New Roman" w:eastAsia="Times New Roman" w:hAnsi="Times New Roman" w:cs="Times New Roman"/>
          <w:sz w:val="28"/>
          <w:szCs w:val="28"/>
          <w:bdr w:val="none" w:sz="0" w:space="0" w:color="auto" w:frame="1"/>
        </w:rPr>
        <w:t>доброчесність</w:t>
      </w:r>
      <w:proofErr w:type="spellEnd"/>
      <w:r w:rsidRPr="003E5A30">
        <w:rPr>
          <w:rFonts w:ascii="Times New Roman" w:eastAsia="Times New Roman" w:hAnsi="Times New Roman" w:cs="Times New Roman"/>
          <w:sz w:val="28"/>
          <w:szCs w:val="28"/>
          <w:bdr w:val="none" w:sz="0" w:space="0" w:color="auto" w:frame="1"/>
        </w:rPr>
        <w:t xml:space="preserve"> та </w:t>
      </w:r>
      <w:proofErr w:type="spellStart"/>
      <w:r w:rsidRPr="003E5A30">
        <w:rPr>
          <w:rFonts w:ascii="Times New Roman" w:eastAsia="Times New Roman" w:hAnsi="Times New Roman" w:cs="Times New Roman"/>
          <w:sz w:val="28"/>
          <w:szCs w:val="28"/>
          <w:bdr w:val="none" w:sz="0" w:space="0" w:color="auto" w:frame="1"/>
        </w:rPr>
        <w:t>академічна</w:t>
      </w:r>
      <w:proofErr w:type="spellEnd"/>
      <w:r w:rsidRPr="003E5A30">
        <w:rPr>
          <w:rFonts w:ascii="Times New Roman" w:eastAsia="Times New Roman" w:hAnsi="Times New Roman" w:cs="Times New Roman"/>
          <w:sz w:val="28"/>
          <w:szCs w:val="28"/>
          <w:bdr w:val="none" w:sz="0" w:space="0" w:color="auto" w:frame="1"/>
        </w:rPr>
        <w:t xml:space="preserve"> свобода;</w:t>
      </w:r>
    </w:p>
    <w:p w:rsidR="00B523AD" w:rsidRPr="00924EB5" w:rsidRDefault="003E5A30" w:rsidP="00D350E9">
      <w:pPr>
        <w:shd w:val="clear" w:color="auto" w:fill="FFFFFF"/>
        <w:spacing w:after="0" w:line="240" w:lineRule="auto"/>
        <w:jc w:val="both"/>
        <w:rPr>
          <w:rFonts w:ascii="Times New Roman" w:eastAsia="Times New Roman" w:hAnsi="Times New Roman" w:cs="Times New Roman"/>
          <w:sz w:val="28"/>
          <w:szCs w:val="28"/>
          <w:bdr w:val="none" w:sz="0" w:space="0" w:color="auto" w:frame="1"/>
          <w:lang w:val="uk-UA"/>
        </w:rPr>
      </w:pPr>
      <w:r w:rsidRPr="003E5A30">
        <w:rPr>
          <w:rFonts w:ascii="Times New Roman" w:eastAsia="Times New Roman" w:hAnsi="Times New Roman" w:cs="Times New Roman"/>
          <w:sz w:val="28"/>
          <w:szCs w:val="28"/>
          <w:bdr w:val="none" w:sz="0" w:space="0" w:color="auto" w:frame="1"/>
          <w:lang w:val="uk-UA"/>
        </w:rPr>
        <w:lastRenderedPageBreak/>
        <w:t xml:space="preserve">   </w:t>
      </w:r>
      <w:r w:rsidRPr="003E5A30">
        <w:rPr>
          <w:rFonts w:ascii="Times New Roman" w:eastAsia="Times New Roman" w:hAnsi="Times New Roman" w:cs="Times New Roman"/>
          <w:sz w:val="28"/>
          <w:szCs w:val="28"/>
          <w:bdr w:val="none" w:sz="0" w:space="0" w:color="auto" w:frame="1"/>
        </w:rPr>
        <w:t>  - </w:t>
      </w:r>
      <w:proofErr w:type="spellStart"/>
      <w:r w:rsidRPr="003E5A30">
        <w:rPr>
          <w:rFonts w:ascii="Times New Roman" w:eastAsia="Times New Roman" w:hAnsi="Times New Roman" w:cs="Times New Roman"/>
          <w:sz w:val="28"/>
          <w:szCs w:val="28"/>
          <w:bdr w:val="none" w:sz="0" w:space="0" w:color="auto" w:frame="1"/>
        </w:rPr>
        <w:t>гуманізм</w:t>
      </w:r>
      <w:proofErr w:type="spellEnd"/>
      <w:r w:rsidRPr="003E5A30">
        <w:rPr>
          <w:rFonts w:ascii="Times New Roman" w:eastAsia="Times New Roman" w:hAnsi="Times New Roman" w:cs="Times New Roman"/>
          <w:sz w:val="28"/>
          <w:szCs w:val="28"/>
          <w:bdr w:val="none" w:sz="0" w:space="0" w:color="auto" w:frame="1"/>
        </w:rPr>
        <w:t>, демократизм</w:t>
      </w:r>
      <w:r w:rsidR="00924EB5">
        <w:rPr>
          <w:rFonts w:ascii="Times New Roman" w:eastAsia="Times New Roman" w:hAnsi="Times New Roman" w:cs="Times New Roman"/>
          <w:sz w:val="28"/>
          <w:szCs w:val="28"/>
          <w:bdr w:val="none" w:sz="0" w:space="0" w:color="auto" w:frame="1"/>
          <w:lang w:val="uk-UA"/>
        </w:rPr>
        <w:t>;</w:t>
      </w:r>
    </w:p>
    <w:p w:rsidR="003E5A30" w:rsidRPr="003E5A30" w:rsidRDefault="00B523AD" w:rsidP="00D350E9">
      <w:pPr>
        <w:shd w:val="clear" w:color="auto" w:fill="FFFFFF"/>
        <w:spacing w:after="0" w:line="240" w:lineRule="auto"/>
        <w:jc w:val="both"/>
        <w:rPr>
          <w:rFonts w:ascii="Arial" w:eastAsia="Times New Roman" w:hAnsi="Arial" w:cs="Arial"/>
          <w:sz w:val="21"/>
          <w:szCs w:val="21"/>
        </w:rPr>
      </w:pPr>
      <w:r w:rsidRPr="00E4012E">
        <w:rPr>
          <w:rFonts w:ascii="Times New Roman" w:eastAsia="Times New Roman" w:hAnsi="Times New Roman" w:cs="Times New Roman"/>
          <w:sz w:val="28"/>
          <w:szCs w:val="28"/>
          <w:bdr w:val="none" w:sz="0" w:space="0" w:color="auto" w:frame="1"/>
          <w:lang w:val="uk-UA"/>
        </w:rPr>
        <w:t xml:space="preserve">     -</w:t>
      </w:r>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сприяння</w:t>
      </w:r>
      <w:proofErr w:type="spellEnd"/>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навчанню</w:t>
      </w:r>
      <w:proofErr w:type="spellEnd"/>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впродовж</w:t>
      </w:r>
      <w:proofErr w:type="spellEnd"/>
      <w:r w:rsidR="003E5A30" w:rsidRPr="003E5A30">
        <w:rPr>
          <w:rFonts w:ascii="Times New Roman" w:eastAsia="Times New Roman" w:hAnsi="Times New Roman" w:cs="Times New Roman"/>
          <w:sz w:val="28"/>
          <w:szCs w:val="28"/>
          <w:bdr w:val="none" w:sz="0" w:space="0" w:color="auto" w:frame="1"/>
        </w:rPr>
        <w:t xml:space="preserve"> </w:t>
      </w:r>
      <w:proofErr w:type="spellStart"/>
      <w:r w:rsidR="003E5A30" w:rsidRPr="003E5A30">
        <w:rPr>
          <w:rFonts w:ascii="Times New Roman" w:eastAsia="Times New Roman" w:hAnsi="Times New Roman" w:cs="Times New Roman"/>
          <w:sz w:val="28"/>
          <w:szCs w:val="28"/>
          <w:bdr w:val="none" w:sz="0" w:space="0" w:color="auto" w:frame="1"/>
        </w:rPr>
        <w:t>життя</w:t>
      </w:r>
      <w:proofErr w:type="spellEnd"/>
      <w:r w:rsidR="003E5A30" w:rsidRPr="003E5A30">
        <w:rPr>
          <w:rFonts w:ascii="Times New Roman" w:eastAsia="Times New Roman" w:hAnsi="Times New Roman" w:cs="Times New Roman"/>
          <w:sz w:val="28"/>
          <w:szCs w:val="28"/>
          <w:bdr w:val="none" w:sz="0" w:space="0" w:color="auto" w:frame="1"/>
        </w:rPr>
        <w:t>.</w:t>
      </w:r>
    </w:p>
    <w:p w:rsidR="00BF4FBD" w:rsidRDefault="00BF4FBD" w:rsidP="00E73902">
      <w:pPr>
        <w:shd w:val="clear" w:color="auto" w:fill="FFFFFF"/>
        <w:spacing w:after="0" w:line="240" w:lineRule="auto"/>
        <w:jc w:val="both"/>
        <w:rPr>
          <w:rFonts w:ascii="Arial" w:eastAsia="Times New Roman" w:hAnsi="Arial" w:cs="Arial"/>
          <w:sz w:val="21"/>
          <w:szCs w:val="21"/>
        </w:rPr>
      </w:pPr>
    </w:p>
    <w:p w:rsidR="003E5A30" w:rsidRDefault="003E5A30" w:rsidP="00E73902">
      <w:pPr>
        <w:shd w:val="clear" w:color="auto" w:fill="FFFFFF"/>
        <w:spacing w:after="0" w:line="240" w:lineRule="auto"/>
        <w:jc w:val="both"/>
        <w:rPr>
          <w:rFonts w:ascii="Arial" w:eastAsia="Times New Roman" w:hAnsi="Arial" w:cs="Arial"/>
          <w:sz w:val="32"/>
          <w:szCs w:val="32"/>
        </w:rPr>
      </w:pPr>
      <w:proofErr w:type="spellStart"/>
      <w:r w:rsidRPr="003E5A30">
        <w:rPr>
          <w:rFonts w:ascii="Times New Roman" w:eastAsia="Times New Roman" w:hAnsi="Times New Roman" w:cs="Times New Roman"/>
          <w:b/>
          <w:bCs/>
          <w:sz w:val="32"/>
          <w:szCs w:val="32"/>
          <w:bdr w:val="none" w:sz="0" w:space="0" w:color="auto" w:frame="1"/>
        </w:rPr>
        <w:t>Функції</w:t>
      </w:r>
      <w:proofErr w:type="spellEnd"/>
      <w:r w:rsidRPr="003E5A30">
        <w:rPr>
          <w:rFonts w:ascii="Times New Roman" w:eastAsia="Times New Roman" w:hAnsi="Times New Roman" w:cs="Times New Roman"/>
          <w:b/>
          <w:bCs/>
          <w:sz w:val="32"/>
          <w:szCs w:val="32"/>
          <w:bdr w:val="none" w:sz="0" w:space="0" w:color="auto" w:frame="1"/>
        </w:rPr>
        <w:t xml:space="preserve"> центру</w:t>
      </w:r>
    </w:p>
    <w:p w:rsidR="00E73902" w:rsidRPr="006423F1" w:rsidRDefault="00E73902" w:rsidP="00E73902">
      <w:pPr>
        <w:shd w:val="clear" w:color="auto" w:fill="FFFFFF"/>
        <w:spacing w:after="0" w:line="240" w:lineRule="auto"/>
        <w:jc w:val="both"/>
        <w:rPr>
          <w:rFonts w:ascii="Arial" w:eastAsia="Times New Roman" w:hAnsi="Arial" w:cs="Arial"/>
          <w:sz w:val="20"/>
          <w:szCs w:val="20"/>
        </w:rPr>
      </w:pPr>
    </w:p>
    <w:p w:rsidR="00E73902" w:rsidRDefault="00843CB2" w:rsidP="00B534D4">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A6BB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rPr>
        <w:t xml:space="preserve">- </w:t>
      </w:r>
      <w:proofErr w:type="spellStart"/>
      <w:r w:rsidR="00E73902" w:rsidRPr="005E7BFB">
        <w:rPr>
          <w:rFonts w:ascii="Times New Roman" w:hAnsi="Times New Roman" w:cs="Times New Roman"/>
          <w:i/>
          <w:sz w:val="28"/>
          <w:szCs w:val="28"/>
        </w:rPr>
        <w:t>прогностична</w:t>
      </w:r>
      <w:proofErr w:type="spellEnd"/>
      <w:r w:rsidR="00E73902" w:rsidRPr="00E73902">
        <w:rPr>
          <w:rFonts w:ascii="Times New Roman" w:hAnsi="Times New Roman" w:cs="Times New Roman"/>
          <w:sz w:val="28"/>
          <w:szCs w:val="28"/>
        </w:rPr>
        <w:t xml:space="preserve"> - </w:t>
      </w:r>
      <w:proofErr w:type="spellStart"/>
      <w:r w:rsidR="00E73902" w:rsidRPr="00E73902">
        <w:rPr>
          <w:rFonts w:ascii="Times New Roman" w:hAnsi="Times New Roman" w:cs="Times New Roman"/>
          <w:sz w:val="28"/>
          <w:szCs w:val="28"/>
        </w:rPr>
        <w:t>враховує</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перспективи</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розвитку</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освітньої</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галузі</w:t>
      </w:r>
      <w:proofErr w:type="spellEnd"/>
      <w:r w:rsidR="00E73902" w:rsidRPr="00E73902">
        <w:rPr>
          <w:rFonts w:ascii="Times New Roman" w:hAnsi="Times New Roman" w:cs="Times New Roman"/>
          <w:sz w:val="28"/>
          <w:szCs w:val="28"/>
        </w:rPr>
        <w:t xml:space="preserve"> і </w:t>
      </w:r>
      <w:proofErr w:type="spellStart"/>
      <w:r w:rsidR="00E73902" w:rsidRPr="00E73902">
        <w:rPr>
          <w:rFonts w:ascii="Times New Roman" w:hAnsi="Times New Roman" w:cs="Times New Roman"/>
          <w:sz w:val="28"/>
          <w:szCs w:val="28"/>
        </w:rPr>
        <w:t>спрямован</w:t>
      </w:r>
      <w:proofErr w:type="spellEnd"/>
      <w:r w:rsidR="00CF072B">
        <w:rPr>
          <w:rFonts w:ascii="Times New Roman" w:hAnsi="Times New Roman" w:cs="Times New Roman"/>
          <w:sz w:val="28"/>
          <w:szCs w:val="28"/>
          <w:lang w:val="uk-UA"/>
        </w:rPr>
        <w:t>а</w:t>
      </w:r>
      <w:r w:rsidR="00B534D4">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CF072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rPr>
        <w:t xml:space="preserve">на </w:t>
      </w:r>
      <w:proofErr w:type="spellStart"/>
      <w:r w:rsidR="00E73902" w:rsidRPr="00E73902">
        <w:rPr>
          <w:rFonts w:ascii="Times New Roman" w:hAnsi="Times New Roman" w:cs="Times New Roman"/>
          <w:sz w:val="28"/>
          <w:szCs w:val="28"/>
        </w:rPr>
        <w:t>використання</w:t>
      </w:r>
      <w:proofErr w:type="spellEnd"/>
      <w:r w:rsidR="00E73902" w:rsidRPr="00E73902">
        <w:rPr>
          <w:rFonts w:ascii="Times New Roman" w:hAnsi="Times New Roman" w:cs="Times New Roman"/>
          <w:sz w:val="28"/>
          <w:szCs w:val="28"/>
        </w:rPr>
        <w:t xml:space="preserve"> в </w:t>
      </w:r>
      <w:proofErr w:type="spellStart"/>
      <w:r w:rsidR="00E73902" w:rsidRPr="00E73902">
        <w:rPr>
          <w:rFonts w:ascii="Times New Roman" w:hAnsi="Times New Roman" w:cs="Times New Roman"/>
          <w:sz w:val="28"/>
          <w:szCs w:val="28"/>
        </w:rPr>
        <w:t>педагогічній</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практиці</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сучасних</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наукових</w:t>
      </w:r>
      <w:proofErr w:type="spellEnd"/>
      <w:r w:rsidR="00E73902" w:rsidRPr="00E73902">
        <w:rPr>
          <w:rFonts w:ascii="Times New Roman" w:hAnsi="Times New Roman" w:cs="Times New Roman"/>
          <w:sz w:val="28"/>
          <w:szCs w:val="28"/>
        </w:rPr>
        <w:t xml:space="preserve"> психолог</w:t>
      </w:r>
      <w:proofErr w:type="gramStart"/>
      <w:r w:rsidR="00E73902" w:rsidRPr="00E73902">
        <w:rPr>
          <w:rFonts w:ascii="Times New Roman" w:hAnsi="Times New Roman" w:cs="Times New Roman"/>
          <w:sz w:val="28"/>
          <w:szCs w:val="28"/>
        </w:rPr>
        <w:t>о-</w:t>
      </w:r>
      <w:proofErr w:type="gramEnd"/>
      <w:r>
        <w:rPr>
          <w:rFonts w:ascii="Times New Roman" w:hAnsi="Times New Roman" w:cs="Times New Roman"/>
          <w:sz w:val="28"/>
          <w:szCs w:val="28"/>
        </w:rPr>
        <w:t xml:space="preserve">   </w:t>
      </w:r>
      <w:r w:rsidR="00CF072B">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педагогічних</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досягнень</w:t>
      </w:r>
      <w:proofErr w:type="spellEnd"/>
      <w:r w:rsidR="00E73902" w:rsidRPr="00E73902">
        <w:rPr>
          <w:rFonts w:ascii="Times New Roman" w:hAnsi="Times New Roman" w:cs="Times New Roman"/>
          <w:sz w:val="28"/>
          <w:szCs w:val="28"/>
        </w:rPr>
        <w:t xml:space="preserve"> та </w:t>
      </w:r>
      <w:proofErr w:type="spellStart"/>
      <w:r w:rsidR="00E73902" w:rsidRPr="00E73902">
        <w:rPr>
          <w:rFonts w:ascii="Times New Roman" w:hAnsi="Times New Roman" w:cs="Times New Roman"/>
          <w:sz w:val="28"/>
          <w:szCs w:val="28"/>
        </w:rPr>
        <w:t>інноваційних</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технологій</w:t>
      </w:r>
      <w:proofErr w:type="spellEnd"/>
      <w:r w:rsidR="00E73902" w:rsidRPr="00E73902">
        <w:rPr>
          <w:rFonts w:ascii="Times New Roman" w:hAnsi="Times New Roman" w:cs="Times New Roman"/>
          <w:sz w:val="28"/>
          <w:szCs w:val="28"/>
        </w:rPr>
        <w:t xml:space="preserve">; </w:t>
      </w:r>
      <w:r w:rsidR="00E73902">
        <w:rPr>
          <w:rFonts w:ascii="Times New Roman" w:hAnsi="Times New Roman" w:cs="Times New Roman"/>
          <w:sz w:val="28"/>
          <w:szCs w:val="28"/>
          <w:lang w:val="uk-UA"/>
        </w:rPr>
        <w:t xml:space="preserve">    </w:t>
      </w:r>
    </w:p>
    <w:p w:rsidR="00CA6BBF" w:rsidRPr="00E73902" w:rsidRDefault="00CA6BBF" w:rsidP="00B534D4">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lang w:val="uk-UA"/>
        </w:rPr>
        <w:t xml:space="preserve">- </w:t>
      </w:r>
      <w:r w:rsidR="00E73902" w:rsidRPr="005E7BFB">
        <w:rPr>
          <w:rFonts w:ascii="Times New Roman" w:hAnsi="Times New Roman" w:cs="Times New Roman"/>
          <w:i/>
          <w:sz w:val="28"/>
          <w:szCs w:val="28"/>
          <w:lang w:val="uk-UA"/>
        </w:rPr>
        <w:t>компенсаторна</w:t>
      </w:r>
      <w:r w:rsidR="00E73902" w:rsidRPr="00E73902">
        <w:rPr>
          <w:rFonts w:ascii="Times New Roman" w:hAnsi="Times New Roman" w:cs="Times New Roman"/>
          <w:sz w:val="28"/>
          <w:szCs w:val="28"/>
          <w:lang w:val="uk-UA"/>
        </w:rPr>
        <w:t xml:space="preserve"> - передбачає надання педагогічним працівникам інформації, </w:t>
      </w:r>
      <w:r>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lang w:val="uk-UA"/>
        </w:rPr>
        <w:t>яка не була отримана ними під час здобуття вищої педагогічної освіти;</w:t>
      </w:r>
    </w:p>
    <w:p w:rsidR="007450A7" w:rsidRDefault="00CA6BBF" w:rsidP="00B534D4">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rPr>
        <w:t xml:space="preserve">- </w:t>
      </w:r>
      <w:proofErr w:type="spellStart"/>
      <w:r w:rsidR="00E73902" w:rsidRPr="005E7BFB">
        <w:rPr>
          <w:rFonts w:ascii="Times New Roman" w:hAnsi="Times New Roman" w:cs="Times New Roman"/>
          <w:i/>
          <w:sz w:val="28"/>
          <w:szCs w:val="28"/>
        </w:rPr>
        <w:t>інформаційно-коригувальна</w:t>
      </w:r>
      <w:proofErr w:type="spellEnd"/>
      <w:r w:rsidR="00E73902" w:rsidRPr="00E73902">
        <w:rPr>
          <w:rFonts w:ascii="Times New Roman" w:hAnsi="Times New Roman" w:cs="Times New Roman"/>
          <w:sz w:val="28"/>
          <w:szCs w:val="28"/>
        </w:rPr>
        <w:t xml:space="preserve"> - </w:t>
      </w:r>
      <w:proofErr w:type="spellStart"/>
      <w:r w:rsidR="00E73902" w:rsidRPr="00E73902">
        <w:rPr>
          <w:rFonts w:ascii="Times New Roman" w:hAnsi="Times New Roman" w:cs="Times New Roman"/>
          <w:sz w:val="28"/>
          <w:szCs w:val="28"/>
        </w:rPr>
        <w:t>спрямована</w:t>
      </w:r>
      <w:proofErr w:type="spellEnd"/>
      <w:r w:rsidR="00E73902" w:rsidRPr="00E73902">
        <w:rPr>
          <w:rFonts w:ascii="Times New Roman" w:hAnsi="Times New Roman" w:cs="Times New Roman"/>
          <w:sz w:val="28"/>
          <w:szCs w:val="28"/>
        </w:rPr>
        <w:t xml:space="preserve"> на </w:t>
      </w:r>
      <w:proofErr w:type="spellStart"/>
      <w:r w:rsidR="00E73902" w:rsidRPr="00E73902">
        <w:rPr>
          <w:rFonts w:ascii="Times New Roman" w:hAnsi="Times New Roman" w:cs="Times New Roman"/>
          <w:sz w:val="28"/>
          <w:szCs w:val="28"/>
        </w:rPr>
        <w:t>корекцію</w:t>
      </w:r>
      <w:proofErr w:type="spellEnd"/>
      <w:r w:rsidR="00E73902" w:rsidRPr="00E73902">
        <w:rPr>
          <w:rFonts w:ascii="Times New Roman" w:hAnsi="Times New Roman" w:cs="Times New Roman"/>
          <w:sz w:val="28"/>
          <w:szCs w:val="28"/>
        </w:rPr>
        <w:t xml:space="preserve"> й </w:t>
      </w:r>
      <w:proofErr w:type="spellStart"/>
      <w:r w:rsidR="00E73902" w:rsidRPr="00E73902">
        <w:rPr>
          <w:rFonts w:ascii="Times New Roman" w:hAnsi="Times New Roman" w:cs="Times New Roman"/>
          <w:sz w:val="28"/>
          <w:szCs w:val="28"/>
        </w:rPr>
        <w:t>оновлення</w:t>
      </w:r>
      <w:proofErr w:type="spellEnd"/>
      <w:r w:rsidR="00B534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інформації</w:t>
      </w:r>
      <w:proofErr w:type="spellEnd"/>
      <w:r w:rsidR="00E73902" w:rsidRPr="00E73902">
        <w:rPr>
          <w:rFonts w:ascii="Times New Roman" w:hAnsi="Times New Roman" w:cs="Times New Roman"/>
          <w:sz w:val="28"/>
          <w:szCs w:val="28"/>
        </w:rPr>
        <w:t xml:space="preserve">, яка </w:t>
      </w:r>
      <w:proofErr w:type="spellStart"/>
      <w:r w:rsidR="00E73902" w:rsidRPr="00E73902">
        <w:rPr>
          <w:rFonts w:ascii="Times New Roman" w:hAnsi="Times New Roman" w:cs="Times New Roman"/>
          <w:sz w:val="28"/>
          <w:szCs w:val="28"/>
        </w:rPr>
        <w:t>постійно</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змінюється</w:t>
      </w:r>
      <w:proofErr w:type="spellEnd"/>
      <w:r w:rsidR="00E73902" w:rsidRPr="00E73902">
        <w:rPr>
          <w:rFonts w:ascii="Times New Roman" w:hAnsi="Times New Roman" w:cs="Times New Roman"/>
          <w:sz w:val="28"/>
          <w:szCs w:val="28"/>
        </w:rPr>
        <w:t xml:space="preserve"> </w:t>
      </w:r>
      <w:proofErr w:type="gramStart"/>
      <w:r w:rsidR="00E73902" w:rsidRPr="00E73902">
        <w:rPr>
          <w:rFonts w:ascii="Times New Roman" w:hAnsi="Times New Roman" w:cs="Times New Roman"/>
          <w:sz w:val="28"/>
          <w:szCs w:val="28"/>
        </w:rPr>
        <w:t>у</w:t>
      </w:r>
      <w:proofErr w:type="gramEnd"/>
      <w:r w:rsidR="00E73902" w:rsidRPr="00E73902">
        <w:rPr>
          <w:rFonts w:ascii="Times New Roman" w:hAnsi="Times New Roman" w:cs="Times New Roman"/>
          <w:sz w:val="28"/>
          <w:szCs w:val="28"/>
        </w:rPr>
        <w:t xml:space="preserve"> </w:t>
      </w:r>
      <w:proofErr w:type="spellStart"/>
      <w:proofErr w:type="gramStart"/>
      <w:r w:rsidR="00E73902" w:rsidRPr="00E73902">
        <w:rPr>
          <w:rFonts w:ascii="Times New Roman" w:hAnsi="Times New Roman" w:cs="Times New Roman"/>
          <w:sz w:val="28"/>
          <w:szCs w:val="28"/>
        </w:rPr>
        <w:t>результат</w:t>
      </w:r>
      <w:proofErr w:type="gramEnd"/>
      <w:r w:rsidR="00E73902" w:rsidRPr="00E73902">
        <w:rPr>
          <w:rFonts w:ascii="Times New Roman" w:hAnsi="Times New Roman" w:cs="Times New Roman"/>
          <w:sz w:val="28"/>
          <w:szCs w:val="28"/>
        </w:rPr>
        <w:t>і</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розвитку</w:t>
      </w:r>
      <w:proofErr w:type="spellEnd"/>
      <w:r w:rsidR="00E73902" w:rsidRPr="00E73902">
        <w:rPr>
          <w:rFonts w:ascii="Times New Roman" w:hAnsi="Times New Roman" w:cs="Times New Roman"/>
          <w:sz w:val="28"/>
          <w:szCs w:val="28"/>
        </w:rPr>
        <w:t xml:space="preserve"> науки та</w:t>
      </w:r>
      <w:r>
        <w:rPr>
          <w:rFonts w:ascii="Times New Roman" w:hAnsi="Times New Roman" w:cs="Times New Roman"/>
          <w:sz w:val="28"/>
          <w:szCs w:val="28"/>
          <w:lang w:val="uk-UA"/>
        </w:rPr>
        <w:t xml:space="preserve">     </w:t>
      </w:r>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впровадження</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інформаційно-комунікаційних</w:t>
      </w:r>
      <w:proofErr w:type="spellEnd"/>
      <w:r w:rsidR="00E73902" w:rsidRPr="00E73902">
        <w:rPr>
          <w:rFonts w:ascii="Times New Roman" w:hAnsi="Times New Roman" w:cs="Times New Roman"/>
          <w:sz w:val="28"/>
          <w:szCs w:val="28"/>
        </w:rPr>
        <w:t xml:space="preserve"> </w:t>
      </w:r>
      <w:proofErr w:type="spellStart"/>
      <w:r w:rsidR="00E73902" w:rsidRPr="00E73902">
        <w:rPr>
          <w:rFonts w:ascii="Times New Roman" w:hAnsi="Times New Roman" w:cs="Times New Roman"/>
          <w:sz w:val="28"/>
          <w:szCs w:val="28"/>
        </w:rPr>
        <w:t>технологій</w:t>
      </w:r>
      <w:proofErr w:type="spellEnd"/>
      <w:r w:rsidR="007450A7">
        <w:rPr>
          <w:rFonts w:ascii="Times New Roman" w:hAnsi="Times New Roman" w:cs="Times New Roman"/>
          <w:sz w:val="28"/>
          <w:szCs w:val="28"/>
          <w:lang w:val="uk-UA"/>
        </w:rPr>
        <w:t>;</w:t>
      </w:r>
    </w:p>
    <w:p w:rsidR="007450A7" w:rsidRDefault="00CA6BBF" w:rsidP="00B534D4">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w:t>
      </w:r>
      <w:r w:rsidR="00E73902" w:rsidRPr="005E7BFB">
        <w:rPr>
          <w:rFonts w:ascii="Times New Roman" w:hAnsi="Times New Roman" w:cs="Times New Roman"/>
          <w:i/>
          <w:sz w:val="28"/>
          <w:szCs w:val="28"/>
          <w:lang w:val="uk-UA"/>
        </w:rPr>
        <w:t xml:space="preserve"> трансформаційна</w:t>
      </w:r>
      <w:r w:rsidR="00E73902" w:rsidRPr="007450A7">
        <w:rPr>
          <w:rFonts w:ascii="Times New Roman" w:hAnsi="Times New Roman" w:cs="Times New Roman"/>
          <w:sz w:val="28"/>
          <w:szCs w:val="28"/>
          <w:lang w:val="uk-UA"/>
        </w:rPr>
        <w:t xml:space="preserve"> - відбір і методичне опрацювання сучасних наукових</w:t>
      </w:r>
      <w:r w:rsidR="00B534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досягнень у галузі освіти та надання рекомендацій щодо їх трансформування</w:t>
      </w:r>
      <w:r w:rsidR="00B534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в педагогічну практику навчальних закладів;</w:t>
      </w:r>
    </w:p>
    <w:p w:rsidR="007450A7" w:rsidRDefault="00CA6BBF" w:rsidP="00B534D4">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w:t>
      </w:r>
      <w:r w:rsidR="00E73902" w:rsidRPr="005E7BFB">
        <w:rPr>
          <w:rFonts w:ascii="Times New Roman" w:hAnsi="Times New Roman" w:cs="Times New Roman"/>
          <w:i/>
          <w:sz w:val="28"/>
          <w:szCs w:val="28"/>
          <w:lang w:val="uk-UA"/>
        </w:rPr>
        <w:t>моделююча</w:t>
      </w:r>
      <w:r w:rsidR="00E73902" w:rsidRPr="007450A7">
        <w:rPr>
          <w:rFonts w:ascii="Times New Roman" w:hAnsi="Times New Roman" w:cs="Times New Roman"/>
          <w:sz w:val="28"/>
          <w:szCs w:val="28"/>
          <w:lang w:val="uk-UA"/>
        </w:rPr>
        <w:t xml:space="preserve"> - моделювання змісту, форм і методів підвищення фахової</w:t>
      </w:r>
      <w:r w:rsidR="00B534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кваліфікації педагогічних працівників; </w:t>
      </w:r>
    </w:p>
    <w:p w:rsidR="007450A7" w:rsidRDefault="00CA6BBF" w:rsidP="00B534D4">
      <w:p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w:t>
      </w:r>
      <w:r w:rsidR="00E73902" w:rsidRPr="005E7BFB">
        <w:rPr>
          <w:rFonts w:ascii="Times New Roman" w:hAnsi="Times New Roman" w:cs="Times New Roman"/>
          <w:i/>
          <w:sz w:val="28"/>
          <w:szCs w:val="28"/>
          <w:lang w:val="uk-UA"/>
        </w:rPr>
        <w:t>інформаційно-аналітична</w:t>
      </w:r>
      <w:r w:rsidR="00E73902" w:rsidRPr="007450A7">
        <w:rPr>
          <w:rFonts w:ascii="Times New Roman" w:hAnsi="Times New Roman" w:cs="Times New Roman"/>
          <w:sz w:val="28"/>
          <w:szCs w:val="28"/>
          <w:lang w:val="uk-UA"/>
        </w:rPr>
        <w:t xml:space="preserve"> - вивчення й узагальнення перспективного</w:t>
      </w:r>
      <w:r w:rsidR="00B534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педагогічного досвіду для його застосування у освітньому процесі та</w:t>
      </w:r>
      <w:r w:rsidR="00B534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удосконалення професійного рівня педагогічних кадрів;</w:t>
      </w:r>
    </w:p>
    <w:p w:rsidR="00476B3A" w:rsidRDefault="00CA6BBF" w:rsidP="00B534D4">
      <w:pPr>
        <w:shd w:val="clear" w:color="auto" w:fill="FFFFFF"/>
        <w:spacing w:after="0" w:line="240" w:lineRule="auto"/>
        <w:jc w:val="both"/>
        <w:rPr>
          <w:b/>
          <w:bCs/>
          <w:color w:val="000000"/>
          <w:sz w:val="28"/>
          <w:szCs w:val="28"/>
          <w:lang w:val="uk-UA"/>
        </w:rPr>
      </w:pPr>
      <w:r>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w:t>
      </w:r>
      <w:r w:rsidR="00E73902" w:rsidRPr="005E7BFB">
        <w:rPr>
          <w:rFonts w:ascii="Times New Roman" w:hAnsi="Times New Roman" w:cs="Times New Roman"/>
          <w:i/>
          <w:sz w:val="28"/>
          <w:szCs w:val="28"/>
          <w:lang w:val="uk-UA"/>
        </w:rPr>
        <w:t>організаційно - координаційна</w:t>
      </w:r>
      <w:r w:rsidR="00E73902" w:rsidRPr="007450A7">
        <w:rPr>
          <w:rFonts w:ascii="Times New Roman" w:hAnsi="Times New Roman" w:cs="Times New Roman"/>
          <w:sz w:val="28"/>
          <w:szCs w:val="28"/>
          <w:lang w:val="uk-UA"/>
        </w:rPr>
        <w:t xml:space="preserve"> - супровід діяльності професійних</w:t>
      </w:r>
      <w:r w:rsidR="00B534D4">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76B3A">
        <w:rPr>
          <w:rFonts w:ascii="Times New Roman" w:hAnsi="Times New Roman" w:cs="Times New Roman"/>
          <w:sz w:val="28"/>
          <w:szCs w:val="28"/>
          <w:lang w:val="uk-UA"/>
        </w:rPr>
        <w:t xml:space="preserve">   </w:t>
      </w:r>
      <w:r w:rsidR="00CD75FF">
        <w:rPr>
          <w:rFonts w:ascii="Times New Roman" w:hAnsi="Times New Roman" w:cs="Times New Roman"/>
          <w:sz w:val="28"/>
          <w:szCs w:val="28"/>
          <w:lang w:val="uk-UA"/>
        </w:rPr>
        <w:t xml:space="preserve"> </w:t>
      </w:r>
      <w:r w:rsidR="00E73902" w:rsidRPr="007450A7">
        <w:rPr>
          <w:rFonts w:ascii="Times New Roman" w:hAnsi="Times New Roman" w:cs="Times New Roman"/>
          <w:sz w:val="28"/>
          <w:szCs w:val="28"/>
          <w:lang w:val="uk-UA"/>
        </w:rPr>
        <w:t>педагогічних спільнот</w:t>
      </w:r>
      <w:r w:rsidR="00E73902" w:rsidRPr="00E73902">
        <w:rPr>
          <w:rFonts w:ascii="Times New Roman" w:hAnsi="Times New Roman" w:cs="Times New Roman"/>
          <w:sz w:val="28"/>
          <w:szCs w:val="28"/>
          <w:lang w:val="uk-UA"/>
        </w:rPr>
        <w:t>.</w:t>
      </w:r>
      <w:r w:rsidR="00476B3A" w:rsidRPr="00476B3A">
        <w:rPr>
          <w:b/>
          <w:bCs/>
          <w:color w:val="000000"/>
          <w:sz w:val="28"/>
          <w:szCs w:val="28"/>
          <w:lang w:val="uk-UA"/>
        </w:rPr>
        <w:t xml:space="preserve"> </w:t>
      </w:r>
    </w:p>
    <w:p w:rsidR="00B54BD5" w:rsidRDefault="00B54BD5" w:rsidP="00B534D4">
      <w:pPr>
        <w:shd w:val="clear" w:color="auto" w:fill="FFFFFF"/>
        <w:spacing w:after="0" w:line="240" w:lineRule="auto"/>
        <w:jc w:val="both"/>
        <w:rPr>
          <w:b/>
          <w:bCs/>
          <w:color w:val="000000"/>
          <w:sz w:val="28"/>
          <w:szCs w:val="28"/>
          <w:lang w:val="uk-UA"/>
        </w:rPr>
      </w:pPr>
    </w:p>
    <w:p w:rsidR="00476B3A" w:rsidRPr="00CD75FF" w:rsidRDefault="00476B3A" w:rsidP="00B534D4">
      <w:pPr>
        <w:shd w:val="clear" w:color="auto" w:fill="FFFFFF"/>
        <w:spacing w:after="0" w:line="240" w:lineRule="auto"/>
        <w:jc w:val="both"/>
        <w:rPr>
          <w:rFonts w:ascii="Times New Roman" w:hAnsi="Times New Roman" w:cs="Times New Roman"/>
          <w:sz w:val="32"/>
          <w:szCs w:val="32"/>
          <w:lang w:val="uk-UA"/>
        </w:rPr>
      </w:pPr>
      <w:r>
        <w:rPr>
          <w:b/>
          <w:bCs/>
          <w:color w:val="000000"/>
          <w:sz w:val="28"/>
          <w:szCs w:val="28"/>
          <w:lang w:val="uk-UA"/>
        </w:rPr>
        <w:t xml:space="preserve">  </w:t>
      </w:r>
      <w:proofErr w:type="spellStart"/>
      <w:r w:rsidRPr="00CD75FF">
        <w:rPr>
          <w:rFonts w:ascii="Times New Roman" w:hAnsi="Times New Roman" w:cs="Times New Roman"/>
          <w:b/>
          <w:bCs/>
          <w:color w:val="000000"/>
          <w:sz w:val="32"/>
          <w:szCs w:val="32"/>
        </w:rPr>
        <w:t>Стратегічні</w:t>
      </w:r>
      <w:proofErr w:type="spellEnd"/>
      <w:r w:rsidRPr="00CD75FF">
        <w:rPr>
          <w:rFonts w:ascii="Times New Roman" w:hAnsi="Times New Roman" w:cs="Times New Roman"/>
          <w:b/>
          <w:bCs/>
          <w:color w:val="000000"/>
          <w:sz w:val="32"/>
          <w:szCs w:val="32"/>
        </w:rPr>
        <w:t xml:space="preserve"> та </w:t>
      </w:r>
      <w:proofErr w:type="spellStart"/>
      <w:r w:rsidRPr="00CD75FF">
        <w:rPr>
          <w:rFonts w:ascii="Times New Roman" w:hAnsi="Times New Roman" w:cs="Times New Roman"/>
          <w:b/>
          <w:bCs/>
          <w:color w:val="000000"/>
          <w:sz w:val="32"/>
          <w:szCs w:val="32"/>
        </w:rPr>
        <w:t>операційні</w:t>
      </w:r>
      <w:proofErr w:type="spellEnd"/>
      <w:r w:rsidRPr="00CD75FF">
        <w:rPr>
          <w:rFonts w:ascii="Times New Roman" w:hAnsi="Times New Roman" w:cs="Times New Roman"/>
          <w:b/>
          <w:bCs/>
          <w:color w:val="000000"/>
          <w:sz w:val="32"/>
          <w:szCs w:val="32"/>
        </w:rPr>
        <w:t xml:space="preserve"> </w:t>
      </w:r>
      <w:proofErr w:type="spellStart"/>
      <w:r w:rsidRPr="00CD75FF">
        <w:rPr>
          <w:rFonts w:ascii="Times New Roman" w:hAnsi="Times New Roman" w:cs="Times New Roman"/>
          <w:b/>
          <w:bCs/>
          <w:color w:val="000000"/>
          <w:sz w:val="32"/>
          <w:szCs w:val="32"/>
        </w:rPr>
        <w:t>цілі</w:t>
      </w:r>
      <w:proofErr w:type="spellEnd"/>
      <w:r w:rsidRPr="00CD75FF">
        <w:rPr>
          <w:rFonts w:ascii="Times New Roman" w:hAnsi="Times New Roman" w:cs="Times New Roman"/>
          <w:b/>
          <w:bCs/>
          <w:color w:val="000000"/>
          <w:sz w:val="32"/>
          <w:szCs w:val="32"/>
        </w:rPr>
        <w:t xml:space="preserve"> </w:t>
      </w:r>
      <w:proofErr w:type="spellStart"/>
      <w:r w:rsidRPr="00CD75FF">
        <w:rPr>
          <w:rFonts w:ascii="Times New Roman" w:hAnsi="Times New Roman" w:cs="Times New Roman"/>
          <w:b/>
          <w:bCs/>
          <w:color w:val="000000"/>
          <w:sz w:val="32"/>
          <w:szCs w:val="32"/>
        </w:rPr>
        <w:t>діяльності</w:t>
      </w:r>
      <w:proofErr w:type="spellEnd"/>
      <w:r w:rsidRPr="00CD75FF">
        <w:rPr>
          <w:rFonts w:ascii="Times New Roman" w:hAnsi="Times New Roman" w:cs="Times New Roman"/>
          <w:b/>
          <w:bCs/>
          <w:color w:val="000000"/>
          <w:sz w:val="32"/>
          <w:szCs w:val="32"/>
        </w:rPr>
        <w:t xml:space="preserve"> </w:t>
      </w:r>
      <w:r w:rsidR="00336C34">
        <w:rPr>
          <w:rFonts w:ascii="Times New Roman" w:hAnsi="Times New Roman" w:cs="Times New Roman"/>
          <w:b/>
          <w:bCs/>
          <w:color w:val="000000"/>
          <w:sz w:val="32"/>
          <w:szCs w:val="32"/>
          <w:lang w:val="uk-UA"/>
        </w:rPr>
        <w:t>ц</w:t>
      </w:r>
      <w:proofErr w:type="spellStart"/>
      <w:r w:rsidRPr="00CD75FF">
        <w:rPr>
          <w:rFonts w:ascii="Times New Roman" w:hAnsi="Times New Roman" w:cs="Times New Roman"/>
          <w:b/>
          <w:bCs/>
          <w:color w:val="000000"/>
          <w:sz w:val="32"/>
          <w:szCs w:val="32"/>
        </w:rPr>
        <w:t>ентру</w:t>
      </w:r>
      <w:proofErr w:type="spellEnd"/>
    </w:p>
    <w:p w:rsidR="00476B3A" w:rsidRDefault="00476B3A" w:rsidP="00B534D4">
      <w:pPr>
        <w:pStyle w:val="aa"/>
        <w:shd w:val="clear" w:color="auto" w:fill="FFFFFF"/>
        <w:spacing w:before="240" w:beforeAutospacing="0" w:after="240" w:afterAutospacing="0"/>
        <w:jc w:val="both"/>
        <w:rPr>
          <w:sz w:val="28"/>
          <w:szCs w:val="28"/>
        </w:rPr>
      </w:pPr>
      <w:r>
        <w:rPr>
          <w:sz w:val="28"/>
          <w:szCs w:val="28"/>
        </w:rPr>
        <w:tab/>
        <w:t>Стратегічні цілі представляють конкретизацію баче</w:t>
      </w:r>
      <w:r w:rsidR="00D321E9">
        <w:rPr>
          <w:sz w:val="28"/>
          <w:szCs w:val="28"/>
        </w:rPr>
        <w:t>ння, аспектів і напрямів розвитк</w:t>
      </w:r>
      <w:r>
        <w:rPr>
          <w:sz w:val="28"/>
          <w:szCs w:val="28"/>
        </w:rPr>
        <w:t>у.</w:t>
      </w:r>
    </w:p>
    <w:p w:rsidR="00476B3A" w:rsidRDefault="00476B3A" w:rsidP="00B534D4">
      <w:pPr>
        <w:pStyle w:val="aa"/>
        <w:shd w:val="clear" w:color="auto" w:fill="FFFFFF"/>
        <w:spacing w:before="240" w:beforeAutospacing="0" w:after="240" w:afterAutospacing="0"/>
        <w:jc w:val="both"/>
        <w:rPr>
          <w:sz w:val="28"/>
          <w:szCs w:val="28"/>
        </w:rPr>
      </w:pPr>
      <w:r>
        <w:rPr>
          <w:sz w:val="28"/>
          <w:szCs w:val="28"/>
        </w:rPr>
        <w:tab/>
        <w:t xml:space="preserve">Операційні цілі визначені як деталізація шляхів досягнення стратегічних цілей, які передбачають реалізацію необхідних завдань. </w:t>
      </w:r>
    </w:p>
    <w:p w:rsidR="00476B3A" w:rsidRPr="00CD75FF" w:rsidRDefault="00476B3A" w:rsidP="00B534D4">
      <w:pPr>
        <w:pStyle w:val="aa"/>
        <w:shd w:val="clear" w:color="auto" w:fill="FFFFFF"/>
        <w:spacing w:before="240" w:beforeAutospacing="0" w:after="240" w:afterAutospacing="0"/>
        <w:jc w:val="both"/>
        <w:rPr>
          <w:sz w:val="28"/>
          <w:szCs w:val="28"/>
        </w:rPr>
      </w:pPr>
      <w:r>
        <w:rPr>
          <w:b/>
          <w:sz w:val="28"/>
          <w:szCs w:val="28"/>
        </w:rPr>
        <w:t>СТРАТЕГІЧНА ЦІЛЬ</w:t>
      </w:r>
      <w:r w:rsidRPr="0030132D">
        <w:rPr>
          <w:b/>
          <w:sz w:val="28"/>
          <w:szCs w:val="28"/>
        </w:rPr>
        <w:t xml:space="preserve"> 1</w:t>
      </w:r>
      <w:r w:rsidRPr="00CD75FF">
        <w:rPr>
          <w:sz w:val="28"/>
          <w:szCs w:val="28"/>
        </w:rPr>
        <w:t>. Формування та розвиток інформаційного освітнього  простору для професійного розвитку педагога.</w:t>
      </w:r>
    </w:p>
    <w:p w:rsidR="00476B3A" w:rsidRDefault="00476B3A" w:rsidP="00476B3A">
      <w:pPr>
        <w:pStyle w:val="aa"/>
        <w:shd w:val="clear" w:color="auto" w:fill="FFFFFF"/>
        <w:spacing w:before="240" w:beforeAutospacing="0" w:after="240" w:afterAutospacing="0"/>
        <w:jc w:val="both"/>
        <w:rPr>
          <w:sz w:val="28"/>
          <w:szCs w:val="28"/>
        </w:rPr>
      </w:pPr>
      <w:r w:rsidRPr="00BA0171">
        <w:rPr>
          <w:b/>
          <w:sz w:val="28"/>
          <w:szCs w:val="28"/>
        </w:rPr>
        <w:t>Операційна ціль 1.1</w:t>
      </w:r>
      <w:r>
        <w:rPr>
          <w:b/>
          <w:sz w:val="28"/>
          <w:szCs w:val="28"/>
        </w:rPr>
        <w:t>.</w:t>
      </w:r>
      <w:r>
        <w:rPr>
          <w:sz w:val="28"/>
          <w:szCs w:val="28"/>
        </w:rPr>
        <w:t xml:space="preserve"> Створення інформаційного освітнього простору Центр</w:t>
      </w:r>
      <w:r w:rsidR="00CD75FF">
        <w:rPr>
          <w:sz w:val="28"/>
          <w:szCs w:val="28"/>
        </w:rPr>
        <w:t>у.</w:t>
      </w:r>
      <w:r>
        <w:rPr>
          <w:sz w:val="28"/>
          <w:szCs w:val="28"/>
        </w:rPr>
        <w:t xml:space="preserve"> </w:t>
      </w:r>
    </w:p>
    <w:tbl>
      <w:tblPr>
        <w:tblStyle w:val="ab"/>
        <w:tblW w:w="0" w:type="auto"/>
        <w:tblLook w:val="04A0" w:firstRow="1" w:lastRow="0" w:firstColumn="1" w:lastColumn="0" w:noHBand="0" w:noVBand="1"/>
      </w:tblPr>
      <w:tblGrid>
        <w:gridCol w:w="3350"/>
        <w:gridCol w:w="6420"/>
      </w:tblGrid>
      <w:tr w:rsidR="00476B3A" w:rsidTr="00487697">
        <w:trPr>
          <w:trHeight w:val="597"/>
        </w:trPr>
        <w:tc>
          <w:tcPr>
            <w:tcW w:w="3350" w:type="dxa"/>
          </w:tcPr>
          <w:p w:rsidR="00476B3A" w:rsidRDefault="00476B3A" w:rsidP="00476B3A">
            <w:pPr>
              <w:pStyle w:val="aa"/>
              <w:spacing w:before="240" w:beforeAutospacing="0" w:after="240" w:afterAutospacing="0"/>
              <w:jc w:val="center"/>
              <w:rPr>
                <w:sz w:val="28"/>
                <w:szCs w:val="28"/>
              </w:rPr>
            </w:pPr>
            <w:r>
              <w:rPr>
                <w:sz w:val="28"/>
                <w:szCs w:val="28"/>
              </w:rPr>
              <w:t>Завдання</w:t>
            </w:r>
          </w:p>
        </w:tc>
        <w:tc>
          <w:tcPr>
            <w:tcW w:w="6420"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Tr="00487697">
        <w:tc>
          <w:tcPr>
            <w:tcW w:w="3350" w:type="dxa"/>
          </w:tcPr>
          <w:p w:rsidR="00476B3A" w:rsidRDefault="00476B3A" w:rsidP="00476B3A">
            <w:pPr>
              <w:pStyle w:val="aa"/>
              <w:spacing w:before="240" w:beforeAutospacing="0" w:after="240" w:afterAutospacing="0"/>
              <w:rPr>
                <w:sz w:val="28"/>
                <w:szCs w:val="28"/>
              </w:rPr>
            </w:pPr>
            <w:r>
              <w:rPr>
                <w:sz w:val="28"/>
                <w:szCs w:val="28"/>
              </w:rPr>
              <w:t>1.1.1. Створення інформаційних ресурсів для роботи Центру</w:t>
            </w:r>
          </w:p>
        </w:tc>
        <w:tc>
          <w:tcPr>
            <w:tcW w:w="6420" w:type="dxa"/>
          </w:tcPr>
          <w:p w:rsidR="00476B3A" w:rsidRDefault="00476B3A" w:rsidP="00476B3A">
            <w:pPr>
              <w:pStyle w:val="aa"/>
              <w:spacing w:before="240" w:beforeAutospacing="0" w:after="240" w:afterAutospacing="0"/>
              <w:rPr>
                <w:sz w:val="28"/>
                <w:szCs w:val="28"/>
              </w:rPr>
            </w:pPr>
            <w:r>
              <w:rPr>
                <w:sz w:val="28"/>
                <w:szCs w:val="28"/>
              </w:rPr>
              <w:t>- Розробка та забезпечення функціонування сайту Центру.</w:t>
            </w:r>
          </w:p>
          <w:p w:rsidR="00476B3A" w:rsidRDefault="00476B3A" w:rsidP="00476B3A">
            <w:pPr>
              <w:pStyle w:val="aa"/>
              <w:spacing w:before="240" w:beforeAutospacing="0" w:after="240" w:afterAutospacing="0"/>
              <w:rPr>
                <w:sz w:val="28"/>
                <w:szCs w:val="28"/>
              </w:rPr>
            </w:pPr>
            <w:r>
              <w:rPr>
                <w:sz w:val="28"/>
                <w:szCs w:val="28"/>
              </w:rPr>
              <w:t xml:space="preserve">- Створення та забезпечення функціонування </w:t>
            </w:r>
            <w:r>
              <w:rPr>
                <w:sz w:val="28"/>
                <w:szCs w:val="28"/>
                <w:lang w:val="en-US"/>
              </w:rPr>
              <w:t>Facebook</w:t>
            </w:r>
            <w:r w:rsidRPr="00BA0171">
              <w:rPr>
                <w:sz w:val="28"/>
                <w:szCs w:val="28"/>
                <w:lang w:val="ru-RU"/>
              </w:rPr>
              <w:t xml:space="preserve"> </w:t>
            </w:r>
            <w:r>
              <w:rPr>
                <w:sz w:val="28"/>
                <w:szCs w:val="28"/>
              </w:rPr>
              <w:t xml:space="preserve">сторінки Центру. </w:t>
            </w:r>
          </w:p>
          <w:p w:rsidR="00476B3A" w:rsidRDefault="00476B3A" w:rsidP="00476B3A">
            <w:pPr>
              <w:pStyle w:val="aa"/>
              <w:spacing w:before="240" w:beforeAutospacing="0" w:after="240" w:afterAutospacing="0"/>
              <w:rPr>
                <w:sz w:val="28"/>
                <w:szCs w:val="28"/>
              </w:rPr>
            </w:pPr>
            <w:r>
              <w:rPr>
                <w:sz w:val="28"/>
                <w:szCs w:val="28"/>
              </w:rPr>
              <w:t xml:space="preserve">- Створення  сторінок професійних спільнот на </w:t>
            </w:r>
            <w:r>
              <w:rPr>
                <w:sz w:val="28"/>
                <w:szCs w:val="28"/>
              </w:rPr>
              <w:lastRenderedPageBreak/>
              <w:t>сайті Центру.</w:t>
            </w:r>
          </w:p>
          <w:p w:rsidR="00476B3A" w:rsidRDefault="00476B3A" w:rsidP="00476B3A">
            <w:pPr>
              <w:pStyle w:val="aa"/>
              <w:spacing w:before="240" w:beforeAutospacing="0" w:after="240" w:afterAutospacing="0"/>
              <w:ind w:left="34"/>
              <w:rPr>
                <w:sz w:val="28"/>
                <w:szCs w:val="28"/>
              </w:rPr>
            </w:pPr>
            <w:r>
              <w:rPr>
                <w:sz w:val="28"/>
                <w:szCs w:val="28"/>
              </w:rPr>
              <w:t xml:space="preserve">- Систематичне наповнення та оновлення контенту </w:t>
            </w:r>
            <w:proofErr w:type="spellStart"/>
            <w:r>
              <w:rPr>
                <w:sz w:val="28"/>
                <w:szCs w:val="28"/>
              </w:rPr>
              <w:t>вебсайту</w:t>
            </w:r>
            <w:proofErr w:type="spellEnd"/>
            <w:r>
              <w:rPr>
                <w:sz w:val="28"/>
                <w:szCs w:val="28"/>
              </w:rPr>
              <w:t xml:space="preserve"> Центру.</w:t>
            </w:r>
          </w:p>
        </w:tc>
      </w:tr>
      <w:tr w:rsidR="00476B3A" w:rsidTr="00487697">
        <w:trPr>
          <w:trHeight w:val="2750"/>
        </w:trPr>
        <w:tc>
          <w:tcPr>
            <w:tcW w:w="3350" w:type="dxa"/>
          </w:tcPr>
          <w:p w:rsidR="00476B3A" w:rsidRDefault="00476B3A" w:rsidP="00476B3A">
            <w:pPr>
              <w:pStyle w:val="aa"/>
              <w:spacing w:before="240" w:beforeAutospacing="0" w:after="240" w:afterAutospacing="0"/>
              <w:rPr>
                <w:sz w:val="28"/>
                <w:szCs w:val="28"/>
              </w:rPr>
            </w:pPr>
            <w:r>
              <w:rPr>
                <w:sz w:val="28"/>
                <w:szCs w:val="28"/>
              </w:rPr>
              <w:lastRenderedPageBreak/>
              <w:t>1.1.2. Розробка інформаційного  контенту</w:t>
            </w:r>
          </w:p>
        </w:tc>
        <w:tc>
          <w:tcPr>
            <w:tcW w:w="6420" w:type="dxa"/>
          </w:tcPr>
          <w:p w:rsidR="00476B3A" w:rsidRDefault="00476B3A" w:rsidP="00476B3A">
            <w:pPr>
              <w:pStyle w:val="aa"/>
              <w:spacing w:before="240" w:beforeAutospacing="0" w:after="240" w:afterAutospacing="0"/>
              <w:jc w:val="both"/>
              <w:rPr>
                <w:sz w:val="28"/>
                <w:szCs w:val="28"/>
              </w:rPr>
            </w:pPr>
            <w:r>
              <w:rPr>
                <w:sz w:val="28"/>
                <w:szCs w:val="28"/>
              </w:rPr>
              <w:t>- Поширення інформації щодо сучасних інформаційних ресурсів у галузі освіти.</w:t>
            </w:r>
          </w:p>
          <w:p w:rsidR="00476B3A" w:rsidRDefault="00476B3A" w:rsidP="00476B3A">
            <w:pPr>
              <w:pStyle w:val="aa"/>
              <w:spacing w:before="240" w:beforeAutospacing="0" w:after="240" w:afterAutospacing="0"/>
              <w:jc w:val="both"/>
              <w:rPr>
                <w:sz w:val="28"/>
                <w:szCs w:val="28"/>
              </w:rPr>
            </w:pPr>
            <w:r>
              <w:rPr>
                <w:sz w:val="28"/>
                <w:szCs w:val="28"/>
              </w:rPr>
              <w:t>- Розроблення цифрових  інформаційних матеріалів на допомогу педагогічним працівникам.</w:t>
            </w:r>
          </w:p>
        </w:tc>
      </w:tr>
    </w:tbl>
    <w:p w:rsidR="00476B3A" w:rsidRPr="005A6A72" w:rsidRDefault="00476B3A" w:rsidP="00476B3A">
      <w:pPr>
        <w:pStyle w:val="aa"/>
        <w:shd w:val="clear" w:color="auto" w:fill="FFFFFF"/>
        <w:spacing w:before="240" w:beforeAutospacing="0" w:after="240" w:afterAutospacing="0"/>
        <w:jc w:val="both"/>
        <w:rPr>
          <w:sz w:val="28"/>
          <w:szCs w:val="28"/>
        </w:rPr>
      </w:pPr>
      <w:bookmarkStart w:id="0" w:name="_GoBack"/>
      <w:bookmarkEnd w:id="0"/>
      <w:r>
        <w:rPr>
          <w:b/>
          <w:sz w:val="28"/>
          <w:szCs w:val="28"/>
        </w:rPr>
        <w:t xml:space="preserve">Операційна ціль 1.2. </w:t>
      </w:r>
      <w:r w:rsidRPr="005A6A72">
        <w:rPr>
          <w:sz w:val="28"/>
          <w:szCs w:val="28"/>
        </w:rPr>
        <w:t xml:space="preserve">Розвиток єдиного інформаційного освітнього простору </w:t>
      </w:r>
      <w:r>
        <w:rPr>
          <w:sz w:val="28"/>
          <w:szCs w:val="28"/>
        </w:rPr>
        <w:t>закладу освіти.</w:t>
      </w:r>
    </w:p>
    <w:tbl>
      <w:tblPr>
        <w:tblStyle w:val="ab"/>
        <w:tblW w:w="0" w:type="auto"/>
        <w:tblLook w:val="04A0" w:firstRow="1" w:lastRow="0" w:firstColumn="1" w:lastColumn="0" w:noHBand="0" w:noVBand="1"/>
      </w:tblPr>
      <w:tblGrid>
        <w:gridCol w:w="3369"/>
        <w:gridCol w:w="6485"/>
      </w:tblGrid>
      <w:tr w:rsidR="00476B3A" w:rsidTr="00476B3A">
        <w:trPr>
          <w:trHeight w:val="597"/>
        </w:trPr>
        <w:tc>
          <w:tcPr>
            <w:tcW w:w="3369" w:type="dxa"/>
          </w:tcPr>
          <w:p w:rsidR="00476B3A" w:rsidRDefault="00476B3A" w:rsidP="00476B3A">
            <w:pPr>
              <w:pStyle w:val="aa"/>
              <w:spacing w:before="240" w:beforeAutospacing="0" w:after="240" w:afterAutospacing="0"/>
              <w:jc w:val="center"/>
              <w:rPr>
                <w:sz w:val="28"/>
                <w:szCs w:val="28"/>
              </w:rPr>
            </w:pPr>
            <w:r>
              <w:rPr>
                <w:b/>
                <w:sz w:val="28"/>
                <w:szCs w:val="28"/>
              </w:rPr>
              <w:t xml:space="preserve"> </w:t>
            </w:r>
            <w:r>
              <w:rPr>
                <w:sz w:val="28"/>
                <w:szCs w:val="28"/>
              </w:rPr>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Tr="00476B3A">
        <w:tc>
          <w:tcPr>
            <w:tcW w:w="3369" w:type="dxa"/>
          </w:tcPr>
          <w:p w:rsidR="00476B3A" w:rsidRDefault="00476B3A" w:rsidP="00487697">
            <w:pPr>
              <w:pStyle w:val="aa"/>
              <w:spacing w:before="240" w:beforeAutospacing="0" w:after="240" w:afterAutospacing="0"/>
              <w:rPr>
                <w:sz w:val="28"/>
                <w:szCs w:val="28"/>
              </w:rPr>
            </w:pPr>
            <w:r>
              <w:rPr>
                <w:sz w:val="28"/>
                <w:szCs w:val="28"/>
              </w:rPr>
              <w:t xml:space="preserve">1.2.1. </w:t>
            </w:r>
            <w:r w:rsidR="00487697">
              <w:rPr>
                <w:sz w:val="28"/>
                <w:szCs w:val="28"/>
              </w:rPr>
              <w:t xml:space="preserve">Розвиток навиків </w:t>
            </w:r>
            <w:r>
              <w:rPr>
                <w:sz w:val="28"/>
                <w:szCs w:val="28"/>
              </w:rPr>
              <w:t xml:space="preserve">педагогічних працівників закладів освіти щодо впровадження ІТ- технологій в освітній процес. </w:t>
            </w:r>
          </w:p>
        </w:tc>
        <w:tc>
          <w:tcPr>
            <w:tcW w:w="6485" w:type="dxa"/>
          </w:tcPr>
          <w:p w:rsidR="00476B3A" w:rsidRDefault="00476B3A" w:rsidP="00476B3A">
            <w:pPr>
              <w:pStyle w:val="aa"/>
              <w:spacing w:before="240" w:beforeAutospacing="0" w:after="240" w:afterAutospacing="0"/>
              <w:rPr>
                <w:sz w:val="28"/>
                <w:szCs w:val="28"/>
              </w:rPr>
            </w:pPr>
            <w:r>
              <w:rPr>
                <w:sz w:val="28"/>
                <w:szCs w:val="28"/>
              </w:rPr>
              <w:t>- Створення інформаційної бази ресурсів для організації освітнього процесу з використанням ІТ- технологій.</w:t>
            </w:r>
          </w:p>
          <w:p w:rsidR="00476B3A" w:rsidRDefault="00476B3A" w:rsidP="00476B3A">
            <w:pPr>
              <w:pStyle w:val="aa"/>
              <w:spacing w:before="240" w:beforeAutospacing="0" w:after="240" w:afterAutospacing="0"/>
              <w:rPr>
                <w:sz w:val="28"/>
                <w:szCs w:val="28"/>
              </w:rPr>
            </w:pPr>
            <w:r>
              <w:rPr>
                <w:sz w:val="28"/>
                <w:szCs w:val="28"/>
              </w:rPr>
              <w:t xml:space="preserve">- Організація та проведення заходів неформальної освіти (тренінгів, практикумів, </w:t>
            </w:r>
            <w:proofErr w:type="spellStart"/>
            <w:r>
              <w:rPr>
                <w:sz w:val="28"/>
                <w:szCs w:val="28"/>
              </w:rPr>
              <w:t>вебінарів</w:t>
            </w:r>
            <w:proofErr w:type="spellEnd"/>
            <w:r>
              <w:rPr>
                <w:sz w:val="28"/>
                <w:szCs w:val="28"/>
              </w:rPr>
              <w:t>, тощо) з використання ІТ-технологій в освітньому процесі.</w:t>
            </w:r>
          </w:p>
          <w:p w:rsidR="00476B3A" w:rsidRDefault="00476B3A" w:rsidP="00476B3A">
            <w:pPr>
              <w:pStyle w:val="aa"/>
              <w:spacing w:before="240" w:beforeAutospacing="0" w:after="240" w:afterAutospacing="0"/>
              <w:rPr>
                <w:sz w:val="28"/>
                <w:szCs w:val="28"/>
              </w:rPr>
            </w:pPr>
            <w:r>
              <w:rPr>
                <w:sz w:val="28"/>
                <w:szCs w:val="28"/>
              </w:rPr>
              <w:t xml:space="preserve"> - Методичний супровід та консультування педагогів з розробки цифрових навчальних матеріалів.</w:t>
            </w:r>
          </w:p>
        </w:tc>
      </w:tr>
    </w:tbl>
    <w:p w:rsidR="00476B3A" w:rsidRPr="00701772" w:rsidRDefault="00476B3A" w:rsidP="00476B3A">
      <w:pPr>
        <w:pStyle w:val="aa"/>
        <w:shd w:val="clear" w:color="auto" w:fill="FFFFFF"/>
        <w:spacing w:before="240" w:beforeAutospacing="0" w:after="240" w:afterAutospacing="0"/>
        <w:jc w:val="both"/>
        <w:rPr>
          <w:sz w:val="28"/>
          <w:szCs w:val="28"/>
        </w:rPr>
      </w:pPr>
      <w:r>
        <w:rPr>
          <w:b/>
          <w:sz w:val="28"/>
          <w:szCs w:val="28"/>
        </w:rPr>
        <w:t xml:space="preserve">Операційна ціль 1.3. </w:t>
      </w:r>
      <w:r w:rsidRPr="00701772">
        <w:rPr>
          <w:sz w:val="28"/>
          <w:szCs w:val="28"/>
        </w:rPr>
        <w:t>Підвищення цифрової компетентності педагогів.</w:t>
      </w:r>
    </w:p>
    <w:tbl>
      <w:tblPr>
        <w:tblStyle w:val="ab"/>
        <w:tblW w:w="0" w:type="auto"/>
        <w:tblLook w:val="04A0" w:firstRow="1" w:lastRow="0" w:firstColumn="1" w:lastColumn="0" w:noHBand="0" w:noVBand="1"/>
      </w:tblPr>
      <w:tblGrid>
        <w:gridCol w:w="3369"/>
        <w:gridCol w:w="6485"/>
      </w:tblGrid>
      <w:tr w:rsidR="00476B3A" w:rsidTr="00476B3A">
        <w:trPr>
          <w:trHeight w:val="597"/>
        </w:trPr>
        <w:tc>
          <w:tcPr>
            <w:tcW w:w="3369" w:type="dxa"/>
          </w:tcPr>
          <w:p w:rsidR="00476B3A" w:rsidRDefault="00476B3A" w:rsidP="00476B3A">
            <w:pPr>
              <w:pStyle w:val="aa"/>
              <w:spacing w:before="240" w:beforeAutospacing="0" w:after="240" w:afterAutospacing="0"/>
              <w:jc w:val="center"/>
              <w:rPr>
                <w:sz w:val="28"/>
                <w:szCs w:val="28"/>
              </w:rPr>
            </w:pPr>
            <w:r>
              <w:rPr>
                <w:sz w:val="28"/>
                <w:szCs w:val="28"/>
              </w:rPr>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RPr="00D5500A" w:rsidTr="00476B3A">
        <w:tc>
          <w:tcPr>
            <w:tcW w:w="3369" w:type="dxa"/>
          </w:tcPr>
          <w:p w:rsidR="00476B3A" w:rsidRDefault="00476B3A" w:rsidP="00A239A4">
            <w:pPr>
              <w:pStyle w:val="aa"/>
              <w:spacing w:before="240" w:beforeAutospacing="0" w:after="240" w:afterAutospacing="0"/>
              <w:rPr>
                <w:sz w:val="28"/>
                <w:szCs w:val="28"/>
              </w:rPr>
            </w:pPr>
            <w:r>
              <w:rPr>
                <w:sz w:val="28"/>
                <w:szCs w:val="28"/>
              </w:rPr>
              <w:t xml:space="preserve">1.3.1. Здійснення підтримки розвитку цифрової компетентності педагогів.  </w:t>
            </w:r>
          </w:p>
        </w:tc>
        <w:tc>
          <w:tcPr>
            <w:tcW w:w="6485" w:type="dxa"/>
          </w:tcPr>
          <w:p w:rsidR="00476B3A" w:rsidRDefault="00476B3A" w:rsidP="00476B3A">
            <w:pPr>
              <w:pStyle w:val="aa"/>
              <w:spacing w:before="240" w:beforeAutospacing="0" w:after="240" w:afterAutospacing="0"/>
              <w:rPr>
                <w:sz w:val="28"/>
                <w:szCs w:val="28"/>
              </w:rPr>
            </w:pPr>
            <w:r>
              <w:rPr>
                <w:sz w:val="28"/>
                <w:szCs w:val="28"/>
              </w:rPr>
              <w:t>- Організація та проведення індивідуальних, групових, колективних консультацій  педагогічних працівників щодо різних аспектів розвитку цифрової компетентності.</w:t>
            </w:r>
          </w:p>
          <w:p w:rsidR="00476B3A" w:rsidRDefault="00476B3A" w:rsidP="00476B3A">
            <w:pPr>
              <w:pStyle w:val="aa"/>
              <w:spacing w:before="240" w:beforeAutospacing="0" w:after="240" w:afterAutospacing="0"/>
              <w:rPr>
                <w:sz w:val="28"/>
                <w:szCs w:val="28"/>
              </w:rPr>
            </w:pPr>
            <w:r>
              <w:rPr>
                <w:sz w:val="28"/>
                <w:szCs w:val="28"/>
              </w:rPr>
              <w:t xml:space="preserve">- </w:t>
            </w:r>
            <w:r w:rsidRPr="00CA6746">
              <w:rPr>
                <w:sz w:val="28"/>
                <w:szCs w:val="28"/>
              </w:rPr>
              <w:t>Організація та проведення заходів неформальної освіти (тренінгів, практикумів,</w:t>
            </w:r>
            <w:r>
              <w:rPr>
                <w:sz w:val="28"/>
                <w:szCs w:val="28"/>
              </w:rPr>
              <w:t xml:space="preserve"> </w:t>
            </w:r>
            <w:proofErr w:type="spellStart"/>
            <w:r>
              <w:rPr>
                <w:sz w:val="28"/>
                <w:szCs w:val="28"/>
              </w:rPr>
              <w:t>вебінарів</w:t>
            </w:r>
            <w:proofErr w:type="spellEnd"/>
            <w:r>
              <w:rPr>
                <w:sz w:val="28"/>
                <w:szCs w:val="28"/>
              </w:rPr>
              <w:t>, тощо) з розвитку цифрової компетентності педагогів</w:t>
            </w:r>
            <w:r w:rsidRPr="00CA6746">
              <w:rPr>
                <w:sz w:val="28"/>
                <w:szCs w:val="28"/>
              </w:rPr>
              <w:t>.</w:t>
            </w:r>
          </w:p>
          <w:p w:rsidR="00476B3A" w:rsidRDefault="00476B3A" w:rsidP="00476B3A">
            <w:pPr>
              <w:pStyle w:val="aa"/>
              <w:spacing w:before="240" w:beforeAutospacing="0" w:after="240" w:afterAutospacing="0"/>
              <w:rPr>
                <w:sz w:val="28"/>
                <w:szCs w:val="28"/>
              </w:rPr>
            </w:pPr>
            <w:r>
              <w:rPr>
                <w:sz w:val="28"/>
                <w:szCs w:val="28"/>
              </w:rPr>
              <w:lastRenderedPageBreak/>
              <w:t>- Організація та координація</w:t>
            </w:r>
            <w:r w:rsidR="00A239A4">
              <w:rPr>
                <w:sz w:val="28"/>
                <w:szCs w:val="28"/>
              </w:rPr>
              <w:t xml:space="preserve"> діяльності</w:t>
            </w:r>
            <w:r>
              <w:rPr>
                <w:sz w:val="28"/>
                <w:szCs w:val="28"/>
              </w:rPr>
              <w:t xml:space="preserve">  педагогічних спільнот  взаємо/спільного навчання інформаційній грамотності, медіа гігієні.  </w:t>
            </w:r>
          </w:p>
        </w:tc>
      </w:tr>
      <w:tr w:rsidR="00476B3A" w:rsidRPr="00D5500A" w:rsidTr="00476B3A">
        <w:tc>
          <w:tcPr>
            <w:tcW w:w="3369" w:type="dxa"/>
          </w:tcPr>
          <w:p w:rsidR="00476B3A" w:rsidRDefault="00476B3A" w:rsidP="00A239A4">
            <w:pPr>
              <w:pStyle w:val="aa"/>
              <w:spacing w:before="240" w:beforeAutospacing="0" w:after="240" w:afterAutospacing="0"/>
              <w:rPr>
                <w:sz w:val="28"/>
                <w:szCs w:val="28"/>
              </w:rPr>
            </w:pPr>
            <w:r>
              <w:rPr>
                <w:sz w:val="28"/>
                <w:szCs w:val="28"/>
              </w:rPr>
              <w:lastRenderedPageBreak/>
              <w:t xml:space="preserve">1.3.2. </w:t>
            </w:r>
            <w:r w:rsidR="00A239A4">
              <w:rPr>
                <w:sz w:val="28"/>
                <w:szCs w:val="28"/>
              </w:rPr>
              <w:t>П</w:t>
            </w:r>
            <w:r>
              <w:rPr>
                <w:sz w:val="28"/>
                <w:szCs w:val="28"/>
              </w:rPr>
              <w:t>ідтримка педагогічних працівників закладів освіти щодо  розвитку дистанційної за змішаної форми навчання.</w:t>
            </w:r>
          </w:p>
        </w:tc>
        <w:tc>
          <w:tcPr>
            <w:tcW w:w="6485" w:type="dxa"/>
          </w:tcPr>
          <w:p w:rsidR="00476B3A" w:rsidRDefault="00476B3A" w:rsidP="00476B3A">
            <w:pPr>
              <w:pStyle w:val="aa"/>
              <w:spacing w:before="240" w:beforeAutospacing="0" w:after="240" w:afterAutospacing="0"/>
              <w:rPr>
                <w:sz w:val="28"/>
                <w:szCs w:val="28"/>
              </w:rPr>
            </w:pPr>
            <w:r>
              <w:rPr>
                <w:sz w:val="28"/>
                <w:szCs w:val="28"/>
              </w:rPr>
              <w:t>- Створення інформаційної бази ресурсів для організації дистанційного та змішаного навчання.</w:t>
            </w:r>
          </w:p>
          <w:p w:rsidR="00476B3A" w:rsidRDefault="00476B3A" w:rsidP="00476B3A">
            <w:pPr>
              <w:pStyle w:val="aa"/>
              <w:spacing w:before="240" w:beforeAutospacing="0" w:after="240" w:afterAutospacing="0"/>
              <w:rPr>
                <w:sz w:val="28"/>
                <w:szCs w:val="28"/>
              </w:rPr>
            </w:pPr>
            <w:r>
              <w:rPr>
                <w:sz w:val="28"/>
                <w:szCs w:val="28"/>
              </w:rPr>
              <w:t>- Організація та проведення консультацій з використання технологій дистанційного навчання в освітньому процесі.</w:t>
            </w:r>
          </w:p>
          <w:p w:rsidR="00476B3A" w:rsidRDefault="00476B3A" w:rsidP="00476B3A">
            <w:pPr>
              <w:pStyle w:val="aa"/>
              <w:spacing w:before="240" w:beforeAutospacing="0" w:after="240" w:afterAutospacing="0"/>
              <w:rPr>
                <w:sz w:val="28"/>
                <w:szCs w:val="28"/>
              </w:rPr>
            </w:pPr>
            <w:r>
              <w:rPr>
                <w:sz w:val="28"/>
                <w:szCs w:val="28"/>
              </w:rPr>
              <w:t xml:space="preserve">- Підтримка та координація роботи творчих груп педагогів з розробки цифрових навчальних матеріалів для використання в дистанційній та змішаній формах навчання.  </w:t>
            </w:r>
          </w:p>
        </w:tc>
      </w:tr>
    </w:tbl>
    <w:p w:rsidR="00476B3A" w:rsidRDefault="00476B3A" w:rsidP="009A3572">
      <w:pPr>
        <w:pStyle w:val="aa"/>
        <w:shd w:val="clear" w:color="auto" w:fill="FFFFFF"/>
        <w:spacing w:before="240" w:beforeAutospacing="0" w:after="240" w:afterAutospacing="0"/>
        <w:rPr>
          <w:sz w:val="28"/>
          <w:szCs w:val="28"/>
        </w:rPr>
      </w:pPr>
      <w:r>
        <w:rPr>
          <w:b/>
          <w:sz w:val="28"/>
          <w:szCs w:val="28"/>
        </w:rPr>
        <w:t>СТРАТЕГІЧНА ЦІЛЬ 2</w:t>
      </w:r>
      <w:r w:rsidRPr="009A3572">
        <w:rPr>
          <w:sz w:val="28"/>
          <w:szCs w:val="28"/>
        </w:rPr>
        <w:t>. Професійний розвиток педагогів</w:t>
      </w:r>
      <w:r>
        <w:rPr>
          <w:sz w:val="28"/>
          <w:szCs w:val="28"/>
        </w:rPr>
        <w:tab/>
        <w:t>.</w:t>
      </w:r>
    </w:p>
    <w:p w:rsidR="00476B3A" w:rsidRDefault="00476B3A" w:rsidP="00476B3A">
      <w:pPr>
        <w:pStyle w:val="aa"/>
        <w:shd w:val="clear" w:color="auto" w:fill="FFFFFF"/>
        <w:spacing w:before="240" w:beforeAutospacing="0" w:after="240" w:afterAutospacing="0"/>
        <w:jc w:val="both"/>
        <w:rPr>
          <w:sz w:val="28"/>
          <w:szCs w:val="28"/>
        </w:rPr>
      </w:pPr>
      <w:r>
        <w:rPr>
          <w:b/>
          <w:sz w:val="28"/>
          <w:szCs w:val="28"/>
        </w:rPr>
        <w:t xml:space="preserve">Операційна ціль 2.1. </w:t>
      </w:r>
      <w:r>
        <w:rPr>
          <w:sz w:val="28"/>
          <w:szCs w:val="28"/>
        </w:rPr>
        <w:t>Створення умов для безперервного професійного розвитку педагогічних працівників як важливої умови забезпечення якості освіти.</w:t>
      </w:r>
    </w:p>
    <w:tbl>
      <w:tblPr>
        <w:tblStyle w:val="ab"/>
        <w:tblW w:w="0" w:type="auto"/>
        <w:tblLook w:val="04A0" w:firstRow="1" w:lastRow="0" w:firstColumn="1" w:lastColumn="0" w:noHBand="0" w:noVBand="1"/>
      </w:tblPr>
      <w:tblGrid>
        <w:gridCol w:w="3369"/>
        <w:gridCol w:w="6485"/>
      </w:tblGrid>
      <w:tr w:rsidR="00476B3A" w:rsidTr="00476B3A">
        <w:trPr>
          <w:trHeight w:val="597"/>
        </w:trPr>
        <w:tc>
          <w:tcPr>
            <w:tcW w:w="3369" w:type="dxa"/>
          </w:tcPr>
          <w:p w:rsidR="00476B3A" w:rsidRDefault="00476B3A" w:rsidP="00476B3A">
            <w:pPr>
              <w:pStyle w:val="aa"/>
              <w:spacing w:before="240" w:beforeAutospacing="0" w:after="240" w:afterAutospacing="0"/>
              <w:jc w:val="center"/>
              <w:rPr>
                <w:sz w:val="28"/>
                <w:szCs w:val="28"/>
              </w:rPr>
            </w:pPr>
            <w:r>
              <w:rPr>
                <w:sz w:val="28"/>
                <w:szCs w:val="28"/>
              </w:rPr>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2.1.1. Вивчення та аналіз запитів педагогічних працівників щодо їх професійного розвитку.</w:t>
            </w:r>
          </w:p>
        </w:tc>
        <w:tc>
          <w:tcPr>
            <w:tcW w:w="6485" w:type="dxa"/>
          </w:tcPr>
          <w:p w:rsidR="00476B3A" w:rsidRDefault="00476B3A" w:rsidP="00476B3A">
            <w:pPr>
              <w:pStyle w:val="aa"/>
              <w:spacing w:before="240" w:beforeAutospacing="0" w:after="240" w:afterAutospacing="0"/>
              <w:rPr>
                <w:sz w:val="28"/>
                <w:szCs w:val="28"/>
              </w:rPr>
            </w:pPr>
            <w:r>
              <w:rPr>
                <w:sz w:val="28"/>
                <w:szCs w:val="28"/>
              </w:rPr>
              <w:t>- Розробка та впровадження інструментарію (форм опитування, анкет, тощо) для визначення потреб педагогів у професійному розвитку.</w:t>
            </w:r>
          </w:p>
          <w:p w:rsidR="00476B3A" w:rsidRDefault="00476B3A" w:rsidP="00476B3A">
            <w:pPr>
              <w:pStyle w:val="aa"/>
              <w:spacing w:before="240" w:beforeAutospacing="0" w:after="240" w:afterAutospacing="0"/>
              <w:rPr>
                <w:sz w:val="28"/>
                <w:szCs w:val="28"/>
              </w:rPr>
            </w:pPr>
            <w:r>
              <w:rPr>
                <w:sz w:val="28"/>
                <w:szCs w:val="28"/>
              </w:rPr>
              <w:t xml:space="preserve">- Популяризація наукового інструментарію для оцінювання та </w:t>
            </w:r>
            <w:proofErr w:type="spellStart"/>
            <w:r>
              <w:rPr>
                <w:sz w:val="28"/>
                <w:szCs w:val="28"/>
              </w:rPr>
              <w:t>самооцінювання</w:t>
            </w:r>
            <w:proofErr w:type="spellEnd"/>
            <w:r>
              <w:rPr>
                <w:sz w:val="28"/>
                <w:szCs w:val="28"/>
              </w:rPr>
              <w:t xml:space="preserve"> педагогами власної педагогічної діяльності.</w:t>
            </w:r>
          </w:p>
          <w:p w:rsidR="00476B3A" w:rsidRDefault="00476B3A" w:rsidP="00476B3A">
            <w:pPr>
              <w:pStyle w:val="aa"/>
              <w:spacing w:before="240" w:beforeAutospacing="0" w:after="240" w:afterAutospacing="0"/>
              <w:rPr>
                <w:sz w:val="28"/>
                <w:szCs w:val="28"/>
              </w:rPr>
            </w:pPr>
            <w:r>
              <w:rPr>
                <w:sz w:val="28"/>
                <w:szCs w:val="28"/>
              </w:rPr>
              <w:t xml:space="preserve">- Створення постійно діючої системи </w:t>
            </w:r>
            <w:proofErr w:type="spellStart"/>
            <w:r>
              <w:rPr>
                <w:sz w:val="28"/>
                <w:szCs w:val="28"/>
              </w:rPr>
              <w:t>зворотнього</w:t>
            </w:r>
            <w:proofErr w:type="spellEnd"/>
            <w:r>
              <w:rPr>
                <w:sz w:val="28"/>
                <w:szCs w:val="28"/>
              </w:rPr>
              <w:t xml:space="preserve"> зв’язку  для співпраці Центру та педагогічних працівників. </w:t>
            </w:r>
          </w:p>
        </w:tc>
      </w:tr>
      <w:tr w:rsidR="00476B3A" w:rsidTr="00476B3A">
        <w:trPr>
          <w:trHeight w:val="2145"/>
        </w:trPr>
        <w:tc>
          <w:tcPr>
            <w:tcW w:w="3369" w:type="dxa"/>
          </w:tcPr>
          <w:p w:rsidR="00476B3A" w:rsidRDefault="00476B3A" w:rsidP="00476B3A">
            <w:pPr>
              <w:pStyle w:val="aa"/>
              <w:spacing w:before="240" w:beforeAutospacing="0" w:after="240" w:afterAutospacing="0"/>
              <w:rPr>
                <w:sz w:val="28"/>
                <w:szCs w:val="28"/>
              </w:rPr>
            </w:pPr>
            <w:r>
              <w:rPr>
                <w:sz w:val="28"/>
                <w:szCs w:val="28"/>
              </w:rPr>
              <w:t>2.1.2. Поширення інформації щодо питань професійного розвитку та підвищення кваліфікації педагогічних працівників.</w:t>
            </w:r>
          </w:p>
        </w:tc>
        <w:tc>
          <w:tcPr>
            <w:tcW w:w="6485" w:type="dxa"/>
          </w:tcPr>
          <w:p w:rsidR="00476B3A" w:rsidRDefault="00476B3A" w:rsidP="00476B3A">
            <w:pPr>
              <w:pStyle w:val="aa"/>
              <w:spacing w:before="240" w:beforeAutospacing="0" w:after="240" w:afterAutospacing="0"/>
              <w:rPr>
                <w:sz w:val="28"/>
                <w:szCs w:val="28"/>
              </w:rPr>
            </w:pPr>
            <w:r>
              <w:rPr>
                <w:sz w:val="28"/>
                <w:szCs w:val="28"/>
              </w:rPr>
              <w:t>- Створення та оприлюднення бази даних програм  підвищення кваліфікації педагогічних працівників.</w:t>
            </w:r>
          </w:p>
          <w:p w:rsidR="00476B3A" w:rsidRDefault="00476B3A" w:rsidP="00476B3A">
            <w:pPr>
              <w:pStyle w:val="aa"/>
              <w:spacing w:before="240" w:after="240"/>
              <w:rPr>
                <w:sz w:val="28"/>
                <w:szCs w:val="28"/>
              </w:rPr>
            </w:pPr>
            <w:r>
              <w:rPr>
                <w:sz w:val="28"/>
                <w:szCs w:val="28"/>
              </w:rPr>
              <w:t>- Створення бази даних ресурсів та поширення інформації , необхідної для професійного розвитку педагогічних працівників.</w:t>
            </w:r>
          </w:p>
        </w:tc>
      </w:tr>
      <w:tr w:rsidR="00476B3A" w:rsidTr="00476B3A">
        <w:trPr>
          <w:trHeight w:val="1938"/>
        </w:trPr>
        <w:tc>
          <w:tcPr>
            <w:tcW w:w="3369" w:type="dxa"/>
          </w:tcPr>
          <w:p w:rsidR="00476B3A" w:rsidRDefault="00476B3A" w:rsidP="00EE434E">
            <w:pPr>
              <w:pStyle w:val="aa"/>
              <w:rPr>
                <w:sz w:val="28"/>
                <w:szCs w:val="28"/>
              </w:rPr>
            </w:pPr>
            <w:r>
              <w:rPr>
                <w:sz w:val="28"/>
                <w:szCs w:val="28"/>
              </w:rPr>
              <w:lastRenderedPageBreak/>
              <w:t>2.1.3. Поширення інформації про кращі освітні практики</w:t>
            </w:r>
            <w:r w:rsidR="00EE434E">
              <w:rPr>
                <w:sz w:val="28"/>
                <w:szCs w:val="28"/>
              </w:rPr>
              <w:t>.</w:t>
            </w:r>
            <w:r>
              <w:rPr>
                <w:sz w:val="28"/>
                <w:szCs w:val="28"/>
              </w:rPr>
              <w:t xml:space="preserve"> </w:t>
            </w:r>
          </w:p>
        </w:tc>
        <w:tc>
          <w:tcPr>
            <w:tcW w:w="6485" w:type="dxa"/>
          </w:tcPr>
          <w:p w:rsidR="00476B3A" w:rsidRDefault="00476B3A" w:rsidP="00476B3A">
            <w:pPr>
              <w:pStyle w:val="aa"/>
              <w:spacing w:before="240" w:beforeAutospacing="0" w:after="240" w:afterAutospacing="0"/>
              <w:rPr>
                <w:sz w:val="28"/>
                <w:szCs w:val="28"/>
              </w:rPr>
            </w:pPr>
            <w:r>
              <w:rPr>
                <w:sz w:val="28"/>
                <w:szCs w:val="28"/>
              </w:rPr>
              <w:t xml:space="preserve">- Створення та оприлюднення бази даних кращих освітніх практик педагогів закладів освіти </w:t>
            </w:r>
            <w:r w:rsidR="00CD75FF">
              <w:rPr>
                <w:sz w:val="28"/>
                <w:szCs w:val="28"/>
              </w:rPr>
              <w:t xml:space="preserve">Звенигородської </w:t>
            </w:r>
            <w:r>
              <w:rPr>
                <w:sz w:val="28"/>
                <w:szCs w:val="28"/>
              </w:rPr>
              <w:t>міської ТГ.</w:t>
            </w:r>
          </w:p>
          <w:p w:rsidR="00476B3A" w:rsidRDefault="00476B3A" w:rsidP="00476B3A">
            <w:pPr>
              <w:pStyle w:val="aa"/>
              <w:spacing w:before="240" w:after="240"/>
              <w:rPr>
                <w:sz w:val="28"/>
                <w:szCs w:val="28"/>
              </w:rPr>
            </w:pPr>
            <w:r>
              <w:rPr>
                <w:sz w:val="28"/>
                <w:szCs w:val="28"/>
              </w:rPr>
              <w:t>- Організація заходів, спрямованих на поширення успішних практик.</w:t>
            </w:r>
          </w:p>
        </w:tc>
      </w:tr>
      <w:tr w:rsidR="00476B3A" w:rsidRPr="00D5500A" w:rsidTr="00476B3A">
        <w:tc>
          <w:tcPr>
            <w:tcW w:w="3369" w:type="dxa"/>
          </w:tcPr>
          <w:p w:rsidR="00476B3A" w:rsidRDefault="00476B3A" w:rsidP="00476B3A">
            <w:pPr>
              <w:pStyle w:val="aa"/>
              <w:spacing w:before="240" w:beforeAutospacing="0" w:after="240" w:afterAutospacing="0"/>
              <w:rPr>
                <w:sz w:val="28"/>
                <w:szCs w:val="28"/>
              </w:rPr>
            </w:pPr>
            <w:r>
              <w:rPr>
                <w:sz w:val="28"/>
                <w:szCs w:val="28"/>
              </w:rPr>
              <w:t>2.1.4. Здійснення методичного супроводу професійного розвитку педагогічних працівників</w:t>
            </w:r>
            <w:r w:rsidR="00EE434E">
              <w:rPr>
                <w:sz w:val="28"/>
                <w:szCs w:val="28"/>
              </w:rPr>
              <w:t xml:space="preserve">. </w:t>
            </w:r>
          </w:p>
        </w:tc>
        <w:tc>
          <w:tcPr>
            <w:tcW w:w="6485" w:type="dxa"/>
          </w:tcPr>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Проведення заходів, спрямованих на підвищення професійної компетентності педагогів.</w:t>
            </w:r>
          </w:p>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Координація діяльності професійних спільнот педагогів.</w:t>
            </w:r>
          </w:p>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Здійснення методичної підтримки участі педагогів у фахових конкурсах.</w:t>
            </w:r>
          </w:p>
          <w:p w:rsidR="00476B3A" w:rsidRPr="009035C0" w:rsidRDefault="00476B3A" w:rsidP="00476B3A">
            <w:pPr>
              <w:pStyle w:val="aa"/>
              <w:spacing w:before="240" w:beforeAutospacing="0" w:after="240" w:afterAutospacing="0"/>
              <w:rPr>
                <w:sz w:val="28"/>
                <w:szCs w:val="28"/>
              </w:rPr>
            </w:pPr>
            <w:r>
              <w:rPr>
                <w:sz w:val="28"/>
                <w:szCs w:val="28"/>
                <w:shd w:val="clear" w:color="auto" w:fill="FFFFFF"/>
              </w:rPr>
              <w:t xml:space="preserve">-  Інформаційне забезпечення педагогів із питань запровадження освітніх інновацій, технологій дистанційного та змішаного навчання. </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2.1.5. Координація діяльності педагогічних спільнот.</w:t>
            </w:r>
          </w:p>
        </w:tc>
        <w:tc>
          <w:tcPr>
            <w:tcW w:w="6485" w:type="dxa"/>
          </w:tcPr>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xml:space="preserve">- Організація та проведення заходів для розвитку професійних спільнот педагогів закладів освіти. </w:t>
            </w:r>
          </w:p>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xml:space="preserve">- Сприяння налагодженню </w:t>
            </w:r>
            <w:proofErr w:type="spellStart"/>
            <w:r>
              <w:rPr>
                <w:sz w:val="28"/>
                <w:szCs w:val="28"/>
                <w:shd w:val="clear" w:color="auto" w:fill="FFFFFF"/>
              </w:rPr>
              <w:t>зв’язків</w:t>
            </w:r>
            <w:proofErr w:type="spellEnd"/>
            <w:r>
              <w:rPr>
                <w:sz w:val="28"/>
                <w:szCs w:val="28"/>
                <w:shd w:val="clear" w:color="auto" w:fill="FFFFFF"/>
              </w:rPr>
              <w:t xml:space="preserve"> із професійними спільнотами  педагогів області, країни.</w:t>
            </w:r>
          </w:p>
        </w:tc>
      </w:tr>
      <w:tr w:rsidR="00476B3A" w:rsidTr="00476B3A">
        <w:tc>
          <w:tcPr>
            <w:tcW w:w="3369" w:type="dxa"/>
          </w:tcPr>
          <w:p w:rsidR="00476B3A" w:rsidRDefault="00476B3A" w:rsidP="009A3572">
            <w:pPr>
              <w:pStyle w:val="aa"/>
              <w:spacing w:before="240" w:beforeAutospacing="0" w:after="240" w:afterAutospacing="0"/>
              <w:rPr>
                <w:sz w:val="28"/>
                <w:szCs w:val="28"/>
              </w:rPr>
            </w:pPr>
            <w:r>
              <w:rPr>
                <w:sz w:val="28"/>
                <w:szCs w:val="28"/>
              </w:rPr>
              <w:t xml:space="preserve">2.1.6. Розвиток партнерських </w:t>
            </w:r>
            <w:proofErr w:type="spellStart"/>
            <w:r>
              <w:rPr>
                <w:sz w:val="28"/>
                <w:szCs w:val="28"/>
              </w:rPr>
              <w:t>зв’язків</w:t>
            </w:r>
            <w:proofErr w:type="spellEnd"/>
            <w:r>
              <w:rPr>
                <w:sz w:val="28"/>
                <w:szCs w:val="28"/>
              </w:rPr>
              <w:t xml:space="preserve"> з </w:t>
            </w:r>
            <w:r w:rsidR="009A3572">
              <w:rPr>
                <w:sz w:val="28"/>
                <w:szCs w:val="28"/>
              </w:rPr>
              <w:t xml:space="preserve">відділом </w:t>
            </w:r>
            <w:r>
              <w:rPr>
                <w:sz w:val="28"/>
                <w:szCs w:val="28"/>
              </w:rPr>
              <w:t xml:space="preserve">освіти </w:t>
            </w:r>
            <w:r w:rsidR="009A3572">
              <w:rPr>
                <w:sz w:val="28"/>
                <w:szCs w:val="28"/>
              </w:rPr>
              <w:t>Звенигородсько</w:t>
            </w:r>
            <w:r>
              <w:rPr>
                <w:sz w:val="28"/>
                <w:szCs w:val="28"/>
              </w:rPr>
              <w:t>ї міської ради, науковими, методичними та освітніми закладами</w:t>
            </w:r>
            <w:r w:rsidR="00EE434E">
              <w:rPr>
                <w:sz w:val="28"/>
                <w:szCs w:val="28"/>
              </w:rPr>
              <w:t xml:space="preserve"> громади, району, </w:t>
            </w:r>
            <w:proofErr w:type="spellStart"/>
            <w:r w:rsidR="00EE434E">
              <w:rPr>
                <w:sz w:val="28"/>
                <w:szCs w:val="28"/>
              </w:rPr>
              <w:t>області,України</w:t>
            </w:r>
            <w:proofErr w:type="spellEnd"/>
            <w:r w:rsidR="00EE434E">
              <w:rPr>
                <w:sz w:val="28"/>
                <w:szCs w:val="28"/>
              </w:rPr>
              <w:t xml:space="preserve"> і </w:t>
            </w:r>
            <w:proofErr w:type="spellStart"/>
            <w:r w:rsidR="00EE434E">
              <w:rPr>
                <w:sz w:val="28"/>
                <w:szCs w:val="28"/>
              </w:rPr>
              <w:t>тд</w:t>
            </w:r>
            <w:proofErr w:type="spellEnd"/>
            <w:r w:rsidR="00EE434E">
              <w:rPr>
                <w:sz w:val="28"/>
                <w:szCs w:val="28"/>
              </w:rPr>
              <w:t>.</w:t>
            </w:r>
            <w:r>
              <w:rPr>
                <w:sz w:val="28"/>
                <w:szCs w:val="28"/>
              </w:rPr>
              <w:t xml:space="preserve"> </w:t>
            </w:r>
          </w:p>
        </w:tc>
        <w:tc>
          <w:tcPr>
            <w:tcW w:w="6485" w:type="dxa"/>
          </w:tcPr>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xml:space="preserve">- Партнерська взаємодія в реалізації  заходів для освітянських спільнот громади з </w:t>
            </w:r>
            <w:r w:rsidR="009A3572">
              <w:rPr>
                <w:sz w:val="28"/>
                <w:szCs w:val="28"/>
                <w:shd w:val="clear" w:color="auto" w:fill="FFFFFF"/>
              </w:rPr>
              <w:t xml:space="preserve">відділом </w:t>
            </w:r>
            <w:r>
              <w:rPr>
                <w:sz w:val="28"/>
                <w:szCs w:val="28"/>
                <w:shd w:val="clear" w:color="auto" w:fill="FFFFFF"/>
              </w:rPr>
              <w:t>освіти.</w:t>
            </w:r>
          </w:p>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xml:space="preserve">- Участь працівників Центру у нарадах та інших заходах, організованих </w:t>
            </w:r>
            <w:r w:rsidR="009A3572">
              <w:rPr>
                <w:sz w:val="28"/>
                <w:szCs w:val="28"/>
                <w:shd w:val="clear" w:color="auto" w:fill="FFFFFF"/>
              </w:rPr>
              <w:t xml:space="preserve">відділом </w:t>
            </w:r>
            <w:r>
              <w:rPr>
                <w:sz w:val="28"/>
                <w:szCs w:val="28"/>
                <w:shd w:val="clear" w:color="auto" w:fill="FFFFFF"/>
              </w:rPr>
              <w:t>освіти.</w:t>
            </w:r>
          </w:p>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Створення системи партнерської взаємодії з суб’єктами  підвищення  кваліфікації  педагогічних працівників.</w:t>
            </w:r>
          </w:p>
          <w:p w:rsidR="00476B3A" w:rsidRDefault="00476B3A" w:rsidP="00476B3A">
            <w:pPr>
              <w:pStyle w:val="aa"/>
              <w:spacing w:before="240" w:beforeAutospacing="0" w:after="240" w:afterAutospacing="0"/>
              <w:rPr>
                <w:sz w:val="28"/>
                <w:szCs w:val="28"/>
                <w:shd w:val="clear" w:color="auto" w:fill="FFFFFF"/>
              </w:rPr>
            </w:pPr>
            <w:r>
              <w:rPr>
                <w:sz w:val="28"/>
                <w:szCs w:val="28"/>
                <w:shd w:val="clear" w:color="auto" w:fill="FFFFFF"/>
              </w:rPr>
              <w:t>- Укладання угод про співпрацю в сфері професійного розвитку педагогів з науковими, методичними, освітніми закладами, установами та громадськими організаціями.</w:t>
            </w:r>
          </w:p>
        </w:tc>
      </w:tr>
    </w:tbl>
    <w:p w:rsidR="00476B3A" w:rsidRDefault="00476B3A" w:rsidP="00476B3A">
      <w:pPr>
        <w:pStyle w:val="aa"/>
        <w:shd w:val="clear" w:color="auto" w:fill="FFFFFF"/>
        <w:spacing w:before="240" w:beforeAutospacing="0" w:after="240" w:afterAutospacing="0"/>
        <w:jc w:val="both"/>
        <w:rPr>
          <w:sz w:val="28"/>
          <w:szCs w:val="28"/>
        </w:rPr>
      </w:pPr>
      <w:r>
        <w:rPr>
          <w:b/>
          <w:sz w:val="28"/>
          <w:szCs w:val="28"/>
        </w:rPr>
        <w:t xml:space="preserve">Операційна ціль 2.2. </w:t>
      </w:r>
      <w:r>
        <w:rPr>
          <w:sz w:val="28"/>
          <w:szCs w:val="28"/>
        </w:rPr>
        <w:t xml:space="preserve">Створення умов для розвитку професійних </w:t>
      </w:r>
      <w:proofErr w:type="spellStart"/>
      <w:r>
        <w:rPr>
          <w:sz w:val="28"/>
          <w:szCs w:val="28"/>
        </w:rPr>
        <w:t>компетентностей</w:t>
      </w:r>
      <w:proofErr w:type="spellEnd"/>
      <w:r>
        <w:rPr>
          <w:sz w:val="28"/>
          <w:szCs w:val="28"/>
        </w:rPr>
        <w:t xml:space="preserve"> керівників закладів освіти.</w:t>
      </w:r>
    </w:p>
    <w:tbl>
      <w:tblPr>
        <w:tblStyle w:val="ab"/>
        <w:tblW w:w="0" w:type="auto"/>
        <w:tblLook w:val="04A0" w:firstRow="1" w:lastRow="0" w:firstColumn="1" w:lastColumn="0" w:noHBand="0" w:noVBand="1"/>
      </w:tblPr>
      <w:tblGrid>
        <w:gridCol w:w="3369"/>
        <w:gridCol w:w="6485"/>
      </w:tblGrid>
      <w:tr w:rsidR="00476B3A" w:rsidTr="00476B3A">
        <w:trPr>
          <w:trHeight w:val="597"/>
        </w:trPr>
        <w:tc>
          <w:tcPr>
            <w:tcW w:w="3369" w:type="dxa"/>
          </w:tcPr>
          <w:p w:rsidR="00476B3A" w:rsidRDefault="00476B3A" w:rsidP="00476B3A">
            <w:pPr>
              <w:pStyle w:val="aa"/>
              <w:spacing w:before="240" w:beforeAutospacing="0" w:after="240" w:afterAutospacing="0"/>
              <w:jc w:val="center"/>
              <w:rPr>
                <w:sz w:val="28"/>
                <w:szCs w:val="28"/>
              </w:rPr>
            </w:pPr>
            <w:r>
              <w:rPr>
                <w:sz w:val="28"/>
                <w:szCs w:val="28"/>
              </w:rPr>
              <w:lastRenderedPageBreak/>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 xml:space="preserve">2.2.1. Поширення інформації з питань розвитку </w:t>
            </w:r>
            <w:proofErr w:type="spellStart"/>
            <w:r>
              <w:rPr>
                <w:sz w:val="28"/>
                <w:szCs w:val="28"/>
              </w:rPr>
              <w:t>компетентностей</w:t>
            </w:r>
            <w:proofErr w:type="spellEnd"/>
            <w:r>
              <w:rPr>
                <w:sz w:val="28"/>
                <w:szCs w:val="28"/>
              </w:rPr>
              <w:t xml:space="preserve"> керівників закладів освіти</w:t>
            </w:r>
            <w:r w:rsidR="00EE434E">
              <w:rPr>
                <w:sz w:val="28"/>
                <w:szCs w:val="28"/>
              </w:rPr>
              <w:t>.</w:t>
            </w:r>
          </w:p>
        </w:tc>
        <w:tc>
          <w:tcPr>
            <w:tcW w:w="6485" w:type="dxa"/>
          </w:tcPr>
          <w:p w:rsidR="00476B3A" w:rsidRDefault="00476B3A" w:rsidP="00476B3A">
            <w:pPr>
              <w:pStyle w:val="aa"/>
              <w:spacing w:before="240" w:beforeAutospacing="0" w:after="240" w:afterAutospacing="0"/>
              <w:rPr>
                <w:sz w:val="28"/>
                <w:szCs w:val="28"/>
              </w:rPr>
            </w:pPr>
            <w:r>
              <w:rPr>
                <w:sz w:val="28"/>
                <w:szCs w:val="28"/>
              </w:rPr>
              <w:t>- Створення та оприлюднення бази даних інтернет-ресурсів, необхідних для професійного розвитку керівників.</w:t>
            </w:r>
          </w:p>
          <w:p w:rsidR="00476B3A" w:rsidRDefault="00476B3A" w:rsidP="00476B3A">
            <w:pPr>
              <w:pStyle w:val="aa"/>
              <w:spacing w:before="240" w:beforeAutospacing="0" w:after="240" w:afterAutospacing="0"/>
              <w:rPr>
                <w:sz w:val="28"/>
                <w:szCs w:val="28"/>
              </w:rPr>
            </w:pPr>
            <w:r>
              <w:rPr>
                <w:sz w:val="28"/>
                <w:szCs w:val="28"/>
              </w:rPr>
              <w:t xml:space="preserve">- Створення та розміщення на </w:t>
            </w:r>
            <w:proofErr w:type="spellStart"/>
            <w:r>
              <w:rPr>
                <w:sz w:val="28"/>
                <w:szCs w:val="28"/>
              </w:rPr>
              <w:t>вебсайті</w:t>
            </w:r>
            <w:proofErr w:type="spellEnd"/>
            <w:r>
              <w:rPr>
                <w:sz w:val="28"/>
                <w:szCs w:val="28"/>
              </w:rPr>
              <w:t xml:space="preserve"> нормативної  бази, інтернет-ресурсів, необхідних для організації</w:t>
            </w:r>
            <w:r w:rsidR="00EE434E">
              <w:rPr>
                <w:sz w:val="28"/>
                <w:szCs w:val="28"/>
              </w:rPr>
              <w:t xml:space="preserve"> ефективної</w:t>
            </w:r>
            <w:r>
              <w:rPr>
                <w:sz w:val="28"/>
                <w:szCs w:val="28"/>
              </w:rPr>
              <w:t xml:space="preserve"> роботи ЗО.</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 xml:space="preserve">2.2.1. Здійснення методичної підтримки розвитку професійних </w:t>
            </w:r>
            <w:proofErr w:type="spellStart"/>
            <w:r>
              <w:rPr>
                <w:sz w:val="28"/>
                <w:szCs w:val="28"/>
              </w:rPr>
              <w:t>компетентностей</w:t>
            </w:r>
            <w:proofErr w:type="spellEnd"/>
            <w:r>
              <w:rPr>
                <w:sz w:val="28"/>
                <w:szCs w:val="28"/>
              </w:rPr>
              <w:t xml:space="preserve"> керівників</w:t>
            </w:r>
          </w:p>
        </w:tc>
        <w:tc>
          <w:tcPr>
            <w:tcW w:w="6485" w:type="dxa"/>
          </w:tcPr>
          <w:p w:rsidR="00476B3A" w:rsidRDefault="00476B3A" w:rsidP="00476B3A">
            <w:pPr>
              <w:pStyle w:val="aa"/>
              <w:spacing w:before="240" w:beforeAutospacing="0" w:after="240" w:afterAutospacing="0"/>
              <w:rPr>
                <w:sz w:val="28"/>
                <w:szCs w:val="28"/>
              </w:rPr>
            </w:pPr>
            <w:r>
              <w:rPr>
                <w:sz w:val="28"/>
                <w:szCs w:val="28"/>
              </w:rPr>
              <w:t xml:space="preserve">- Проведення заходів, спрямованих на підвищення професійних </w:t>
            </w:r>
            <w:proofErr w:type="spellStart"/>
            <w:r>
              <w:rPr>
                <w:sz w:val="28"/>
                <w:szCs w:val="28"/>
              </w:rPr>
              <w:t>компетентностей</w:t>
            </w:r>
            <w:proofErr w:type="spellEnd"/>
            <w:r>
              <w:rPr>
                <w:sz w:val="28"/>
                <w:szCs w:val="28"/>
              </w:rPr>
              <w:t xml:space="preserve"> керівників.</w:t>
            </w:r>
          </w:p>
          <w:p w:rsidR="00476B3A" w:rsidRDefault="00476B3A" w:rsidP="00476B3A">
            <w:pPr>
              <w:pStyle w:val="aa"/>
              <w:spacing w:before="240" w:beforeAutospacing="0" w:after="240" w:afterAutospacing="0"/>
              <w:rPr>
                <w:sz w:val="28"/>
                <w:szCs w:val="28"/>
              </w:rPr>
            </w:pPr>
            <w:r>
              <w:rPr>
                <w:sz w:val="28"/>
                <w:szCs w:val="28"/>
              </w:rPr>
              <w:t>- Консультування з питань розробки документів закладу освіти.</w:t>
            </w:r>
          </w:p>
        </w:tc>
      </w:tr>
    </w:tbl>
    <w:p w:rsidR="00476B3A" w:rsidRPr="00C37DC8" w:rsidRDefault="00476B3A" w:rsidP="00476B3A">
      <w:pPr>
        <w:pStyle w:val="aa"/>
        <w:shd w:val="clear" w:color="auto" w:fill="FFFFFF"/>
        <w:spacing w:before="240" w:beforeAutospacing="0" w:after="240" w:afterAutospacing="0"/>
        <w:jc w:val="both"/>
        <w:rPr>
          <w:sz w:val="28"/>
          <w:szCs w:val="28"/>
        </w:rPr>
      </w:pPr>
      <w:r>
        <w:rPr>
          <w:b/>
          <w:sz w:val="28"/>
          <w:szCs w:val="28"/>
        </w:rPr>
        <w:t xml:space="preserve">Операційна ціль 2.3. </w:t>
      </w:r>
      <w:r w:rsidRPr="00C37DC8">
        <w:rPr>
          <w:sz w:val="28"/>
          <w:szCs w:val="28"/>
        </w:rPr>
        <w:t>Створення умов для непере</w:t>
      </w:r>
      <w:r w:rsidR="00DB33B7">
        <w:rPr>
          <w:sz w:val="28"/>
          <w:szCs w:val="28"/>
        </w:rPr>
        <w:t>р</w:t>
      </w:r>
      <w:r w:rsidRPr="00C37DC8">
        <w:rPr>
          <w:sz w:val="28"/>
          <w:szCs w:val="28"/>
        </w:rPr>
        <w:t>вного професійного розвитку педагогів «ЦПРПП».</w:t>
      </w:r>
    </w:p>
    <w:tbl>
      <w:tblPr>
        <w:tblStyle w:val="ab"/>
        <w:tblW w:w="0" w:type="auto"/>
        <w:tblLook w:val="04A0" w:firstRow="1" w:lastRow="0" w:firstColumn="1" w:lastColumn="0" w:noHBand="0" w:noVBand="1"/>
      </w:tblPr>
      <w:tblGrid>
        <w:gridCol w:w="3369"/>
        <w:gridCol w:w="6485"/>
      </w:tblGrid>
      <w:tr w:rsidR="00476B3A" w:rsidTr="00476B3A">
        <w:trPr>
          <w:trHeight w:val="597"/>
        </w:trPr>
        <w:tc>
          <w:tcPr>
            <w:tcW w:w="3369" w:type="dxa"/>
          </w:tcPr>
          <w:p w:rsidR="00476B3A" w:rsidRDefault="00476B3A" w:rsidP="00476B3A">
            <w:pPr>
              <w:pStyle w:val="aa"/>
              <w:spacing w:before="240" w:beforeAutospacing="0" w:after="240" w:afterAutospacing="0"/>
              <w:jc w:val="center"/>
              <w:rPr>
                <w:sz w:val="28"/>
                <w:szCs w:val="28"/>
              </w:rPr>
            </w:pPr>
            <w:r>
              <w:rPr>
                <w:b/>
                <w:sz w:val="28"/>
                <w:szCs w:val="28"/>
              </w:rPr>
              <w:t xml:space="preserve"> </w:t>
            </w:r>
            <w:r>
              <w:rPr>
                <w:sz w:val="28"/>
                <w:szCs w:val="28"/>
              </w:rPr>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RPr="00D5500A" w:rsidTr="00476B3A">
        <w:tc>
          <w:tcPr>
            <w:tcW w:w="3369" w:type="dxa"/>
          </w:tcPr>
          <w:p w:rsidR="00476B3A" w:rsidRDefault="00476B3A" w:rsidP="00476B3A">
            <w:pPr>
              <w:pStyle w:val="aa"/>
              <w:spacing w:before="240" w:beforeAutospacing="0" w:after="240" w:afterAutospacing="0"/>
              <w:rPr>
                <w:sz w:val="28"/>
                <w:szCs w:val="28"/>
              </w:rPr>
            </w:pPr>
            <w:r>
              <w:rPr>
                <w:sz w:val="28"/>
                <w:szCs w:val="28"/>
              </w:rPr>
              <w:t>2.3.1. Створення системи професійної взаємодії працівників Центру</w:t>
            </w:r>
          </w:p>
        </w:tc>
        <w:tc>
          <w:tcPr>
            <w:tcW w:w="6485" w:type="dxa"/>
          </w:tcPr>
          <w:p w:rsidR="00476B3A" w:rsidRDefault="00476B3A" w:rsidP="00476B3A">
            <w:pPr>
              <w:pStyle w:val="aa"/>
              <w:spacing w:before="240" w:beforeAutospacing="0" w:after="240" w:afterAutospacing="0"/>
              <w:rPr>
                <w:sz w:val="28"/>
                <w:szCs w:val="28"/>
              </w:rPr>
            </w:pPr>
            <w:r>
              <w:rPr>
                <w:sz w:val="28"/>
                <w:szCs w:val="28"/>
              </w:rPr>
              <w:t>- Проведення щотижневих нарад з педагогічними працівниками Центру.</w:t>
            </w:r>
          </w:p>
          <w:p w:rsidR="00476B3A" w:rsidRDefault="00476B3A" w:rsidP="00476B3A">
            <w:pPr>
              <w:pStyle w:val="aa"/>
              <w:spacing w:before="240" w:beforeAutospacing="0" w:after="240" w:afterAutospacing="0"/>
              <w:rPr>
                <w:sz w:val="28"/>
                <w:szCs w:val="28"/>
              </w:rPr>
            </w:pPr>
            <w:r>
              <w:rPr>
                <w:sz w:val="28"/>
                <w:szCs w:val="28"/>
              </w:rPr>
              <w:t xml:space="preserve">- Організація заходів для </w:t>
            </w:r>
            <w:r>
              <w:rPr>
                <w:color w:val="000000"/>
                <w:sz w:val="28"/>
                <w:szCs w:val="28"/>
              </w:rPr>
              <w:t xml:space="preserve">спільної діяльності та </w:t>
            </w:r>
            <w:proofErr w:type="spellStart"/>
            <w:r>
              <w:rPr>
                <w:color w:val="000000"/>
                <w:sz w:val="28"/>
                <w:szCs w:val="28"/>
              </w:rPr>
              <w:t>взаємонавчання</w:t>
            </w:r>
            <w:proofErr w:type="spellEnd"/>
            <w:r>
              <w:rPr>
                <w:color w:val="000000"/>
                <w:sz w:val="28"/>
                <w:szCs w:val="28"/>
              </w:rPr>
              <w:t xml:space="preserve">. </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2.3.2. Створення умов для підвищення кваліфікації педагогічних працівників Центру</w:t>
            </w:r>
          </w:p>
        </w:tc>
        <w:tc>
          <w:tcPr>
            <w:tcW w:w="6485" w:type="dxa"/>
          </w:tcPr>
          <w:p w:rsidR="00476B3A" w:rsidRDefault="00476B3A" w:rsidP="00476B3A">
            <w:pPr>
              <w:pStyle w:val="aa"/>
              <w:spacing w:before="240" w:beforeAutospacing="0" w:after="240" w:afterAutospacing="0"/>
              <w:rPr>
                <w:sz w:val="28"/>
                <w:szCs w:val="28"/>
              </w:rPr>
            </w:pPr>
            <w:r>
              <w:rPr>
                <w:sz w:val="28"/>
                <w:szCs w:val="28"/>
              </w:rPr>
              <w:t xml:space="preserve">- Забезпечення  підвищення кваліфікації педагогічних працівників в системі післядипломної освіти та інших суб’єктів підвищення кваліфікації. </w:t>
            </w:r>
          </w:p>
          <w:p w:rsidR="00476B3A" w:rsidRDefault="00476B3A" w:rsidP="00476B3A">
            <w:pPr>
              <w:pStyle w:val="aa"/>
              <w:spacing w:before="240" w:beforeAutospacing="0" w:after="240" w:afterAutospacing="0"/>
              <w:rPr>
                <w:sz w:val="28"/>
                <w:szCs w:val="28"/>
              </w:rPr>
            </w:pPr>
            <w:r>
              <w:rPr>
                <w:sz w:val="28"/>
                <w:szCs w:val="28"/>
              </w:rPr>
              <w:t xml:space="preserve">- Забезпечення участі педагогічних працівників у заходах </w:t>
            </w:r>
            <w:r w:rsidR="009A3572">
              <w:rPr>
                <w:sz w:val="28"/>
                <w:szCs w:val="28"/>
              </w:rPr>
              <w:t xml:space="preserve">Черкаського </w:t>
            </w:r>
            <w:r>
              <w:rPr>
                <w:sz w:val="28"/>
                <w:szCs w:val="28"/>
              </w:rPr>
              <w:t>ОІППО, ЦІППО, наукових установах та закладів вищої та післядипломної освіти.</w:t>
            </w:r>
          </w:p>
          <w:p w:rsidR="00476B3A" w:rsidRDefault="00476B3A" w:rsidP="00476B3A">
            <w:pPr>
              <w:pStyle w:val="aa"/>
              <w:spacing w:before="240" w:beforeAutospacing="0" w:after="240" w:afterAutospacing="0"/>
              <w:rPr>
                <w:sz w:val="28"/>
                <w:szCs w:val="28"/>
              </w:rPr>
            </w:pPr>
            <w:r>
              <w:rPr>
                <w:sz w:val="28"/>
                <w:szCs w:val="28"/>
              </w:rPr>
              <w:t xml:space="preserve">- Сприяння  участі педагогічних працівників Центру в освітніх програмах та </w:t>
            </w:r>
            <w:proofErr w:type="spellStart"/>
            <w:r>
              <w:rPr>
                <w:sz w:val="28"/>
                <w:szCs w:val="28"/>
              </w:rPr>
              <w:t>проєктах</w:t>
            </w:r>
            <w:proofErr w:type="spellEnd"/>
            <w:r>
              <w:rPr>
                <w:sz w:val="28"/>
                <w:szCs w:val="28"/>
              </w:rPr>
              <w:t xml:space="preserve"> регіонального , всеукраїнського та міжнародного рівня.  </w:t>
            </w:r>
          </w:p>
        </w:tc>
      </w:tr>
    </w:tbl>
    <w:p w:rsidR="00476B3A" w:rsidRPr="00835D39" w:rsidRDefault="00476B3A" w:rsidP="00B54BD5">
      <w:pPr>
        <w:pStyle w:val="aa"/>
        <w:shd w:val="clear" w:color="auto" w:fill="FFFFFF"/>
        <w:spacing w:before="240" w:beforeAutospacing="0" w:after="240" w:afterAutospacing="0"/>
        <w:rPr>
          <w:sz w:val="28"/>
          <w:szCs w:val="28"/>
        </w:rPr>
      </w:pPr>
      <w:r>
        <w:rPr>
          <w:b/>
          <w:sz w:val="28"/>
          <w:szCs w:val="28"/>
        </w:rPr>
        <w:t>СТРАТЕГІЧНА ЦІЛЬ 3</w:t>
      </w:r>
      <w:r w:rsidRPr="00835D39">
        <w:rPr>
          <w:sz w:val="28"/>
          <w:szCs w:val="28"/>
        </w:rPr>
        <w:t>. Консульт</w:t>
      </w:r>
      <w:r w:rsidR="00835D39">
        <w:rPr>
          <w:sz w:val="28"/>
          <w:szCs w:val="28"/>
        </w:rPr>
        <w:t>ування педагогічних працівників</w:t>
      </w:r>
    </w:p>
    <w:p w:rsidR="00476B3A" w:rsidRDefault="00476B3A" w:rsidP="00476B3A">
      <w:pPr>
        <w:pStyle w:val="aa"/>
        <w:shd w:val="clear" w:color="auto" w:fill="FFFFFF"/>
        <w:spacing w:before="240" w:beforeAutospacing="0" w:after="240" w:afterAutospacing="0"/>
        <w:jc w:val="both"/>
        <w:rPr>
          <w:sz w:val="28"/>
          <w:szCs w:val="28"/>
        </w:rPr>
      </w:pPr>
      <w:r>
        <w:rPr>
          <w:b/>
          <w:sz w:val="28"/>
          <w:szCs w:val="28"/>
        </w:rPr>
        <w:lastRenderedPageBreak/>
        <w:t xml:space="preserve">Операційна ціль 3.1. </w:t>
      </w:r>
      <w:r w:rsidRPr="00303D8B">
        <w:rPr>
          <w:sz w:val="28"/>
          <w:szCs w:val="28"/>
        </w:rPr>
        <w:t>Ко</w:t>
      </w:r>
      <w:r>
        <w:rPr>
          <w:sz w:val="28"/>
          <w:szCs w:val="28"/>
        </w:rPr>
        <w:t>нсультування педагогічних працівників закладів загальної середньої, дошкільної та позашкільної освіти</w:t>
      </w:r>
      <w:r w:rsidR="00835D39">
        <w:rPr>
          <w:sz w:val="28"/>
          <w:szCs w:val="28"/>
        </w:rPr>
        <w:t>, ІРЦ</w:t>
      </w:r>
      <w:r>
        <w:rPr>
          <w:sz w:val="28"/>
          <w:szCs w:val="28"/>
        </w:rPr>
        <w:t>.</w:t>
      </w:r>
    </w:p>
    <w:tbl>
      <w:tblPr>
        <w:tblStyle w:val="ab"/>
        <w:tblW w:w="0" w:type="auto"/>
        <w:tblLook w:val="04A0" w:firstRow="1" w:lastRow="0" w:firstColumn="1" w:lastColumn="0" w:noHBand="0" w:noVBand="1"/>
      </w:tblPr>
      <w:tblGrid>
        <w:gridCol w:w="3369"/>
        <w:gridCol w:w="6485"/>
      </w:tblGrid>
      <w:tr w:rsidR="00476B3A" w:rsidTr="00476B3A">
        <w:trPr>
          <w:trHeight w:val="597"/>
        </w:trPr>
        <w:tc>
          <w:tcPr>
            <w:tcW w:w="3369" w:type="dxa"/>
          </w:tcPr>
          <w:p w:rsidR="00476B3A" w:rsidRDefault="00476B3A" w:rsidP="00476B3A">
            <w:pPr>
              <w:pStyle w:val="aa"/>
              <w:spacing w:before="240" w:beforeAutospacing="0" w:after="240" w:afterAutospacing="0"/>
              <w:jc w:val="center"/>
              <w:rPr>
                <w:sz w:val="28"/>
                <w:szCs w:val="28"/>
              </w:rPr>
            </w:pPr>
            <w:r>
              <w:rPr>
                <w:sz w:val="28"/>
                <w:szCs w:val="28"/>
              </w:rPr>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 xml:space="preserve">3.1.1. Консультування педагогічних працівників з питань особливостей організації освітнього процесу за різними формами здобуття освіти, у тому числі з використанням технологій  дистанційного навчання; упровадження освітніх технологій; </w:t>
            </w:r>
            <w:proofErr w:type="spellStart"/>
            <w:r>
              <w:rPr>
                <w:sz w:val="28"/>
                <w:szCs w:val="28"/>
              </w:rPr>
              <w:t>компетентнісного</w:t>
            </w:r>
            <w:proofErr w:type="spellEnd"/>
            <w:r>
              <w:rPr>
                <w:sz w:val="28"/>
                <w:szCs w:val="28"/>
              </w:rPr>
              <w:t>, особистісно орієнтованого, діяльнісного, інклюзивного підходів до навчання здобувачів освіти.</w:t>
            </w:r>
          </w:p>
        </w:tc>
        <w:tc>
          <w:tcPr>
            <w:tcW w:w="6485" w:type="dxa"/>
          </w:tcPr>
          <w:p w:rsidR="00476B3A" w:rsidRDefault="00476B3A" w:rsidP="00476B3A">
            <w:pPr>
              <w:pStyle w:val="aa"/>
              <w:spacing w:before="240" w:beforeAutospacing="0" w:after="240" w:afterAutospacing="0"/>
              <w:rPr>
                <w:sz w:val="28"/>
                <w:szCs w:val="28"/>
              </w:rPr>
            </w:pPr>
            <w:r>
              <w:rPr>
                <w:sz w:val="28"/>
                <w:szCs w:val="28"/>
              </w:rPr>
              <w:t xml:space="preserve">Розробка матеріалів  консультацій (рекомендації, листи-інформатори, чек-листи, </w:t>
            </w:r>
            <w:proofErr w:type="spellStart"/>
            <w:r>
              <w:rPr>
                <w:sz w:val="28"/>
                <w:szCs w:val="28"/>
              </w:rPr>
              <w:t>інфографіка</w:t>
            </w:r>
            <w:proofErr w:type="spellEnd"/>
            <w:r>
              <w:rPr>
                <w:sz w:val="28"/>
                <w:szCs w:val="28"/>
              </w:rPr>
              <w:t>, презентаційні матеріали,  тощо)</w:t>
            </w:r>
            <w:r w:rsidR="00DB33B7">
              <w:rPr>
                <w:sz w:val="28"/>
                <w:szCs w:val="28"/>
              </w:rPr>
              <w:t xml:space="preserve"> </w:t>
            </w:r>
            <w:r>
              <w:rPr>
                <w:sz w:val="28"/>
                <w:szCs w:val="28"/>
              </w:rPr>
              <w:t xml:space="preserve">з питань: </w:t>
            </w:r>
          </w:p>
          <w:p w:rsidR="00476B3A" w:rsidRDefault="00476B3A" w:rsidP="00476B3A">
            <w:pPr>
              <w:pStyle w:val="aa"/>
              <w:numPr>
                <w:ilvl w:val="0"/>
                <w:numId w:val="5"/>
              </w:numPr>
              <w:spacing w:before="240" w:beforeAutospacing="0" w:after="240" w:afterAutospacing="0"/>
              <w:rPr>
                <w:sz w:val="28"/>
                <w:szCs w:val="28"/>
              </w:rPr>
            </w:pPr>
            <w:r>
              <w:rPr>
                <w:sz w:val="28"/>
                <w:szCs w:val="28"/>
              </w:rPr>
              <w:t>упровадження державних стандартів різних рівнів освіти;</w:t>
            </w:r>
          </w:p>
          <w:p w:rsidR="00476B3A" w:rsidRDefault="00476B3A" w:rsidP="00476B3A">
            <w:pPr>
              <w:pStyle w:val="aa"/>
              <w:numPr>
                <w:ilvl w:val="0"/>
                <w:numId w:val="5"/>
              </w:numPr>
              <w:spacing w:before="240" w:beforeAutospacing="0" w:after="240" w:afterAutospacing="0"/>
              <w:rPr>
                <w:sz w:val="28"/>
                <w:szCs w:val="28"/>
              </w:rPr>
            </w:pPr>
            <w:r>
              <w:rPr>
                <w:sz w:val="28"/>
                <w:szCs w:val="28"/>
              </w:rPr>
              <w:t>інноваційні освітні технології;</w:t>
            </w:r>
          </w:p>
          <w:p w:rsidR="00476B3A" w:rsidRDefault="00476B3A" w:rsidP="00476B3A">
            <w:pPr>
              <w:pStyle w:val="aa"/>
              <w:numPr>
                <w:ilvl w:val="0"/>
                <w:numId w:val="5"/>
              </w:numPr>
              <w:spacing w:before="240" w:beforeAutospacing="0" w:after="240" w:afterAutospacing="0"/>
              <w:rPr>
                <w:sz w:val="28"/>
                <w:szCs w:val="28"/>
              </w:rPr>
            </w:pPr>
            <w:r>
              <w:rPr>
                <w:sz w:val="28"/>
                <w:szCs w:val="28"/>
              </w:rPr>
              <w:t>технології дистанційного навчання;</w:t>
            </w:r>
          </w:p>
          <w:p w:rsidR="00476B3A" w:rsidRDefault="00476B3A" w:rsidP="00476B3A">
            <w:pPr>
              <w:pStyle w:val="aa"/>
              <w:numPr>
                <w:ilvl w:val="0"/>
                <w:numId w:val="5"/>
              </w:numPr>
              <w:spacing w:before="240" w:beforeAutospacing="0" w:after="240" w:afterAutospacing="0"/>
              <w:rPr>
                <w:sz w:val="28"/>
                <w:szCs w:val="28"/>
              </w:rPr>
            </w:pPr>
            <w:r>
              <w:rPr>
                <w:sz w:val="28"/>
                <w:szCs w:val="28"/>
              </w:rPr>
              <w:t>корисні освітні платформи для роботи вчителя;</w:t>
            </w:r>
          </w:p>
          <w:p w:rsidR="00476B3A" w:rsidRDefault="00476B3A" w:rsidP="00476B3A">
            <w:pPr>
              <w:pStyle w:val="aa"/>
              <w:numPr>
                <w:ilvl w:val="0"/>
                <w:numId w:val="5"/>
              </w:numPr>
              <w:spacing w:before="240" w:beforeAutospacing="0" w:after="240" w:afterAutospacing="0"/>
              <w:rPr>
                <w:sz w:val="28"/>
                <w:szCs w:val="28"/>
              </w:rPr>
            </w:pPr>
            <w:r>
              <w:rPr>
                <w:sz w:val="28"/>
                <w:szCs w:val="28"/>
              </w:rPr>
              <w:t>сервіси для дистанційного оцінювання;</w:t>
            </w:r>
          </w:p>
          <w:p w:rsidR="00476B3A" w:rsidRDefault="00476B3A" w:rsidP="00476B3A">
            <w:pPr>
              <w:pStyle w:val="aa"/>
              <w:numPr>
                <w:ilvl w:val="0"/>
                <w:numId w:val="5"/>
              </w:numPr>
              <w:spacing w:before="240" w:beforeAutospacing="0" w:after="240" w:afterAutospacing="0"/>
              <w:rPr>
                <w:sz w:val="28"/>
                <w:szCs w:val="28"/>
              </w:rPr>
            </w:pPr>
            <w:r>
              <w:rPr>
                <w:sz w:val="28"/>
                <w:szCs w:val="28"/>
              </w:rPr>
              <w:t>організація роботи з підготовки учнів до ЗНО;</w:t>
            </w:r>
          </w:p>
          <w:p w:rsidR="00476B3A" w:rsidRDefault="00476B3A" w:rsidP="00476B3A">
            <w:pPr>
              <w:pStyle w:val="aa"/>
              <w:numPr>
                <w:ilvl w:val="0"/>
                <w:numId w:val="5"/>
              </w:numPr>
              <w:spacing w:before="240" w:beforeAutospacing="0" w:after="240" w:afterAutospacing="0"/>
              <w:rPr>
                <w:sz w:val="28"/>
                <w:szCs w:val="28"/>
              </w:rPr>
            </w:pPr>
            <w:r>
              <w:rPr>
                <w:sz w:val="28"/>
                <w:szCs w:val="28"/>
              </w:rPr>
              <w:t>організація роботи з дітьми для всебічного розвитку особистості.</w:t>
            </w:r>
          </w:p>
          <w:p w:rsidR="00476B3A" w:rsidRDefault="00476B3A" w:rsidP="00835D39">
            <w:pPr>
              <w:pStyle w:val="aa"/>
              <w:spacing w:before="240" w:beforeAutospacing="0" w:after="240" w:afterAutospacing="0"/>
              <w:rPr>
                <w:sz w:val="28"/>
                <w:szCs w:val="28"/>
              </w:rPr>
            </w:pPr>
            <w:r>
              <w:rPr>
                <w:sz w:val="28"/>
                <w:szCs w:val="28"/>
              </w:rPr>
              <w:t>Проведення консультування з окреслених питань.</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3.1.2. Консультування педагогічних працівників з питань планування та визначення траєкторії їхнього професійного розвитку.</w:t>
            </w:r>
          </w:p>
        </w:tc>
        <w:tc>
          <w:tcPr>
            <w:tcW w:w="6485" w:type="dxa"/>
          </w:tcPr>
          <w:p w:rsidR="00476B3A" w:rsidRDefault="00476B3A" w:rsidP="00476B3A">
            <w:pPr>
              <w:pStyle w:val="aa"/>
              <w:spacing w:before="240" w:beforeAutospacing="0" w:after="240" w:afterAutospacing="0"/>
              <w:rPr>
                <w:sz w:val="28"/>
                <w:szCs w:val="28"/>
              </w:rPr>
            </w:pPr>
            <w:r w:rsidRPr="00D2124B">
              <w:rPr>
                <w:sz w:val="28"/>
                <w:szCs w:val="28"/>
              </w:rPr>
              <w:t xml:space="preserve">Розробка матеріалів консультацій (рекомендації, листи-інформатори, чек-листи, </w:t>
            </w:r>
            <w:proofErr w:type="spellStart"/>
            <w:r w:rsidRPr="00D2124B">
              <w:rPr>
                <w:sz w:val="28"/>
                <w:szCs w:val="28"/>
              </w:rPr>
              <w:t>інфографіка</w:t>
            </w:r>
            <w:proofErr w:type="spellEnd"/>
            <w:r w:rsidRPr="00D2124B">
              <w:rPr>
                <w:sz w:val="28"/>
                <w:szCs w:val="28"/>
              </w:rPr>
              <w:t>,  тощо) з питань:</w:t>
            </w:r>
          </w:p>
          <w:p w:rsidR="00476B3A" w:rsidRDefault="00476B3A" w:rsidP="00476B3A">
            <w:pPr>
              <w:pStyle w:val="aa"/>
              <w:numPr>
                <w:ilvl w:val="0"/>
                <w:numId w:val="6"/>
              </w:numPr>
              <w:spacing w:before="240" w:beforeAutospacing="0" w:after="240" w:afterAutospacing="0"/>
              <w:rPr>
                <w:sz w:val="28"/>
                <w:szCs w:val="28"/>
              </w:rPr>
            </w:pPr>
            <w:r>
              <w:rPr>
                <w:sz w:val="28"/>
                <w:szCs w:val="28"/>
              </w:rPr>
              <w:t>складові траєкторії професійного розвитку  педагога;</w:t>
            </w:r>
          </w:p>
          <w:p w:rsidR="00476B3A" w:rsidRDefault="00476B3A" w:rsidP="00476B3A">
            <w:pPr>
              <w:pStyle w:val="aa"/>
              <w:numPr>
                <w:ilvl w:val="0"/>
                <w:numId w:val="6"/>
              </w:numPr>
              <w:spacing w:before="240" w:beforeAutospacing="0" w:after="240" w:afterAutospacing="0"/>
              <w:rPr>
                <w:sz w:val="28"/>
                <w:szCs w:val="28"/>
              </w:rPr>
            </w:pPr>
            <w:r>
              <w:rPr>
                <w:sz w:val="28"/>
                <w:szCs w:val="28"/>
              </w:rPr>
              <w:t>онлайн-ресурси для розвитку професійної компетентності педагога;</w:t>
            </w:r>
          </w:p>
          <w:p w:rsidR="00476B3A" w:rsidRDefault="00476B3A" w:rsidP="00476B3A">
            <w:pPr>
              <w:pStyle w:val="aa"/>
              <w:numPr>
                <w:ilvl w:val="0"/>
                <w:numId w:val="6"/>
              </w:numPr>
              <w:spacing w:before="240" w:beforeAutospacing="0" w:after="240" w:afterAutospacing="0"/>
              <w:rPr>
                <w:sz w:val="28"/>
                <w:szCs w:val="28"/>
              </w:rPr>
            </w:pPr>
            <w:r>
              <w:rPr>
                <w:sz w:val="28"/>
                <w:szCs w:val="28"/>
              </w:rPr>
              <w:t>суб’єкти підвищення кваліфікації;</w:t>
            </w:r>
          </w:p>
          <w:p w:rsidR="00476B3A" w:rsidRDefault="00476B3A" w:rsidP="00476B3A">
            <w:pPr>
              <w:pStyle w:val="aa"/>
              <w:numPr>
                <w:ilvl w:val="0"/>
                <w:numId w:val="6"/>
              </w:numPr>
              <w:spacing w:before="240" w:beforeAutospacing="0" w:after="240" w:afterAutospacing="0"/>
              <w:rPr>
                <w:sz w:val="28"/>
                <w:szCs w:val="28"/>
              </w:rPr>
            </w:pPr>
            <w:r>
              <w:rPr>
                <w:sz w:val="28"/>
                <w:szCs w:val="28"/>
              </w:rPr>
              <w:t xml:space="preserve"> нормативні аспекти атестації та сертифікації педагога;</w:t>
            </w:r>
          </w:p>
          <w:p w:rsidR="00476B3A" w:rsidRDefault="00476B3A" w:rsidP="00476B3A">
            <w:pPr>
              <w:pStyle w:val="aa"/>
              <w:numPr>
                <w:ilvl w:val="0"/>
                <w:numId w:val="6"/>
              </w:numPr>
              <w:spacing w:before="240" w:beforeAutospacing="0" w:after="240" w:afterAutospacing="0"/>
              <w:ind w:left="33" w:firstLine="0"/>
              <w:rPr>
                <w:sz w:val="28"/>
                <w:szCs w:val="28"/>
              </w:rPr>
            </w:pPr>
            <w:proofErr w:type="spellStart"/>
            <w:r>
              <w:rPr>
                <w:sz w:val="28"/>
                <w:szCs w:val="28"/>
              </w:rPr>
              <w:t>самооцінювання</w:t>
            </w:r>
            <w:proofErr w:type="spellEnd"/>
            <w:r>
              <w:rPr>
                <w:sz w:val="28"/>
                <w:szCs w:val="28"/>
              </w:rPr>
              <w:t xml:space="preserve"> власної діяльності. </w:t>
            </w:r>
          </w:p>
          <w:p w:rsidR="00476B3A" w:rsidRPr="00DE2D89" w:rsidRDefault="00476B3A" w:rsidP="00835D39">
            <w:pPr>
              <w:pStyle w:val="aa"/>
              <w:spacing w:before="240" w:beforeAutospacing="0" w:after="240" w:afterAutospacing="0"/>
              <w:ind w:left="33"/>
              <w:rPr>
                <w:sz w:val="28"/>
                <w:szCs w:val="28"/>
              </w:rPr>
            </w:pPr>
            <w:r w:rsidRPr="00DE2D89">
              <w:rPr>
                <w:sz w:val="28"/>
                <w:szCs w:val="28"/>
              </w:rPr>
              <w:t>Проведення консультування з окреслених питань.</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lastRenderedPageBreak/>
              <w:t>3.1.3. Консультування керівників закладів освіти з питань розроблення документів закладу освіти та організації освітнього процесу.</w:t>
            </w:r>
          </w:p>
        </w:tc>
        <w:tc>
          <w:tcPr>
            <w:tcW w:w="6485" w:type="dxa"/>
          </w:tcPr>
          <w:p w:rsidR="00476B3A" w:rsidRDefault="00476B3A" w:rsidP="00476B3A">
            <w:pPr>
              <w:pStyle w:val="aa"/>
              <w:spacing w:before="240" w:beforeAutospacing="0" w:after="240" w:afterAutospacing="0"/>
              <w:rPr>
                <w:sz w:val="28"/>
                <w:szCs w:val="28"/>
              </w:rPr>
            </w:pPr>
            <w:r w:rsidRPr="00AD2BAF">
              <w:rPr>
                <w:sz w:val="28"/>
                <w:szCs w:val="28"/>
              </w:rPr>
              <w:t xml:space="preserve">Розробка матеріалів консультацій (рекомендації, листи-інформатори, чек-листи, </w:t>
            </w:r>
            <w:proofErr w:type="spellStart"/>
            <w:r w:rsidRPr="00AD2BAF">
              <w:rPr>
                <w:sz w:val="28"/>
                <w:szCs w:val="28"/>
              </w:rPr>
              <w:t>інфографіка</w:t>
            </w:r>
            <w:proofErr w:type="spellEnd"/>
            <w:r w:rsidRPr="00AD2BAF">
              <w:rPr>
                <w:sz w:val="28"/>
                <w:szCs w:val="28"/>
              </w:rPr>
              <w:t>,  тощо) з питань:</w:t>
            </w:r>
          </w:p>
          <w:p w:rsidR="00476B3A" w:rsidRDefault="00476B3A" w:rsidP="00476B3A">
            <w:pPr>
              <w:pStyle w:val="aa"/>
              <w:numPr>
                <w:ilvl w:val="0"/>
                <w:numId w:val="6"/>
              </w:numPr>
              <w:spacing w:before="240" w:beforeAutospacing="0" w:after="240" w:afterAutospacing="0"/>
              <w:rPr>
                <w:sz w:val="28"/>
                <w:szCs w:val="28"/>
              </w:rPr>
            </w:pPr>
            <w:r>
              <w:rPr>
                <w:sz w:val="28"/>
                <w:szCs w:val="28"/>
              </w:rPr>
              <w:t>створення стратегії розвитку закладу;</w:t>
            </w:r>
          </w:p>
          <w:p w:rsidR="00476B3A" w:rsidRDefault="00476B3A" w:rsidP="00476B3A">
            <w:pPr>
              <w:pStyle w:val="aa"/>
              <w:numPr>
                <w:ilvl w:val="0"/>
                <w:numId w:val="6"/>
              </w:numPr>
              <w:spacing w:before="240" w:beforeAutospacing="0" w:after="240" w:afterAutospacing="0"/>
              <w:rPr>
                <w:sz w:val="28"/>
                <w:szCs w:val="28"/>
              </w:rPr>
            </w:pPr>
            <w:r>
              <w:rPr>
                <w:sz w:val="28"/>
                <w:szCs w:val="28"/>
              </w:rPr>
              <w:t>розробка внутрішньої системи забезпечення якості освіти;</w:t>
            </w:r>
          </w:p>
          <w:p w:rsidR="00476B3A" w:rsidRDefault="00476B3A" w:rsidP="00476B3A">
            <w:pPr>
              <w:pStyle w:val="aa"/>
              <w:numPr>
                <w:ilvl w:val="0"/>
                <w:numId w:val="6"/>
              </w:numPr>
              <w:spacing w:before="240" w:beforeAutospacing="0" w:after="240" w:afterAutospacing="0"/>
              <w:rPr>
                <w:sz w:val="28"/>
                <w:szCs w:val="28"/>
              </w:rPr>
            </w:pPr>
            <w:r>
              <w:rPr>
                <w:sz w:val="28"/>
                <w:szCs w:val="28"/>
              </w:rPr>
              <w:t>планування роботи закладу освіти;</w:t>
            </w:r>
          </w:p>
          <w:p w:rsidR="00476B3A" w:rsidRDefault="00476B3A" w:rsidP="00476B3A">
            <w:pPr>
              <w:pStyle w:val="aa"/>
              <w:numPr>
                <w:ilvl w:val="0"/>
                <w:numId w:val="6"/>
              </w:numPr>
              <w:spacing w:before="240" w:beforeAutospacing="0" w:after="240" w:afterAutospacing="0"/>
              <w:rPr>
                <w:sz w:val="28"/>
                <w:szCs w:val="28"/>
              </w:rPr>
            </w:pPr>
            <w:r>
              <w:rPr>
                <w:sz w:val="28"/>
                <w:szCs w:val="28"/>
              </w:rPr>
              <w:t>розробка освітніх програм;</w:t>
            </w:r>
          </w:p>
          <w:p w:rsidR="00476B3A" w:rsidRDefault="00476B3A" w:rsidP="00476B3A">
            <w:pPr>
              <w:pStyle w:val="aa"/>
              <w:numPr>
                <w:ilvl w:val="0"/>
                <w:numId w:val="6"/>
              </w:numPr>
              <w:spacing w:before="240" w:beforeAutospacing="0" w:after="240" w:afterAutospacing="0"/>
              <w:rPr>
                <w:sz w:val="28"/>
                <w:szCs w:val="28"/>
              </w:rPr>
            </w:pPr>
            <w:r>
              <w:rPr>
                <w:sz w:val="28"/>
                <w:szCs w:val="28"/>
              </w:rPr>
              <w:t>організація освітнього процесу з використанням технологій дистанційного навчання.</w:t>
            </w:r>
          </w:p>
          <w:p w:rsidR="00476B3A" w:rsidRPr="00DE2D89" w:rsidRDefault="00476B3A" w:rsidP="00835D39">
            <w:pPr>
              <w:pStyle w:val="aa"/>
              <w:spacing w:before="240" w:beforeAutospacing="0" w:after="240" w:afterAutospacing="0"/>
              <w:ind w:left="33"/>
              <w:rPr>
                <w:sz w:val="28"/>
                <w:szCs w:val="28"/>
              </w:rPr>
            </w:pPr>
            <w:r w:rsidRPr="00DE2D89">
              <w:rPr>
                <w:sz w:val="28"/>
                <w:szCs w:val="28"/>
              </w:rPr>
              <w:t>Проведення консультування з окреслених питань.</w:t>
            </w:r>
          </w:p>
        </w:tc>
      </w:tr>
      <w:tr w:rsidR="00476B3A" w:rsidRPr="00D5500A" w:rsidTr="00476B3A">
        <w:tc>
          <w:tcPr>
            <w:tcW w:w="3369" w:type="dxa"/>
          </w:tcPr>
          <w:p w:rsidR="00476B3A" w:rsidRDefault="00476B3A" w:rsidP="00476B3A">
            <w:pPr>
              <w:pStyle w:val="aa"/>
              <w:spacing w:before="240" w:beforeAutospacing="0" w:after="240" w:afterAutospacing="0"/>
              <w:rPr>
                <w:sz w:val="28"/>
                <w:szCs w:val="28"/>
              </w:rPr>
            </w:pPr>
            <w:r>
              <w:rPr>
                <w:sz w:val="28"/>
                <w:szCs w:val="28"/>
              </w:rPr>
              <w:t xml:space="preserve">3.1.4. Консультування педагогічних працівників з питань </w:t>
            </w:r>
            <w:proofErr w:type="spellStart"/>
            <w:r>
              <w:rPr>
                <w:sz w:val="28"/>
                <w:szCs w:val="28"/>
              </w:rPr>
              <w:t>супервізії</w:t>
            </w:r>
            <w:proofErr w:type="spellEnd"/>
            <w:r w:rsidR="00DB33B7">
              <w:rPr>
                <w:sz w:val="28"/>
                <w:szCs w:val="28"/>
              </w:rPr>
              <w:t>.</w:t>
            </w:r>
          </w:p>
        </w:tc>
        <w:tc>
          <w:tcPr>
            <w:tcW w:w="6485" w:type="dxa"/>
          </w:tcPr>
          <w:p w:rsidR="00476B3A" w:rsidRPr="00AD2BAF" w:rsidRDefault="00476B3A" w:rsidP="00476B3A">
            <w:pPr>
              <w:pStyle w:val="aa"/>
              <w:spacing w:before="240" w:beforeAutospacing="0" w:after="240" w:afterAutospacing="0"/>
              <w:rPr>
                <w:sz w:val="28"/>
                <w:szCs w:val="28"/>
              </w:rPr>
            </w:pPr>
            <w:r>
              <w:rPr>
                <w:sz w:val="28"/>
                <w:szCs w:val="28"/>
              </w:rPr>
              <w:t>Участь працівників центру у навчанні супервізорів та здійснення відповідної діяльності.</w:t>
            </w:r>
          </w:p>
        </w:tc>
      </w:tr>
    </w:tbl>
    <w:p w:rsidR="00476B3A" w:rsidRPr="00835D39" w:rsidRDefault="00476B3A" w:rsidP="00476B3A">
      <w:pPr>
        <w:pStyle w:val="aa"/>
        <w:shd w:val="clear" w:color="auto" w:fill="FFFFFF"/>
        <w:spacing w:before="240" w:beforeAutospacing="0" w:after="240" w:afterAutospacing="0"/>
        <w:jc w:val="both"/>
        <w:rPr>
          <w:sz w:val="28"/>
          <w:szCs w:val="28"/>
        </w:rPr>
      </w:pPr>
      <w:r>
        <w:rPr>
          <w:b/>
          <w:sz w:val="28"/>
          <w:szCs w:val="28"/>
        </w:rPr>
        <w:t>СТРАТЕГІЧНА ЦІЛЬ 4</w:t>
      </w:r>
      <w:r w:rsidRPr="00835D39">
        <w:rPr>
          <w:sz w:val="28"/>
          <w:szCs w:val="28"/>
        </w:rPr>
        <w:t>. Психологічна підтримка педагогічних працівників.</w:t>
      </w:r>
    </w:p>
    <w:p w:rsidR="00476B3A" w:rsidRDefault="00476B3A" w:rsidP="00476B3A">
      <w:pPr>
        <w:pStyle w:val="aa"/>
        <w:shd w:val="clear" w:color="auto" w:fill="FFFFFF"/>
        <w:spacing w:before="240" w:beforeAutospacing="0" w:after="240" w:afterAutospacing="0"/>
        <w:jc w:val="both"/>
        <w:rPr>
          <w:sz w:val="28"/>
          <w:szCs w:val="28"/>
        </w:rPr>
      </w:pPr>
      <w:r>
        <w:rPr>
          <w:b/>
          <w:sz w:val="28"/>
          <w:szCs w:val="28"/>
        </w:rPr>
        <w:t xml:space="preserve">Операційна ціль 4.1. </w:t>
      </w:r>
      <w:r>
        <w:rPr>
          <w:sz w:val="28"/>
          <w:szCs w:val="28"/>
        </w:rPr>
        <w:t>Психологічна підтримка особистісної траєкторії професійного розвитку педагога.</w:t>
      </w:r>
    </w:p>
    <w:tbl>
      <w:tblPr>
        <w:tblStyle w:val="ab"/>
        <w:tblW w:w="0" w:type="auto"/>
        <w:tblLook w:val="04A0" w:firstRow="1" w:lastRow="0" w:firstColumn="1" w:lastColumn="0" w:noHBand="0" w:noVBand="1"/>
      </w:tblPr>
      <w:tblGrid>
        <w:gridCol w:w="3369"/>
        <w:gridCol w:w="6485"/>
      </w:tblGrid>
      <w:tr w:rsidR="00476B3A" w:rsidTr="00476B3A">
        <w:trPr>
          <w:trHeight w:val="597"/>
        </w:trPr>
        <w:tc>
          <w:tcPr>
            <w:tcW w:w="3369" w:type="dxa"/>
          </w:tcPr>
          <w:p w:rsidR="00476B3A" w:rsidRDefault="00476B3A" w:rsidP="00476B3A">
            <w:pPr>
              <w:pStyle w:val="aa"/>
              <w:spacing w:before="240" w:beforeAutospacing="0" w:after="240" w:afterAutospacing="0"/>
              <w:jc w:val="center"/>
              <w:rPr>
                <w:sz w:val="28"/>
                <w:szCs w:val="28"/>
              </w:rPr>
            </w:pPr>
            <w:r>
              <w:rPr>
                <w:sz w:val="28"/>
                <w:szCs w:val="28"/>
              </w:rPr>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Tr="00476B3A">
        <w:tc>
          <w:tcPr>
            <w:tcW w:w="3369" w:type="dxa"/>
          </w:tcPr>
          <w:p w:rsidR="00476B3A" w:rsidRDefault="00476B3A" w:rsidP="00476B3A">
            <w:pPr>
              <w:pStyle w:val="aa"/>
              <w:spacing w:before="240" w:beforeAutospacing="0" w:after="240" w:afterAutospacing="0"/>
              <w:rPr>
                <w:sz w:val="28"/>
                <w:szCs w:val="28"/>
              </w:rPr>
            </w:pPr>
            <w:r>
              <w:rPr>
                <w:sz w:val="28"/>
                <w:szCs w:val="28"/>
              </w:rPr>
              <w:t>4.1.1. Надання психологічної підтримки педагогам під час побудови індивідуальної траєкторії професійного розвитку</w:t>
            </w:r>
            <w:r w:rsidR="00DB33B7">
              <w:rPr>
                <w:sz w:val="28"/>
                <w:szCs w:val="28"/>
              </w:rPr>
              <w:t>.</w:t>
            </w:r>
          </w:p>
        </w:tc>
        <w:tc>
          <w:tcPr>
            <w:tcW w:w="6485" w:type="dxa"/>
          </w:tcPr>
          <w:p w:rsidR="00476B3A" w:rsidRDefault="00476B3A" w:rsidP="00476B3A">
            <w:pPr>
              <w:pStyle w:val="aa"/>
              <w:spacing w:before="240" w:beforeAutospacing="0" w:after="240" w:afterAutospacing="0"/>
              <w:rPr>
                <w:sz w:val="28"/>
                <w:szCs w:val="28"/>
              </w:rPr>
            </w:pPr>
            <w:r>
              <w:rPr>
                <w:sz w:val="28"/>
                <w:szCs w:val="28"/>
              </w:rPr>
              <w:t>- Розробка та впровадження інструментарію (анкет, тестів, тощо) для визначення педагогами власних психологічних особливостей та потреб у психологічному супроводі.</w:t>
            </w:r>
          </w:p>
          <w:p w:rsidR="00476B3A" w:rsidRDefault="00476B3A" w:rsidP="00476B3A">
            <w:pPr>
              <w:pStyle w:val="aa"/>
              <w:spacing w:before="240" w:beforeAutospacing="0" w:after="240" w:afterAutospacing="0"/>
              <w:rPr>
                <w:sz w:val="28"/>
                <w:szCs w:val="28"/>
              </w:rPr>
            </w:pPr>
            <w:r>
              <w:rPr>
                <w:sz w:val="28"/>
                <w:szCs w:val="28"/>
              </w:rPr>
              <w:t>- Організація та проведення консультацій з питань психологічного супроводу.</w:t>
            </w:r>
          </w:p>
        </w:tc>
      </w:tr>
      <w:tr w:rsidR="00476B3A" w:rsidTr="00476B3A">
        <w:trPr>
          <w:trHeight w:val="2353"/>
        </w:trPr>
        <w:tc>
          <w:tcPr>
            <w:tcW w:w="3369" w:type="dxa"/>
          </w:tcPr>
          <w:p w:rsidR="00476B3A" w:rsidRDefault="00476B3A" w:rsidP="00476B3A">
            <w:pPr>
              <w:pStyle w:val="aa"/>
              <w:spacing w:before="240" w:beforeAutospacing="0" w:after="240" w:afterAutospacing="0"/>
              <w:rPr>
                <w:sz w:val="28"/>
                <w:szCs w:val="28"/>
              </w:rPr>
            </w:pPr>
            <w:r>
              <w:rPr>
                <w:sz w:val="28"/>
                <w:szCs w:val="28"/>
              </w:rPr>
              <w:t>4.1.2. Розвиток психологічної</w:t>
            </w:r>
            <w:r w:rsidRPr="004D570A">
              <w:rPr>
                <w:sz w:val="28"/>
                <w:szCs w:val="28"/>
              </w:rPr>
              <w:t xml:space="preserve"> </w:t>
            </w:r>
            <w:r>
              <w:rPr>
                <w:sz w:val="28"/>
                <w:szCs w:val="28"/>
              </w:rPr>
              <w:t>компетентності педагогічних працівників</w:t>
            </w:r>
            <w:r w:rsidR="00DB33B7">
              <w:rPr>
                <w:sz w:val="28"/>
                <w:szCs w:val="28"/>
              </w:rPr>
              <w:t>.</w:t>
            </w:r>
          </w:p>
        </w:tc>
        <w:tc>
          <w:tcPr>
            <w:tcW w:w="6485" w:type="dxa"/>
          </w:tcPr>
          <w:p w:rsidR="00476B3A" w:rsidRDefault="00476B3A" w:rsidP="00476B3A">
            <w:pPr>
              <w:pStyle w:val="aa"/>
              <w:spacing w:before="240" w:beforeAutospacing="0" w:after="240" w:afterAutospacing="0"/>
              <w:rPr>
                <w:sz w:val="28"/>
                <w:szCs w:val="28"/>
              </w:rPr>
            </w:pPr>
            <w:r>
              <w:rPr>
                <w:sz w:val="28"/>
                <w:szCs w:val="28"/>
              </w:rPr>
              <w:t>- Поширення інформації щодо сучасних психологічних знань, необхідних для здійснення педагогами освітньої діяльності.</w:t>
            </w:r>
          </w:p>
          <w:p w:rsidR="00476B3A" w:rsidRDefault="00476B3A" w:rsidP="00476B3A">
            <w:pPr>
              <w:pStyle w:val="aa"/>
              <w:spacing w:before="240" w:beforeAutospacing="0" w:after="240" w:afterAutospacing="0"/>
              <w:rPr>
                <w:sz w:val="28"/>
                <w:szCs w:val="28"/>
              </w:rPr>
            </w:pPr>
            <w:r>
              <w:rPr>
                <w:sz w:val="28"/>
                <w:szCs w:val="28"/>
              </w:rPr>
              <w:t xml:space="preserve">- Організація та проведення заходів неформальної  освіти (тренінгів, практикумів, тощо) з питань </w:t>
            </w:r>
            <w:r>
              <w:rPr>
                <w:sz w:val="28"/>
                <w:szCs w:val="28"/>
              </w:rPr>
              <w:lastRenderedPageBreak/>
              <w:t>психологічного  супроводу.</w:t>
            </w:r>
          </w:p>
        </w:tc>
      </w:tr>
      <w:tr w:rsidR="00476B3A" w:rsidTr="00476B3A">
        <w:trPr>
          <w:trHeight w:val="1230"/>
        </w:trPr>
        <w:tc>
          <w:tcPr>
            <w:tcW w:w="3369" w:type="dxa"/>
          </w:tcPr>
          <w:p w:rsidR="00476B3A" w:rsidRDefault="00476B3A" w:rsidP="00476B3A">
            <w:pPr>
              <w:pStyle w:val="aa"/>
              <w:spacing w:before="240" w:beforeAutospacing="0" w:after="240" w:afterAutospacing="0"/>
              <w:rPr>
                <w:sz w:val="28"/>
                <w:szCs w:val="28"/>
              </w:rPr>
            </w:pPr>
            <w:r>
              <w:rPr>
                <w:sz w:val="28"/>
                <w:szCs w:val="28"/>
              </w:rPr>
              <w:lastRenderedPageBreak/>
              <w:t>4.1.3. Сприяння формування позитивного психологічного клімату з закладах освіти</w:t>
            </w:r>
            <w:r w:rsidR="00DB33B7">
              <w:rPr>
                <w:sz w:val="28"/>
                <w:szCs w:val="28"/>
              </w:rPr>
              <w:t>.</w:t>
            </w:r>
          </w:p>
        </w:tc>
        <w:tc>
          <w:tcPr>
            <w:tcW w:w="6485" w:type="dxa"/>
          </w:tcPr>
          <w:p w:rsidR="00476B3A" w:rsidRDefault="00476B3A" w:rsidP="00476B3A">
            <w:pPr>
              <w:pStyle w:val="aa"/>
              <w:spacing w:before="240" w:beforeAutospacing="0" w:after="240" w:afterAutospacing="0"/>
              <w:rPr>
                <w:sz w:val="28"/>
                <w:szCs w:val="28"/>
              </w:rPr>
            </w:pPr>
            <w:r>
              <w:rPr>
                <w:sz w:val="28"/>
                <w:szCs w:val="28"/>
              </w:rPr>
              <w:t xml:space="preserve">- Організація та проведення заходів з питань </w:t>
            </w:r>
            <w:proofErr w:type="spellStart"/>
            <w:r>
              <w:rPr>
                <w:sz w:val="28"/>
                <w:szCs w:val="28"/>
              </w:rPr>
              <w:t>стресостійкості</w:t>
            </w:r>
            <w:proofErr w:type="spellEnd"/>
            <w:r>
              <w:rPr>
                <w:sz w:val="28"/>
                <w:szCs w:val="28"/>
              </w:rPr>
              <w:t>, запобігання професійному вигоранню педагога.</w:t>
            </w:r>
          </w:p>
        </w:tc>
      </w:tr>
    </w:tbl>
    <w:p w:rsidR="003A5AA0" w:rsidRDefault="003A5AA0" w:rsidP="00476B3A">
      <w:pPr>
        <w:pStyle w:val="aa"/>
        <w:shd w:val="clear" w:color="auto" w:fill="FFFFFF"/>
        <w:spacing w:before="240" w:beforeAutospacing="0" w:after="240" w:afterAutospacing="0"/>
        <w:jc w:val="both"/>
        <w:rPr>
          <w:b/>
          <w:sz w:val="28"/>
          <w:szCs w:val="28"/>
        </w:rPr>
      </w:pPr>
    </w:p>
    <w:p w:rsidR="00476B3A" w:rsidRPr="004D570A" w:rsidRDefault="00476B3A" w:rsidP="00476B3A">
      <w:pPr>
        <w:pStyle w:val="aa"/>
        <w:shd w:val="clear" w:color="auto" w:fill="FFFFFF"/>
        <w:spacing w:before="240" w:beforeAutospacing="0" w:after="240" w:afterAutospacing="0"/>
        <w:jc w:val="both"/>
        <w:rPr>
          <w:sz w:val="28"/>
          <w:szCs w:val="28"/>
        </w:rPr>
      </w:pPr>
      <w:r>
        <w:rPr>
          <w:b/>
          <w:sz w:val="28"/>
          <w:szCs w:val="28"/>
        </w:rPr>
        <w:t xml:space="preserve">Операційна ціль 4.2. </w:t>
      </w:r>
      <w:r w:rsidRPr="004D570A">
        <w:rPr>
          <w:sz w:val="28"/>
          <w:szCs w:val="28"/>
        </w:rPr>
        <w:t>Професійний розвиток працівників психологічної служби закладів освіти.</w:t>
      </w:r>
    </w:p>
    <w:tbl>
      <w:tblPr>
        <w:tblStyle w:val="ab"/>
        <w:tblW w:w="0" w:type="auto"/>
        <w:tblLook w:val="04A0" w:firstRow="1" w:lastRow="0" w:firstColumn="1" w:lastColumn="0" w:noHBand="0" w:noVBand="1"/>
      </w:tblPr>
      <w:tblGrid>
        <w:gridCol w:w="3353"/>
        <w:gridCol w:w="6417"/>
      </w:tblGrid>
      <w:tr w:rsidR="00476B3A" w:rsidTr="00F004FE">
        <w:trPr>
          <w:trHeight w:val="597"/>
        </w:trPr>
        <w:tc>
          <w:tcPr>
            <w:tcW w:w="3353" w:type="dxa"/>
          </w:tcPr>
          <w:p w:rsidR="00476B3A" w:rsidRDefault="00476B3A" w:rsidP="00476B3A">
            <w:pPr>
              <w:pStyle w:val="aa"/>
              <w:spacing w:before="240" w:beforeAutospacing="0" w:after="240" w:afterAutospacing="0"/>
              <w:jc w:val="center"/>
              <w:rPr>
                <w:sz w:val="28"/>
                <w:szCs w:val="28"/>
              </w:rPr>
            </w:pPr>
            <w:r>
              <w:rPr>
                <w:sz w:val="28"/>
                <w:szCs w:val="28"/>
              </w:rPr>
              <w:t>Завдання</w:t>
            </w:r>
          </w:p>
        </w:tc>
        <w:tc>
          <w:tcPr>
            <w:tcW w:w="6417" w:type="dxa"/>
          </w:tcPr>
          <w:p w:rsidR="00F004FE" w:rsidRDefault="00476B3A" w:rsidP="00F004FE">
            <w:pPr>
              <w:pStyle w:val="aa"/>
              <w:spacing w:before="240" w:beforeAutospacing="0" w:after="240" w:afterAutospacing="0"/>
              <w:jc w:val="center"/>
              <w:rPr>
                <w:sz w:val="28"/>
                <w:szCs w:val="28"/>
              </w:rPr>
            </w:pPr>
            <w:r>
              <w:rPr>
                <w:sz w:val="28"/>
                <w:szCs w:val="28"/>
              </w:rPr>
              <w:t>Заходи</w:t>
            </w:r>
          </w:p>
        </w:tc>
      </w:tr>
      <w:tr w:rsidR="00476B3A" w:rsidTr="00F004FE">
        <w:trPr>
          <w:trHeight w:val="4355"/>
        </w:trPr>
        <w:tc>
          <w:tcPr>
            <w:tcW w:w="3353" w:type="dxa"/>
          </w:tcPr>
          <w:p w:rsidR="00476B3A" w:rsidRDefault="00476B3A" w:rsidP="00476B3A">
            <w:pPr>
              <w:pStyle w:val="aa"/>
              <w:spacing w:before="240" w:beforeAutospacing="0" w:after="240" w:afterAutospacing="0"/>
              <w:jc w:val="both"/>
              <w:rPr>
                <w:sz w:val="28"/>
                <w:szCs w:val="28"/>
              </w:rPr>
            </w:pPr>
            <w:r>
              <w:rPr>
                <w:sz w:val="28"/>
                <w:szCs w:val="28"/>
              </w:rPr>
              <w:t>4.2.1. Вивчення та аналіз запитів працівників психологічної служби закладів освіти їх професійного розвитку.</w:t>
            </w:r>
          </w:p>
        </w:tc>
        <w:tc>
          <w:tcPr>
            <w:tcW w:w="6417" w:type="dxa"/>
          </w:tcPr>
          <w:p w:rsidR="00476B3A" w:rsidRDefault="00476B3A" w:rsidP="00476B3A">
            <w:pPr>
              <w:pStyle w:val="aa"/>
              <w:spacing w:before="240" w:beforeAutospacing="0" w:after="240" w:afterAutospacing="0"/>
              <w:rPr>
                <w:sz w:val="28"/>
                <w:szCs w:val="28"/>
              </w:rPr>
            </w:pPr>
            <w:r>
              <w:rPr>
                <w:sz w:val="28"/>
                <w:szCs w:val="28"/>
              </w:rPr>
              <w:t>- Розробка та впровадження інструментарію (форм опитування, анкет, тощо) для визначення потреб працівників психологічної служби у професійному розвитку.</w:t>
            </w:r>
          </w:p>
          <w:p w:rsidR="00476B3A" w:rsidRDefault="00476B3A" w:rsidP="00476B3A">
            <w:pPr>
              <w:pStyle w:val="aa"/>
              <w:spacing w:before="240" w:beforeAutospacing="0" w:after="240" w:afterAutospacing="0"/>
              <w:rPr>
                <w:sz w:val="28"/>
                <w:szCs w:val="28"/>
              </w:rPr>
            </w:pPr>
            <w:r>
              <w:rPr>
                <w:sz w:val="28"/>
                <w:szCs w:val="28"/>
              </w:rPr>
              <w:t xml:space="preserve">- Популяризація наукового інструментарію для оцінювання та </w:t>
            </w:r>
            <w:proofErr w:type="spellStart"/>
            <w:r>
              <w:rPr>
                <w:sz w:val="28"/>
                <w:szCs w:val="28"/>
              </w:rPr>
              <w:t>самооцінювання</w:t>
            </w:r>
            <w:proofErr w:type="spellEnd"/>
            <w:r>
              <w:rPr>
                <w:sz w:val="28"/>
                <w:szCs w:val="28"/>
              </w:rPr>
              <w:t xml:space="preserve"> практичними психологами  та соціальними педагогами власної діяльності.</w:t>
            </w:r>
          </w:p>
          <w:p w:rsidR="00476B3A" w:rsidRDefault="00476B3A" w:rsidP="00476B3A">
            <w:pPr>
              <w:pStyle w:val="aa"/>
              <w:spacing w:before="240" w:beforeAutospacing="0" w:after="240" w:afterAutospacing="0"/>
              <w:rPr>
                <w:sz w:val="28"/>
                <w:szCs w:val="28"/>
              </w:rPr>
            </w:pPr>
            <w:r>
              <w:rPr>
                <w:sz w:val="28"/>
                <w:szCs w:val="28"/>
              </w:rPr>
              <w:t xml:space="preserve">- Створення постійно діючої  системи </w:t>
            </w:r>
            <w:proofErr w:type="spellStart"/>
            <w:r>
              <w:rPr>
                <w:sz w:val="28"/>
                <w:szCs w:val="28"/>
              </w:rPr>
              <w:t>зворотнього</w:t>
            </w:r>
            <w:proofErr w:type="spellEnd"/>
            <w:r>
              <w:rPr>
                <w:sz w:val="28"/>
                <w:szCs w:val="28"/>
              </w:rPr>
              <w:t xml:space="preserve"> зв’язку для співпраці Центру та працівників психологічної служби.</w:t>
            </w:r>
          </w:p>
        </w:tc>
      </w:tr>
      <w:tr w:rsidR="00476B3A" w:rsidTr="00F004FE">
        <w:trPr>
          <w:trHeight w:val="2533"/>
        </w:trPr>
        <w:tc>
          <w:tcPr>
            <w:tcW w:w="3353" w:type="dxa"/>
          </w:tcPr>
          <w:p w:rsidR="00476B3A" w:rsidRDefault="00476B3A" w:rsidP="00476B3A">
            <w:pPr>
              <w:pStyle w:val="aa"/>
              <w:spacing w:before="240" w:beforeAutospacing="0" w:after="240" w:afterAutospacing="0"/>
              <w:jc w:val="both"/>
              <w:rPr>
                <w:sz w:val="28"/>
                <w:szCs w:val="28"/>
              </w:rPr>
            </w:pPr>
            <w:r>
              <w:rPr>
                <w:sz w:val="28"/>
                <w:szCs w:val="28"/>
              </w:rPr>
              <w:t>4.2.2. Поширення інформації щодо питань професійного розвитку працівників психологічної служби.</w:t>
            </w:r>
          </w:p>
        </w:tc>
        <w:tc>
          <w:tcPr>
            <w:tcW w:w="6417" w:type="dxa"/>
          </w:tcPr>
          <w:p w:rsidR="00476B3A" w:rsidRDefault="00476B3A" w:rsidP="00476B3A">
            <w:pPr>
              <w:pStyle w:val="aa"/>
              <w:spacing w:before="240" w:beforeAutospacing="0" w:after="240" w:afterAutospacing="0"/>
              <w:rPr>
                <w:sz w:val="28"/>
                <w:szCs w:val="28"/>
              </w:rPr>
            </w:pPr>
            <w:r>
              <w:rPr>
                <w:sz w:val="28"/>
                <w:szCs w:val="28"/>
              </w:rPr>
              <w:t>- Створення  бази даних  ресурсів та поширення інформації, необхідної для професійного розвитку практичних психологів та соціальних педагогів.</w:t>
            </w:r>
          </w:p>
          <w:p w:rsidR="00476B3A" w:rsidRDefault="00476B3A" w:rsidP="00476B3A">
            <w:pPr>
              <w:pStyle w:val="aa"/>
              <w:spacing w:before="240" w:beforeAutospacing="0" w:after="240" w:afterAutospacing="0"/>
              <w:rPr>
                <w:sz w:val="28"/>
                <w:szCs w:val="28"/>
              </w:rPr>
            </w:pPr>
            <w:r>
              <w:rPr>
                <w:sz w:val="28"/>
                <w:szCs w:val="28"/>
              </w:rPr>
              <w:t>- Узагальнення інформації щодо питань професійного розвитку працівників психологічної служби.</w:t>
            </w:r>
          </w:p>
        </w:tc>
      </w:tr>
      <w:tr w:rsidR="00476B3A" w:rsidRPr="00D5500A" w:rsidTr="00B534D4">
        <w:trPr>
          <w:trHeight w:val="4566"/>
        </w:trPr>
        <w:tc>
          <w:tcPr>
            <w:tcW w:w="3353" w:type="dxa"/>
          </w:tcPr>
          <w:p w:rsidR="00476B3A" w:rsidRDefault="00476B3A" w:rsidP="00476B3A">
            <w:pPr>
              <w:pStyle w:val="aa"/>
              <w:spacing w:before="240" w:beforeAutospacing="0" w:after="240" w:afterAutospacing="0"/>
              <w:rPr>
                <w:sz w:val="28"/>
                <w:szCs w:val="28"/>
              </w:rPr>
            </w:pPr>
            <w:r>
              <w:rPr>
                <w:sz w:val="28"/>
                <w:szCs w:val="28"/>
              </w:rPr>
              <w:lastRenderedPageBreak/>
              <w:t>4.2.3. Здійснення   консультативного супроводу професійного розвитку працівників психологічної служби.</w:t>
            </w:r>
          </w:p>
        </w:tc>
        <w:tc>
          <w:tcPr>
            <w:tcW w:w="6417" w:type="dxa"/>
          </w:tcPr>
          <w:p w:rsidR="00476B3A" w:rsidRDefault="00476B3A" w:rsidP="00476B3A">
            <w:pPr>
              <w:pStyle w:val="aa"/>
              <w:spacing w:before="240" w:beforeAutospacing="0" w:after="240" w:afterAutospacing="0"/>
              <w:rPr>
                <w:sz w:val="28"/>
                <w:szCs w:val="28"/>
              </w:rPr>
            </w:pPr>
            <w:r>
              <w:rPr>
                <w:sz w:val="28"/>
                <w:szCs w:val="28"/>
              </w:rPr>
              <w:t>- Організація та проведення індивідуальних, групових та колективних консультацій практичних психологів та соціальних педагогів з питань, визначених Статутом центру.</w:t>
            </w:r>
          </w:p>
          <w:p w:rsidR="00476B3A" w:rsidRDefault="00476B3A" w:rsidP="00476B3A">
            <w:pPr>
              <w:pStyle w:val="aa"/>
              <w:spacing w:before="240" w:beforeAutospacing="0" w:after="240" w:afterAutospacing="0"/>
              <w:rPr>
                <w:sz w:val="28"/>
                <w:szCs w:val="28"/>
              </w:rPr>
            </w:pPr>
            <w:r>
              <w:rPr>
                <w:sz w:val="28"/>
                <w:szCs w:val="28"/>
              </w:rPr>
              <w:t>- Організація та проведення заходів неформальної  освіти (тренінгів, семінарів, практикумів, круглих столів,  щодо)</w:t>
            </w:r>
          </w:p>
          <w:p w:rsidR="00476B3A" w:rsidRDefault="00476B3A" w:rsidP="00476B3A">
            <w:pPr>
              <w:pStyle w:val="aa"/>
              <w:spacing w:before="240" w:beforeAutospacing="0" w:after="240" w:afterAutospacing="0"/>
              <w:rPr>
                <w:sz w:val="28"/>
                <w:szCs w:val="28"/>
              </w:rPr>
            </w:pPr>
            <w:r>
              <w:rPr>
                <w:sz w:val="28"/>
                <w:szCs w:val="28"/>
              </w:rPr>
              <w:t>- Методичний супровід розробки та впровадження розвивальних, корекційних програм, посібників, методичних рекомендацій, планів освітньої діяльності з урахуванням індивідуальних, гендерних, вікових особливостей здобувачів освіти.</w:t>
            </w:r>
          </w:p>
        </w:tc>
      </w:tr>
    </w:tbl>
    <w:p w:rsidR="003A5AA0" w:rsidRDefault="003A5AA0" w:rsidP="00476B3A">
      <w:pPr>
        <w:pStyle w:val="aa"/>
        <w:shd w:val="clear" w:color="auto" w:fill="FFFFFF"/>
        <w:spacing w:before="240" w:beforeAutospacing="0" w:after="240" w:afterAutospacing="0"/>
        <w:jc w:val="both"/>
        <w:rPr>
          <w:b/>
          <w:sz w:val="28"/>
          <w:szCs w:val="28"/>
        </w:rPr>
      </w:pPr>
    </w:p>
    <w:p w:rsidR="00476B3A" w:rsidRDefault="00476B3A" w:rsidP="00476B3A">
      <w:pPr>
        <w:pStyle w:val="aa"/>
        <w:shd w:val="clear" w:color="auto" w:fill="FFFFFF"/>
        <w:spacing w:before="240" w:beforeAutospacing="0" w:after="240" w:afterAutospacing="0"/>
        <w:jc w:val="both"/>
        <w:rPr>
          <w:sz w:val="28"/>
          <w:szCs w:val="28"/>
        </w:rPr>
      </w:pPr>
      <w:r>
        <w:rPr>
          <w:b/>
          <w:sz w:val="28"/>
          <w:szCs w:val="28"/>
        </w:rPr>
        <w:t xml:space="preserve">Операційна ціль 4.3. </w:t>
      </w:r>
      <w:r>
        <w:rPr>
          <w:sz w:val="28"/>
          <w:szCs w:val="28"/>
        </w:rPr>
        <w:t>Підвищення психологічної безпеки освітнього середовища.</w:t>
      </w:r>
    </w:p>
    <w:tbl>
      <w:tblPr>
        <w:tblStyle w:val="ab"/>
        <w:tblW w:w="0" w:type="auto"/>
        <w:tblLook w:val="04A0" w:firstRow="1" w:lastRow="0" w:firstColumn="1" w:lastColumn="0" w:noHBand="0" w:noVBand="1"/>
      </w:tblPr>
      <w:tblGrid>
        <w:gridCol w:w="3369"/>
        <w:gridCol w:w="6485"/>
      </w:tblGrid>
      <w:tr w:rsidR="00476B3A" w:rsidTr="00476B3A">
        <w:trPr>
          <w:trHeight w:val="630"/>
        </w:trPr>
        <w:tc>
          <w:tcPr>
            <w:tcW w:w="3369" w:type="dxa"/>
          </w:tcPr>
          <w:p w:rsidR="00476B3A" w:rsidRDefault="00476B3A" w:rsidP="00476B3A">
            <w:pPr>
              <w:pStyle w:val="aa"/>
              <w:spacing w:before="240" w:beforeAutospacing="0" w:after="240" w:afterAutospacing="0"/>
              <w:jc w:val="center"/>
              <w:rPr>
                <w:sz w:val="28"/>
                <w:szCs w:val="28"/>
              </w:rPr>
            </w:pPr>
            <w:r>
              <w:rPr>
                <w:sz w:val="28"/>
                <w:szCs w:val="28"/>
              </w:rPr>
              <w:t>Завдання</w:t>
            </w:r>
          </w:p>
        </w:tc>
        <w:tc>
          <w:tcPr>
            <w:tcW w:w="6485" w:type="dxa"/>
          </w:tcPr>
          <w:p w:rsidR="00476B3A" w:rsidRDefault="00476B3A" w:rsidP="00476B3A">
            <w:pPr>
              <w:pStyle w:val="aa"/>
              <w:spacing w:before="240" w:beforeAutospacing="0" w:after="240" w:afterAutospacing="0"/>
              <w:jc w:val="center"/>
              <w:rPr>
                <w:sz w:val="28"/>
                <w:szCs w:val="28"/>
              </w:rPr>
            </w:pPr>
            <w:r>
              <w:rPr>
                <w:sz w:val="28"/>
                <w:szCs w:val="28"/>
              </w:rPr>
              <w:t>Заходи</w:t>
            </w:r>
          </w:p>
        </w:tc>
      </w:tr>
      <w:tr w:rsidR="00476B3A" w:rsidTr="00476B3A">
        <w:tc>
          <w:tcPr>
            <w:tcW w:w="3369" w:type="dxa"/>
          </w:tcPr>
          <w:p w:rsidR="00476B3A" w:rsidRDefault="00476B3A" w:rsidP="00476B3A">
            <w:pPr>
              <w:pStyle w:val="aa"/>
              <w:spacing w:before="240" w:beforeAutospacing="0" w:after="240" w:afterAutospacing="0"/>
              <w:jc w:val="both"/>
              <w:rPr>
                <w:sz w:val="28"/>
                <w:szCs w:val="28"/>
              </w:rPr>
            </w:pPr>
            <w:r>
              <w:rPr>
                <w:sz w:val="28"/>
                <w:szCs w:val="28"/>
              </w:rPr>
              <w:t xml:space="preserve">4.3.1. Сприяння запровадженню системної протидії </w:t>
            </w:r>
            <w:proofErr w:type="spellStart"/>
            <w:r>
              <w:rPr>
                <w:sz w:val="28"/>
                <w:szCs w:val="28"/>
              </w:rPr>
              <w:t>булінгу</w:t>
            </w:r>
            <w:proofErr w:type="spellEnd"/>
            <w:r>
              <w:rPr>
                <w:sz w:val="28"/>
                <w:szCs w:val="28"/>
              </w:rPr>
              <w:t xml:space="preserve"> в закладах освіти.</w:t>
            </w:r>
          </w:p>
        </w:tc>
        <w:tc>
          <w:tcPr>
            <w:tcW w:w="6485" w:type="dxa"/>
          </w:tcPr>
          <w:p w:rsidR="00476B3A" w:rsidRDefault="00476B3A" w:rsidP="00476B3A">
            <w:pPr>
              <w:pStyle w:val="aa"/>
              <w:spacing w:before="240" w:beforeAutospacing="0" w:after="240" w:afterAutospacing="0"/>
              <w:rPr>
                <w:sz w:val="28"/>
                <w:szCs w:val="28"/>
              </w:rPr>
            </w:pPr>
            <w:r>
              <w:rPr>
                <w:sz w:val="28"/>
                <w:szCs w:val="28"/>
              </w:rPr>
              <w:t xml:space="preserve">Створення бази даних ресурсів та поширення інформації, необхідної для запровадження системної протидії </w:t>
            </w:r>
            <w:proofErr w:type="spellStart"/>
            <w:r>
              <w:rPr>
                <w:sz w:val="28"/>
                <w:szCs w:val="28"/>
              </w:rPr>
              <w:t>булінгу</w:t>
            </w:r>
            <w:proofErr w:type="spellEnd"/>
            <w:r>
              <w:rPr>
                <w:sz w:val="28"/>
                <w:szCs w:val="28"/>
              </w:rPr>
              <w:t xml:space="preserve"> в закладах освіти.</w:t>
            </w:r>
          </w:p>
          <w:p w:rsidR="00476B3A" w:rsidRDefault="00476B3A" w:rsidP="00476B3A">
            <w:pPr>
              <w:pStyle w:val="aa"/>
              <w:spacing w:before="240" w:beforeAutospacing="0" w:after="240" w:afterAutospacing="0"/>
              <w:rPr>
                <w:sz w:val="28"/>
                <w:szCs w:val="28"/>
              </w:rPr>
            </w:pPr>
            <w:r>
              <w:rPr>
                <w:sz w:val="28"/>
                <w:szCs w:val="28"/>
              </w:rPr>
              <w:t xml:space="preserve">- Організація  та проведення заходів з протидії </w:t>
            </w:r>
            <w:proofErr w:type="spellStart"/>
            <w:r>
              <w:rPr>
                <w:sz w:val="28"/>
                <w:szCs w:val="28"/>
              </w:rPr>
              <w:t>булінгу</w:t>
            </w:r>
            <w:proofErr w:type="spellEnd"/>
            <w:r>
              <w:rPr>
                <w:sz w:val="28"/>
                <w:szCs w:val="28"/>
              </w:rPr>
              <w:t>, іншого насильства.</w:t>
            </w:r>
          </w:p>
          <w:p w:rsidR="00476B3A" w:rsidRDefault="00476B3A" w:rsidP="00476B3A">
            <w:pPr>
              <w:pStyle w:val="aa"/>
              <w:spacing w:before="240" w:beforeAutospacing="0" w:after="240" w:afterAutospacing="0"/>
              <w:rPr>
                <w:sz w:val="28"/>
                <w:szCs w:val="28"/>
              </w:rPr>
            </w:pPr>
            <w:r>
              <w:rPr>
                <w:sz w:val="28"/>
                <w:szCs w:val="28"/>
              </w:rPr>
              <w:t xml:space="preserve"> - Створення онлайн-кейсу з питань протидії </w:t>
            </w:r>
            <w:proofErr w:type="spellStart"/>
            <w:r>
              <w:rPr>
                <w:sz w:val="28"/>
                <w:szCs w:val="28"/>
              </w:rPr>
              <w:t>булінгу</w:t>
            </w:r>
            <w:proofErr w:type="spellEnd"/>
            <w:r>
              <w:rPr>
                <w:sz w:val="28"/>
                <w:szCs w:val="28"/>
              </w:rPr>
              <w:t xml:space="preserve"> на сайті Центру.</w:t>
            </w:r>
          </w:p>
        </w:tc>
      </w:tr>
    </w:tbl>
    <w:p w:rsidR="00476B3A" w:rsidRDefault="00476B3A" w:rsidP="00F004FE">
      <w:pPr>
        <w:shd w:val="clear" w:color="auto" w:fill="FFFFFF"/>
        <w:spacing w:after="0" w:line="240" w:lineRule="auto"/>
        <w:rPr>
          <w:rFonts w:ascii="Arial" w:eastAsia="Times New Roman" w:hAnsi="Arial" w:cs="Arial"/>
          <w:sz w:val="21"/>
          <w:szCs w:val="21"/>
          <w:lang w:val="uk-UA"/>
        </w:rPr>
      </w:pPr>
    </w:p>
    <w:p w:rsidR="00476B3A" w:rsidRPr="003E5A30" w:rsidRDefault="00476B3A" w:rsidP="008D53FB">
      <w:pPr>
        <w:shd w:val="clear" w:color="auto" w:fill="FFFFFF"/>
        <w:spacing w:after="0" w:line="240" w:lineRule="auto"/>
        <w:ind w:left="644"/>
        <w:rPr>
          <w:rFonts w:ascii="Arial" w:eastAsia="Times New Roman" w:hAnsi="Arial" w:cs="Arial"/>
          <w:sz w:val="21"/>
          <w:szCs w:val="21"/>
          <w:lang w:val="uk-UA"/>
        </w:rPr>
      </w:pPr>
    </w:p>
    <w:p w:rsidR="003E5A30" w:rsidRPr="008836BD" w:rsidRDefault="003E5A30" w:rsidP="00843CB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val="uk-UA"/>
        </w:rPr>
      </w:pPr>
      <w:r w:rsidRPr="00FB0ED6">
        <w:rPr>
          <w:rFonts w:ascii="Times New Roman" w:eastAsia="Times New Roman" w:hAnsi="Times New Roman" w:cs="Times New Roman"/>
          <w:b/>
          <w:bCs/>
          <w:color w:val="000000"/>
          <w:sz w:val="32"/>
          <w:szCs w:val="32"/>
          <w:bdr w:val="none" w:sz="0" w:space="0" w:color="auto" w:frame="1"/>
          <w:lang w:val="uk-UA"/>
        </w:rPr>
        <w:t>Очікувані результати</w:t>
      </w:r>
    </w:p>
    <w:p w:rsidR="003E5A30" w:rsidRPr="00FB0ED6" w:rsidRDefault="003E5A30" w:rsidP="00843CB2">
      <w:pPr>
        <w:shd w:val="clear" w:color="auto" w:fill="FFFFFF"/>
        <w:spacing w:after="0" w:line="240" w:lineRule="auto"/>
        <w:jc w:val="both"/>
        <w:rPr>
          <w:rFonts w:ascii="Arial" w:eastAsia="Times New Roman" w:hAnsi="Arial" w:cs="Arial"/>
          <w:color w:val="333333"/>
          <w:sz w:val="21"/>
          <w:szCs w:val="21"/>
          <w:lang w:val="uk-UA"/>
        </w:rPr>
      </w:pPr>
    </w:p>
    <w:p w:rsidR="006F1E65" w:rsidRPr="00FB0ED6" w:rsidRDefault="00D42EE9"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rPr>
        <w:t> </w:t>
      </w:r>
      <w:r w:rsidR="003E5A30" w:rsidRPr="00FB0ED6">
        <w:rPr>
          <w:rFonts w:ascii="Times New Roman" w:eastAsia="Times New Roman" w:hAnsi="Times New Roman" w:cs="Times New Roman"/>
          <w:color w:val="000000"/>
          <w:sz w:val="28"/>
          <w:szCs w:val="28"/>
          <w:bdr w:val="none" w:sz="0" w:space="0" w:color="auto" w:frame="1"/>
          <w:lang w:val="uk-UA"/>
        </w:rPr>
        <w:t>-Підвищення рівня професійної компетентності педагогів, спрямування їхньої</w:t>
      </w:r>
    </w:p>
    <w:p w:rsidR="006F1E65" w:rsidRDefault="006F1E65"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FB0ED6">
        <w:rPr>
          <w:rFonts w:ascii="Times New Roman" w:eastAsia="Times New Roman" w:hAnsi="Times New Roman" w:cs="Times New Roman"/>
          <w:color w:val="000000"/>
          <w:sz w:val="28"/>
          <w:szCs w:val="28"/>
          <w:bdr w:val="none" w:sz="0" w:space="0" w:color="auto" w:frame="1"/>
          <w:lang w:val="uk-UA"/>
        </w:rPr>
        <w:t xml:space="preserve"> </w:t>
      </w:r>
      <w:r>
        <w:rPr>
          <w:rFonts w:ascii="Times New Roman" w:eastAsia="Times New Roman" w:hAnsi="Times New Roman" w:cs="Times New Roman"/>
          <w:color w:val="000000"/>
          <w:sz w:val="28"/>
          <w:szCs w:val="28"/>
          <w:bdr w:val="none" w:sz="0" w:space="0" w:color="auto" w:frame="1"/>
          <w:lang w:val="uk-UA"/>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роботи</w:t>
      </w:r>
      <w:proofErr w:type="spellEnd"/>
      <w:r w:rsidR="003E5A30" w:rsidRPr="003E5A30">
        <w:rPr>
          <w:rFonts w:ascii="Times New Roman" w:eastAsia="Times New Roman" w:hAnsi="Times New Roman" w:cs="Times New Roman"/>
          <w:color w:val="000000"/>
          <w:sz w:val="28"/>
          <w:szCs w:val="28"/>
          <w:bdr w:val="none" w:sz="0" w:space="0" w:color="auto" w:frame="1"/>
        </w:rPr>
        <w:t xml:space="preserve"> на </w:t>
      </w:r>
      <w:proofErr w:type="spellStart"/>
      <w:r w:rsidR="003E5A30" w:rsidRPr="003E5A30">
        <w:rPr>
          <w:rFonts w:ascii="Times New Roman" w:eastAsia="Times New Roman" w:hAnsi="Times New Roman" w:cs="Times New Roman"/>
          <w:color w:val="000000"/>
          <w:sz w:val="28"/>
          <w:szCs w:val="28"/>
          <w:bdr w:val="none" w:sz="0" w:space="0" w:color="auto" w:frame="1"/>
        </w:rPr>
        <w:t>реалізацію</w:t>
      </w:r>
      <w:proofErr w:type="spellEnd"/>
      <w:r w:rsidR="003E5A30" w:rsidRPr="003E5A30">
        <w:rPr>
          <w:rFonts w:ascii="Times New Roman" w:eastAsia="Times New Roman" w:hAnsi="Times New Roman" w:cs="Times New Roman"/>
          <w:color w:val="000000"/>
          <w:sz w:val="28"/>
          <w:szCs w:val="28"/>
          <w:bdr w:val="none" w:sz="0" w:space="0" w:color="auto" w:frame="1"/>
        </w:rPr>
        <w:t> </w:t>
      </w:r>
      <w:proofErr w:type="spellStart"/>
      <w:r w:rsidR="003E5A30" w:rsidRPr="003E5A30">
        <w:rPr>
          <w:rFonts w:ascii="Times New Roman" w:eastAsia="Times New Roman" w:hAnsi="Times New Roman" w:cs="Times New Roman"/>
          <w:color w:val="000000"/>
          <w:sz w:val="28"/>
          <w:szCs w:val="28"/>
          <w:bdr w:val="none" w:sz="0" w:space="0" w:color="auto" w:frame="1"/>
        </w:rPr>
        <w:t>творчого</w:t>
      </w:r>
      <w:proofErr w:type="spellEnd"/>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потенціалу</w:t>
      </w:r>
      <w:proofErr w:type="spellEnd"/>
      <w:r w:rsidR="003E5A30" w:rsidRPr="003E5A30">
        <w:rPr>
          <w:rFonts w:ascii="Times New Roman" w:eastAsia="Times New Roman" w:hAnsi="Times New Roman" w:cs="Times New Roman"/>
          <w:color w:val="000000"/>
          <w:sz w:val="28"/>
          <w:szCs w:val="28"/>
          <w:bdr w:val="none" w:sz="0" w:space="0" w:color="auto" w:frame="1"/>
          <w:lang w:val="uk-UA"/>
        </w:rPr>
        <w:t>, пошук ефективних шляхі</w:t>
      </w:r>
      <w:proofErr w:type="gramStart"/>
      <w:r w:rsidR="003E5A30" w:rsidRPr="003E5A30">
        <w:rPr>
          <w:rFonts w:ascii="Times New Roman" w:eastAsia="Times New Roman" w:hAnsi="Times New Roman" w:cs="Times New Roman"/>
          <w:color w:val="000000"/>
          <w:sz w:val="28"/>
          <w:szCs w:val="28"/>
          <w:bdr w:val="none" w:sz="0" w:space="0" w:color="auto" w:frame="1"/>
          <w:lang w:val="uk-UA"/>
        </w:rPr>
        <w:t>в</w:t>
      </w:r>
      <w:proofErr w:type="gramEnd"/>
    </w:p>
    <w:p w:rsidR="003E5A30" w:rsidRPr="009F5643" w:rsidRDefault="006F1E65"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 xml:space="preserve"> </w:t>
      </w:r>
      <w:r w:rsidR="00437606">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організації освітньої діяльності;</w:t>
      </w:r>
    </w:p>
    <w:p w:rsidR="003E5A30" w:rsidRPr="003E5A30" w:rsidRDefault="00D42EE9" w:rsidP="009F564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rPr>
        <w:t> </w:t>
      </w:r>
      <w:r w:rsidR="003E5A30" w:rsidRPr="003E5A30">
        <w:rPr>
          <w:rFonts w:ascii="Times New Roman" w:eastAsia="Times New Roman" w:hAnsi="Times New Roman" w:cs="Times New Roman"/>
          <w:color w:val="000000"/>
          <w:sz w:val="28"/>
          <w:szCs w:val="28"/>
          <w:bdr w:val="none" w:sz="0" w:space="0" w:color="auto" w:frame="1"/>
          <w:lang w:val="uk-UA"/>
        </w:rPr>
        <w:t>-</w:t>
      </w:r>
      <w:r w:rsidR="009F5643">
        <w:rPr>
          <w:rFonts w:ascii="Times New Roman" w:eastAsia="Times New Roman" w:hAnsi="Times New Roman" w:cs="Times New Roman"/>
          <w:color w:val="000000"/>
          <w:sz w:val="28"/>
          <w:szCs w:val="28"/>
          <w:bdr w:val="none" w:sz="0" w:space="0" w:color="auto" w:frame="1"/>
          <w:lang w:val="uk-UA"/>
        </w:rPr>
        <w:t>п</w:t>
      </w:r>
      <w:r w:rsidR="003E5A30" w:rsidRPr="003E5A30">
        <w:rPr>
          <w:rFonts w:ascii="Times New Roman" w:eastAsia="Times New Roman" w:hAnsi="Times New Roman" w:cs="Times New Roman"/>
          <w:color w:val="000000"/>
          <w:sz w:val="28"/>
          <w:szCs w:val="28"/>
          <w:bdr w:val="none" w:sz="0" w:space="0" w:color="auto" w:frame="1"/>
          <w:lang w:val="uk-UA"/>
        </w:rPr>
        <w:t>оліпшення якості дошкільної, загальної, середньої, позашкільної та</w:t>
      </w:r>
    </w:p>
    <w:p w:rsidR="009F5643" w:rsidRDefault="00437606" w:rsidP="009F564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 xml:space="preserve"> інклюзивної освіти в цілому;</w:t>
      </w:r>
    </w:p>
    <w:p w:rsidR="009F5643" w:rsidRDefault="00D42EE9" w:rsidP="009F564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rPr>
        <w:t> -</w:t>
      </w:r>
      <w:r w:rsidR="009F5643">
        <w:rPr>
          <w:rFonts w:ascii="Times New Roman" w:eastAsia="Times New Roman" w:hAnsi="Times New Roman" w:cs="Times New Roman"/>
          <w:color w:val="000000"/>
          <w:sz w:val="28"/>
          <w:szCs w:val="28"/>
          <w:bdr w:val="none" w:sz="0" w:space="0" w:color="auto" w:frame="1"/>
          <w:lang w:val="uk-UA"/>
        </w:rPr>
        <w:t>с</w:t>
      </w:r>
      <w:proofErr w:type="spellStart"/>
      <w:r w:rsidR="003E5A30" w:rsidRPr="003E5A30">
        <w:rPr>
          <w:rFonts w:ascii="Times New Roman" w:eastAsia="Times New Roman" w:hAnsi="Times New Roman" w:cs="Times New Roman"/>
          <w:color w:val="000000"/>
          <w:sz w:val="28"/>
          <w:szCs w:val="28"/>
          <w:bdr w:val="none" w:sz="0" w:space="0" w:color="auto" w:frame="1"/>
        </w:rPr>
        <w:t>творення</w:t>
      </w:r>
      <w:proofErr w:type="spellEnd"/>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інформаційного</w:t>
      </w:r>
      <w:proofErr w:type="spellEnd"/>
      <w:r w:rsidR="003E5A30" w:rsidRPr="003E5A30">
        <w:rPr>
          <w:rFonts w:ascii="Times New Roman" w:eastAsia="Times New Roman" w:hAnsi="Times New Roman" w:cs="Times New Roman"/>
          <w:color w:val="000000"/>
          <w:sz w:val="28"/>
          <w:szCs w:val="28"/>
          <w:bdr w:val="none" w:sz="0" w:space="0" w:color="auto" w:frame="1"/>
        </w:rPr>
        <w:t xml:space="preserve"> простору</w:t>
      </w:r>
      <w:r w:rsidR="003E5A30" w:rsidRPr="003E5A30">
        <w:rPr>
          <w:rFonts w:ascii="Times New Roman" w:eastAsia="Times New Roman" w:hAnsi="Times New Roman" w:cs="Times New Roman"/>
          <w:color w:val="000000"/>
          <w:sz w:val="28"/>
          <w:szCs w:val="28"/>
          <w:bdr w:val="none" w:sz="0" w:space="0" w:color="auto" w:frame="1"/>
          <w:lang w:val="uk-UA"/>
        </w:rPr>
        <w:t>,</w:t>
      </w:r>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який</w:t>
      </w:r>
      <w:proofErr w:type="spellEnd"/>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забезпечить</w:t>
      </w:r>
      <w:proofErr w:type="spellEnd"/>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активну</w:t>
      </w:r>
      <w:proofErr w:type="spellEnd"/>
      <w:r w:rsidR="003E5A30" w:rsidRPr="003E5A30">
        <w:rPr>
          <w:rFonts w:ascii="Times New Roman" w:eastAsia="Times New Roman" w:hAnsi="Times New Roman" w:cs="Times New Roman"/>
          <w:color w:val="000000"/>
          <w:sz w:val="28"/>
          <w:szCs w:val="28"/>
          <w:bdr w:val="none" w:sz="0" w:space="0" w:color="auto" w:frame="1"/>
          <w:lang w:val="uk-UA"/>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інтеграцію</w:t>
      </w:r>
      <w:proofErr w:type="spellEnd"/>
    </w:p>
    <w:p w:rsidR="003E5A30" w:rsidRPr="009F5643" w:rsidRDefault="009F5643" w:rsidP="009F564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інноваційних</w:t>
      </w:r>
      <w:proofErr w:type="spellEnd"/>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технологій</w:t>
      </w:r>
      <w:proofErr w:type="spellEnd"/>
      <w:r w:rsidR="003E5A30" w:rsidRPr="003E5A30">
        <w:rPr>
          <w:rFonts w:ascii="Times New Roman" w:eastAsia="Times New Roman" w:hAnsi="Times New Roman" w:cs="Times New Roman"/>
          <w:color w:val="000000"/>
          <w:sz w:val="28"/>
          <w:szCs w:val="28"/>
          <w:bdr w:val="none" w:sz="0" w:space="0" w:color="auto" w:frame="1"/>
        </w:rPr>
        <w:t xml:space="preserve"> в </w:t>
      </w:r>
      <w:proofErr w:type="spellStart"/>
      <w:r w:rsidR="003E5A30" w:rsidRPr="003E5A30">
        <w:rPr>
          <w:rFonts w:ascii="Times New Roman" w:eastAsia="Times New Roman" w:hAnsi="Times New Roman" w:cs="Times New Roman"/>
          <w:color w:val="000000"/>
          <w:sz w:val="28"/>
          <w:szCs w:val="28"/>
          <w:bdr w:val="none" w:sz="0" w:space="0" w:color="auto" w:frame="1"/>
        </w:rPr>
        <w:t>освітній</w:t>
      </w:r>
      <w:proofErr w:type="spellEnd"/>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процес</w:t>
      </w:r>
      <w:proofErr w:type="spellEnd"/>
      <w:r w:rsidR="003E5A30" w:rsidRPr="003E5A30">
        <w:rPr>
          <w:rFonts w:ascii="Times New Roman" w:eastAsia="Times New Roman" w:hAnsi="Times New Roman" w:cs="Times New Roman"/>
          <w:color w:val="000000"/>
          <w:sz w:val="28"/>
          <w:szCs w:val="28"/>
          <w:bdr w:val="none" w:sz="0" w:space="0" w:color="auto" w:frame="1"/>
        </w:rPr>
        <w:t>;</w:t>
      </w:r>
    </w:p>
    <w:p w:rsidR="009F5643" w:rsidRDefault="003E5A30"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rPr>
      </w:pPr>
      <w:r w:rsidRPr="003E5A30">
        <w:rPr>
          <w:rFonts w:ascii="Times New Roman" w:eastAsia="Times New Roman" w:hAnsi="Times New Roman" w:cs="Times New Roman"/>
          <w:color w:val="000000"/>
          <w:sz w:val="28"/>
          <w:szCs w:val="28"/>
          <w:bdr w:val="none" w:sz="0" w:space="0" w:color="auto" w:frame="1"/>
        </w:rPr>
        <w:lastRenderedPageBreak/>
        <w:t>  </w:t>
      </w:r>
      <w:r w:rsidR="009F5643">
        <w:rPr>
          <w:rFonts w:ascii="Times New Roman" w:eastAsia="Times New Roman" w:hAnsi="Times New Roman" w:cs="Times New Roman"/>
          <w:color w:val="000000"/>
          <w:sz w:val="28"/>
          <w:szCs w:val="28"/>
          <w:bdr w:val="none" w:sz="0" w:space="0" w:color="auto" w:frame="1"/>
          <w:lang w:val="uk-UA"/>
        </w:rPr>
        <w:t xml:space="preserve"> </w:t>
      </w:r>
      <w:r w:rsidR="00D42EE9">
        <w:rPr>
          <w:rFonts w:ascii="Times New Roman" w:eastAsia="Times New Roman" w:hAnsi="Times New Roman" w:cs="Times New Roman"/>
          <w:color w:val="000000"/>
          <w:sz w:val="28"/>
          <w:szCs w:val="28"/>
          <w:bdr w:val="none" w:sz="0" w:space="0" w:color="auto" w:frame="1"/>
          <w:lang w:val="uk-UA"/>
        </w:rPr>
        <w:t xml:space="preserve">   </w:t>
      </w:r>
      <w:r w:rsidRPr="003E5A30">
        <w:rPr>
          <w:rFonts w:ascii="Times New Roman" w:eastAsia="Times New Roman" w:hAnsi="Times New Roman" w:cs="Times New Roman"/>
          <w:color w:val="000000"/>
          <w:sz w:val="28"/>
          <w:szCs w:val="28"/>
          <w:bdr w:val="none" w:sz="0" w:space="0" w:color="auto" w:frame="1"/>
        </w:rPr>
        <w:t xml:space="preserve">- </w:t>
      </w:r>
      <w:r w:rsidR="009F5643">
        <w:rPr>
          <w:rFonts w:ascii="Times New Roman" w:eastAsia="Times New Roman" w:hAnsi="Times New Roman" w:cs="Times New Roman"/>
          <w:color w:val="000000"/>
          <w:sz w:val="28"/>
          <w:szCs w:val="28"/>
          <w:bdr w:val="none" w:sz="0" w:space="0" w:color="auto" w:frame="1"/>
          <w:lang w:val="uk-UA"/>
        </w:rPr>
        <w:t>о</w:t>
      </w:r>
      <w:proofErr w:type="spellStart"/>
      <w:r w:rsidRPr="003E5A30">
        <w:rPr>
          <w:rFonts w:ascii="Times New Roman" w:eastAsia="Times New Roman" w:hAnsi="Times New Roman" w:cs="Times New Roman"/>
          <w:color w:val="000000"/>
          <w:sz w:val="28"/>
          <w:szCs w:val="28"/>
          <w:bdr w:val="none" w:sz="0" w:space="0" w:color="auto" w:frame="1"/>
        </w:rPr>
        <w:t>новлення</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системи</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методичних</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заходів</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щодо</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розвитку</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професійної</w:t>
      </w:r>
      <w:proofErr w:type="spellEnd"/>
      <w:r w:rsidRPr="003E5A30">
        <w:rPr>
          <w:rFonts w:ascii="Times New Roman" w:eastAsia="Times New Roman" w:hAnsi="Times New Roman" w:cs="Times New Roman"/>
          <w:color w:val="000000"/>
          <w:sz w:val="28"/>
          <w:szCs w:val="28"/>
          <w:bdr w:val="none" w:sz="0" w:space="0" w:color="auto" w:frame="1"/>
        </w:rPr>
        <w:t xml:space="preserve"> </w:t>
      </w:r>
    </w:p>
    <w:p w:rsidR="009F5643" w:rsidRDefault="003E5A30"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rPr>
      </w:pPr>
      <w:r w:rsidRPr="003E5A30">
        <w:rPr>
          <w:rFonts w:ascii="Times New Roman" w:eastAsia="Times New Roman" w:hAnsi="Times New Roman" w:cs="Times New Roman"/>
          <w:color w:val="000000"/>
          <w:sz w:val="28"/>
          <w:szCs w:val="28"/>
          <w:bdr w:val="none" w:sz="0" w:space="0" w:color="auto" w:frame="1"/>
          <w:lang w:val="uk-UA"/>
        </w:rPr>
        <w:t xml:space="preserve"> </w:t>
      </w:r>
      <w:r w:rsidR="009F5643">
        <w:rPr>
          <w:rFonts w:ascii="Times New Roman" w:eastAsia="Times New Roman" w:hAnsi="Times New Roman" w:cs="Times New Roman"/>
          <w:color w:val="000000"/>
          <w:sz w:val="28"/>
          <w:szCs w:val="28"/>
          <w:bdr w:val="none" w:sz="0" w:space="0" w:color="auto" w:frame="1"/>
          <w:lang w:val="uk-UA"/>
        </w:rPr>
        <w:t xml:space="preserve">     </w:t>
      </w:r>
      <w:r w:rsidR="00437606">
        <w:rPr>
          <w:rFonts w:ascii="Times New Roman" w:eastAsia="Times New Roman" w:hAnsi="Times New Roman" w:cs="Times New Roman"/>
          <w:color w:val="000000"/>
          <w:sz w:val="28"/>
          <w:szCs w:val="28"/>
          <w:bdr w:val="none" w:sz="0" w:space="0" w:color="auto" w:frame="1"/>
          <w:lang w:val="uk-UA"/>
        </w:rPr>
        <w:t xml:space="preserve">  </w:t>
      </w:r>
      <w:proofErr w:type="spellStart"/>
      <w:r w:rsidRPr="003E5A30">
        <w:rPr>
          <w:rFonts w:ascii="Times New Roman" w:eastAsia="Times New Roman" w:hAnsi="Times New Roman" w:cs="Times New Roman"/>
          <w:color w:val="000000"/>
          <w:sz w:val="28"/>
          <w:szCs w:val="28"/>
          <w:bdr w:val="none" w:sz="0" w:space="0" w:color="auto" w:frame="1"/>
        </w:rPr>
        <w:t>компетентності</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інтелектуального</w:t>
      </w:r>
      <w:proofErr w:type="spellEnd"/>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потенціалу</w:t>
      </w:r>
      <w:proofErr w:type="spellEnd"/>
      <w:r w:rsidRPr="003E5A30">
        <w:rPr>
          <w:rFonts w:ascii="Times New Roman" w:eastAsia="Times New Roman" w:hAnsi="Times New Roman" w:cs="Times New Roman"/>
          <w:color w:val="000000"/>
          <w:sz w:val="28"/>
          <w:szCs w:val="28"/>
          <w:bdr w:val="none" w:sz="0" w:space="0" w:color="auto" w:frame="1"/>
          <w:lang w:val="uk-UA"/>
        </w:rPr>
        <w:t xml:space="preserve"> педагогів</w:t>
      </w:r>
      <w:r w:rsidRPr="003E5A30">
        <w:rPr>
          <w:rFonts w:ascii="Times New Roman" w:eastAsia="Times New Roman" w:hAnsi="Times New Roman" w:cs="Times New Roman"/>
          <w:color w:val="000000"/>
          <w:sz w:val="28"/>
          <w:szCs w:val="28"/>
          <w:bdr w:val="none" w:sz="0" w:space="0" w:color="auto" w:frame="1"/>
        </w:rPr>
        <w:t xml:space="preserve">, </w:t>
      </w:r>
      <w:proofErr w:type="spellStart"/>
      <w:r w:rsidRPr="003E5A30">
        <w:rPr>
          <w:rFonts w:ascii="Times New Roman" w:eastAsia="Times New Roman" w:hAnsi="Times New Roman" w:cs="Times New Roman"/>
          <w:color w:val="000000"/>
          <w:sz w:val="28"/>
          <w:szCs w:val="28"/>
          <w:bdr w:val="none" w:sz="0" w:space="0" w:color="auto" w:frame="1"/>
        </w:rPr>
        <w:t>поширення</w:t>
      </w:r>
      <w:proofErr w:type="spellEnd"/>
    </w:p>
    <w:p w:rsidR="003E5A30" w:rsidRPr="009F5643" w:rsidRDefault="009F5643"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rPr>
        <w:t xml:space="preserve">позитивного </w:t>
      </w:r>
      <w:proofErr w:type="spellStart"/>
      <w:r w:rsidR="003E5A30" w:rsidRPr="003E5A30">
        <w:rPr>
          <w:rFonts w:ascii="Times New Roman" w:eastAsia="Times New Roman" w:hAnsi="Times New Roman" w:cs="Times New Roman"/>
          <w:color w:val="000000"/>
          <w:sz w:val="28"/>
          <w:szCs w:val="28"/>
          <w:bdr w:val="none" w:sz="0" w:space="0" w:color="auto" w:frame="1"/>
        </w:rPr>
        <w:t>досвіду</w:t>
      </w:r>
      <w:proofErr w:type="spellEnd"/>
      <w:r w:rsidR="003E5A30" w:rsidRPr="003E5A30">
        <w:rPr>
          <w:rFonts w:ascii="Times New Roman" w:eastAsia="Times New Roman" w:hAnsi="Times New Roman" w:cs="Times New Roman"/>
          <w:color w:val="000000"/>
          <w:sz w:val="28"/>
          <w:szCs w:val="28"/>
          <w:bdr w:val="none" w:sz="0" w:space="0" w:color="auto" w:frame="1"/>
        </w:rPr>
        <w:t xml:space="preserve"> </w:t>
      </w:r>
      <w:proofErr w:type="spellStart"/>
      <w:r w:rsidR="003E5A30" w:rsidRPr="003E5A30">
        <w:rPr>
          <w:rFonts w:ascii="Times New Roman" w:eastAsia="Times New Roman" w:hAnsi="Times New Roman" w:cs="Times New Roman"/>
          <w:color w:val="000000"/>
          <w:sz w:val="28"/>
          <w:szCs w:val="28"/>
          <w:bdr w:val="none" w:sz="0" w:space="0" w:color="auto" w:frame="1"/>
        </w:rPr>
        <w:t>роботи</w:t>
      </w:r>
      <w:proofErr w:type="spellEnd"/>
      <w:r w:rsidR="003E5A30" w:rsidRPr="003E5A30">
        <w:rPr>
          <w:rFonts w:ascii="Times New Roman" w:eastAsia="Times New Roman" w:hAnsi="Times New Roman" w:cs="Times New Roman"/>
          <w:color w:val="000000"/>
          <w:sz w:val="28"/>
          <w:szCs w:val="28"/>
          <w:bdr w:val="none" w:sz="0" w:space="0" w:color="auto" w:frame="1"/>
          <w:lang w:val="uk-UA"/>
        </w:rPr>
        <w:t xml:space="preserve">; </w:t>
      </w:r>
    </w:p>
    <w:p w:rsidR="003E5A30" w:rsidRPr="003E5A30" w:rsidRDefault="00D42EE9"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w:t>
      </w:r>
      <w:r w:rsidR="009F5643">
        <w:rPr>
          <w:rFonts w:ascii="Times New Roman" w:eastAsia="Times New Roman" w:hAnsi="Times New Roman" w:cs="Times New Roman"/>
          <w:color w:val="000000"/>
          <w:sz w:val="28"/>
          <w:szCs w:val="28"/>
          <w:bdr w:val="none" w:sz="0" w:space="0" w:color="auto" w:frame="1"/>
          <w:lang w:val="uk-UA"/>
        </w:rPr>
        <w:t>ф</w:t>
      </w:r>
      <w:r w:rsidR="003E5A30" w:rsidRPr="003E5A30">
        <w:rPr>
          <w:rFonts w:ascii="Times New Roman" w:eastAsia="Times New Roman" w:hAnsi="Times New Roman" w:cs="Times New Roman"/>
          <w:color w:val="000000"/>
          <w:sz w:val="28"/>
          <w:szCs w:val="28"/>
          <w:bdr w:val="none" w:sz="0" w:space="0" w:color="auto" w:frame="1"/>
          <w:lang w:val="uk-UA"/>
        </w:rPr>
        <w:t>ормування електронної бази даних щодо керівних кадрів та</w:t>
      </w:r>
    </w:p>
    <w:p w:rsidR="003E5A30" w:rsidRPr="003E5A30" w:rsidRDefault="009F5643"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педагогічних працівників закладів освіти ,перспективного</w:t>
      </w:r>
    </w:p>
    <w:p w:rsidR="003E5A30" w:rsidRPr="003E5A30" w:rsidRDefault="009F5643"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педагогічного досвіду та кращих практик інноваційної діяльності</w:t>
      </w:r>
    </w:p>
    <w:p w:rsidR="003E5A30" w:rsidRPr="003E5A30" w:rsidRDefault="00D42EE9" w:rsidP="006F1E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 xml:space="preserve"> педагогічних колективів і окремих працівників;</w:t>
      </w:r>
    </w:p>
    <w:p w:rsidR="003E5A30" w:rsidRPr="003E5A30" w:rsidRDefault="00D42EE9" w:rsidP="00D42EE9">
      <w:pPr>
        <w:shd w:val="clear" w:color="auto" w:fill="FFFFFF"/>
        <w:tabs>
          <w:tab w:val="left" w:pos="426"/>
        </w:tabs>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 xml:space="preserve"> -</w:t>
      </w:r>
      <w:r w:rsidR="009F5643">
        <w:rPr>
          <w:rFonts w:ascii="Times New Roman" w:eastAsia="Times New Roman" w:hAnsi="Times New Roman" w:cs="Times New Roman"/>
          <w:color w:val="000000"/>
          <w:sz w:val="28"/>
          <w:szCs w:val="28"/>
          <w:bdr w:val="none" w:sz="0" w:space="0" w:color="auto" w:frame="1"/>
          <w:lang w:val="uk-UA"/>
        </w:rPr>
        <w:t>в</w:t>
      </w:r>
      <w:r w:rsidR="003E5A30" w:rsidRPr="003E5A30">
        <w:rPr>
          <w:rFonts w:ascii="Times New Roman" w:eastAsia="Times New Roman" w:hAnsi="Times New Roman" w:cs="Times New Roman"/>
          <w:color w:val="000000"/>
          <w:sz w:val="28"/>
          <w:szCs w:val="28"/>
          <w:bdr w:val="none" w:sz="0" w:space="0" w:color="auto" w:frame="1"/>
          <w:lang w:val="uk-UA"/>
        </w:rPr>
        <w:t xml:space="preserve">изнання центру як надійного партнера, професійного помічника у </w:t>
      </w:r>
    </w:p>
    <w:p w:rsidR="003109F5" w:rsidRPr="008836BD" w:rsidRDefault="00D42EE9" w:rsidP="008836BD">
      <w:pPr>
        <w:shd w:val="clear" w:color="auto" w:fill="FFFFFF"/>
        <w:tabs>
          <w:tab w:val="left" w:pos="426"/>
          <w:tab w:val="left" w:pos="709"/>
        </w:tabs>
        <w:spacing w:after="0" w:line="240" w:lineRule="auto"/>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003E5A30" w:rsidRPr="003E5A30">
        <w:rPr>
          <w:rFonts w:ascii="Times New Roman" w:eastAsia="Times New Roman" w:hAnsi="Times New Roman" w:cs="Times New Roman"/>
          <w:color w:val="000000"/>
          <w:sz w:val="28"/>
          <w:szCs w:val="28"/>
          <w:bdr w:val="none" w:sz="0" w:space="0" w:color="auto" w:frame="1"/>
          <w:lang w:val="uk-UA"/>
        </w:rPr>
        <w:t xml:space="preserve"> вирішенні професійних завдань у системі освіти.</w:t>
      </w:r>
    </w:p>
    <w:p w:rsidR="00A72971" w:rsidRPr="003E5A30" w:rsidRDefault="00A72971" w:rsidP="00290843">
      <w:pPr>
        <w:jc w:val="both"/>
        <w:rPr>
          <w:rFonts w:asciiTheme="minorHAnsi" w:eastAsiaTheme="minorHAnsi" w:hAnsiTheme="minorHAnsi" w:cstheme="minorBidi"/>
          <w:lang w:val="uk-UA" w:eastAsia="en-US"/>
        </w:rPr>
      </w:pPr>
    </w:p>
    <w:p w:rsidR="00B20998" w:rsidRPr="008836BD" w:rsidRDefault="00B20998" w:rsidP="00B20998">
      <w:pPr>
        <w:pStyle w:val="Default"/>
        <w:rPr>
          <w:sz w:val="32"/>
          <w:szCs w:val="32"/>
          <w:lang w:val="uk-UA"/>
        </w:rPr>
      </w:pPr>
      <w:r>
        <w:rPr>
          <w:b/>
          <w:bCs/>
          <w:sz w:val="28"/>
          <w:szCs w:val="28"/>
          <w:lang w:val="uk-UA"/>
        </w:rPr>
        <w:t xml:space="preserve"> </w:t>
      </w:r>
      <w:r w:rsidRPr="008836BD">
        <w:rPr>
          <w:b/>
          <w:bCs/>
          <w:sz w:val="32"/>
          <w:szCs w:val="32"/>
          <w:lang w:val="uk-UA"/>
        </w:rPr>
        <w:t xml:space="preserve">ЕТАПИ РЕАЛІЗАЦІЇ СТРАТЕГІЇЇ </w:t>
      </w:r>
    </w:p>
    <w:p w:rsidR="00B54BD5" w:rsidRDefault="00924EB5" w:rsidP="00B20998">
      <w:pPr>
        <w:pStyle w:val="Default"/>
        <w:rPr>
          <w:sz w:val="28"/>
          <w:szCs w:val="28"/>
          <w:lang w:val="uk-UA"/>
        </w:rPr>
      </w:pPr>
      <w:r>
        <w:rPr>
          <w:b/>
          <w:bCs/>
          <w:sz w:val="28"/>
          <w:szCs w:val="28"/>
          <w:lang w:val="uk-UA"/>
        </w:rPr>
        <w:t xml:space="preserve">     </w:t>
      </w:r>
      <w:r w:rsidR="00B20998" w:rsidRPr="008836BD">
        <w:rPr>
          <w:b/>
          <w:bCs/>
          <w:sz w:val="28"/>
          <w:szCs w:val="28"/>
          <w:lang w:val="uk-UA"/>
        </w:rPr>
        <w:t xml:space="preserve">1. Аналітичний </w:t>
      </w:r>
    </w:p>
    <w:p w:rsidR="008836BD" w:rsidRPr="008836BD" w:rsidRDefault="00924EB5" w:rsidP="00B534D4">
      <w:pPr>
        <w:pStyle w:val="Default"/>
        <w:jc w:val="both"/>
        <w:rPr>
          <w:sz w:val="28"/>
          <w:szCs w:val="28"/>
          <w:lang w:val="uk-UA"/>
        </w:rPr>
      </w:pPr>
      <w:r>
        <w:rPr>
          <w:sz w:val="28"/>
          <w:szCs w:val="28"/>
          <w:lang w:val="uk-UA"/>
        </w:rPr>
        <w:t xml:space="preserve"> </w:t>
      </w:r>
      <w:r w:rsidR="008836BD" w:rsidRPr="008836BD">
        <w:rPr>
          <w:sz w:val="28"/>
          <w:szCs w:val="28"/>
          <w:lang w:val="uk-UA"/>
        </w:rPr>
        <w:t>Пе</w:t>
      </w:r>
      <w:r w:rsidR="00B20998" w:rsidRPr="008836BD">
        <w:rPr>
          <w:sz w:val="28"/>
          <w:szCs w:val="28"/>
          <w:lang w:val="uk-UA"/>
        </w:rPr>
        <w:t xml:space="preserve">редбачає розподіл обов’язків між працівниками Центру, проведення </w:t>
      </w:r>
      <w:r>
        <w:rPr>
          <w:sz w:val="28"/>
          <w:szCs w:val="28"/>
          <w:lang w:val="uk-UA"/>
        </w:rPr>
        <w:t xml:space="preserve">    </w:t>
      </w:r>
      <w:r w:rsidR="00B20998" w:rsidRPr="008836BD">
        <w:rPr>
          <w:sz w:val="28"/>
          <w:szCs w:val="28"/>
          <w:lang w:val="uk-UA"/>
        </w:rPr>
        <w:t xml:space="preserve">опитування стосовно пріоритетів діяльності Центру, встановлення партнерських відносин з Центрами ПРПП інших громад. </w:t>
      </w:r>
    </w:p>
    <w:p w:rsidR="008836BD" w:rsidRPr="008836BD" w:rsidRDefault="008836BD" w:rsidP="00B534D4">
      <w:pPr>
        <w:pStyle w:val="Default"/>
        <w:jc w:val="both"/>
        <w:rPr>
          <w:sz w:val="28"/>
          <w:szCs w:val="28"/>
          <w:lang w:val="uk-UA"/>
        </w:rPr>
      </w:pPr>
    </w:p>
    <w:p w:rsidR="00B20998" w:rsidRPr="003558E9" w:rsidRDefault="00924EB5" w:rsidP="00B534D4">
      <w:pPr>
        <w:pStyle w:val="Default"/>
        <w:jc w:val="both"/>
        <w:rPr>
          <w:b/>
          <w:bCs/>
          <w:sz w:val="28"/>
          <w:szCs w:val="28"/>
          <w:lang w:val="uk-UA"/>
        </w:rPr>
      </w:pPr>
      <w:r>
        <w:rPr>
          <w:b/>
          <w:bCs/>
          <w:sz w:val="28"/>
          <w:szCs w:val="28"/>
          <w:lang w:val="uk-UA"/>
        </w:rPr>
        <w:t xml:space="preserve">      </w:t>
      </w:r>
      <w:r w:rsidR="00B20998" w:rsidRPr="003558E9">
        <w:rPr>
          <w:b/>
          <w:bCs/>
          <w:sz w:val="28"/>
          <w:szCs w:val="28"/>
          <w:lang w:val="uk-UA"/>
        </w:rPr>
        <w:t>2. Планувальний</w:t>
      </w:r>
    </w:p>
    <w:p w:rsidR="00B20998" w:rsidRPr="003558E9" w:rsidRDefault="00B20998" w:rsidP="00B534D4">
      <w:pPr>
        <w:pStyle w:val="Default"/>
        <w:jc w:val="both"/>
        <w:rPr>
          <w:sz w:val="28"/>
          <w:szCs w:val="28"/>
          <w:lang w:val="uk-UA"/>
        </w:rPr>
      </w:pPr>
      <w:r w:rsidRPr="003558E9">
        <w:rPr>
          <w:sz w:val="28"/>
          <w:szCs w:val="28"/>
          <w:lang w:val="uk-UA"/>
        </w:rPr>
        <w:t xml:space="preserve">Створення власного плану роботи, аналіз потреб освітніх закладів щодо підвищення кваліфікації педагогів, анкетування педагогів щодо їх професійного зростання, визначення траєкторії їх особистісного та професійного розвитку, безперервне навчання (саморозвиток) педагогічних працівників Центру. </w:t>
      </w:r>
    </w:p>
    <w:p w:rsidR="008836BD" w:rsidRPr="003558E9" w:rsidRDefault="008836BD" w:rsidP="00B534D4">
      <w:pPr>
        <w:pStyle w:val="Default"/>
        <w:jc w:val="both"/>
        <w:rPr>
          <w:sz w:val="28"/>
          <w:szCs w:val="28"/>
          <w:lang w:val="uk-UA"/>
        </w:rPr>
      </w:pPr>
    </w:p>
    <w:p w:rsidR="00BC1092" w:rsidRPr="00BE5F81" w:rsidRDefault="00924EB5" w:rsidP="00B534D4">
      <w:pPr>
        <w:pStyle w:val="Default"/>
        <w:jc w:val="both"/>
        <w:rPr>
          <w:lang w:val="uk-UA"/>
        </w:rPr>
      </w:pPr>
      <w:r>
        <w:rPr>
          <w:b/>
          <w:bCs/>
          <w:sz w:val="28"/>
          <w:szCs w:val="28"/>
          <w:lang w:val="uk-UA"/>
        </w:rPr>
        <w:t xml:space="preserve">     </w:t>
      </w:r>
      <w:r w:rsidR="00B20998" w:rsidRPr="00BE5F81">
        <w:rPr>
          <w:b/>
          <w:bCs/>
          <w:sz w:val="28"/>
          <w:szCs w:val="28"/>
          <w:lang w:val="uk-UA"/>
        </w:rPr>
        <w:t xml:space="preserve">3. Реалізаційний </w:t>
      </w:r>
    </w:p>
    <w:p w:rsidR="003558E9" w:rsidRDefault="00BC1092" w:rsidP="00B534D4">
      <w:pPr>
        <w:pStyle w:val="Default"/>
        <w:jc w:val="both"/>
        <w:rPr>
          <w:sz w:val="28"/>
          <w:szCs w:val="28"/>
        </w:rPr>
      </w:pPr>
      <w:r w:rsidRPr="00BE5F81">
        <w:rPr>
          <w:sz w:val="28"/>
          <w:szCs w:val="28"/>
          <w:lang w:val="uk-UA"/>
        </w:rPr>
        <w:t xml:space="preserve">Розширення інформаційної системи освітнього простору, створення мережевих спільнот вчителів, наповнення якісним контентом інформаційних розділів Центру на офіційних сторінках. </w:t>
      </w:r>
      <w:proofErr w:type="spellStart"/>
      <w:r w:rsidRPr="008836BD">
        <w:rPr>
          <w:sz w:val="28"/>
          <w:szCs w:val="28"/>
        </w:rPr>
        <w:t>Проведення</w:t>
      </w:r>
      <w:proofErr w:type="spellEnd"/>
      <w:r w:rsidRPr="008836BD">
        <w:rPr>
          <w:sz w:val="28"/>
          <w:szCs w:val="28"/>
        </w:rPr>
        <w:t xml:space="preserve"> </w:t>
      </w:r>
      <w:proofErr w:type="spellStart"/>
      <w:r w:rsidRPr="008836BD">
        <w:rPr>
          <w:sz w:val="28"/>
          <w:szCs w:val="28"/>
        </w:rPr>
        <w:t>системи</w:t>
      </w:r>
      <w:proofErr w:type="spellEnd"/>
      <w:r w:rsidRPr="008836BD">
        <w:rPr>
          <w:sz w:val="28"/>
          <w:szCs w:val="28"/>
        </w:rPr>
        <w:t xml:space="preserve"> </w:t>
      </w:r>
      <w:proofErr w:type="spellStart"/>
      <w:r w:rsidRPr="008836BD">
        <w:rPr>
          <w:sz w:val="28"/>
          <w:szCs w:val="28"/>
        </w:rPr>
        <w:t>тренінгових</w:t>
      </w:r>
      <w:proofErr w:type="spellEnd"/>
      <w:r w:rsidRPr="008836BD">
        <w:rPr>
          <w:sz w:val="28"/>
          <w:szCs w:val="28"/>
        </w:rPr>
        <w:t xml:space="preserve"> занять, </w:t>
      </w:r>
      <w:proofErr w:type="spellStart"/>
      <w:r w:rsidRPr="008836BD">
        <w:rPr>
          <w:sz w:val="28"/>
          <w:szCs w:val="28"/>
        </w:rPr>
        <w:t>навчальних</w:t>
      </w:r>
      <w:proofErr w:type="spellEnd"/>
      <w:r w:rsidRPr="008836BD">
        <w:rPr>
          <w:sz w:val="28"/>
          <w:szCs w:val="28"/>
        </w:rPr>
        <w:t xml:space="preserve"> </w:t>
      </w:r>
      <w:proofErr w:type="spellStart"/>
      <w:r w:rsidRPr="008836BD">
        <w:rPr>
          <w:sz w:val="28"/>
          <w:szCs w:val="28"/>
        </w:rPr>
        <w:t>семінарів</w:t>
      </w:r>
      <w:proofErr w:type="spellEnd"/>
      <w:r w:rsidRPr="008836BD">
        <w:rPr>
          <w:sz w:val="28"/>
          <w:szCs w:val="28"/>
        </w:rPr>
        <w:t xml:space="preserve"> та </w:t>
      </w:r>
      <w:proofErr w:type="spellStart"/>
      <w:r w:rsidRPr="008836BD">
        <w:rPr>
          <w:sz w:val="28"/>
          <w:szCs w:val="28"/>
        </w:rPr>
        <w:t>семінарів</w:t>
      </w:r>
      <w:proofErr w:type="spellEnd"/>
      <w:r w:rsidRPr="008836BD">
        <w:rPr>
          <w:sz w:val="28"/>
          <w:szCs w:val="28"/>
        </w:rPr>
        <w:t xml:space="preserve"> </w:t>
      </w:r>
      <w:proofErr w:type="spellStart"/>
      <w:r w:rsidRPr="008836BD">
        <w:rPr>
          <w:sz w:val="28"/>
          <w:szCs w:val="28"/>
        </w:rPr>
        <w:t>практикумів</w:t>
      </w:r>
      <w:proofErr w:type="spellEnd"/>
      <w:r w:rsidRPr="008836BD">
        <w:rPr>
          <w:sz w:val="28"/>
          <w:szCs w:val="28"/>
        </w:rPr>
        <w:t>,</w:t>
      </w:r>
      <w:r w:rsidR="00DB33B7">
        <w:rPr>
          <w:sz w:val="28"/>
          <w:szCs w:val="28"/>
          <w:lang w:val="uk-UA"/>
        </w:rPr>
        <w:t xml:space="preserve"> </w:t>
      </w:r>
      <w:proofErr w:type="spellStart"/>
      <w:r w:rsidR="003558E9">
        <w:rPr>
          <w:sz w:val="28"/>
          <w:szCs w:val="28"/>
          <w:lang w:val="uk-UA"/>
        </w:rPr>
        <w:t>вебінарів</w:t>
      </w:r>
      <w:proofErr w:type="spellEnd"/>
      <w:r w:rsidR="003558E9">
        <w:rPr>
          <w:sz w:val="28"/>
          <w:szCs w:val="28"/>
          <w:lang w:val="uk-UA"/>
        </w:rPr>
        <w:t>,</w:t>
      </w:r>
      <w:r w:rsidRPr="008836BD">
        <w:rPr>
          <w:sz w:val="28"/>
          <w:szCs w:val="28"/>
        </w:rPr>
        <w:t xml:space="preserve"> </w:t>
      </w:r>
      <w:proofErr w:type="spellStart"/>
      <w:r w:rsidRPr="008836BD">
        <w:rPr>
          <w:sz w:val="28"/>
          <w:szCs w:val="28"/>
        </w:rPr>
        <w:t>інших</w:t>
      </w:r>
      <w:proofErr w:type="spellEnd"/>
      <w:r w:rsidRPr="008836BD">
        <w:rPr>
          <w:sz w:val="28"/>
          <w:szCs w:val="28"/>
        </w:rPr>
        <w:t xml:space="preserve"> </w:t>
      </w:r>
      <w:proofErr w:type="spellStart"/>
      <w:r w:rsidRPr="008836BD">
        <w:rPr>
          <w:sz w:val="28"/>
          <w:szCs w:val="28"/>
        </w:rPr>
        <w:t>методичних</w:t>
      </w:r>
      <w:proofErr w:type="spellEnd"/>
      <w:r w:rsidRPr="008836BD">
        <w:rPr>
          <w:sz w:val="28"/>
          <w:szCs w:val="28"/>
        </w:rPr>
        <w:t xml:space="preserve"> </w:t>
      </w:r>
      <w:proofErr w:type="spellStart"/>
      <w:r w:rsidRPr="008836BD">
        <w:rPr>
          <w:sz w:val="28"/>
          <w:szCs w:val="28"/>
        </w:rPr>
        <w:t>заходів</w:t>
      </w:r>
      <w:proofErr w:type="spellEnd"/>
      <w:r w:rsidRPr="008836BD">
        <w:rPr>
          <w:sz w:val="28"/>
          <w:szCs w:val="28"/>
        </w:rPr>
        <w:t xml:space="preserve"> </w:t>
      </w:r>
      <w:proofErr w:type="spellStart"/>
      <w:r w:rsidRPr="008836BD">
        <w:rPr>
          <w:sz w:val="28"/>
          <w:szCs w:val="28"/>
        </w:rPr>
        <w:t>спрямованих</w:t>
      </w:r>
      <w:proofErr w:type="spellEnd"/>
      <w:r w:rsidRPr="008836BD">
        <w:rPr>
          <w:sz w:val="28"/>
          <w:szCs w:val="28"/>
        </w:rPr>
        <w:t xml:space="preserve"> на </w:t>
      </w:r>
      <w:proofErr w:type="spellStart"/>
      <w:proofErr w:type="gramStart"/>
      <w:r w:rsidRPr="008836BD">
        <w:rPr>
          <w:sz w:val="28"/>
          <w:szCs w:val="28"/>
        </w:rPr>
        <w:t>п</w:t>
      </w:r>
      <w:proofErr w:type="gramEnd"/>
      <w:r w:rsidRPr="008836BD">
        <w:rPr>
          <w:sz w:val="28"/>
          <w:szCs w:val="28"/>
        </w:rPr>
        <w:t>ідвищення</w:t>
      </w:r>
      <w:proofErr w:type="spellEnd"/>
      <w:r w:rsidRPr="008836BD">
        <w:rPr>
          <w:sz w:val="28"/>
          <w:szCs w:val="28"/>
        </w:rPr>
        <w:t xml:space="preserve"> </w:t>
      </w:r>
      <w:proofErr w:type="spellStart"/>
      <w:r w:rsidRPr="008836BD">
        <w:rPr>
          <w:sz w:val="28"/>
          <w:szCs w:val="28"/>
        </w:rPr>
        <w:t>рівня</w:t>
      </w:r>
      <w:proofErr w:type="spellEnd"/>
      <w:r w:rsidRPr="008836BD">
        <w:rPr>
          <w:sz w:val="28"/>
          <w:szCs w:val="28"/>
        </w:rPr>
        <w:t xml:space="preserve"> </w:t>
      </w:r>
      <w:proofErr w:type="spellStart"/>
      <w:r w:rsidRPr="008836BD">
        <w:rPr>
          <w:sz w:val="28"/>
          <w:szCs w:val="28"/>
        </w:rPr>
        <w:t>професійного</w:t>
      </w:r>
      <w:proofErr w:type="spellEnd"/>
      <w:r w:rsidRPr="008836BD">
        <w:rPr>
          <w:sz w:val="28"/>
          <w:szCs w:val="28"/>
        </w:rPr>
        <w:t xml:space="preserve"> </w:t>
      </w:r>
      <w:proofErr w:type="spellStart"/>
      <w:r w:rsidRPr="008836BD">
        <w:rPr>
          <w:sz w:val="28"/>
          <w:szCs w:val="28"/>
        </w:rPr>
        <w:t>розвитку</w:t>
      </w:r>
      <w:proofErr w:type="spellEnd"/>
      <w:r w:rsidRPr="008836BD">
        <w:rPr>
          <w:sz w:val="28"/>
          <w:szCs w:val="28"/>
        </w:rPr>
        <w:t xml:space="preserve"> </w:t>
      </w:r>
      <w:proofErr w:type="spellStart"/>
      <w:r w:rsidRPr="008836BD">
        <w:rPr>
          <w:sz w:val="28"/>
          <w:szCs w:val="28"/>
        </w:rPr>
        <w:t>педагогів</w:t>
      </w:r>
      <w:proofErr w:type="spellEnd"/>
      <w:r w:rsidRPr="008836BD">
        <w:rPr>
          <w:sz w:val="28"/>
          <w:szCs w:val="28"/>
        </w:rPr>
        <w:t>.</w:t>
      </w:r>
    </w:p>
    <w:p w:rsidR="00BC1092" w:rsidRPr="008836BD" w:rsidRDefault="003558E9" w:rsidP="00B534D4">
      <w:pPr>
        <w:pStyle w:val="Default"/>
        <w:jc w:val="both"/>
      </w:pPr>
      <w:r w:rsidRPr="003558E9">
        <w:rPr>
          <w:sz w:val="28"/>
          <w:szCs w:val="28"/>
        </w:rPr>
        <w:t xml:space="preserve"> </w:t>
      </w:r>
    </w:p>
    <w:p w:rsidR="00BC1092" w:rsidRPr="008836BD" w:rsidRDefault="00924EB5" w:rsidP="00B534D4">
      <w:pPr>
        <w:pStyle w:val="Default"/>
        <w:jc w:val="both"/>
        <w:rPr>
          <w:sz w:val="28"/>
          <w:szCs w:val="28"/>
        </w:rPr>
      </w:pPr>
      <w:r w:rsidRPr="008D7A76">
        <w:rPr>
          <w:b/>
          <w:sz w:val="28"/>
          <w:szCs w:val="28"/>
          <w:lang w:val="uk-UA"/>
        </w:rPr>
        <w:t xml:space="preserve">     </w:t>
      </w:r>
      <w:r w:rsidR="00BC1092" w:rsidRPr="008D7A76">
        <w:rPr>
          <w:b/>
          <w:sz w:val="28"/>
          <w:szCs w:val="28"/>
        </w:rPr>
        <w:t>4</w:t>
      </w:r>
      <w:r w:rsidR="00BC1092" w:rsidRPr="008836BD">
        <w:rPr>
          <w:sz w:val="28"/>
          <w:szCs w:val="28"/>
        </w:rPr>
        <w:t xml:space="preserve">. </w:t>
      </w:r>
      <w:proofErr w:type="spellStart"/>
      <w:r w:rsidR="00BC1092" w:rsidRPr="008836BD">
        <w:rPr>
          <w:b/>
          <w:bCs/>
          <w:sz w:val="28"/>
          <w:szCs w:val="28"/>
        </w:rPr>
        <w:t>Моніторинговий</w:t>
      </w:r>
      <w:proofErr w:type="spellEnd"/>
      <w:r w:rsidR="00BC1092" w:rsidRPr="008836BD">
        <w:rPr>
          <w:b/>
          <w:bCs/>
          <w:sz w:val="28"/>
          <w:szCs w:val="28"/>
        </w:rPr>
        <w:t xml:space="preserve"> </w:t>
      </w:r>
    </w:p>
    <w:p w:rsidR="003558E9" w:rsidRDefault="00BC1092" w:rsidP="00B534D4">
      <w:pPr>
        <w:pStyle w:val="Default"/>
        <w:jc w:val="both"/>
        <w:rPr>
          <w:sz w:val="28"/>
          <w:szCs w:val="28"/>
        </w:rPr>
      </w:pPr>
      <w:proofErr w:type="spellStart"/>
      <w:r w:rsidRPr="008836BD">
        <w:rPr>
          <w:sz w:val="28"/>
          <w:szCs w:val="28"/>
        </w:rPr>
        <w:t>Розробка</w:t>
      </w:r>
      <w:proofErr w:type="spellEnd"/>
      <w:r w:rsidRPr="008836BD">
        <w:rPr>
          <w:sz w:val="28"/>
          <w:szCs w:val="28"/>
        </w:rPr>
        <w:t xml:space="preserve"> </w:t>
      </w:r>
      <w:proofErr w:type="spellStart"/>
      <w:r w:rsidRPr="008836BD">
        <w:rPr>
          <w:sz w:val="28"/>
          <w:szCs w:val="28"/>
        </w:rPr>
        <w:t>критеріїв</w:t>
      </w:r>
      <w:proofErr w:type="spellEnd"/>
      <w:r w:rsidRPr="008836BD">
        <w:rPr>
          <w:sz w:val="28"/>
          <w:szCs w:val="28"/>
        </w:rPr>
        <w:t xml:space="preserve"> </w:t>
      </w:r>
      <w:proofErr w:type="spellStart"/>
      <w:r w:rsidRPr="008836BD">
        <w:rPr>
          <w:sz w:val="28"/>
          <w:szCs w:val="28"/>
        </w:rPr>
        <w:t>самооцінювання</w:t>
      </w:r>
      <w:proofErr w:type="spellEnd"/>
      <w:r w:rsidRPr="008836BD">
        <w:rPr>
          <w:sz w:val="28"/>
          <w:szCs w:val="28"/>
        </w:rPr>
        <w:t xml:space="preserve"> </w:t>
      </w:r>
      <w:proofErr w:type="spellStart"/>
      <w:r w:rsidRPr="008836BD">
        <w:rPr>
          <w:sz w:val="28"/>
          <w:szCs w:val="28"/>
        </w:rPr>
        <w:t>професійного</w:t>
      </w:r>
      <w:proofErr w:type="spellEnd"/>
      <w:r w:rsidRPr="008836BD">
        <w:rPr>
          <w:sz w:val="28"/>
          <w:szCs w:val="28"/>
        </w:rPr>
        <w:t xml:space="preserve"> </w:t>
      </w:r>
      <w:proofErr w:type="spellStart"/>
      <w:r w:rsidRPr="008836BD">
        <w:rPr>
          <w:sz w:val="28"/>
          <w:szCs w:val="28"/>
        </w:rPr>
        <w:t>розвитку</w:t>
      </w:r>
      <w:proofErr w:type="spellEnd"/>
      <w:r w:rsidRPr="008836BD">
        <w:rPr>
          <w:sz w:val="28"/>
          <w:szCs w:val="28"/>
        </w:rPr>
        <w:t xml:space="preserve"> </w:t>
      </w:r>
      <w:proofErr w:type="spellStart"/>
      <w:r w:rsidRPr="008836BD">
        <w:rPr>
          <w:sz w:val="28"/>
          <w:szCs w:val="28"/>
        </w:rPr>
        <w:t>педагогів</w:t>
      </w:r>
      <w:proofErr w:type="spellEnd"/>
      <w:r w:rsidRPr="008836BD">
        <w:rPr>
          <w:sz w:val="28"/>
          <w:szCs w:val="28"/>
        </w:rPr>
        <w:t xml:space="preserve">, </w:t>
      </w:r>
      <w:proofErr w:type="spellStart"/>
      <w:r w:rsidRPr="008836BD">
        <w:rPr>
          <w:sz w:val="28"/>
          <w:szCs w:val="28"/>
        </w:rPr>
        <w:t>обмін</w:t>
      </w:r>
      <w:proofErr w:type="spellEnd"/>
      <w:r w:rsidRPr="008836BD">
        <w:rPr>
          <w:sz w:val="28"/>
          <w:szCs w:val="28"/>
        </w:rPr>
        <w:t xml:space="preserve"> </w:t>
      </w:r>
      <w:proofErr w:type="spellStart"/>
      <w:r w:rsidRPr="008836BD">
        <w:rPr>
          <w:sz w:val="28"/>
          <w:szCs w:val="28"/>
        </w:rPr>
        <w:t>досвідом</w:t>
      </w:r>
      <w:proofErr w:type="spellEnd"/>
      <w:r w:rsidRPr="008836BD">
        <w:rPr>
          <w:sz w:val="28"/>
          <w:szCs w:val="28"/>
        </w:rPr>
        <w:t xml:space="preserve"> з партнерами, </w:t>
      </w:r>
      <w:proofErr w:type="spellStart"/>
      <w:r w:rsidRPr="008836BD">
        <w:rPr>
          <w:sz w:val="28"/>
          <w:szCs w:val="28"/>
        </w:rPr>
        <w:t>співпраця</w:t>
      </w:r>
      <w:proofErr w:type="spellEnd"/>
      <w:r w:rsidRPr="008836BD">
        <w:rPr>
          <w:sz w:val="28"/>
          <w:szCs w:val="28"/>
        </w:rPr>
        <w:t xml:space="preserve"> з </w:t>
      </w:r>
      <w:proofErr w:type="spellStart"/>
      <w:r w:rsidRPr="008836BD">
        <w:rPr>
          <w:sz w:val="28"/>
          <w:szCs w:val="28"/>
        </w:rPr>
        <w:t>науково-методичними</w:t>
      </w:r>
      <w:proofErr w:type="spellEnd"/>
      <w:r w:rsidRPr="008836BD">
        <w:rPr>
          <w:sz w:val="28"/>
          <w:szCs w:val="28"/>
        </w:rPr>
        <w:t xml:space="preserve"> </w:t>
      </w:r>
      <w:proofErr w:type="spellStart"/>
      <w:r w:rsidRPr="008836BD">
        <w:rPr>
          <w:sz w:val="28"/>
          <w:szCs w:val="28"/>
        </w:rPr>
        <w:t>установами</w:t>
      </w:r>
      <w:proofErr w:type="spellEnd"/>
      <w:r w:rsidRPr="008836BD">
        <w:rPr>
          <w:sz w:val="28"/>
          <w:szCs w:val="28"/>
        </w:rPr>
        <w:t xml:space="preserve"> на </w:t>
      </w:r>
      <w:proofErr w:type="spellStart"/>
      <w:r w:rsidRPr="008836BD">
        <w:rPr>
          <w:sz w:val="28"/>
          <w:szCs w:val="28"/>
        </w:rPr>
        <w:t>запити</w:t>
      </w:r>
      <w:proofErr w:type="spellEnd"/>
      <w:r w:rsidRPr="008836BD">
        <w:rPr>
          <w:sz w:val="28"/>
          <w:szCs w:val="28"/>
        </w:rPr>
        <w:t xml:space="preserve"> та потреби </w:t>
      </w:r>
      <w:proofErr w:type="spellStart"/>
      <w:r w:rsidRPr="008836BD">
        <w:rPr>
          <w:sz w:val="28"/>
          <w:szCs w:val="28"/>
        </w:rPr>
        <w:t>педагогі</w:t>
      </w:r>
      <w:proofErr w:type="gramStart"/>
      <w:r w:rsidRPr="008836BD">
        <w:rPr>
          <w:sz w:val="28"/>
          <w:szCs w:val="28"/>
        </w:rPr>
        <w:t>в</w:t>
      </w:r>
      <w:proofErr w:type="spellEnd"/>
      <w:proofErr w:type="gramEnd"/>
      <w:r w:rsidRPr="008836BD">
        <w:rPr>
          <w:sz w:val="28"/>
          <w:szCs w:val="28"/>
        </w:rPr>
        <w:t>.</w:t>
      </w:r>
    </w:p>
    <w:p w:rsidR="008D7A76" w:rsidRDefault="008D7A76" w:rsidP="00B534D4">
      <w:pPr>
        <w:pStyle w:val="Default"/>
        <w:jc w:val="both"/>
        <w:rPr>
          <w:sz w:val="28"/>
          <w:szCs w:val="28"/>
        </w:rPr>
      </w:pPr>
    </w:p>
    <w:p w:rsidR="00BC1092" w:rsidRPr="008D7A76" w:rsidRDefault="008D7A76" w:rsidP="00B534D4">
      <w:pPr>
        <w:pStyle w:val="Default"/>
        <w:jc w:val="both"/>
        <w:rPr>
          <w:b/>
          <w:sz w:val="28"/>
          <w:szCs w:val="28"/>
          <w:lang w:val="uk-UA"/>
        </w:rPr>
      </w:pPr>
      <w:r>
        <w:rPr>
          <w:sz w:val="28"/>
          <w:szCs w:val="28"/>
          <w:lang w:val="uk-UA"/>
        </w:rPr>
        <w:t xml:space="preserve">    </w:t>
      </w:r>
      <w:r w:rsidR="00BC1092" w:rsidRPr="008836BD">
        <w:rPr>
          <w:sz w:val="28"/>
          <w:szCs w:val="28"/>
        </w:rPr>
        <w:t xml:space="preserve"> </w:t>
      </w:r>
      <w:r w:rsidRPr="008D7A76">
        <w:rPr>
          <w:b/>
          <w:sz w:val="28"/>
          <w:szCs w:val="28"/>
          <w:lang w:val="uk-UA"/>
        </w:rPr>
        <w:t>5.</w:t>
      </w:r>
      <w:r w:rsidR="00DB33B7">
        <w:rPr>
          <w:b/>
          <w:sz w:val="28"/>
          <w:szCs w:val="28"/>
          <w:lang w:val="uk-UA"/>
        </w:rPr>
        <w:t xml:space="preserve"> </w:t>
      </w:r>
      <w:r w:rsidRPr="008D7A76">
        <w:rPr>
          <w:b/>
          <w:sz w:val="28"/>
          <w:szCs w:val="28"/>
          <w:lang w:val="uk-UA"/>
        </w:rPr>
        <w:t>Корекційний</w:t>
      </w:r>
    </w:p>
    <w:p w:rsidR="003E5A30" w:rsidRDefault="00BC1092" w:rsidP="00B534D4">
      <w:pPr>
        <w:jc w:val="both"/>
        <w:rPr>
          <w:sz w:val="28"/>
          <w:szCs w:val="28"/>
        </w:rPr>
      </w:pPr>
      <w:r w:rsidRPr="008836BD">
        <w:rPr>
          <w:rFonts w:ascii="Times New Roman" w:hAnsi="Times New Roman" w:cs="Times New Roman"/>
          <w:sz w:val="28"/>
          <w:szCs w:val="28"/>
        </w:rPr>
        <w:t xml:space="preserve">На </w:t>
      </w:r>
      <w:proofErr w:type="spellStart"/>
      <w:r w:rsidRPr="008836BD">
        <w:rPr>
          <w:rFonts w:ascii="Times New Roman" w:hAnsi="Times New Roman" w:cs="Times New Roman"/>
          <w:sz w:val="28"/>
          <w:szCs w:val="28"/>
        </w:rPr>
        <w:t>основі</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моніторингу</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Стратегії</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здійснювати</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оцінку</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необхідності</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уточнення</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чи</w:t>
      </w:r>
      <w:proofErr w:type="spellEnd"/>
      <w:r w:rsidRPr="008836BD">
        <w:rPr>
          <w:rFonts w:ascii="Times New Roman" w:hAnsi="Times New Roman" w:cs="Times New Roman"/>
          <w:sz w:val="28"/>
          <w:szCs w:val="28"/>
        </w:rPr>
        <w:t xml:space="preserve"> перегляду </w:t>
      </w:r>
      <w:proofErr w:type="spellStart"/>
      <w:r w:rsidRPr="008836BD">
        <w:rPr>
          <w:rFonts w:ascii="Times New Roman" w:hAnsi="Times New Roman" w:cs="Times New Roman"/>
          <w:sz w:val="28"/>
          <w:szCs w:val="28"/>
        </w:rPr>
        <w:t>окремих</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завдань</w:t>
      </w:r>
      <w:proofErr w:type="spellEnd"/>
      <w:r w:rsidRPr="008836BD">
        <w:rPr>
          <w:rFonts w:ascii="Times New Roman" w:hAnsi="Times New Roman" w:cs="Times New Roman"/>
          <w:sz w:val="28"/>
          <w:szCs w:val="28"/>
        </w:rPr>
        <w:t xml:space="preserve"> у </w:t>
      </w:r>
      <w:proofErr w:type="spellStart"/>
      <w:proofErr w:type="gramStart"/>
      <w:r w:rsidRPr="008836BD">
        <w:rPr>
          <w:rFonts w:ascii="Times New Roman" w:hAnsi="Times New Roman" w:cs="Times New Roman"/>
          <w:sz w:val="28"/>
          <w:szCs w:val="28"/>
        </w:rPr>
        <w:t>св</w:t>
      </w:r>
      <w:proofErr w:type="gramEnd"/>
      <w:r w:rsidRPr="008836BD">
        <w:rPr>
          <w:rFonts w:ascii="Times New Roman" w:hAnsi="Times New Roman" w:cs="Times New Roman"/>
          <w:sz w:val="28"/>
          <w:szCs w:val="28"/>
        </w:rPr>
        <w:t>ітлі</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нових</w:t>
      </w:r>
      <w:proofErr w:type="spellEnd"/>
      <w:r w:rsidRPr="008836BD">
        <w:rPr>
          <w:rFonts w:ascii="Times New Roman" w:hAnsi="Times New Roman" w:cs="Times New Roman"/>
          <w:sz w:val="28"/>
          <w:szCs w:val="28"/>
        </w:rPr>
        <w:t xml:space="preserve"> </w:t>
      </w:r>
      <w:proofErr w:type="spellStart"/>
      <w:r w:rsidRPr="008836BD">
        <w:rPr>
          <w:rFonts w:ascii="Times New Roman" w:hAnsi="Times New Roman" w:cs="Times New Roman"/>
          <w:sz w:val="28"/>
          <w:szCs w:val="28"/>
        </w:rPr>
        <w:t>тенденцій</w:t>
      </w:r>
      <w:proofErr w:type="spellEnd"/>
      <w:r w:rsidRPr="008836BD">
        <w:rPr>
          <w:rFonts w:ascii="Times New Roman" w:hAnsi="Times New Roman" w:cs="Times New Roman"/>
          <w:sz w:val="28"/>
          <w:szCs w:val="28"/>
        </w:rPr>
        <w:t xml:space="preserve"> і </w:t>
      </w:r>
      <w:proofErr w:type="spellStart"/>
      <w:r w:rsidRPr="008836BD">
        <w:rPr>
          <w:rFonts w:ascii="Times New Roman" w:hAnsi="Times New Roman" w:cs="Times New Roman"/>
          <w:sz w:val="28"/>
          <w:szCs w:val="28"/>
        </w:rPr>
        <w:t>обставин</w:t>
      </w:r>
      <w:proofErr w:type="spellEnd"/>
      <w:r>
        <w:rPr>
          <w:sz w:val="28"/>
          <w:szCs w:val="28"/>
        </w:rPr>
        <w:t>.</w:t>
      </w:r>
    </w:p>
    <w:p w:rsidR="00FB0ED6" w:rsidRDefault="00FB0ED6" w:rsidP="00BC1092">
      <w:pPr>
        <w:jc w:val="both"/>
        <w:rPr>
          <w:sz w:val="28"/>
          <w:szCs w:val="28"/>
        </w:rPr>
      </w:pPr>
    </w:p>
    <w:p w:rsidR="008836BD" w:rsidRPr="00FB0ED6" w:rsidRDefault="008836BD" w:rsidP="008836BD">
      <w:pPr>
        <w:autoSpaceDE w:val="0"/>
        <w:autoSpaceDN w:val="0"/>
        <w:adjustRightInd w:val="0"/>
        <w:spacing w:after="0" w:line="240" w:lineRule="auto"/>
        <w:jc w:val="both"/>
        <w:rPr>
          <w:rFonts w:ascii="Times New Roman" w:eastAsia="Times New Roman" w:hAnsi="Times New Roman" w:cs="Times New Roman"/>
          <w:sz w:val="28"/>
          <w:szCs w:val="28"/>
          <w:highlight w:val="white"/>
          <w:lang w:val="uk-UA" w:eastAsia="uk-UA"/>
        </w:rPr>
      </w:pPr>
      <w:r w:rsidRPr="00FB0ED6">
        <w:rPr>
          <w:rFonts w:ascii="Times New Roman" w:eastAsia="Times New Roman" w:hAnsi="Times New Roman" w:cs="Times New Roman"/>
          <w:sz w:val="28"/>
          <w:szCs w:val="28"/>
          <w:highlight w:val="white"/>
          <w:lang w:val="uk-UA" w:eastAsia="uk-UA"/>
        </w:rPr>
        <w:t xml:space="preserve">Секретар міської ради </w:t>
      </w:r>
      <w:r w:rsidRPr="00FB0ED6">
        <w:rPr>
          <w:rFonts w:ascii="Times New Roman" w:eastAsia="Times New Roman" w:hAnsi="Times New Roman" w:cs="Times New Roman"/>
          <w:sz w:val="28"/>
          <w:szCs w:val="28"/>
          <w:highlight w:val="white"/>
          <w:lang w:val="uk-UA" w:eastAsia="uk-UA"/>
        </w:rPr>
        <w:tab/>
      </w:r>
      <w:r w:rsidRPr="00FB0ED6">
        <w:rPr>
          <w:rFonts w:ascii="Times New Roman" w:eastAsia="Times New Roman" w:hAnsi="Times New Roman" w:cs="Times New Roman"/>
          <w:sz w:val="28"/>
          <w:szCs w:val="28"/>
          <w:highlight w:val="white"/>
          <w:lang w:val="uk-UA" w:eastAsia="uk-UA"/>
        </w:rPr>
        <w:tab/>
      </w:r>
      <w:r w:rsidRPr="00FB0ED6">
        <w:rPr>
          <w:rFonts w:ascii="Times New Roman" w:eastAsia="Times New Roman" w:hAnsi="Times New Roman" w:cs="Times New Roman"/>
          <w:sz w:val="28"/>
          <w:szCs w:val="28"/>
          <w:highlight w:val="white"/>
          <w:lang w:val="uk-UA" w:eastAsia="uk-UA"/>
        </w:rPr>
        <w:tab/>
        <w:t xml:space="preserve">             </w:t>
      </w:r>
      <w:r w:rsidR="00FB0ED6">
        <w:rPr>
          <w:rFonts w:ascii="Times New Roman" w:eastAsia="Times New Roman" w:hAnsi="Times New Roman" w:cs="Times New Roman"/>
          <w:sz w:val="28"/>
          <w:szCs w:val="28"/>
          <w:highlight w:val="white"/>
          <w:lang w:val="uk-UA" w:eastAsia="uk-UA"/>
        </w:rPr>
        <w:t xml:space="preserve">      </w:t>
      </w:r>
      <w:r w:rsidRPr="00FB0ED6">
        <w:rPr>
          <w:rFonts w:ascii="Times New Roman" w:eastAsia="Times New Roman" w:hAnsi="Times New Roman" w:cs="Times New Roman"/>
          <w:sz w:val="28"/>
          <w:szCs w:val="28"/>
          <w:highlight w:val="white"/>
          <w:lang w:val="uk-UA" w:eastAsia="uk-UA"/>
        </w:rPr>
        <w:t xml:space="preserve"> Володимир НИЗЕНКО</w:t>
      </w:r>
    </w:p>
    <w:p w:rsidR="008836BD" w:rsidRPr="003E5A30" w:rsidRDefault="008836BD" w:rsidP="00BC1092">
      <w:pPr>
        <w:jc w:val="both"/>
        <w:rPr>
          <w:rFonts w:ascii="Times New Roman" w:eastAsia="Times New Roman" w:hAnsi="Times New Roman" w:cs="Times New Roman"/>
          <w:lang w:val="uk-UA"/>
        </w:rPr>
      </w:pPr>
    </w:p>
    <w:sectPr w:rsidR="008836BD" w:rsidRPr="003E5A30" w:rsidSect="00BF4FBD">
      <w:pgSz w:w="11906" w:h="16838"/>
      <w:pgMar w:top="851" w:right="566"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D6F" w:rsidRDefault="00D57D6F" w:rsidP="002B1D18">
      <w:pPr>
        <w:spacing w:after="0" w:line="240" w:lineRule="auto"/>
      </w:pPr>
      <w:r>
        <w:separator/>
      </w:r>
    </w:p>
  </w:endnote>
  <w:endnote w:type="continuationSeparator" w:id="0">
    <w:p w:rsidR="00D57D6F" w:rsidRDefault="00D57D6F" w:rsidP="002B1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quot; Times New Roman">
    <w:altName w:val="Times New Roman"/>
    <w:panose1 w:val="00000000000000000000"/>
    <w:charset w:val="00"/>
    <w:family w:val="roman"/>
    <w:notTrueType/>
    <w:pitch w:val="default"/>
  </w:font>
  <w:font w:name="Calibri Light">
    <w:altName w:val="Calibri"/>
    <w:panose1 w:val="020F0302020204030204"/>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D6F" w:rsidRDefault="00D57D6F" w:rsidP="002B1D18">
      <w:pPr>
        <w:spacing w:after="0" w:line="240" w:lineRule="auto"/>
      </w:pPr>
      <w:r>
        <w:separator/>
      </w:r>
    </w:p>
  </w:footnote>
  <w:footnote w:type="continuationSeparator" w:id="0">
    <w:p w:rsidR="00D57D6F" w:rsidRDefault="00D57D6F" w:rsidP="002B1D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D4CE6"/>
    <w:multiLevelType w:val="hybridMultilevel"/>
    <w:tmpl w:val="3552D9A4"/>
    <w:lvl w:ilvl="0" w:tplc="0FDA856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461073"/>
    <w:multiLevelType w:val="hybridMultilevel"/>
    <w:tmpl w:val="26CA9D5E"/>
    <w:lvl w:ilvl="0" w:tplc="D29A04FA">
      <w:start w:val="8"/>
      <w:numFmt w:val="bullet"/>
      <w:lvlText w:val="-"/>
      <w:lvlJc w:val="left"/>
      <w:pPr>
        <w:ind w:left="705" w:hanging="360"/>
      </w:pPr>
      <w:rPr>
        <w:rFonts w:ascii="Times New Roman" w:eastAsia="Times New Roman" w:hAnsi="Times New Roman" w:cs="Times New Roman"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
    <w:nsid w:val="4C97114C"/>
    <w:multiLevelType w:val="hybridMultilevel"/>
    <w:tmpl w:val="764CD346"/>
    <w:lvl w:ilvl="0" w:tplc="DF02DD9E">
      <w:start w:val="5"/>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D2F2A19"/>
    <w:multiLevelType w:val="hybridMultilevel"/>
    <w:tmpl w:val="C2BEAF26"/>
    <w:lvl w:ilvl="0" w:tplc="7004CB2A">
      <w:start w:val="5"/>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638B18A4"/>
    <w:multiLevelType w:val="hybridMultilevel"/>
    <w:tmpl w:val="252A4678"/>
    <w:lvl w:ilvl="0" w:tplc="DF02DD9E">
      <w:start w:val="5"/>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CF93390"/>
    <w:multiLevelType w:val="hybridMultilevel"/>
    <w:tmpl w:val="232E1A72"/>
    <w:lvl w:ilvl="0" w:tplc="8690B2A6">
      <w:start w:val="8"/>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E6A"/>
    <w:rsid w:val="00035108"/>
    <w:rsid w:val="00063912"/>
    <w:rsid w:val="00096B70"/>
    <w:rsid w:val="00097E90"/>
    <w:rsid w:val="000A1198"/>
    <w:rsid w:val="000A41F8"/>
    <w:rsid w:val="000D09F6"/>
    <w:rsid w:val="000D0B1C"/>
    <w:rsid w:val="000F6D2F"/>
    <w:rsid w:val="00100044"/>
    <w:rsid w:val="00105E18"/>
    <w:rsid w:val="00112B65"/>
    <w:rsid w:val="00127F2F"/>
    <w:rsid w:val="0016747A"/>
    <w:rsid w:val="001857BA"/>
    <w:rsid w:val="001B1C30"/>
    <w:rsid w:val="001B272A"/>
    <w:rsid w:val="001C6C0C"/>
    <w:rsid w:val="00203F66"/>
    <w:rsid w:val="002170BE"/>
    <w:rsid w:val="00227B80"/>
    <w:rsid w:val="00227BE9"/>
    <w:rsid w:val="002713F1"/>
    <w:rsid w:val="0027795A"/>
    <w:rsid w:val="00290843"/>
    <w:rsid w:val="00294E13"/>
    <w:rsid w:val="00297DC0"/>
    <w:rsid w:val="002B1D18"/>
    <w:rsid w:val="002B56D9"/>
    <w:rsid w:val="003109F5"/>
    <w:rsid w:val="00312CF4"/>
    <w:rsid w:val="00330336"/>
    <w:rsid w:val="00336C34"/>
    <w:rsid w:val="003558E9"/>
    <w:rsid w:val="00397D42"/>
    <w:rsid w:val="003A228B"/>
    <w:rsid w:val="003A5AA0"/>
    <w:rsid w:val="003C39B0"/>
    <w:rsid w:val="003D3220"/>
    <w:rsid w:val="003E0C5F"/>
    <w:rsid w:val="003E5A30"/>
    <w:rsid w:val="003E695A"/>
    <w:rsid w:val="003E7B85"/>
    <w:rsid w:val="003F0F6C"/>
    <w:rsid w:val="003F1F03"/>
    <w:rsid w:val="00420AFE"/>
    <w:rsid w:val="00427C46"/>
    <w:rsid w:val="004332FF"/>
    <w:rsid w:val="00437606"/>
    <w:rsid w:val="0044094A"/>
    <w:rsid w:val="004421BD"/>
    <w:rsid w:val="00466F51"/>
    <w:rsid w:val="004678F7"/>
    <w:rsid w:val="00467DF4"/>
    <w:rsid w:val="00476B3A"/>
    <w:rsid w:val="00481D7A"/>
    <w:rsid w:val="00487697"/>
    <w:rsid w:val="004C2A6A"/>
    <w:rsid w:val="004C6CE9"/>
    <w:rsid w:val="004E1EC8"/>
    <w:rsid w:val="00510271"/>
    <w:rsid w:val="00524E9C"/>
    <w:rsid w:val="00552816"/>
    <w:rsid w:val="00561E01"/>
    <w:rsid w:val="00584225"/>
    <w:rsid w:val="005B1BA6"/>
    <w:rsid w:val="005B5C01"/>
    <w:rsid w:val="005C32F4"/>
    <w:rsid w:val="005D7A38"/>
    <w:rsid w:val="005E1295"/>
    <w:rsid w:val="005E7BFB"/>
    <w:rsid w:val="00600930"/>
    <w:rsid w:val="006139F2"/>
    <w:rsid w:val="00614E41"/>
    <w:rsid w:val="00632926"/>
    <w:rsid w:val="00636132"/>
    <w:rsid w:val="006423F1"/>
    <w:rsid w:val="0064241C"/>
    <w:rsid w:val="006639E8"/>
    <w:rsid w:val="00674C5C"/>
    <w:rsid w:val="00676C02"/>
    <w:rsid w:val="006839F7"/>
    <w:rsid w:val="006F1E65"/>
    <w:rsid w:val="00713F81"/>
    <w:rsid w:val="00726509"/>
    <w:rsid w:val="0072793F"/>
    <w:rsid w:val="007450A7"/>
    <w:rsid w:val="007649BC"/>
    <w:rsid w:val="007717E5"/>
    <w:rsid w:val="00792885"/>
    <w:rsid w:val="007B4C05"/>
    <w:rsid w:val="007D7389"/>
    <w:rsid w:val="0080212E"/>
    <w:rsid w:val="0082434F"/>
    <w:rsid w:val="008244BA"/>
    <w:rsid w:val="00835D39"/>
    <w:rsid w:val="00843CB2"/>
    <w:rsid w:val="00847FA0"/>
    <w:rsid w:val="008836BD"/>
    <w:rsid w:val="008C47C0"/>
    <w:rsid w:val="008D4A01"/>
    <w:rsid w:val="008D4B6C"/>
    <w:rsid w:val="008D53FB"/>
    <w:rsid w:val="008D7A76"/>
    <w:rsid w:val="00902AEE"/>
    <w:rsid w:val="0092176B"/>
    <w:rsid w:val="00924EB5"/>
    <w:rsid w:val="009424FD"/>
    <w:rsid w:val="00951EFE"/>
    <w:rsid w:val="009521A4"/>
    <w:rsid w:val="00967CB0"/>
    <w:rsid w:val="00975692"/>
    <w:rsid w:val="00977327"/>
    <w:rsid w:val="009A3572"/>
    <w:rsid w:val="009C217D"/>
    <w:rsid w:val="009F5643"/>
    <w:rsid w:val="00A207D3"/>
    <w:rsid w:val="00A239A4"/>
    <w:rsid w:val="00A47BF5"/>
    <w:rsid w:val="00A62A20"/>
    <w:rsid w:val="00A64934"/>
    <w:rsid w:val="00A72971"/>
    <w:rsid w:val="00A87809"/>
    <w:rsid w:val="00A906DF"/>
    <w:rsid w:val="00AD5F35"/>
    <w:rsid w:val="00B02AB1"/>
    <w:rsid w:val="00B05865"/>
    <w:rsid w:val="00B20998"/>
    <w:rsid w:val="00B221A3"/>
    <w:rsid w:val="00B229A4"/>
    <w:rsid w:val="00B3190B"/>
    <w:rsid w:val="00B43985"/>
    <w:rsid w:val="00B523AD"/>
    <w:rsid w:val="00B534D4"/>
    <w:rsid w:val="00B54BD5"/>
    <w:rsid w:val="00B55EC8"/>
    <w:rsid w:val="00B70057"/>
    <w:rsid w:val="00BC1092"/>
    <w:rsid w:val="00BE5F81"/>
    <w:rsid w:val="00BE7697"/>
    <w:rsid w:val="00BF4FBD"/>
    <w:rsid w:val="00BF7ACA"/>
    <w:rsid w:val="00C130D9"/>
    <w:rsid w:val="00C50F0A"/>
    <w:rsid w:val="00C5484B"/>
    <w:rsid w:val="00C87F3F"/>
    <w:rsid w:val="00CA6BBF"/>
    <w:rsid w:val="00CB7C57"/>
    <w:rsid w:val="00CD75FF"/>
    <w:rsid w:val="00CF072B"/>
    <w:rsid w:val="00D17239"/>
    <w:rsid w:val="00D17DCE"/>
    <w:rsid w:val="00D321E9"/>
    <w:rsid w:val="00D325B3"/>
    <w:rsid w:val="00D350E9"/>
    <w:rsid w:val="00D42EE9"/>
    <w:rsid w:val="00D5500A"/>
    <w:rsid w:val="00D57D6F"/>
    <w:rsid w:val="00D73940"/>
    <w:rsid w:val="00D811E3"/>
    <w:rsid w:val="00D84CB8"/>
    <w:rsid w:val="00D90E5A"/>
    <w:rsid w:val="00DB33B7"/>
    <w:rsid w:val="00DB78C6"/>
    <w:rsid w:val="00DC424E"/>
    <w:rsid w:val="00DE6661"/>
    <w:rsid w:val="00E06108"/>
    <w:rsid w:val="00E13214"/>
    <w:rsid w:val="00E13287"/>
    <w:rsid w:val="00E23EBD"/>
    <w:rsid w:val="00E30448"/>
    <w:rsid w:val="00E3782D"/>
    <w:rsid w:val="00E4012E"/>
    <w:rsid w:val="00E41E6A"/>
    <w:rsid w:val="00E53654"/>
    <w:rsid w:val="00E606FB"/>
    <w:rsid w:val="00E65CCB"/>
    <w:rsid w:val="00E73902"/>
    <w:rsid w:val="00EC2D61"/>
    <w:rsid w:val="00EE434E"/>
    <w:rsid w:val="00EE7F19"/>
    <w:rsid w:val="00EF58D8"/>
    <w:rsid w:val="00F004FE"/>
    <w:rsid w:val="00F00ABE"/>
    <w:rsid w:val="00F1226A"/>
    <w:rsid w:val="00F17285"/>
    <w:rsid w:val="00F36DCE"/>
    <w:rsid w:val="00F37FB0"/>
    <w:rsid w:val="00F67FD4"/>
    <w:rsid w:val="00FB0ED6"/>
    <w:rsid w:val="00FB3671"/>
    <w:rsid w:val="00FC0283"/>
    <w:rsid w:val="00FC1158"/>
    <w:rsid w:val="00FF6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E6A"/>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06D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906DF"/>
    <w:rPr>
      <w:rFonts w:ascii="Segoe UI" w:eastAsia="Calibri" w:hAnsi="Segoe UI" w:cs="Segoe UI"/>
      <w:sz w:val="18"/>
      <w:szCs w:val="18"/>
      <w:lang w:eastAsia="ru-RU"/>
    </w:rPr>
  </w:style>
  <w:style w:type="paragraph" w:styleId="a5">
    <w:name w:val="header"/>
    <w:basedOn w:val="a"/>
    <w:link w:val="a6"/>
    <w:uiPriority w:val="99"/>
    <w:unhideWhenUsed/>
    <w:rsid w:val="002B1D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B1D18"/>
    <w:rPr>
      <w:rFonts w:ascii="Calibri" w:eastAsia="Calibri" w:hAnsi="Calibri" w:cs="Calibri"/>
      <w:lang w:eastAsia="ru-RU"/>
    </w:rPr>
  </w:style>
  <w:style w:type="paragraph" w:styleId="a7">
    <w:name w:val="footer"/>
    <w:basedOn w:val="a"/>
    <w:link w:val="a8"/>
    <w:uiPriority w:val="99"/>
    <w:unhideWhenUsed/>
    <w:rsid w:val="002B1D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B1D18"/>
    <w:rPr>
      <w:rFonts w:ascii="Calibri" w:eastAsia="Calibri" w:hAnsi="Calibri" w:cs="Calibri"/>
      <w:lang w:eastAsia="ru-RU"/>
    </w:rPr>
  </w:style>
  <w:style w:type="paragraph" w:styleId="a9">
    <w:name w:val="List Paragraph"/>
    <w:basedOn w:val="a"/>
    <w:uiPriority w:val="34"/>
    <w:qFormat/>
    <w:rsid w:val="00203F66"/>
    <w:pPr>
      <w:ind w:left="720"/>
      <w:contextualSpacing/>
    </w:pPr>
  </w:style>
  <w:style w:type="paragraph" w:customStyle="1" w:styleId="Default">
    <w:name w:val="Default"/>
    <w:rsid w:val="00B20998"/>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Normal (Web)"/>
    <w:basedOn w:val="a"/>
    <w:uiPriority w:val="99"/>
    <w:unhideWhenUsed/>
    <w:rsid w:val="000A41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b">
    <w:name w:val="Table Grid"/>
    <w:basedOn w:val="a1"/>
    <w:uiPriority w:val="59"/>
    <w:rsid w:val="00476B3A"/>
    <w:pPr>
      <w:spacing w:after="0" w:line="240" w:lineRule="auto"/>
    </w:pPr>
    <w:rPr>
      <w:rFonts w:ascii="Times New Roman" w:hAnsi="Times New Roman" w:cstheme="minorHAnsi"/>
      <w:sz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E6A"/>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06D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906DF"/>
    <w:rPr>
      <w:rFonts w:ascii="Segoe UI" w:eastAsia="Calibri" w:hAnsi="Segoe UI" w:cs="Segoe UI"/>
      <w:sz w:val="18"/>
      <w:szCs w:val="18"/>
      <w:lang w:eastAsia="ru-RU"/>
    </w:rPr>
  </w:style>
  <w:style w:type="paragraph" w:styleId="a5">
    <w:name w:val="header"/>
    <w:basedOn w:val="a"/>
    <w:link w:val="a6"/>
    <w:uiPriority w:val="99"/>
    <w:unhideWhenUsed/>
    <w:rsid w:val="002B1D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B1D18"/>
    <w:rPr>
      <w:rFonts w:ascii="Calibri" w:eastAsia="Calibri" w:hAnsi="Calibri" w:cs="Calibri"/>
      <w:lang w:eastAsia="ru-RU"/>
    </w:rPr>
  </w:style>
  <w:style w:type="paragraph" w:styleId="a7">
    <w:name w:val="footer"/>
    <w:basedOn w:val="a"/>
    <w:link w:val="a8"/>
    <w:uiPriority w:val="99"/>
    <w:unhideWhenUsed/>
    <w:rsid w:val="002B1D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B1D18"/>
    <w:rPr>
      <w:rFonts w:ascii="Calibri" w:eastAsia="Calibri" w:hAnsi="Calibri" w:cs="Calibri"/>
      <w:lang w:eastAsia="ru-RU"/>
    </w:rPr>
  </w:style>
  <w:style w:type="paragraph" w:styleId="a9">
    <w:name w:val="List Paragraph"/>
    <w:basedOn w:val="a"/>
    <w:uiPriority w:val="34"/>
    <w:qFormat/>
    <w:rsid w:val="00203F66"/>
    <w:pPr>
      <w:ind w:left="720"/>
      <w:contextualSpacing/>
    </w:pPr>
  </w:style>
  <w:style w:type="paragraph" w:customStyle="1" w:styleId="Default">
    <w:name w:val="Default"/>
    <w:rsid w:val="00B20998"/>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Normal (Web)"/>
    <w:basedOn w:val="a"/>
    <w:uiPriority w:val="99"/>
    <w:unhideWhenUsed/>
    <w:rsid w:val="000A41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b">
    <w:name w:val="Table Grid"/>
    <w:basedOn w:val="a1"/>
    <w:uiPriority w:val="59"/>
    <w:rsid w:val="00476B3A"/>
    <w:pPr>
      <w:spacing w:after="0" w:line="240" w:lineRule="auto"/>
    </w:pPr>
    <w:rPr>
      <w:rFonts w:ascii="Times New Roman" w:hAnsi="Times New Roman" w:cstheme="minorHAnsi"/>
      <w:sz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42CB0-7EBE-4500-83E1-16F1CA4AD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2034</TotalTime>
  <Pages>14</Pages>
  <Words>14000</Words>
  <Characters>7980</Characters>
  <Application>Microsoft Office Word</Application>
  <DocSecurity>0</DocSecurity>
  <Lines>66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NVB</cp:lastModifiedBy>
  <cp:revision>123</cp:revision>
  <cp:lastPrinted>2021-12-03T09:02:00Z</cp:lastPrinted>
  <dcterms:created xsi:type="dcterms:W3CDTF">2021-07-20T11:49:00Z</dcterms:created>
  <dcterms:modified xsi:type="dcterms:W3CDTF">2021-12-29T10:08:00Z</dcterms:modified>
</cp:coreProperties>
</file>