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F91FE" w14:textId="77777777" w:rsidR="00DF35E0" w:rsidRPr="00F5335C" w:rsidRDefault="00DF35E0" w:rsidP="00DF35E0">
      <w:pPr>
        <w:spacing w:after="0" w:line="240" w:lineRule="auto"/>
        <w:jc w:val="center"/>
        <w:rPr>
          <w:rFonts w:ascii="Times New Roman" w:eastAsia="MS Mincho" w:hAnsi="Times New Roman" w:cs="Arial Unicode MS"/>
          <w:sz w:val="28"/>
          <w:szCs w:val="28"/>
          <w:lang w:eastAsia="uk-UA"/>
        </w:rPr>
      </w:pPr>
      <w:r w:rsidRPr="00F5335C">
        <w:rPr>
          <w:rFonts w:ascii="Times New Roman" w:hAnsi="Times New Roman"/>
          <w:noProof/>
          <w:sz w:val="24"/>
          <w:szCs w:val="24"/>
          <w:lang w:val="ru-RU" w:eastAsia="ru-RU"/>
        </w:rPr>
        <w:drawing>
          <wp:inline distT="0" distB="0" distL="0" distR="0" wp14:anchorId="51418B78" wp14:editId="5A90613F">
            <wp:extent cx="421640" cy="6045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14:paraId="04A07B78" w14:textId="77777777" w:rsidR="00DF35E0" w:rsidRPr="00F5335C" w:rsidRDefault="00DF35E0" w:rsidP="00DF35E0">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14:paraId="1BAD54EE" w14:textId="77777777" w:rsidR="00DF35E0" w:rsidRPr="00F5335C" w:rsidRDefault="00DF35E0" w:rsidP="00DF35E0">
      <w:pPr>
        <w:shd w:val="clear" w:color="auto" w:fill="FFFFFF"/>
        <w:spacing w:after="0" w:line="240" w:lineRule="auto"/>
        <w:jc w:val="center"/>
        <w:rPr>
          <w:rFonts w:ascii="Times New Roman" w:eastAsia="Arial Unicode MS" w:hAnsi="Times New Roman" w:cs="Arial Unicode MS"/>
          <w:b/>
          <w:bCs/>
          <w:sz w:val="28"/>
          <w:szCs w:val="28"/>
          <w:lang w:eastAsia="uk-UA"/>
        </w:rPr>
      </w:pPr>
      <w:r w:rsidRPr="00F5335C">
        <w:rPr>
          <w:rFonts w:ascii="Times New Roman" w:eastAsia="Arial Unicode MS" w:hAnsi="Times New Roman" w:cs="Arial Unicode MS"/>
          <w:b/>
          <w:bCs/>
          <w:sz w:val="28"/>
          <w:szCs w:val="28"/>
          <w:lang w:eastAsia="uk-UA"/>
        </w:rPr>
        <w:t>ЗВЕНИГОРОДСЬКА МІСЬКА РАДА</w:t>
      </w:r>
    </w:p>
    <w:p w14:paraId="639FF9FD" w14:textId="77777777" w:rsidR="00DF35E0" w:rsidRPr="00F5335C" w:rsidRDefault="00DF35E0" w:rsidP="00DF35E0">
      <w:pPr>
        <w:shd w:val="clear" w:color="auto" w:fill="FFFFFF"/>
        <w:spacing w:after="0" w:line="240" w:lineRule="auto"/>
        <w:jc w:val="center"/>
        <w:rPr>
          <w:rFonts w:ascii="Times New Roman" w:eastAsia="Arial Unicode MS" w:hAnsi="Times New Roman" w:cs="Arial Unicode MS"/>
          <w:b/>
          <w:sz w:val="28"/>
          <w:szCs w:val="28"/>
          <w:lang w:eastAsia="uk-UA"/>
        </w:rPr>
      </w:pPr>
      <w:r w:rsidRPr="00F5335C">
        <w:rPr>
          <w:rFonts w:ascii="Times New Roman" w:eastAsia="Arial Unicode MS" w:hAnsi="Times New Roman" w:cs="Arial Unicode MS"/>
          <w:b/>
          <w:bCs/>
          <w:sz w:val="28"/>
          <w:szCs w:val="28"/>
          <w:lang w:eastAsia="uk-UA"/>
        </w:rPr>
        <w:t>Черкаської області</w:t>
      </w:r>
    </w:p>
    <w:p w14:paraId="0B463C59" w14:textId="77777777" w:rsidR="00DF35E0" w:rsidRPr="00F5335C" w:rsidRDefault="00DF35E0" w:rsidP="00DF35E0">
      <w:pPr>
        <w:shd w:val="clear" w:color="auto" w:fill="FFFFFF"/>
        <w:spacing w:after="0" w:line="240" w:lineRule="auto"/>
        <w:jc w:val="center"/>
        <w:rPr>
          <w:rFonts w:ascii="Times New Roman" w:eastAsia="Arial Unicode MS" w:hAnsi="Times New Roman" w:cs="Arial Unicode MS"/>
          <w:b/>
          <w:bCs/>
          <w:sz w:val="28"/>
          <w:szCs w:val="28"/>
          <w:lang w:eastAsia="uk-UA"/>
        </w:rPr>
      </w:pPr>
      <w:r w:rsidRPr="00F5335C">
        <w:rPr>
          <w:rFonts w:ascii="Times New Roman" w:eastAsia="Arial Unicode MS" w:hAnsi="Times New Roman" w:cs="Arial Unicode MS"/>
          <w:b/>
          <w:bCs/>
          <w:sz w:val="28"/>
          <w:szCs w:val="28"/>
          <w:lang w:eastAsia="uk-UA"/>
        </w:rPr>
        <w:t>7 СЕСІЯ 8 СКЛИКАННЯ</w:t>
      </w:r>
    </w:p>
    <w:p w14:paraId="2085E937" w14:textId="77777777" w:rsidR="00DF35E0" w:rsidRPr="00F5335C" w:rsidRDefault="00DF35E0" w:rsidP="00DF35E0">
      <w:pPr>
        <w:shd w:val="clear" w:color="auto" w:fill="FFFFFF"/>
        <w:spacing w:after="0" w:line="240" w:lineRule="auto"/>
        <w:jc w:val="center"/>
        <w:rPr>
          <w:rFonts w:ascii="Times New Roman" w:eastAsia="Arial Unicode MS" w:hAnsi="Times New Roman" w:cs="Arial Unicode MS"/>
          <w:b/>
          <w:bCs/>
          <w:sz w:val="24"/>
          <w:szCs w:val="28"/>
          <w:lang w:eastAsia="uk-UA"/>
        </w:rPr>
      </w:pPr>
    </w:p>
    <w:p w14:paraId="4C50B660" w14:textId="77777777" w:rsidR="00DF35E0" w:rsidRPr="00F5335C" w:rsidRDefault="00DF35E0" w:rsidP="00DF35E0">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F5335C">
        <w:rPr>
          <w:rFonts w:ascii="Times New Roman" w:eastAsia="Arial Unicode MS" w:hAnsi="Times New Roman" w:cs="Arial Unicode MS"/>
          <w:b/>
          <w:bCs/>
          <w:spacing w:val="20"/>
          <w:sz w:val="34"/>
          <w:szCs w:val="34"/>
          <w:lang w:eastAsia="uk-UA"/>
        </w:rPr>
        <w:t>РІШЕННЯ</w:t>
      </w:r>
    </w:p>
    <w:p w14:paraId="4F716115" w14:textId="77777777" w:rsidR="00DF35E0" w:rsidRPr="00F5335C" w:rsidRDefault="00DF35E0" w:rsidP="00DF35E0">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DF35E0" w:rsidRPr="00F5335C" w14:paraId="25268177" w14:textId="77777777" w:rsidTr="000F3211">
        <w:tc>
          <w:tcPr>
            <w:tcW w:w="4927" w:type="dxa"/>
            <w:hideMark/>
          </w:tcPr>
          <w:p w14:paraId="4BA64529" w14:textId="6E7060D1" w:rsidR="00DF35E0" w:rsidRPr="00F5335C" w:rsidRDefault="007D3663" w:rsidP="000F3211">
            <w:pPr>
              <w:spacing w:after="0" w:line="240" w:lineRule="auto"/>
              <w:rPr>
                <w:rFonts w:ascii="Times New Roman" w:hAnsi="Times New Roman"/>
                <w:sz w:val="28"/>
                <w:szCs w:val="28"/>
                <w:lang w:eastAsia="uk-UA"/>
              </w:rPr>
            </w:pPr>
            <w:r>
              <w:rPr>
                <w:rFonts w:ascii="Times New Roman" w:hAnsi="Times New Roman"/>
                <w:sz w:val="28"/>
                <w:szCs w:val="28"/>
                <w:lang w:eastAsia="uk-UA"/>
              </w:rPr>
              <w:t>26</w:t>
            </w:r>
            <w:r w:rsidR="00DF35E0" w:rsidRPr="00F5335C">
              <w:rPr>
                <w:rFonts w:ascii="Times New Roman" w:hAnsi="Times New Roman"/>
                <w:sz w:val="28"/>
                <w:szCs w:val="28"/>
                <w:lang w:eastAsia="uk-UA"/>
              </w:rPr>
              <w:t xml:space="preserve"> березня 2021 року</w:t>
            </w:r>
          </w:p>
        </w:tc>
        <w:tc>
          <w:tcPr>
            <w:tcW w:w="4927" w:type="dxa"/>
          </w:tcPr>
          <w:p w14:paraId="44B80A44" w14:textId="58EC2AE8" w:rsidR="00DF35E0" w:rsidRPr="00F5335C" w:rsidRDefault="00DF35E0" w:rsidP="000F3211">
            <w:pPr>
              <w:spacing w:after="0" w:line="240" w:lineRule="auto"/>
              <w:jc w:val="right"/>
              <w:rPr>
                <w:rFonts w:ascii="Times New Roman" w:hAnsi="Times New Roman"/>
                <w:sz w:val="28"/>
                <w:szCs w:val="28"/>
                <w:lang w:eastAsia="uk-UA"/>
              </w:rPr>
            </w:pPr>
            <w:r w:rsidRPr="00F5335C">
              <w:rPr>
                <w:rFonts w:ascii="Times New Roman" w:hAnsi="Times New Roman"/>
                <w:sz w:val="28"/>
                <w:szCs w:val="28"/>
                <w:lang w:eastAsia="uk-UA"/>
              </w:rPr>
              <w:t>№7-</w:t>
            </w:r>
            <w:r w:rsidR="007D3663">
              <w:rPr>
                <w:rFonts w:ascii="Times New Roman" w:hAnsi="Times New Roman"/>
                <w:sz w:val="28"/>
                <w:szCs w:val="28"/>
                <w:lang w:eastAsia="uk-UA"/>
              </w:rPr>
              <w:t>5</w:t>
            </w:r>
          </w:p>
          <w:p w14:paraId="636E9A68" w14:textId="77777777" w:rsidR="00DF35E0" w:rsidRPr="00F5335C" w:rsidRDefault="00DF35E0" w:rsidP="000F3211">
            <w:pPr>
              <w:spacing w:after="0" w:line="240" w:lineRule="auto"/>
              <w:rPr>
                <w:rFonts w:ascii="Times New Roman" w:hAnsi="Times New Roman"/>
                <w:sz w:val="28"/>
                <w:szCs w:val="28"/>
                <w:lang w:eastAsia="uk-UA"/>
              </w:rPr>
            </w:pPr>
          </w:p>
        </w:tc>
      </w:tr>
    </w:tbl>
    <w:p w14:paraId="6C4ADA62" w14:textId="2C357D28" w:rsidR="00C65AC0" w:rsidRPr="00C65AC0" w:rsidRDefault="00C65AC0" w:rsidP="00DF35E0">
      <w:pPr>
        <w:spacing w:after="0" w:line="240" w:lineRule="auto"/>
        <w:ind w:right="4393"/>
        <w:jc w:val="both"/>
        <w:rPr>
          <w:rFonts w:ascii="Times New Roman" w:hAnsi="Times New Roman"/>
          <w:sz w:val="28"/>
          <w:szCs w:val="28"/>
        </w:rPr>
      </w:pPr>
      <w:r w:rsidRPr="00C65AC0">
        <w:rPr>
          <w:rFonts w:ascii="Times New Roman" w:hAnsi="Times New Roman"/>
          <w:sz w:val="28"/>
          <w:szCs w:val="28"/>
        </w:rPr>
        <w:t>Про звільнення окремих категорій осіб</w:t>
      </w:r>
      <w:r w:rsidR="00DF35E0">
        <w:rPr>
          <w:rFonts w:ascii="Times New Roman" w:hAnsi="Times New Roman"/>
          <w:sz w:val="28"/>
          <w:szCs w:val="28"/>
        </w:rPr>
        <w:t xml:space="preserve"> </w:t>
      </w:r>
      <w:r w:rsidRPr="00C65AC0">
        <w:rPr>
          <w:rFonts w:ascii="Times New Roman" w:hAnsi="Times New Roman"/>
          <w:sz w:val="28"/>
          <w:szCs w:val="28"/>
        </w:rPr>
        <w:t>від оплати вартості деяких адміністративних послуг, я</w:t>
      </w:r>
      <w:r w:rsidR="00052148">
        <w:rPr>
          <w:rFonts w:ascii="Times New Roman" w:hAnsi="Times New Roman"/>
          <w:sz w:val="28"/>
          <w:szCs w:val="28"/>
        </w:rPr>
        <w:t>ка</w:t>
      </w:r>
      <w:r w:rsidRPr="00C65AC0">
        <w:rPr>
          <w:rFonts w:ascii="Times New Roman" w:hAnsi="Times New Roman"/>
          <w:sz w:val="28"/>
          <w:szCs w:val="28"/>
        </w:rPr>
        <w:t xml:space="preserve"> зараховується</w:t>
      </w:r>
      <w:r w:rsidR="00DF35E0">
        <w:rPr>
          <w:rFonts w:ascii="Times New Roman" w:hAnsi="Times New Roman"/>
          <w:sz w:val="28"/>
          <w:szCs w:val="28"/>
        </w:rPr>
        <w:t xml:space="preserve"> </w:t>
      </w:r>
      <w:r w:rsidRPr="00C65AC0">
        <w:rPr>
          <w:rFonts w:ascii="Times New Roman" w:hAnsi="Times New Roman"/>
          <w:sz w:val="28"/>
          <w:szCs w:val="28"/>
        </w:rPr>
        <w:t xml:space="preserve">до </w:t>
      </w:r>
      <w:proofErr w:type="spellStart"/>
      <w:r w:rsidR="00453009">
        <w:rPr>
          <w:rFonts w:ascii="Times New Roman" w:hAnsi="Times New Roman"/>
          <w:sz w:val="28"/>
          <w:szCs w:val="28"/>
          <w:lang w:val="ru-RU"/>
        </w:rPr>
        <w:t>міського</w:t>
      </w:r>
      <w:proofErr w:type="spellEnd"/>
      <w:r w:rsidR="00453009">
        <w:rPr>
          <w:rFonts w:ascii="Times New Roman" w:hAnsi="Times New Roman"/>
          <w:sz w:val="28"/>
          <w:szCs w:val="28"/>
          <w:lang w:val="ru-RU"/>
        </w:rPr>
        <w:t xml:space="preserve"> </w:t>
      </w:r>
      <w:r w:rsidRPr="00C65AC0">
        <w:rPr>
          <w:rFonts w:ascii="Times New Roman" w:hAnsi="Times New Roman"/>
          <w:sz w:val="28"/>
          <w:szCs w:val="28"/>
        </w:rPr>
        <w:t xml:space="preserve">бюджету </w:t>
      </w:r>
    </w:p>
    <w:p w14:paraId="0EA8DDD6" w14:textId="77777777" w:rsidR="00C65AC0" w:rsidRPr="00C65AC0" w:rsidRDefault="00C65AC0" w:rsidP="00C65AC0">
      <w:pPr>
        <w:spacing w:after="0" w:line="240" w:lineRule="auto"/>
        <w:rPr>
          <w:rFonts w:ascii="Times New Roman" w:hAnsi="Times New Roman"/>
          <w:sz w:val="28"/>
          <w:szCs w:val="28"/>
        </w:rPr>
      </w:pPr>
    </w:p>
    <w:p w14:paraId="7F531482" w14:textId="77777777" w:rsidR="00C65AC0" w:rsidRPr="00C65AC0" w:rsidRDefault="00C65AC0" w:rsidP="00C65AC0">
      <w:pPr>
        <w:spacing w:after="0" w:line="240" w:lineRule="auto"/>
        <w:jc w:val="both"/>
        <w:rPr>
          <w:rFonts w:ascii="Times New Roman" w:hAnsi="Times New Roman"/>
          <w:sz w:val="28"/>
          <w:szCs w:val="28"/>
        </w:rPr>
      </w:pPr>
      <w:r w:rsidRPr="00C65AC0">
        <w:rPr>
          <w:rFonts w:ascii="Times New Roman" w:hAnsi="Times New Roman"/>
          <w:sz w:val="28"/>
          <w:szCs w:val="28"/>
        </w:rPr>
        <w:t xml:space="preserve">        </w:t>
      </w:r>
      <w:r w:rsidR="00BD4A21">
        <w:rPr>
          <w:rFonts w:ascii="Times New Roman" w:hAnsi="Times New Roman"/>
          <w:sz w:val="28"/>
          <w:szCs w:val="28"/>
        </w:rPr>
        <w:t>Керуючись статт</w:t>
      </w:r>
      <w:r w:rsidR="00C32393">
        <w:rPr>
          <w:rFonts w:ascii="Times New Roman" w:hAnsi="Times New Roman"/>
          <w:sz w:val="28"/>
          <w:szCs w:val="28"/>
        </w:rPr>
        <w:t>ями</w:t>
      </w:r>
      <w:r w:rsidR="004F7DAC">
        <w:rPr>
          <w:rFonts w:ascii="Times New Roman" w:hAnsi="Times New Roman"/>
          <w:sz w:val="28"/>
          <w:szCs w:val="28"/>
        </w:rPr>
        <w:t xml:space="preserve"> 25, </w:t>
      </w:r>
      <w:r w:rsidRPr="00C65AC0">
        <w:rPr>
          <w:rFonts w:ascii="Times New Roman" w:hAnsi="Times New Roman"/>
          <w:sz w:val="28"/>
          <w:szCs w:val="28"/>
        </w:rPr>
        <w:t xml:space="preserve">59 Закону України «Про місцеве самоврядування в Україні», Законом України «Про адміністративні послуги», статтею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пунктом 4 розділу </w:t>
      </w:r>
      <w:r w:rsidR="00C24E12">
        <w:rPr>
          <w:rFonts w:ascii="Times New Roman" w:hAnsi="Times New Roman"/>
          <w:sz w:val="28"/>
          <w:szCs w:val="28"/>
        </w:rPr>
        <w:t>ІІ</w:t>
      </w:r>
      <w:r w:rsidRPr="00C65AC0">
        <w:rPr>
          <w:rFonts w:ascii="Times New Roman" w:hAnsi="Times New Roman"/>
          <w:sz w:val="28"/>
          <w:szCs w:val="28"/>
        </w:rPr>
        <w:t xml:space="preserve"> «Прикінцеві та перехідні положення» Закону України «Про внесення змін до деяких законодавчих актів України щодо документів, що підтверджують громадянство України, посвідчують особу чи її спеціальний статус, спрямованих на лібералізацію Європейським Союзом візового режиму для України», постановою Кабінету Міністрів України від 02 листопада 2016 року № 770 «Деякі питання надання адміністративних послуг у сфері міграції», </w:t>
      </w:r>
      <w:r w:rsidRPr="00C24E12">
        <w:rPr>
          <w:rFonts w:ascii="Times New Roman" w:hAnsi="Times New Roman"/>
          <w:sz w:val="28"/>
          <w:szCs w:val="28"/>
        </w:rPr>
        <w:t>з метою забезпечення соціального захисту та фінансової підтримки окрем</w:t>
      </w:r>
      <w:r w:rsidRPr="00C65AC0">
        <w:rPr>
          <w:rFonts w:ascii="Times New Roman" w:hAnsi="Times New Roman"/>
          <w:sz w:val="28"/>
          <w:szCs w:val="28"/>
        </w:rPr>
        <w:t xml:space="preserve">их категорій громадян шляхом надання пільг на оплату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w:t>
      </w:r>
      <w:r w:rsidR="0062052F">
        <w:rPr>
          <w:rFonts w:ascii="Times New Roman" w:hAnsi="Times New Roman"/>
          <w:sz w:val="28"/>
          <w:szCs w:val="28"/>
        </w:rPr>
        <w:t>Звенигородська</w:t>
      </w:r>
      <w:r w:rsidRPr="00C65AC0">
        <w:rPr>
          <w:rFonts w:ascii="Times New Roman" w:hAnsi="Times New Roman"/>
          <w:sz w:val="28"/>
          <w:szCs w:val="28"/>
        </w:rPr>
        <w:t xml:space="preserve"> міська рада</w:t>
      </w:r>
      <w:r w:rsidR="0062052F">
        <w:rPr>
          <w:rFonts w:ascii="Times New Roman" w:hAnsi="Times New Roman"/>
          <w:sz w:val="28"/>
          <w:szCs w:val="28"/>
        </w:rPr>
        <w:t xml:space="preserve"> в</w:t>
      </w:r>
      <w:r w:rsidR="007C09F6">
        <w:rPr>
          <w:rFonts w:ascii="Times New Roman" w:hAnsi="Times New Roman"/>
          <w:sz w:val="28"/>
          <w:szCs w:val="28"/>
        </w:rPr>
        <w:t>и</w:t>
      </w:r>
      <w:r w:rsidR="0062052F">
        <w:rPr>
          <w:rFonts w:ascii="Times New Roman" w:hAnsi="Times New Roman"/>
          <w:sz w:val="28"/>
          <w:szCs w:val="28"/>
        </w:rPr>
        <w:t>рішил</w:t>
      </w:r>
      <w:r w:rsidR="008B116F">
        <w:rPr>
          <w:rFonts w:ascii="Times New Roman" w:hAnsi="Times New Roman"/>
          <w:sz w:val="28"/>
          <w:szCs w:val="28"/>
        </w:rPr>
        <w:t>а</w:t>
      </w:r>
      <w:r w:rsidR="0062052F">
        <w:rPr>
          <w:rFonts w:ascii="Times New Roman" w:hAnsi="Times New Roman"/>
          <w:sz w:val="28"/>
          <w:szCs w:val="28"/>
        </w:rPr>
        <w:t>:</w:t>
      </w:r>
      <w:r w:rsidRPr="00C65AC0">
        <w:rPr>
          <w:rFonts w:ascii="Times New Roman" w:hAnsi="Times New Roman"/>
          <w:sz w:val="28"/>
          <w:szCs w:val="28"/>
        </w:rPr>
        <w:t xml:space="preserve"> </w:t>
      </w:r>
    </w:p>
    <w:p w14:paraId="3146C127" w14:textId="77777777" w:rsidR="00C65AC0" w:rsidRPr="00C65AC0" w:rsidRDefault="00C65AC0" w:rsidP="00C65AC0">
      <w:pPr>
        <w:tabs>
          <w:tab w:val="left" w:pos="708"/>
          <w:tab w:val="left" w:pos="1416"/>
          <w:tab w:val="left" w:pos="1900"/>
        </w:tabs>
        <w:spacing w:after="0" w:line="240" w:lineRule="auto"/>
        <w:rPr>
          <w:rFonts w:asciiTheme="minorHAnsi" w:hAnsiTheme="minorHAnsi"/>
          <w:b/>
          <w:sz w:val="28"/>
          <w:szCs w:val="28"/>
        </w:rPr>
      </w:pPr>
      <w:r w:rsidRPr="00C65AC0">
        <w:rPr>
          <w:rFonts w:ascii="Times New Roman" w:hAnsi="Times New Roman"/>
          <w:b/>
          <w:sz w:val="28"/>
          <w:szCs w:val="28"/>
        </w:rPr>
        <w:tab/>
      </w:r>
      <w:r w:rsidRPr="00C65AC0">
        <w:rPr>
          <w:rFonts w:ascii="Times New Roman" w:hAnsi="Times New Roman"/>
          <w:b/>
          <w:sz w:val="28"/>
          <w:szCs w:val="28"/>
        </w:rPr>
        <w:tab/>
        <w:t xml:space="preserve"> </w:t>
      </w:r>
      <w:r w:rsidRPr="00C65AC0">
        <w:rPr>
          <w:rFonts w:ascii="Times New Roman" w:hAnsi="Times New Roman"/>
          <w:b/>
          <w:sz w:val="28"/>
          <w:szCs w:val="28"/>
        </w:rPr>
        <w:tab/>
      </w:r>
    </w:p>
    <w:p w14:paraId="026CCDD0" w14:textId="30AF1658" w:rsidR="00C65AC0" w:rsidRDefault="00C65AC0" w:rsidP="00C32393">
      <w:pPr>
        <w:pStyle w:val="a3"/>
        <w:numPr>
          <w:ilvl w:val="0"/>
          <w:numId w:val="10"/>
        </w:numPr>
        <w:spacing w:after="0" w:line="240" w:lineRule="auto"/>
        <w:jc w:val="both"/>
        <w:rPr>
          <w:rFonts w:ascii="Times New Roman" w:hAnsi="Times New Roman"/>
          <w:sz w:val="28"/>
          <w:szCs w:val="28"/>
        </w:rPr>
      </w:pPr>
      <w:r w:rsidRPr="00EF373F">
        <w:rPr>
          <w:rFonts w:ascii="Times New Roman" w:hAnsi="Times New Roman"/>
          <w:sz w:val="28"/>
          <w:szCs w:val="28"/>
        </w:rPr>
        <w:t xml:space="preserve">Звільнити від оплати вартості адміністративної послуги, яка зараховується до місцевого бюджету (70 відсотків)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яка зараховується до </w:t>
      </w:r>
      <w:r w:rsidR="008B116F">
        <w:rPr>
          <w:rFonts w:ascii="Times New Roman" w:hAnsi="Times New Roman"/>
          <w:sz w:val="28"/>
          <w:szCs w:val="28"/>
        </w:rPr>
        <w:t xml:space="preserve">міського </w:t>
      </w:r>
      <w:r w:rsidRPr="00EF373F">
        <w:rPr>
          <w:rFonts w:ascii="Times New Roman" w:hAnsi="Times New Roman"/>
          <w:sz w:val="28"/>
          <w:szCs w:val="28"/>
        </w:rPr>
        <w:t>бюджету</w:t>
      </w:r>
      <w:r w:rsidR="008B116F">
        <w:rPr>
          <w:rFonts w:ascii="Times New Roman" w:hAnsi="Times New Roman"/>
          <w:sz w:val="28"/>
          <w:szCs w:val="28"/>
        </w:rPr>
        <w:t xml:space="preserve"> </w:t>
      </w:r>
      <w:r w:rsidR="009247FD" w:rsidRPr="008E3F0C">
        <w:rPr>
          <w:rFonts w:ascii="Times New Roman" w:hAnsi="Times New Roman"/>
          <w:sz w:val="28"/>
          <w:szCs w:val="28"/>
        </w:rPr>
        <w:t>Звенигород</w:t>
      </w:r>
      <w:r w:rsidR="008B116F" w:rsidRPr="008E3F0C">
        <w:rPr>
          <w:rFonts w:ascii="Times New Roman" w:hAnsi="Times New Roman"/>
          <w:sz w:val="28"/>
          <w:szCs w:val="28"/>
        </w:rPr>
        <w:t>ської територіальної громади</w:t>
      </w:r>
      <w:r w:rsidRPr="008E3F0C">
        <w:rPr>
          <w:rFonts w:ascii="Times New Roman" w:hAnsi="Times New Roman"/>
          <w:sz w:val="28"/>
          <w:szCs w:val="28"/>
        </w:rPr>
        <w:t>,</w:t>
      </w:r>
      <w:r w:rsidRPr="00EF373F">
        <w:rPr>
          <w:rFonts w:ascii="Times New Roman" w:hAnsi="Times New Roman"/>
          <w:sz w:val="28"/>
          <w:szCs w:val="28"/>
        </w:rPr>
        <w:t xml:space="preserve"> окремі категорії осіб, які зареєстрували своє проживання на території </w:t>
      </w:r>
      <w:r w:rsidR="008B116F">
        <w:rPr>
          <w:rFonts w:ascii="Times New Roman" w:hAnsi="Times New Roman"/>
          <w:sz w:val="28"/>
          <w:szCs w:val="28"/>
        </w:rPr>
        <w:t>Звенигородської громади</w:t>
      </w:r>
      <w:r w:rsidR="00C32393">
        <w:rPr>
          <w:rFonts w:ascii="Times New Roman" w:hAnsi="Times New Roman"/>
          <w:sz w:val="28"/>
          <w:szCs w:val="28"/>
        </w:rPr>
        <w:t xml:space="preserve"> згідно додатка до цього рішення</w:t>
      </w:r>
      <w:r w:rsidRPr="00EF373F">
        <w:rPr>
          <w:rFonts w:ascii="Times New Roman" w:hAnsi="Times New Roman"/>
          <w:sz w:val="28"/>
          <w:szCs w:val="28"/>
        </w:rPr>
        <w:t>.</w:t>
      </w:r>
    </w:p>
    <w:p w14:paraId="23205378" w14:textId="77777777" w:rsidR="00AE096A" w:rsidRPr="00EF373F" w:rsidRDefault="00AE096A" w:rsidP="00AE096A">
      <w:pPr>
        <w:pStyle w:val="a3"/>
        <w:spacing w:after="0" w:line="240" w:lineRule="auto"/>
        <w:rPr>
          <w:rFonts w:ascii="Times New Roman" w:hAnsi="Times New Roman"/>
          <w:sz w:val="28"/>
          <w:szCs w:val="28"/>
        </w:rPr>
      </w:pPr>
    </w:p>
    <w:p w14:paraId="2A2EF133" w14:textId="77777777" w:rsidR="00EF373F" w:rsidRPr="008A1F1F" w:rsidRDefault="00EF373F" w:rsidP="00C32393">
      <w:pPr>
        <w:pStyle w:val="a4"/>
        <w:numPr>
          <w:ilvl w:val="0"/>
          <w:numId w:val="10"/>
        </w:numPr>
        <w:shd w:val="clear" w:color="auto" w:fill="FFFFFF"/>
        <w:tabs>
          <w:tab w:val="left" w:pos="993"/>
        </w:tabs>
        <w:spacing w:before="0" w:beforeAutospacing="0" w:after="0" w:afterAutospacing="0"/>
        <w:jc w:val="both"/>
        <w:textAlignment w:val="baseline"/>
        <w:rPr>
          <w:sz w:val="28"/>
          <w:szCs w:val="28"/>
          <w:lang w:val="uk-UA"/>
        </w:rPr>
      </w:pPr>
      <w:r w:rsidRPr="008A1F1F">
        <w:rPr>
          <w:sz w:val="28"/>
          <w:szCs w:val="28"/>
          <w:lang w:val="uk-UA"/>
        </w:rPr>
        <w:t>Контроль за виконанням</w:t>
      </w:r>
      <w:r w:rsidR="008A1F1F" w:rsidRPr="008A1F1F">
        <w:rPr>
          <w:sz w:val="28"/>
          <w:szCs w:val="28"/>
          <w:lang w:val="uk-UA"/>
        </w:rPr>
        <w:t xml:space="preserve"> </w:t>
      </w:r>
      <w:r w:rsidRPr="008A1F1F">
        <w:rPr>
          <w:sz w:val="28"/>
          <w:szCs w:val="28"/>
          <w:lang w:val="uk-UA"/>
        </w:rPr>
        <w:t xml:space="preserve">рішення покласти на постійну комісію з </w:t>
      </w:r>
      <w:r w:rsidR="008A1F1F" w:rsidRPr="008A1F1F">
        <w:rPr>
          <w:sz w:val="28"/>
          <w:szCs w:val="28"/>
          <w:lang w:val="uk-UA"/>
        </w:rPr>
        <w:t xml:space="preserve">міської ради з питань фінансів, бюджету, соціально-економічного розвитку, </w:t>
      </w:r>
      <w:r w:rsidR="008A1F1F" w:rsidRPr="008A1F1F">
        <w:rPr>
          <w:sz w:val="28"/>
          <w:szCs w:val="28"/>
          <w:lang w:val="uk-UA"/>
        </w:rPr>
        <w:lastRenderedPageBreak/>
        <w:t xml:space="preserve">інвестицій, промисловості, підприємництва та сфери послуг </w:t>
      </w:r>
      <w:r w:rsidR="008A1F1F">
        <w:rPr>
          <w:sz w:val="28"/>
          <w:szCs w:val="28"/>
          <w:lang w:val="uk-UA"/>
        </w:rPr>
        <w:t>(</w:t>
      </w:r>
      <w:proofErr w:type="spellStart"/>
      <w:r w:rsidR="008A1F1F">
        <w:rPr>
          <w:sz w:val="28"/>
          <w:szCs w:val="28"/>
          <w:lang w:val="uk-UA"/>
        </w:rPr>
        <w:t>Зарубайко</w:t>
      </w:r>
      <w:proofErr w:type="spellEnd"/>
      <w:r w:rsidR="008A1F1F">
        <w:rPr>
          <w:sz w:val="28"/>
          <w:szCs w:val="28"/>
          <w:lang w:val="uk-UA"/>
        </w:rPr>
        <w:t xml:space="preserve"> В.І.)</w:t>
      </w:r>
      <w:r w:rsidR="008A1F1F" w:rsidRPr="008A1F1F">
        <w:rPr>
          <w:sz w:val="28"/>
          <w:szCs w:val="28"/>
          <w:lang w:val="uk-UA"/>
        </w:rPr>
        <w:t xml:space="preserve"> та заступника міськог</w:t>
      </w:r>
      <w:r w:rsidR="008A1F1F">
        <w:rPr>
          <w:sz w:val="28"/>
          <w:szCs w:val="28"/>
          <w:lang w:val="uk-UA"/>
        </w:rPr>
        <w:t>о голови з виконавчої роботи</w:t>
      </w:r>
      <w:r w:rsidRPr="008A1F1F">
        <w:rPr>
          <w:sz w:val="28"/>
          <w:szCs w:val="28"/>
          <w:lang w:val="uk-UA"/>
        </w:rPr>
        <w:t xml:space="preserve"> (</w:t>
      </w:r>
      <w:proofErr w:type="spellStart"/>
      <w:r w:rsidRPr="008A1F1F">
        <w:rPr>
          <w:sz w:val="28"/>
          <w:szCs w:val="28"/>
          <w:lang w:val="uk-UA"/>
        </w:rPr>
        <w:t>Бугаєнко</w:t>
      </w:r>
      <w:proofErr w:type="spellEnd"/>
      <w:r w:rsidRPr="008A1F1F">
        <w:rPr>
          <w:sz w:val="28"/>
          <w:szCs w:val="28"/>
          <w:lang w:val="uk-UA"/>
        </w:rPr>
        <w:t xml:space="preserve"> О.М.). </w:t>
      </w:r>
    </w:p>
    <w:p w14:paraId="65E7EA65" w14:textId="77777777" w:rsidR="00C65AC0" w:rsidRPr="00C65AC0" w:rsidRDefault="00C65AC0" w:rsidP="00C65AC0">
      <w:pPr>
        <w:spacing w:after="0" w:line="240" w:lineRule="auto"/>
        <w:jc w:val="both"/>
        <w:rPr>
          <w:rFonts w:ascii="Times New Roman" w:hAnsi="Times New Roman"/>
          <w:sz w:val="28"/>
          <w:szCs w:val="28"/>
        </w:rPr>
      </w:pPr>
    </w:p>
    <w:p w14:paraId="0D181FBA" w14:textId="77777777" w:rsidR="00C65AC0" w:rsidRPr="00C65AC0" w:rsidRDefault="00C65AC0" w:rsidP="00C65AC0">
      <w:pPr>
        <w:spacing w:after="0" w:line="240" w:lineRule="auto"/>
        <w:jc w:val="both"/>
        <w:rPr>
          <w:rFonts w:ascii="Times New Roman" w:hAnsi="Times New Roman"/>
          <w:sz w:val="28"/>
          <w:szCs w:val="28"/>
        </w:rPr>
      </w:pPr>
    </w:p>
    <w:p w14:paraId="7185DFC9" w14:textId="77777777" w:rsidR="00C65AC0" w:rsidRPr="00C65AC0" w:rsidRDefault="00C65AC0" w:rsidP="00C65AC0">
      <w:pPr>
        <w:tabs>
          <w:tab w:val="left" w:pos="1330"/>
        </w:tabs>
        <w:spacing w:after="0" w:line="240" w:lineRule="auto"/>
        <w:jc w:val="both"/>
        <w:rPr>
          <w:rFonts w:ascii="Times New Roman" w:hAnsi="Times New Roman"/>
          <w:sz w:val="28"/>
          <w:szCs w:val="28"/>
        </w:rPr>
      </w:pPr>
      <w:r w:rsidRPr="00C65AC0">
        <w:rPr>
          <w:rFonts w:ascii="Times New Roman" w:hAnsi="Times New Roman"/>
          <w:sz w:val="28"/>
          <w:szCs w:val="28"/>
        </w:rPr>
        <w:tab/>
      </w:r>
    </w:p>
    <w:p w14:paraId="37E70B38" w14:textId="77777777" w:rsidR="00C65AC0" w:rsidRPr="00E24A84" w:rsidRDefault="00C65AC0" w:rsidP="00C65AC0">
      <w:pPr>
        <w:spacing w:after="0" w:line="240" w:lineRule="auto"/>
        <w:jc w:val="both"/>
        <w:rPr>
          <w:rFonts w:ascii="Times New Roman" w:hAnsi="Times New Roman" w:cs="Times New Roman"/>
          <w:sz w:val="28"/>
          <w:szCs w:val="28"/>
        </w:rPr>
      </w:pPr>
      <w:r w:rsidRPr="00C65AC0">
        <w:rPr>
          <w:rFonts w:ascii="Times New Roman" w:hAnsi="Times New Roman"/>
          <w:sz w:val="28"/>
          <w:szCs w:val="28"/>
        </w:rPr>
        <w:t xml:space="preserve">      </w:t>
      </w:r>
      <w:r w:rsidR="00E24A84">
        <w:rPr>
          <w:rFonts w:ascii="Times New Roman" w:hAnsi="Times New Roman"/>
          <w:sz w:val="28"/>
          <w:szCs w:val="28"/>
        </w:rPr>
        <w:t xml:space="preserve">   </w:t>
      </w:r>
      <w:r w:rsidRPr="00C65AC0">
        <w:rPr>
          <w:rFonts w:ascii="Times New Roman" w:hAnsi="Times New Roman"/>
          <w:sz w:val="28"/>
          <w:szCs w:val="28"/>
        </w:rPr>
        <w:t xml:space="preserve"> </w:t>
      </w:r>
      <w:r w:rsidR="008A1F1F">
        <w:rPr>
          <w:rFonts w:ascii="Times New Roman" w:hAnsi="Times New Roman" w:cs="Times New Roman"/>
          <w:color w:val="000000"/>
          <w:spacing w:val="-7"/>
          <w:sz w:val="28"/>
          <w:szCs w:val="28"/>
        </w:rPr>
        <w:t>Міський голова                                                              Олександр САЄНКО</w:t>
      </w:r>
    </w:p>
    <w:p w14:paraId="35A63E15" w14:textId="77777777" w:rsidR="00C65AC0" w:rsidRPr="00C65AC0" w:rsidRDefault="00C65AC0" w:rsidP="00C65AC0">
      <w:pPr>
        <w:spacing w:after="0" w:line="240" w:lineRule="auto"/>
        <w:jc w:val="both"/>
        <w:rPr>
          <w:rFonts w:ascii="Times New Roman" w:hAnsi="Times New Roman"/>
          <w:sz w:val="28"/>
          <w:szCs w:val="28"/>
        </w:rPr>
      </w:pPr>
    </w:p>
    <w:p w14:paraId="4701F926" w14:textId="77777777" w:rsidR="00DF35E0" w:rsidRDefault="00DF35E0">
      <w:pPr>
        <w:spacing w:after="0" w:line="240" w:lineRule="auto"/>
        <w:rPr>
          <w:rFonts w:ascii="Times New Roman" w:hAnsi="Times New Roman"/>
          <w:b/>
          <w:sz w:val="28"/>
          <w:szCs w:val="28"/>
        </w:rPr>
      </w:pPr>
      <w:r>
        <w:rPr>
          <w:rFonts w:ascii="Times New Roman" w:hAnsi="Times New Roman"/>
          <w:b/>
          <w:sz w:val="28"/>
          <w:szCs w:val="28"/>
        </w:rPr>
        <w:br w:type="page"/>
      </w:r>
    </w:p>
    <w:p w14:paraId="4D15437C" w14:textId="77777777" w:rsidR="002C2AF8" w:rsidRPr="00F5335C" w:rsidRDefault="002C2AF8" w:rsidP="002C2AF8">
      <w:pPr>
        <w:spacing w:after="0"/>
        <w:ind w:left="6237"/>
        <w:jc w:val="center"/>
        <w:rPr>
          <w:rFonts w:ascii="Times New Roman" w:eastAsia="Arial Unicode MS" w:hAnsi="Times New Roman"/>
          <w:color w:val="000000"/>
          <w:sz w:val="28"/>
          <w:szCs w:val="28"/>
          <w:lang w:eastAsia="uk-UA"/>
        </w:rPr>
      </w:pPr>
      <w:r w:rsidRPr="00F5335C">
        <w:rPr>
          <w:rFonts w:ascii="Times New Roman" w:eastAsia="Arial Unicode MS" w:hAnsi="Times New Roman"/>
          <w:color w:val="000000"/>
          <w:sz w:val="28"/>
          <w:szCs w:val="28"/>
          <w:lang w:eastAsia="uk-UA"/>
        </w:rPr>
        <w:lastRenderedPageBreak/>
        <w:t>Додаток</w:t>
      </w:r>
    </w:p>
    <w:p w14:paraId="43CAD3AC" w14:textId="77777777" w:rsidR="002C2AF8" w:rsidRPr="00F5335C" w:rsidRDefault="002C2AF8" w:rsidP="002C2AF8">
      <w:pPr>
        <w:tabs>
          <w:tab w:val="left" w:pos="7020"/>
        </w:tabs>
        <w:spacing w:after="0" w:line="240" w:lineRule="auto"/>
        <w:ind w:left="6237"/>
        <w:jc w:val="center"/>
        <w:rPr>
          <w:rFonts w:ascii="Times New Roman" w:eastAsia="Arial Unicode MS" w:hAnsi="Times New Roman"/>
          <w:color w:val="000000"/>
          <w:sz w:val="28"/>
          <w:szCs w:val="28"/>
          <w:lang w:eastAsia="uk-UA"/>
        </w:rPr>
      </w:pPr>
      <w:r w:rsidRPr="00F5335C">
        <w:rPr>
          <w:rFonts w:ascii="Times New Roman" w:eastAsia="Arial Unicode MS" w:hAnsi="Times New Roman"/>
          <w:color w:val="000000"/>
          <w:sz w:val="28"/>
          <w:szCs w:val="28"/>
          <w:lang w:eastAsia="uk-UA"/>
        </w:rPr>
        <w:t>до рішення міської ради</w:t>
      </w:r>
    </w:p>
    <w:p w14:paraId="57274F57" w14:textId="1438CB71" w:rsidR="002C2AF8" w:rsidRPr="00F5335C" w:rsidRDefault="007D3663" w:rsidP="002C2AF8">
      <w:pPr>
        <w:spacing w:after="0" w:line="240" w:lineRule="auto"/>
        <w:ind w:left="6237"/>
        <w:jc w:val="center"/>
        <w:rPr>
          <w:rFonts w:ascii="Times New Roman" w:eastAsia="Arial Unicode MS" w:hAnsi="Times New Roman"/>
          <w:color w:val="000000"/>
          <w:sz w:val="28"/>
          <w:szCs w:val="28"/>
          <w:lang w:eastAsia="uk-UA"/>
        </w:rPr>
      </w:pPr>
      <w:bookmarkStart w:id="0" w:name="_GoBack"/>
      <w:bookmarkEnd w:id="0"/>
      <w:r>
        <w:rPr>
          <w:rFonts w:ascii="Times New Roman" w:eastAsia="Arial Unicode MS" w:hAnsi="Times New Roman"/>
          <w:color w:val="000000"/>
          <w:sz w:val="28"/>
          <w:szCs w:val="28"/>
          <w:lang w:eastAsia="uk-UA"/>
        </w:rPr>
        <w:t>26</w:t>
      </w:r>
      <w:r w:rsidR="002C2AF8" w:rsidRPr="00F5335C">
        <w:rPr>
          <w:rFonts w:ascii="Times New Roman" w:eastAsia="Arial Unicode MS" w:hAnsi="Times New Roman"/>
          <w:color w:val="000000"/>
          <w:sz w:val="28"/>
          <w:szCs w:val="28"/>
          <w:lang w:eastAsia="uk-UA"/>
        </w:rPr>
        <w:t>.0</w:t>
      </w:r>
      <w:r w:rsidR="002C2AF8">
        <w:rPr>
          <w:rFonts w:ascii="Times New Roman" w:eastAsia="Arial Unicode MS" w:hAnsi="Times New Roman"/>
          <w:color w:val="000000"/>
          <w:sz w:val="28"/>
          <w:szCs w:val="28"/>
          <w:lang w:eastAsia="uk-UA"/>
        </w:rPr>
        <w:t>3</w:t>
      </w:r>
      <w:r w:rsidR="002C2AF8" w:rsidRPr="00F5335C">
        <w:rPr>
          <w:rFonts w:ascii="Times New Roman" w:eastAsia="Arial Unicode MS" w:hAnsi="Times New Roman"/>
          <w:color w:val="000000"/>
          <w:sz w:val="28"/>
          <w:szCs w:val="28"/>
          <w:lang w:eastAsia="uk-UA"/>
        </w:rPr>
        <w:t>.2021 №</w:t>
      </w:r>
      <w:r w:rsidR="002C2AF8">
        <w:rPr>
          <w:rFonts w:ascii="Times New Roman" w:eastAsia="Arial Unicode MS" w:hAnsi="Times New Roman"/>
          <w:color w:val="000000"/>
          <w:sz w:val="28"/>
          <w:szCs w:val="28"/>
          <w:lang w:eastAsia="uk-UA"/>
        </w:rPr>
        <w:t>7</w:t>
      </w:r>
      <w:r w:rsidR="002C2AF8" w:rsidRPr="00F5335C">
        <w:rPr>
          <w:rFonts w:ascii="Times New Roman" w:eastAsia="Arial Unicode MS" w:hAnsi="Times New Roman"/>
          <w:color w:val="000000"/>
          <w:sz w:val="28"/>
          <w:szCs w:val="28"/>
          <w:lang w:eastAsia="uk-UA"/>
        </w:rPr>
        <w:t>-</w:t>
      </w:r>
      <w:r>
        <w:rPr>
          <w:rFonts w:ascii="Times New Roman" w:eastAsia="Arial Unicode MS" w:hAnsi="Times New Roman"/>
          <w:color w:val="000000"/>
          <w:sz w:val="28"/>
          <w:szCs w:val="28"/>
          <w:lang w:eastAsia="uk-UA"/>
        </w:rPr>
        <w:t>5</w:t>
      </w:r>
    </w:p>
    <w:p w14:paraId="6A1C1EDA" w14:textId="77777777" w:rsidR="00C65AC0" w:rsidRPr="00C65AC0" w:rsidRDefault="00C65AC0" w:rsidP="00F12E1B">
      <w:pPr>
        <w:spacing w:after="0" w:line="240" w:lineRule="auto"/>
        <w:jc w:val="right"/>
        <w:rPr>
          <w:rFonts w:ascii="Times New Roman" w:hAnsi="Times New Roman"/>
          <w:b/>
          <w:sz w:val="28"/>
          <w:szCs w:val="28"/>
        </w:rPr>
      </w:pPr>
    </w:p>
    <w:p w14:paraId="34941BA5" w14:textId="77777777" w:rsidR="00C65AC0" w:rsidRPr="00C65AC0" w:rsidRDefault="00C65AC0" w:rsidP="00C65AC0">
      <w:pPr>
        <w:spacing w:after="0" w:line="240" w:lineRule="auto"/>
        <w:jc w:val="center"/>
        <w:rPr>
          <w:rFonts w:ascii="Times New Roman" w:hAnsi="Times New Roman"/>
          <w:b/>
          <w:sz w:val="28"/>
          <w:szCs w:val="28"/>
        </w:rPr>
      </w:pPr>
    </w:p>
    <w:p w14:paraId="30F550CD"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Перелік  окремих категорій осіб,</w:t>
      </w:r>
    </w:p>
    <w:p w14:paraId="4E29835E"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які зареєстрували своє місце проживання</w:t>
      </w:r>
    </w:p>
    <w:p w14:paraId="29A17E26"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 xml:space="preserve">на території </w:t>
      </w:r>
      <w:r w:rsidR="00B7342A">
        <w:rPr>
          <w:rFonts w:ascii="Times New Roman" w:hAnsi="Times New Roman"/>
          <w:b/>
          <w:sz w:val="28"/>
          <w:szCs w:val="28"/>
        </w:rPr>
        <w:t>Звенигород</w:t>
      </w:r>
      <w:r w:rsidR="00E5096A">
        <w:rPr>
          <w:rFonts w:ascii="Times New Roman" w:hAnsi="Times New Roman"/>
          <w:b/>
          <w:sz w:val="28"/>
          <w:szCs w:val="28"/>
        </w:rPr>
        <w:t>ської громади</w:t>
      </w:r>
      <w:r w:rsidRPr="00C65AC0">
        <w:rPr>
          <w:rFonts w:ascii="Times New Roman" w:hAnsi="Times New Roman"/>
          <w:b/>
          <w:sz w:val="28"/>
          <w:szCs w:val="28"/>
        </w:rPr>
        <w:t>, звільнених від оплати вартості</w:t>
      </w:r>
    </w:p>
    <w:p w14:paraId="337138D8"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адміністративної послуги за оформлення (у тому числі замість</w:t>
      </w:r>
    </w:p>
    <w:p w14:paraId="199E836C"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втрачених або викрадених), обмін документів, що підтверджують</w:t>
      </w:r>
    </w:p>
    <w:p w14:paraId="71248E9D" w14:textId="77777777" w:rsidR="00C65AC0" w:rsidRPr="00C65AC0"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громадянство України, посвідчують особу чи її спеціальний статус,</w:t>
      </w:r>
    </w:p>
    <w:p w14:paraId="228008B6" w14:textId="77777777" w:rsidR="00DF6429" w:rsidRDefault="00C65AC0" w:rsidP="00C65AC0">
      <w:pPr>
        <w:spacing w:after="0" w:line="240" w:lineRule="auto"/>
        <w:jc w:val="center"/>
        <w:rPr>
          <w:rFonts w:ascii="Times New Roman" w:hAnsi="Times New Roman"/>
          <w:b/>
          <w:sz w:val="28"/>
          <w:szCs w:val="28"/>
        </w:rPr>
      </w:pPr>
      <w:r w:rsidRPr="00C65AC0">
        <w:rPr>
          <w:rFonts w:ascii="Times New Roman" w:hAnsi="Times New Roman"/>
          <w:b/>
          <w:sz w:val="28"/>
          <w:szCs w:val="28"/>
        </w:rPr>
        <w:t xml:space="preserve">яка зараховується до </w:t>
      </w:r>
      <w:r w:rsidR="00DF6429">
        <w:rPr>
          <w:rFonts w:ascii="Times New Roman" w:hAnsi="Times New Roman"/>
          <w:b/>
          <w:sz w:val="28"/>
          <w:szCs w:val="28"/>
        </w:rPr>
        <w:t xml:space="preserve">міського </w:t>
      </w:r>
      <w:r w:rsidRPr="00C65AC0">
        <w:rPr>
          <w:rFonts w:ascii="Times New Roman" w:hAnsi="Times New Roman"/>
          <w:b/>
          <w:sz w:val="28"/>
          <w:szCs w:val="28"/>
        </w:rPr>
        <w:t xml:space="preserve">бюджету </w:t>
      </w:r>
      <w:r w:rsidR="00B7342A">
        <w:rPr>
          <w:rFonts w:ascii="Times New Roman" w:hAnsi="Times New Roman"/>
          <w:b/>
          <w:sz w:val="28"/>
          <w:szCs w:val="28"/>
        </w:rPr>
        <w:t>Звенигород</w:t>
      </w:r>
      <w:r w:rsidR="00DF6429">
        <w:rPr>
          <w:rFonts w:ascii="Times New Roman" w:hAnsi="Times New Roman"/>
          <w:b/>
          <w:sz w:val="28"/>
          <w:szCs w:val="28"/>
        </w:rPr>
        <w:t xml:space="preserve">ської </w:t>
      </w:r>
    </w:p>
    <w:p w14:paraId="24DAE258" w14:textId="77777777" w:rsidR="00C65AC0" w:rsidRPr="00C65AC0" w:rsidRDefault="00DF6429" w:rsidP="00C65AC0">
      <w:pPr>
        <w:spacing w:after="0" w:line="240" w:lineRule="auto"/>
        <w:jc w:val="center"/>
        <w:rPr>
          <w:rFonts w:ascii="Times New Roman" w:hAnsi="Times New Roman"/>
          <w:b/>
          <w:sz w:val="28"/>
          <w:szCs w:val="28"/>
        </w:rPr>
      </w:pPr>
      <w:r>
        <w:rPr>
          <w:rFonts w:ascii="Times New Roman" w:hAnsi="Times New Roman"/>
          <w:b/>
          <w:sz w:val="28"/>
          <w:szCs w:val="28"/>
        </w:rPr>
        <w:t>територіальної громади</w:t>
      </w:r>
      <w:r w:rsidR="00C65AC0" w:rsidRPr="00C65AC0">
        <w:rPr>
          <w:rFonts w:ascii="Times New Roman" w:hAnsi="Times New Roman"/>
          <w:b/>
          <w:sz w:val="28"/>
          <w:szCs w:val="28"/>
        </w:rPr>
        <w:t xml:space="preserve"> </w:t>
      </w:r>
    </w:p>
    <w:p w14:paraId="7C2A1498" w14:textId="77777777" w:rsidR="00C65AC0" w:rsidRPr="00C65AC0" w:rsidRDefault="00C65AC0" w:rsidP="00C65AC0">
      <w:pPr>
        <w:spacing w:after="0" w:line="240" w:lineRule="auto"/>
        <w:jc w:val="center"/>
        <w:rPr>
          <w:rFonts w:ascii="Times New Roman" w:hAnsi="Times New Roman"/>
          <w:sz w:val="28"/>
          <w:szCs w:val="28"/>
        </w:rPr>
      </w:pPr>
    </w:p>
    <w:p w14:paraId="7565081F" w14:textId="77777777" w:rsidR="00C65AC0" w:rsidRPr="00C65AC0" w:rsidRDefault="00C65AC0" w:rsidP="00C65AC0">
      <w:pPr>
        <w:spacing w:after="0" w:line="240" w:lineRule="auto"/>
        <w:jc w:val="center"/>
        <w:rPr>
          <w:rFonts w:ascii="Times New Roman" w:hAnsi="Times New Roman"/>
          <w:sz w:val="28"/>
          <w:szCs w:val="28"/>
        </w:rPr>
      </w:pPr>
    </w:p>
    <w:p w14:paraId="3FF585AC" w14:textId="4A3DCDC6" w:rsidR="0010277A" w:rsidRDefault="0010277A" w:rsidP="0010277A">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 xml:space="preserve">Громадяни, віднесені до І </w:t>
      </w:r>
      <w:r w:rsidR="008E3F0C">
        <w:rPr>
          <w:rFonts w:ascii="Times New Roman" w:hAnsi="Times New Roman"/>
          <w:sz w:val="28"/>
          <w:szCs w:val="28"/>
        </w:rPr>
        <w:t xml:space="preserve">(І та ІІ група) </w:t>
      </w:r>
      <w:r>
        <w:rPr>
          <w:rFonts w:ascii="Times New Roman" w:hAnsi="Times New Roman"/>
          <w:sz w:val="28"/>
          <w:szCs w:val="28"/>
        </w:rPr>
        <w:t>та ІІ</w:t>
      </w:r>
      <w:r w:rsidR="00C32393">
        <w:rPr>
          <w:rFonts w:ascii="Times New Roman" w:hAnsi="Times New Roman"/>
          <w:sz w:val="28"/>
          <w:szCs w:val="28"/>
        </w:rPr>
        <w:t xml:space="preserve"> </w:t>
      </w:r>
      <w:r>
        <w:rPr>
          <w:rFonts w:ascii="Times New Roman" w:hAnsi="Times New Roman"/>
          <w:sz w:val="28"/>
          <w:szCs w:val="28"/>
        </w:rPr>
        <w:t>категорій, постраждалих внас</w:t>
      </w:r>
      <w:r w:rsidR="00C32393">
        <w:rPr>
          <w:rFonts w:ascii="Times New Roman" w:hAnsi="Times New Roman"/>
          <w:sz w:val="28"/>
          <w:szCs w:val="28"/>
        </w:rPr>
        <w:t>лідок Чорнобильської катастрофи.</w:t>
      </w:r>
    </w:p>
    <w:p w14:paraId="4915ED6D" w14:textId="77777777" w:rsidR="0010277A" w:rsidRDefault="0010277A" w:rsidP="0010277A">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Інв</w:t>
      </w:r>
      <w:r w:rsidR="00C32393">
        <w:rPr>
          <w:rFonts w:ascii="Times New Roman" w:hAnsi="Times New Roman"/>
          <w:sz w:val="28"/>
          <w:szCs w:val="28"/>
        </w:rPr>
        <w:t xml:space="preserve">аліди Великої Вітчизняної </w:t>
      </w:r>
      <w:r w:rsidR="00DF6429">
        <w:rPr>
          <w:rFonts w:ascii="Times New Roman" w:hAnsi="Times New Roman"/>
          <w:sz w:val="28"/>
          <w:szCs w:val="28"/>
        </w:rPr>
        <w:t>війни та сім’ї воїнів (партизанів), які загинули чи пропали безвісти, і прирівняні до них у встановленому порядку особи</w:t>
      </w:r>
      <w:r w:rsidR="00C32393">
        <w:rPr>
          <w:rFonts w:ascii="Times New Roman" w:hAnsi="Times New Roman"/>
          <w:sz w:val="28"/>
          <w:szCs w:val="28"/>
        </w:rPr>
        <w:t>.</w:t>
      </w:r>
    </w:p>
    <w:p w14:paraId="6942558C" w14:textId="400C0955" w:rsidR="0010277A" w:rsidRDefault="00C32393" w:rsidP="0010277A">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Інваліди І</w:t>
      </w:r>
      <w:r w:rsidR="00DF6429">
        <w:rPr>
          <w:rFonts w:ascii="Times New Roman" w:hAnsi="Times New Roman"/>
          <w:sz w:val="28"/>
          <w:szCs w:val="28"/>
        </w:rPr>
        <w:t xml:space="preserve"> </w:t>
      </w:r>
      <w:r>
        <w:rPr>
          <w:rFonts w:ascii="Times New Roman" w:hAnsi="Times New Roman"/>
          <w:sz w:val="28"/>
          <w:szCs w:val="28"/>
        </w:rPr>
        <w:t>групи.</w:t>
      </w:r>
      <w:r w:rsidR="0010277A">
        <w:rPr>
          <w:rFonts w:ascii="Times New Roman" w:hAnsi="Times New Roman"/>
          <w:sz w:val="28"/>
          <w:szCs w:val="28"/>
        </w:rPr>
        <w:t xml:space="preserve"> </w:t>
      </w:r>
    </w:p>
    <w:p w14:paraId="30D8CBBB" w14:textId="77777777" w:rsidR="00C65AC0" w:rsidRPr="0010277A" w:rsidRDefault="00C65AC0" w:rsidP="00C32393">
      <w:pPr>
        <w:pStyle w:val="a3"/>
        <w:numPr>
          <w:ilvl w:val="0"/>
          <w:numId w:val="9"/>
        </w:numPr>
        <w:spacing w:after="0" w:line="240" w:lineRule="auto"/>
        <w:jc w:val="both"/>
        <w:rPr>
          <w:rFonts w:ascii="Times New Roman" w:hAnsi="Times New Roman"/>
          <w:sz w:val="28"/>
          <w:szCs w:val="28"/>
        </w:rPr>
      </w:pPr>
      <w:r w:rsidRPr="0010277A">
        <w:rPr>
          <w:rFonts w:ascii="Times New Roman" w:hAnsi="Times New Roman"/>
          <w:sz w:val="28"/>
          <w:szCs w:val="28"/>
        </w:rPr>
        <w:t>Учасники бойових дій та особи, прирівняні до них (в тому числі учасники антитерористичної операції)</w:t>
      </w:r>
      <w:r w:rsidR="00C32393">
        <w:rPr>
          <w:rFonts w:ascii="Times New Roman" w:hAnsi="Times New Roman"/>
          <w:sz w:val="28"/>
          <w:szCs w:val="28"/>
        </w:rPr>
        <w:t>.</w:t>
      </w:r>
    </w:p>
    <w:p w14:paraId="080C7FAE" w14:textId="77777777" w:rsidR="0010277A" w:rsidRDefault="0010277A" w:rsidP="0010277A">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Вет</w:t>
      </w:r>
      <w:r w:rsidR="00C32393">
        <w:rPr>
          <w:rFonts w:ascii="Times New Roman" w:hAnsi="Times New Roman"/>
          <w:sz w:val="28"/>
          <w:szCs w:val="28"/>
        </w:rPr>
        <w:t>ерани Великої Вітчизняної війни.</w:t>
      </w:r>
    </w:p>
    <w:p w14:paraId="628AF945" w14:textId="77777777" w:rsidR="00C65AC0" w:rsidRPr="0010277A" w:rsidRDefault="00C65AC0" w:rsidP="0010277A">
      <w:pPr>
        <w:pStyle w:val="a3"/>
        <w:numPr>
          <w:ilvl w:val="0"/>
          <w:numId w:val="9"/>
        </w:numPr>
        <w:spacing w:after="0" w:line="240" w:lineRule="auto"/>
        <w:rPr>
          <w:rFonts w:ascii="Times New Roman" w:hAnsi="Times New Roman"/>
          <w:sz w:val="28"/>
          <w:szCs w:val="28"/>
        </w:rPr>
      </w:pPr>
      <w:r w:rsidRPr="0010277A">
        <w:rPr>
          <w:rFonts w:ascii="Times New Roman" w:hAnsi="Times New Roman"/>
          <w:sz w:val="28"/>
          <w:szCs w:val="28"/>
        </w:rPr>
        <w:t>Діти-сироти і діти, позбавлені батьківського піклування</w:t>
      </w:r>
      <w:r w:rsidR="00C32393">
        <w:rPr>
          <w:rFonts w:ascii="Times New Roman" w:hAnsi="Times New Roman"/>
          <w:sz w:val="28"/>
          <w:szCs w:val="28"/>
        </w:rPr>
        <w:t>.</w:t>
      </w:r>
    </w:p>
    <w:p w14:paraId="0889BBB7" w14:textId="77777777" w:rsidR="00C65AC0" w:rsidRDefault="00C65AC0" w:rsidP="0010277A">
      <w:pPr>
        <w:pStyle w:val="a3"/>
        <w:numPr>
          <w:ilvl w:val="0"/>
          <w:numId w:val="9"/>
        </w:numPr>
        <w:spacing w:after="0" w:line="240" w:lineRule="auto"/>
        <w:rPr>
          <w:rFonts w:ascii="Times New Roman" w:hAnsi="Times New Roman"/>
          <w:sz w:val="28"/>
          <w:szCs w:val="28"/>
        </w:rPr>
      </w:pPr>
      <w:r w:rsidRPr="0010277A">
        <w:rPr>
          <w:rFonts w:ascii="Times New Roman" w:hAnsi="Times New Roman"/>
          <w:sz w:val="28"/>
          <w:szCs w:val="28"/>
        </w:rPr>
        <w:t>Батьки та діти багатодітних сімей</w:t>
      </w:r>
      <w:r w:rsidR="00C32393">
        <w:rPr>
          <w:rFonts w:ascii="Times New Roman" w:hAnsi="Times New Roman"/>
          <w:sz w:val="28"/>
          <w:szCs w:val="28"/>
        </w:rPr>
        <w:t>.</w:t>
      </w:r>
    </w:p>
    <w:p w14:paraId="53867636" w14:textId="77777777" w:rsidR="00C65F18" w:rsidRDefault="00C65F18" w:rsidP="0010277A">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Бездомні особи та безпритульні діти (при наявності певного статусу).</w:t>
      </w:r>
    </w:p>
    <w:p w14:paraId="6871E422" w14:textId="77777777" w:rsidR="004821B9" w:rsidRPr="0010277A" w:rsidRDefault="004821B9" w:rsidP="004821B9">
      <w:pPr>
        <w:pStyle w:val="a3"/>
        <w:spacing w:after="0" w:line="240" w:lineRule="auto"/>
        <w:rPr>
          <w:rFonts w:ascii="Times New Roman" w:hAnsi="Times New Roman"/>
          <w:sz w:val="28"/>
          <w:szCs w:val="28"/>
        </w:rPr>
      </w:pPr>
    </w:p>
    <w:p w14:paraId="7449E97B" w14:textId="77777777" w:rsidR="00C65AC0" w:rsidRPr="00C65AC0" w:rsidRDefault="00C65AC0" w:rsidP="0010277A">
      <w:pPr>
        <w:spacing w:after="0" w:line="240" w:lineRule="auto"/>
        <w:rPr>
          <w:rFonts w:ascii="Times New Roman" w:hAnsi="Times New Roman"/>
          <w:sz w:val="28"/>
          <w:szCs w:val="28"/>
        </w:rPr>
      </w:pPr>
    </w:p>
    <w:p w14:paraId="528EFA8F" w14:textId="77777777" w:rsidR="00C65AC0" w:rsidRPr="00C65AC0" w:rsidRDefault="00C65AC0" w:rsidP="00C65AC0">
      <w:pPr>
        <w:spacing w:after="0" w:line="240" w:lineRule="auto"/>
        <w:jc w:val="both"/>
        <w:rPr>
          <w:rFonts w:ascii="Times New Roman" w:hAnsi="Times New Roman"/>
          <w:sz w:val="28"/>
          <w:szCs w:val="28"/>
        </w:rPr>
      </w:pPr>
    </w:p>
    <w:p w14:paraId="522F28EC" w14:textId="77777777" w:rsidR="00C65AC0" w:rsidRDefault="00C65AC0" w:rsidP="00C65AC0">
      <w:pPr>
        <w:spacing w:after="0" w:line="240" w:lineRule="auto"/>
        <w:jc w:val="both"/>
        <w:rPr>
          <w:rFonts w:ascii="Times New Roman" w:hAnsi="Times New Roman"/>
          <w:sz w:val="26"/>
          <w:szCs w:val="26"/>
        </w:rPr>
      </w:pPr>
      <w:r w:rsidRPr="00C65AC0">
        <w:rPr>
          <w:rFonts w:ascii="Times New Roman" w:hAnsi="Times New Roman"/>
          <w:sz w:val="28"/>
          <w:szCs w:val="28"/>
        </w:rPr>
        <w:t xml:space="preserve">      Секретар міської ради                                                  </w:t>
      </w:r>
      <w:r w:rsidR="00F12E1B">
        <w:rPr>
          <w:rFonts w:ascii="Times New Roman" w:hAnsi="Times New Roman"/>
          <w:sz w:val="28"/>
          <w:szCs w:val="28"/>
        </w:rPr>
        <w:t>В</w:t>
      </w:r>
      <w:r w:rsidR="00CF08FB">
        <w:rPr>
          <w:rFonts w:ascii="Times New Roman" w:hAnsi="Times New Roman"/>
          <w:sz w:val="28"/>
          <w:szCs w:val="28"/>
        </w:rPr>
        <w:t>олодимир НИЗЕНКО</w:t>
      </w:r>
      <w:r>
        <w:rPr>
          <w:rFonts w:ascii="Times New Roman" w:hAnsi="Times New Roman"/>
          <w:sz w:val="26"/>
          <w:szCs w:val="26"/>
        </w:rPr>
        <w:t xml:space="preserve">                               </w:t>
      </w:r>
    </w:p>
    <w:p w14:paraId="7641D1EE" w14:textId="77777777" w:rsidR="00C65AC0" w:rsidRDefault="00C65AC0" w:rsidP="00C65AC0">
      <w:pPr>
        <w:spacing w:after="0" w:line="240" w:lineRule="auto"/>
        <w:jc w:val="both"/>
        <w:rPr>
          <w:rFonts w:ascii="Times New Roman" w:hAnsi="Times New Roman"/>
          <w:sz w:val="28"/>
          <w:szCs w:val="28"/>
        </w:rPr>
      </w:pPr>
    </w:p>
    <w:p w14:paraId="561F7C63" w14:textId="77777777" w:rsidR="006864D9" w:rsidRDefault="006864D9" w:rsidP="00DF561E">
      <w:pPr>
        <w:jc w:val="both"/>
        <w:rPr>
          <w:rFonts w:ascii="Times New Roman" w:hAnsi="Times New Roman" w:cs="Times New Roman"/>
          <w:sz w:val="28"/>
          <w:szCs w:val="28"/>
          <w:lang w:eastAsia="ru-RU"/>
        </w:rPr>
      </w:pPr>
    </w:p>
    <w:sectPr w:rsidR="006864D9" w:rsidSect="00A728D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E498E"/>
    <w:multiLevelType w:val="hybridMultilevel"/>
    <w:tmpl w:val="A69C1758"/>
    <w:lvl w:ilvl="0" w:tplc="A112D09C">
      <w:start w:val="1"/>
      <w:numFmt w:val="decimal"/>
      <w:lvlText w:val="%1."/>
      <w:lvlJc w:val="left"/>
      <w:pPr>
        <w:ind w:left="705" w:hanging="360"/>
      </w:pPr>
      <w:rPr>
        <w:rFonts w:hint="default"/>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
    <w:nsid w:val="18425C93"/>
    <w:multiLevelType w:val="hybridMultilevel"/>
    <w:tmpl w:val="2A8E07A2"/>
    <w:lvl w:ilvl="0" w:tplc="0419000F">
      <w:start w:val="1"/>
      <w:numFmt w:val="decimal"/>
      <w:lvlText w:val="%1."/>
      <w:lvlJc w:val="left"/>
      <w:pPr>
        <w:ind w:left="720" w:hanging="360"/>
      </w:pPr>
    </w:lvl>
    <w:lvl w:ilvl="1" w:tplc="7D42D6E4">
      <w:start w:val="1"/>
      <w:numFmt w:val="decimal"/>
      <w:lvlText w:val="%2."/>
      <w:lvlJc w:val="left"/>
      <w:pPr>
        <w:ind w:left="1440" w:hanging="360"/>
      </w:pPr>
      <w:rPr>
        <w:rFonts w:ascii="Times New Roman" w:eastAsia="Times New Roman" w:hAnsi="Times New Roman" w:cs="Times New Roman"/>
      </w:rPr>
    </w:lvl>
    <w:lvl w:ilvl="2" w:tplc="23D87938">
      <w:start w:val="560"/>
      <w:numFmt w:val="bullet"/>
      <w:lvlText w:val="-"/>
      <w:lvlJc w:val="left"/>
      <w:pPr>
        <w:ind w:left="2160" w:hanging="18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EB2FE3"/>
    <w:multiLevelType w:val="hybridMultilevel"/>
    <w:tmpl w:val="AAEA81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260BD6"/>
    <w:multiLevelType w:val="hybridMultilevel"/>
    <w:tmpl w:val="6434A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2729D6"/>
    <w:multiLevelType w:val="hybridMultilevel"/>
    <w:tmpl w:val="7804C724"/>
    <w:lvl w:ilvl="0" w:tplc="04190001">
      <w:start w:val="1"/>
      <w:numFmt w:val="bullet"/>
      <w:lvlText w:val=""/>
      <w:lvlJc w:val="left"/>
      <w:pPr>
        <w:ind w:left="705" w:hanging="360"/>
      </w:pPr>
      <w:rPr>
        <w:rFonts w:ascii="Symbol" w:hAnsi="Symbol" w:hint="default"/>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5">
    <w:nsid w:val="4EE158D9"/>
    <w:multiLevelType w:val="hybridMultilevel"/>
    <w:tmpl w:val="3AF8B54E"/>
    <w:lvl w:ilvl="0" w:tplc="80E2C47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560F3DD0"/>
    <w:multiLevelType w:val="hybridMultilevel"/>
    <w:tmpl w:val="FE2A1E8E"/>
    <w:lvl w:ilvl="0" w:tplc="F6E2E998">
      <w:numFmt w:val="bullet"/>
      <w:lvlText w:val="-"/>
      <w:lvlJc w:val="left"/>
      <w:pPr>
        <w:ind w:left="1065" w:hanging="360"/>
      </w:pPr>
      <w:rPr>
        <w:rFonts w:ascii="Calibri" w:eastAsia="Calibri" w:hAnsi="Calibri" w:cs="Calibr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
    <w:nsid w:val="66F80E16"/>
    <w:multiLevelType w:val="hybridMultilevel"/>
    <w:tmpl w:val="317CBA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67EF00D8"/>
    <w:multiLevelType w:val="hybridMultilevel"/>
    <w:tmpl w:val="1B3E91F6"/>
    <w:lvl w:ilvl="0" w:tplc="0419000F">
      <w:start w:val="1"/>
      <w:numFmt w:val="decimal"/>
      <w:lvlText w:val="%1."/>
      <w:lvlJc w:val="left"/>
      <w:pPr>
        <w:ind w:left="705" w:hanging="360"/>
      </w:pPr>
      <w:rPr>
        <w:rFonts w:hint="default"/>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9">
    <w:nsid w:val="6D051FB8"/>
    <w:multiLevelType w:val="hybridMultilevel"/>
    <w:tmpl w:val="1D92BC88"/>
    <w:lvl w:ilvl="0" w:tplc="0419000F">
      <w:start w:val="1"/>
      <w:numFmt w:val="decimal"/>
      <w:lvlText w:val="%1."/>
      <w:lvlJc w:val="left"/>
      <w:pPr>
        <w:ind w:left="705" w:hanging="360"/>
      </w:pPr>
      <w:rPr>
        <w:rFonts w:hint="default"/>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0">
    <w:nsid w:val="7A67096C"/>
    <w:multiLevelType w:val="hybridMultilevel"/>
    <w:tmpl w:val="5D5AB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6"/>
  </w:num>
  <w:num w:numId="5">
    <w:abstractNumId w:val="2"/>
  </w:num>
  <w:num w:numId="6">
    <w:abstractNumId w:val="8"/>
  </w:num>
  <w:num w:numId="7">
    <w:abstractNumId w:val="4"/>
  </w:num>
  <w:num w:numId="8">
    <w:abstractNumId w:val="9"/>
  </w:num>
  <w:num w:numId="9">
    <w:abstractNumId w:val="3"/>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F39"/>
    <w:rsid w:val="000360EC"/>
    <w:rsid w:val="00052148"/>
    <w:rsid w:val="00055253"/>
    <w:rsid w:val="000F39AF"/>
    <w:rsid w:val="0010277A"/>
    <w:rsid w:val="001411D5"/>
    <w:rsid w:val="001603CB"/>
    <w:rsid w:val="001A4201"/>
    <w:rsid w:val="001F63AB"/>
    <w:rsid w:val="00276602"/>
    <w:rsid w:val="002C2AF8"/>
    <w:rsid w:val="002D3463"/>
    <w:rsid w:val="002D3747"/>
    <w:rsid w:val="002F1CF0"/>
    <w:rsid w:val="00363C96"/>
    <w:rsid w:val="003B1C43"/>
    <w:rsid w:val="00413C67"/>
    <w:rsid w:val="00424312"/>
    <w:rsid w:val="00453009"/>
    <w:rsid w:val="004821B9"/>
    <w:rsid w:val="004D28D1"/>
    <w:rsid w:val="004F7DAC"/>
    <w:rsid w:val="005217F5"/>
    <w:rsid w:val="005422EB"/>
    <w:rsid w:val="00570AD8"/>
    <w:rsid w:val="005D15EB"/>
    <w:rsid w:val="00606DBB"/>
    <w:rsid w:val="0062052F"/>
    <w:rsid w:val="0064665B"/>
    <w:rsid w:val="00654F23"/>
    <w:rsid w:val="006658BD"/>
    <w:rsid w:val="006835C8"/>
    <w:rsid w:val="006864D9"/>
    <w:rsid w:val="00693133"/>
    <w:rsid w:val="00713F3E"/>
    <w:rsid w:val="0076494A"/>
    <w:rsid w:val="00783C0A"/>
    <w:rsid w:val="007C09F6"/>
    <w:rsid w:val="007D3663"/>
    <w:rsid w:val="007F48D2"/>
    <w:rsid w:val="00865745"/>
    <w:rsid w:val="0087149C"/>
    <w:rsid w:val="008951C3"/>
    <w:rsid w:val="008A1F1F"/>
    <w:rsid w:val="008B116F"/>
    <w:rsid w:val="008B6060"/>
    <w:rsid w:val="008E3F0C"/>
    <w:rsid w:val="008F0A20"/>
    <w:rsid w:val="009247FD"/>
    <w:rsid w:val="00930F09"/>
    <w:rsid w:val="00944084"/>
    <w:rsid w:val="009440F7"/>
    <w:rsid w:val="00963EB5"/>
    <w:rsid w:val="009C0F39"/>
    <w:rsid w:val="009D73A6"/>
    <w:rsid w:val="009E0619"/>
    <w:rsid w:val="00A2707C"/>
    <w:rsid w:val="00A34651"/>
    <w:rsid w:val="00A36769"/>
    <w:rsid w:val="00A40340"/>
    <w:rsid w:val="00A728D9"/>
    <w:rsid w:val="00AA392E"/>
    <w:rsid w:val="00AD4C62"/>
    <w:rsid w:val="00AE096A"/>
    <w:rsid w:val="00AF69F7"/>
    <w:rsid w:val="00B037B9"/>
    <w:rsid w:val="00B17E7B"/>
    <w:rsid w:val="00B21171"/>
    <w:rsid w:val="00B7342A"/>
    <w:rsid w:val="00B80929"/>
    <w:rsid w:val="00BD3225"/>
    <w:rsid w:val="00BD4A21"/>
    <w:rsid w:val="00C07F3E"/>
    <w:rsid w:val="00C24E12"/>
    <w:rsid w:val="00C32393"/>
    <w:rsid w:val="00C546EC"/>
    <w:rsid w:val="00C63474"/>
    <w:rsid w:val="00C65AC0"/>
    <w:rsid w:val="00C65F18"/>
    <w:rsid w:val="00C8379C"/>
    <w:rsid w:val="00CD6B77"/>
    <w:rsid w:val="00CF08FB"/>
    <w:rsid w:val="00D645E5"/>
    <w:rsid w:val="00DB49AF"/>
    <w:rsid w:val="00DF35E0"/>
    <w:rsid w:val="00DF561E"/>
    <w:rsid w:val="00DF6429"/>
    <w:rsid w:val="00E24A84"/>
    <w:rsid w:val="00E24A86"/>
    <w:rsid w:val="00E31AFB"/>
    <w:rsid w:val="00E5096A"/>
    <w:rsid w:val="00E51303"/>
    <w:rsid w:val="00E71401"/>
    <w:rsid w:val="00EF373F"/>
    <w:rsid w:val="00F12E1B"/>
    <w:rsid w:val="00F176C3"/>
    <w:rsid w:val="00FE3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FE9C72"/>
  <w15:docId w15:val="{D01F9889-4DF5-4651-ACC7-B92DD26B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9F7"/>
    <w:pPr>
      <w:spacing w:after="200" w:line="276" w:lineRule="auto"/>
    </w:pPr>
    <w:rPr>
      <w:rFonts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561E"/>
    <w:pPr>
      <w:ind w:left="720"/>
    </w:pPr>
  </w:style>
  <w:style w:type="paragraph" w:customStyle="1" w:styleId="1">
    <w:name w:val="Абзац списка1"/>
    <w:basedOn w:val="a"/>
    <w:rsid w:val="00EF373F"/>
    <w:pPr>
      <w:widowControl w:val="0"/>
      <w:autoSpaceDE w:val="0"/>
      <w:autoSpaceDN w:val="0"/>
      <w:adjustRightInd w:val="0"/>
      <w:spacing w:after="0" w:line="240" w:lineRule="auto"/>
      <w:ind w:left="720"/>
    </w:pPr>
    <w:rPr>
      <w:rFonts w:ascii="Times New Roman" w:hAnsi="Times New Roman" w:cs="Times New Roman"/>
      <w:sz w:val="20"/>
      <w:szCs w:val="20"/>
      <w:lang w:eastAsia="uk-UA"/>
    </w:rPr>
  </w:style>
  <w:style w:type="paragraph" w:styleId="a4">
    <w:name w:val="Normal (Web)"/>
    <w:basedOn w:val="a"/>
    <w:rsid w:val="008A1F1F"/>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12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NVB</cp:lastModifiedBy>
  <cp:revision>18</cp:revision>
  <cp:lastPrinted>2021-03-22T07:56:00Z</cp:lastPrinted>
  <dcterms:created xsi:type="dcterms:W3CDTF">2021-03-21T16:17:00Z</dcterms:created>
  <dcterms:modified xsi:type="dcterms:W3CDTF">2021-03-30T12:46:00Z</dcterms:modified>
</cp:coreProperties>
</file>