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2D3" w:rsidRPr="00D12793" w:rsidRDefault="005632D3" w:rsidP="005632D3">
      <w:pPr>
        <w:jc w:val="center"/>
        <w:rPr>
          <w:rFonts w:cs="Arial Unicode MS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413385" cy="60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2D3" w:rsidRPr="00D12793" w:rsidRDefault="005632D3" w:rsidP="005632D3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:rsidR="005632D3" w:rsidRPr="00D12793" w:rsidRDefault="005632D3" w:rsidP="005632D3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D12793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:rsidR="005632D3" w:rsidRPr="00D12793" w:rsidRDefault="005632D3" w:rsidP="005632D3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 w:rsidRPr="00D12793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:rsidR="005632D3" w:rsidRPr="00D12793" w:rsidRDefault="005632D3" w:rsidP="005632D3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D12793">
        <w:rPr>
          <w:rFonts w:eastAsia="Arial Unicode MS" w:cs="Arial Unicode MS"/>
          <w:b/>
          <w:bCs/>
          <w:sz w:val="28"/>
          <w:szCs w:val="28"/>
        </w:rPr>
        <w:t>1</w:t>
      </w:r>
      <w:r>
        <w:rPr>
          <w:rFonts w:eastAsia="Arial Unicode MS" w:cs="Arial Unicode MS"/>
          <w:b/>
          <w:bCs/>
          <w:sz w:val="28"/>
          <w:szCs w:val="28"/>
        </w:rPr>
        <w:t>2</w:t>
      </w:r>
      <w:r w:rsidRPr="00D12793">
        <w:rPr>
          <w:rFonts w:eastAsia="Arial Unicode MS" w:cs="Arial Unicode MS"/>
          <w:b/>
          <w:bCs/>
          <w:sz w:val="28"/>
          <w:szCs w:val="28"/>
        </w:rPr>
        <w:t xml:space="preserve"> СЕСІЯ 8 СКЛИКАННЯ</w:t>
      </w:r>
    </w:p>
    <w:p w:rsidR="005632D3" w:rsidRPr="00D12793" w:rsidRDefault="005632D3" w:rsidP="005632D3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:rsidR="005632D3" w:rsidRPr="00D12793" w:rsidRDefault="005632D3" w:rsidP="005632D3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D12793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:rsidR="005632D3" w:rsidRPr="00D12793" w:rsidRDefault="005632D3" w:rsidP="005632D3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780"/>
      </w:tblGrid>
      <w:tr w:rsidR="005632D3" w:rsidRPr="00D12793" w:rsidTr="00E579BE">
        <w:tc>
          <w:tcPr>
            <w:tcW w:w="4927" w:type="dxa"/>
            <w:hideMark/>
          </w:tcPr>
          <w:p w:rsidR="005632D3" w:rsidRPr="00D12793" w:rsidRDefault="005632D3" w:rsidP="005632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D127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вересня</w:t>
            </w:r>
            <w:r w:rsidRPr="00D12793">
              <w:rPr>
                <w:sz w:val="28"/>
                <w:szCs w:val="28"/>
              </w:rPr>
              <w:t xml:space="preserve"> 2021 року</w:t>
            </w:r>
          </w:p>
        </w:tc>
        <w:tc>
          <w:tcPr>
            <w:tcW w:w="4927" w:type="dxa"/>
          </w:tcPr>
          <w:p w:rsidR="005632D3" w:rsidRPr="00D12793" w:rsidRDefault="005632D3" w:rsidP="00E579BE">
            <w:pPr>
              <w:jc w:val="right"/>
              <w:rPr>
                <w:sz w:val="28"/>
                <w:szCs w:val="28"/>
              </w:rPr>
            </w:pPr>
            <w:r w:rsidRPr="00D12793">
              <w:rPr>
                <w:sz w:val="28"/>
                <w:szCs w:val="28"/>
              </w:rPr>
              <w:t>№1</w:t>
            </w:r>
            <w:r>
              <w:rPr>
                <w:sz w:val="28"/>
                <w:szCs w:val="28"/>
              </w:rPr>
              <w:t>4</w:t>
            </w:r>
            <w:r w:rsidRPr="00D12793">
              <w:rPr>
                <w:sz w:val="28"/>
                <w:szCs w:val="28"/>
              </w:rPr>
              <w:t>-</w:t>
            </w:r>
            <w:r w:rsidR="00DA0D22">
              <w:rPr>
                <w:sz w:val="28"/>
                <w:szCs w:val="28"/>
              </w:rPr>
              <w:t>28</w:t>
            </w:r>
          </w:p>
          <w:p w:rsidR="005632D3" w:rsidRPr="00D12793" w:rsidRDefault="005632D3" w:rsidP="00E579BE">
            <w:pPr>
              <w:rPr>
                <w:sz w:val="28"/>
                <w:szCs w:val="28"/>
              </w:rPr>
            </w:pPr>
          </w:p>
        </w:tc>
      </w:tr>
    </w:tbl>
    <w:p w:rsidR="00872E99" w:rsidRPr="007E3B01" w:rsidRDefault="00872E99" w:rsidP="007E3B01">
      <w:pPr>
        <w:ind w:right="3401"/>
        <w:jc w:val="both"/>
        <w:rPr>
          <w:sz w:val="28"/>
          <w:szCs w:val="28"/>
        </w:rPr>
      </w:pPr>
      <w:r w:rsidRPr="005632D3">
        <w:rPr>
          <w:sz w:val="28"/>
          <w:szCs w:val="28"/>
        </w:rPr>
        <w:t xml:space="preserve">Про </w:t>
      </w:r>
      <w:r w:rsidR="005632D3" w:rsidRPr="005632D3">
        <w:rPr>
          <w:sz w:val="28"/>
          <w:szCs w:val="28"/>
        </w:rPr>
        <w:t xml:space="preserve">звернення депутатів Звенигородської </w:t>
      </w:r>
      <w:r w:rsidR="00AF7B60">
        <w:rPr>
          <w:sz w:val="28"/>
          <w:szCs w:val="28"/>
        </w:rPr>
        <w:t>міської</w:t>
      </w:r>
      <w:r w:rsidR="005632D3" w:rsidRPr="005632D3">
        <w:rPr>
          <w:sz w:val="28"/>
          <w:szCs w:val="28"/>
        </w:rPr>
        <w:t xml:space="preserve"> ради до Черкаської обласної державної адміністрації, </w:t>
      </w:r>
      <w:r w:rsidR="00EC3BC9" w:rsidRPr="00EC3BC9">
        <w:rPr>
          <w:sz w:val="28"/>
          <w:szCs w:val="28"/>
        </w:rPr>
        <w:t>Державн</w:t>
      </w:r>
      <w:r w:rsidR="00EC3BC9">
        <w:rPr>
          <w:sz w:val="28"/>
          <w:szCs w:val="28"/>
        </w:rPr>
        <w:t>ого</w:t>
      </w:r>
      <w:r w:rsidR="00EC3BC9" w:rsidRPr="00EC3BC9">
        <w:rPr>
          <w:sz w:val="28"/>
          <w:szCs w:val="28"/>
        </w:rPr>
        <w:t xml:space="preserve"> агентств</w:t>
      </w:r>
      <w:r w:rsidR="00EC3BC9">
        <w:rPr>
          <w:sz w:val="28"/>
          <w:szCs w:val="28"/>
        </w:rPr>
        <w:t>а</w:t>
      </w:r>
      <w:r w:rsidR="00EC3BC9" w:rsidRPr="00EC3BC9">
        <w:rPr>
          <w:sz w:val="28"/>
          <w:szCs w:val="28"/>
        </w:rPr>
        <w:t xml:space="preserve"> водних ресурсів</w:t>
      </w:r>
      <w:r w:rsidR="00016829">
        <w:rPr>
          <w:sz w:val="28"/>
          <w:szCs w:val="28"/>
        </w:rPr>
        <w:t xml:space="preserve"> України</w:t>
      </w:r>
      <w:r w:rsidR="00EC3BC9">
        <w:rPr>
          <w:sz w:val="28"/>
          <w:szCs w:val="28"/>
        </w:rPr>
        <w:t>,</w:t>
      </w:r>
      <w:r w:rsidR="00EC3BC9" w:rsidRPr="00EC3BC9">
        <w:rPr>
          <w:sz w:val="28"/>
          <w:szCs w:val="28"/>
        </w:rPr>
        <w:t xml:space="preserve"> </w:t>
      </w:r>
      <w:r w:rsidR="005632D3" w:rsidRPr="005632D3">
        <w:rPr>
          <w:sz w:val="28"/>
          <w:szCs w:val="28"/>
        </w:rPr>
        <w:t xml:space="preserve">регіонального офісу водних </w:t>
      </w:r>
      <w:r w:rsidR="005632D3" w:rsidRPr="007E3B01">
        <w:rPr>
          <w:sz w:val="28"/>
          <w:szCs w:val="28"/>
        </w:rPr>
        <w:t xml:space="preserve">ресурсів у Черкаській області та Головного управління Національної поліції в Черкаській області щодо </w:t>
      </w:r>
      <w:r w:rsidR="00630A37" w:rsidRPr="007E3B01">
        <w:rPr>
          <w:sz w:val="28"/>
          <w:szCs w:val="28"/>
        </w:rPr>
        <w:t xml:space="preserve">недопущення заподіяння шкоди навколишньому природному середовищу </w:t>
      </w:r>
      <w:r w:rsidR="00AF7B60" w:rsidRPr="007E3B01">
        <w:rPr>
          <w:sz w:val="28"/>
          <w:szCs w:val="28"/>
        </w:rPr>
        <w:t>внаслідок</w:t>
      </w:r>
      <w:r w:rsidR="005632D3" w:rsidRPr="007E3B01">
        <w:rPr>
          <w:sz w:val="28"/>
          <w:szCs w:val="28"/>
        </w:rPr>
        <w:t xml:space="preserve"> </w:t>
      </w:r>
      <w:r w:rsidR="00AF7B60" w:rsidRPr="007E3B01">
        <w:rPr>
          <w:sz w:val="28"/>
          <w:szCs w:val="28"/>
        </w:rPr>
        <w:t>господарської діяльності</w:t>
      </w:r>
      <w:r w:rsidR="005632D3" w:rsidRPr="007E3B01">
        <w:rPr>
          <w:sz w:val="28"/>
          <w:szCs w:val="28"/>
        </w:rPr>
        <w:t xml:space="preserve"> ТОВ «Рулонні газони»</w:t>
      </w:r>
    </w:p>
    <w:p w:rsidR="00872E99" w:rsidRPr="00442D50" w:rsidRDefault="00872E99" w:rsidP="00872E99">
      <w:pPr>
        <w:ind w:right="4110"/>
        <w:jc w:val="both"/>
        <w:rPr>
          <w:sz w:val="28"/>
          <w:szCs w:val="28"/>
        </w:rPr>
      </w:pPr>
    </w:p>
    <w:p w:rsidR="00872E99" w:rsidRPr="00442D50" w:rsidRDefault="00872E99" w:rsidP="00872E99">
      <w:pPr>
        <w:suppressAutoHyphens/>
        <w:ind w:firstLine="567"/>
        <w:jc w:val="both"/>
        <w:rPr>
          <w:sz w:val="24"/>
          <w:szCs w:val="24"/>
        </w:rPr>
      </w:pPr>
      <w:r w:rsidRPr="00442D50">
        <w:rPr>
          <w:sz w:val="28"/>
          <w:szCs w:val="28"/>
        </w:rPr>
        <w:t xml:space="preserve">Відповідно </w:t>
      </w:r>
      <w:r w:rsidR="00747191" w:rsidRPr="00442D50">
        <w:rPr>
          <w:sz w:val="28"/>
          <w:szCs w:val="28"/>
        </w:rPr>
        <w:t xml:space="preserve">п.13 частини першої ст.26 Закону України “Про місцеве самоврядування в Україні”, статей 21, 22 Закону України «Про статус депутатів місцевих рад», розглянувши депутатське звернення </w:t>
      </w:r>
      <w:r w:rsidR="00442D50" w:rsidRPr="00442D50">
        <w:rPr>
          <w:sz w:val="28"/>
          <w:szCs w:val="28"/>
        </w:rPr>
        <w:t>групи депутатів</w:t>
      </w:r>
      <w:r w:rsidR="00747191" w:rsidRPr="00442D50">
        <w:rPr>
          <w:sz w:val="28"/>
          <w:szCs w:val="28"/>
        </w:rPr>
        <w:t xml:space="preserve"> Звенигородської міської ради</w:t>
      </w:r>
      <w:r w:rsidRPr="00442D50">
        <w:rPr>
          <w:sz w:val="28"/>
          <w:szCs w:val="28"/>
        </w:rPr>
        <w:t>, міська рада вирішила:</w:t>
      </w:r>
    </w:p>
    <w:p w:rsidR="00872E99" w:rsidRPr="00442D50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7E3B01" w:rsidRDefault="00872E99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  <w:r w:rsidRPr="00442D50">
        <w:rPr>
          <w:sz w:val="28"/>
          <w:szCs w:val="28"/>
        </w:rPr>
        <w:t xml:space="preserve">1. Підтримати звернення Звенигородської </w:t>
      </w:r>
      <w:r w:rsidR="00AF7B60" w:rsidRPr="00442D50">
        <w:rPr>
          <w:sz w:val="28"/>
          <w:szCs w:val="28"/>
        </w:rPr>
        <w:t>міської ради до Черкаської</w:t>
      </w:r>
      <w:r w:rsidR="00AF7B60" w:rsidRPr="007E3B01">
        <w:rPr>
          <w:sz w:val="28"/>
          <w:szCs w:val="28"/>
        </w:rPr>
        <w:t xml:space="preserve"> обласної державної адміністрації,</w:t>
      </w:r>
      <w:r w:rsidR="00EC3BC9" w:rsidRPr="00EC3BC9">
        <w:rPr>
          <w:sz w:val="28"/>
          <w:szCs w:val="28"/>
        </w:rPr>
        <w:t xml:space="preserve"> Державн</w:t>
      </w:r>
      <w:r w:rsidR="00EC3BC9">
        <w:rPr>
          <w:sz w:val="28"/>
          <w:szCs w:val="28"/>
        </w:rPr>
        <w:t>ого</w:t>
      </w:r>
      <w:r w:rsidR="00EC3BC9" w:rsidRPr="00EC3BC9">
        <w:rPr>
          <w:sz w:val="28"/>
          <w:szCs w:val="28"/>
        </w:rPr>
        <w:t xml:space="preserve"> агентств</w:t>
      </w:r>
      <w:r w:rsidR="00EC3BC9">
        <w:rPr>
          <w:sz w:val="28"/>
          <w:szCs w:val="28"/>
        </w:rPr>
        <w:t>а</w:t>
      </w:r>
      <w:r w:rsidR="00EC3BC9" w:rsidRPr="00EC3BC9">
        <w:rPr>
          <w:sz w:val="28"/>
          <w:szCs w:val="28"/>
        </w:rPr>
        <w:t xml:space="preserve"> водних ресурсів</w:t>
      </w:r>
      <w:r w:rsidR="00016829">
        <w:rPr>
          <w:sz w:val="28"/>
          <w:szCs w:val="28"/>
        </w:rPr>
        <w:t xml:space="preserve"> України</w:t>
      </w:r>
      <w:r w:rsidR="00EC3BC9">
        <w:rPr>
          <w:sz w:val="28"/>
          <w:szCs w:val="28"/>
        </w:rPr>
        <w:t>,</w:t>
      </w:r>
      <w:r w:rsidR="00AF7B60" w:rsidRPr="007E3B01">
        <w:rPr>
          <w:sz w:val="28"/>
          <w:szCs w:val="28"/>
        </w:rPr>
        <w:t xml:space="preserve"> регіонального офісу водних ресурсів у Черкаській області та Головного управління Національної поліції в Черкаській області щодо недопущення заподіяння шкоди навколишньому природному середовищу внаслідок господарської діяльності ТОВ «Рулонні газони»</w:t>
      </w:r>
      <w:r w:rsidRPr="007E3B01">
        <w:rPr>
          <w:sz w:val="28"/>
          <w:szCs w:val="28"/>
        </w:rPr>
        <w:t xml:space="preserve"> доріг (додається)</w:t>
      </w:r>
      <w:r w:rsidRPr="007E3B01">
        <w:rPr>
          <w:sz w:val="28"/>
          <w:szCs w:val="28"/>
          <w:shd w:val="clear" w:color="auto" w:fill="FFFFFF"/>
        </w:rPr>
        <w:t>.</w:t>
      </w:r>
    </w:p>
    <w:p w:rsidR="00872E99" w:rsidRPr="007E3B01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7E3B01" w:rsidRDefault="00AF7B60" w:rsidP="00872E99">
      <w:pPr>
        <w:suppressAutoHyphens/>
        <w:ind w:firstLine="567"/>
        <w:jc w:val="both"/>
        <w:rPr>
          <w:sz w:val="24"/>
          <w:szCs w:val="24"/>
        </w:rPr>
      </w:pPr>
      <w:r w:rsidRPr="007E3B01">
        <w:rPr>
          <w:sz w:val="28"/>
          <w:szCs w:val="28"/>
        </w:rPr>
        <w:t>2</w:t>
      </w:r>
      <w:r w:rsidR="00872E99" w:rsidRPr="007E3B01">
        <w:rPr>
          <w:sz w:val="28"/>
          <w:szCs w:val="28"/>
        </w:rPr>
        <w:t xml:space="preserve">. Звернення направити до </w:t>
      </w:r>
      <w:r w:rsidR="00EC3BC9" w:rsidRPr="00EC3BC9">
        <w:rPr>
          <w:sz w:val="28"/>
          <w:szCs w:val="28"/>
        </w:rPr>
        <w:t>Черкаської обласної державної адміністрації, Державного агентства водних ресурсів</w:t>
      </w:r>
      <w:r w:rsidR="006C7E2D">
        <w:rPr>
          <w:sz w:val="28"/>
          <w:szCs w:val="28"/>
        </w:rPr>
        <w:t xml:space="preserve"> України</w:t>
      </w:r>
      <w:r w:rsidR="00EC3BC9" w:rsidRPr="00EC3BC9">
        <w:rPr>
          <w:sz w:val="28"/>
          <w:szCs w:val="28"/>
        </w:rPr>
        <w:t>, регіонального офісу водних ресурсів у Черкаській області та Головного управління Національної поліції в Черкаській області</w:t>
      </w:r>
      <w:r w:rsidR="00872E99" w:rsidRPr="007E3B01">
        <w:rPr>
          <w:sz w:val="28"/>
          <w:szCs w:val="28"/>
        </w:rPr>
        <w:t>.</w:t>
      </w:r>
    </w:p>
    <w:p w:rsidR="00872E99" w:rsidRPr="007E3B01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7E3B01" w:rsidRDefault="00E10192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="00872E99" w:rsidRPr="007E3B01">
        <w:rPr>
          <w:sz w:val="28"/>
          <w:szCs w:val="28"/>
        </w:rPr>
        <w:t xml:space="preserve">. Контроль за виконанням рішення покласти на </w:t>
      </w:r>
      <w:r w:rsidR="00AF7B60" w:rsidRPr="007E3B01">
        <w:rPr>
          <w:sz w:val="28"/>
          <w:szCs w:val="28"/>
        </w:rPr>
        <w:t xml:space="preserve">першого </w:t>
      </w:r>
      <w:r w:rsidR="00146624" w:rsidRPr="007E3B01">
        <w:rPr>
          <w:sz w:val="28"/>
          <w:szCs w:val="28"/>
        </w:rPr>
        <w:t>заступника міського голови з виконавчої роботи (</w:t>
      </w:r>
      <w:proofErr w:type="spellStart"/>
      <w:r w:rsidR="00AF7B60" w:rsidRPr="007E3B01">
        <w:rPr>
          <w:sz w:val="28"/>
          <w:szCs w:val="28"/>
        </w:rPr>
        <w:t>Маренича</w:t>
      </w:r>
      <w:proofErr w:type="spellEnd"/>
      <w:r w:rsidR="00AF7B60" w:rsidRPr="007E3B01">
        <w:rPr>
          <w:sz w:val="28"/>
          <w:szCs w:val="28"/>
        </w:rPr>
        <w:t xml:space="preserve"> В.Л</w:t>
      </w:r>
      <w:r w:rsidR="00B14B8E" w:rsidRPr="007E3B01">
        <w:rPr>
          <w:sz w:val="28"/>
          <w:szCs w:val="28"/>
        </w:rPr>
        <w:t>.)</w:t>
      </w:r>
      <w:r w:rsidR="00872E99" w:rsidRPr="007E3B01">
        <w:rPr>
          <w:sz w:val="28"/>
          <w:szCs w:val="28"/>
          <w:shd w:val="clear" w:color="auto" w:fill="FFFFFF"/>
        </w:rPr>
        <w:t>.</w:t>
      </w:r>
    </w:p>
    <w:p w:rsidR="00872E99" w:rsidRPr="007E3B01" w:rsidRDefault="00872E99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</w:p>
    <w:p w:rsidR="00872E99" w:rsidRPr="007E3B01" w:rsidRDefault="00872E99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</w:p>
    <w:p w:rsidR="00872E99" w:rsidRPr="00872E99" w:rsidRDefault="00872E99" w:rsidP="00872E99">
      <w:pPr>
        <w:pStyle w:val="a4"/>
        <w:tabs>
          <w:tab w:val="left" w:pos="8445"/>
        </w:tabs>
        <w:ind w:firstLine="567"/>
        <w:rPr>
          <w:sz w:val="28"/>
          <w:szCs w:val="28"/>
        </w:rPr>
      </w:pPr>
      <w:r w:rsidRPr="00872E99">
        <w:rPr>
          <w:sz w:val="28"/>
          <w:szCs w:val="28"/>
        </w:rPr>
        <w:t>Міський голова                                                           Олександр САЄНКО</w:t>
      </w:r>
    </w:p>
    <w:p w:rsidR="00B23781" w:rsidRDefault="00B23781" w:rsidP="00B23781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br w:type="page"/>
      </w:r>
    </w:p>
    <w:p w:rsidR="00B23781" w:rsidRPr="004514CE" w:rsidRDefault="00B23781" w:rsidP="00B23781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:rsidR="00B23781" w:rsidRPr="004514CE" w:rsidRDefault="00B23781" w:rsidP="00B23781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4514CE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B23781" w:rsidRPr="007E3B01" w:rsidRDefault="00B23781" w:rsidP="00B23781">
      <w:pPr>
        <w:ind w:left="6237"/>
        <w:jc w:val="center"/>
        <w:rPr>
          <w:rFonts w:eastAsia="Arial Unicode MS"/>
          <w:sz w:val="28"/>
          <w:szCs w:val="28"/>
          <w:lang w:eastAsia="uk-UA"/>
        </w:rPr>
      </w:pPr>
      <w:r w:rsidRPr="007E3B01">
        <w:rPr>
          <w:rFonts w:eastAsia="Arial Unicode MS"/>
          <w:sz w:val="28"/>
          <w:szCs w:val="28"/>
          <w:lang w:eastAsia="uk-UA"/>
        </w:rPr>
        <w:t xml:space="preserve">від </w:t>
      </w:r>
      <w:r w:rsidR="00AF7B60" w:rsidRPr="007E3B01">
        <w:rPr>
          <w:rFonts w:eastAsia="Arial Unicode MS"/>
          <w:sz w:val="28"/>
          <w:szCs w:val="28"/>
          <w:lang w:eastAsia="uk-UA"/>
        </w:rPr>
        <w:t>10</w:t>
      </w:r>
      <w:r w:rsidRPr="007E3B01">
        <w:rPr>
          <w:rFonts w:eastAsia="Arial Unicode MS"/>
          <w:sz w:val="28"/>
          <w:szCs w:val="28"/>
          <w:lang w:eastAsia="uk-UA"/>
        </w:rPr>
        <w:t>.0</w:t>
      </w:r>
      <w:r w:rsidR="00AF7B60" w:rsidRPr="007E3B01">
        <w:rPr>
          <w:rFonts w:eastAsia="Arial Unicode MS"/>
          <w:sz w:val="28"/>
          <w:szCs w:val="28"/>
          <w:lang w:eastAsia="uk-UA"/>
        </w:rPr>
        <w:t>9</w:t>
      </w:r>
      <w:r w:rsidRPr="007E3B01">
        <w:rPr>
          <w:rFonts w:eastAsia="Arial Unicode MS"/>
          <w:sz w:val="28"/>
          <w:szCs w:val="28"/>
          <w:lang w:eastAsia="uk-UA"/>
        </w:rPr>
        <w:t>.2021 №</w:t>
      </w:r>
      <w:r w:rsidR="00AF7B60" w:rsidRPr="007E3B01">
        <w:rPr>
          <w:rFonts w:eastAsia="Arial Unicode MS"/>
          <w:sz w:val="28"/>
          <w:szCs w:val="28"/>
          <w:lang w:eastAsia="uk-UA"/>
        </w:rPr>
        <w:t>14</w:t>
      </w:r>
      <w:r w:rsidRPr="007E3B01">
        <w:rPr>
          <w:rFonts w:eastAsia="Arial Unicode MS"/>
          <w:sz w:val="28"/>
          <w:szCs w:val="28"/>
          <w:lang w:eastAsia="uk-UA"/>
        </w:rPr>
        <w:t>-</w:t>
      </w:r>
      <w:r w:rsidR="001341A8">
        <w:rPr>
          <w:rFonts w:eastAsia="Arial Unicode MS"/>
          <w:sz w:val="28"/>
          <w:szCs w:val="28"/>
          <w:lang w:eastAsia="uk-UA"/>
        </w:rPr>
        <w:t>28</w:t>
      </w:r>
    </w:p>
    <w:p w:rsidR="00872E99" w:rsidRPr="007E3B01" w:rsidRDefault="00872E99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sz w:val="28"/>
        </w:rPr>
      </w:pPr>
    </w:p>
    <w:p w:rsidR="004114C2" w:rsidRPr="007E3B01" w:rsidRDefault="004114C2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b/>
          <w:sz w:val="28"/>
        </w:rPr>
      </w:pPr>
      <w:r w:rsidRPr="007E3B01">
        <w:rPr>
          <w:rFonts w:ascii="Times New Roman CYR" w:hAnsi="Times New Roman CYR"/>
          <w:b/>
          <w:sz w:val="28"/>
        </w:rPr>
        <w:t xml:space="preserve">Звернення Звенигородської </w:t>
      </w:r>
      <w:r w:rsidR="00AF7B60" w:rsidRPr="007E3B01">
        <w:rPr>
          <w:rFonts w:ascii="Times New Roman CYR" w:hAnsi="Times New Roman CYR"/>
          <w:b/>
          <w:sz w:val="28"/>
        </w:rPr>
        <w:t xml:space="preserve">ради до Черкаської обласної державної адміністрації, </w:t>
      </w:r>
      <w:r w:rsidR="009B5F57" w:rsidRPr="009B5F57">
        <w:rPr>
          <w:b/>
          <w:sz w:val="28"/>
          <w:szCs w:val="28"/>
        </w:rPr>
        <w:t>Державного агентства водних ресурсів України,</w:t>
      </w:r>
      <w:r w:rsidR="009B5F57" w:rsidRPr="00EC3BC9">
        <w:rPr>
          <w:sz w:val="28"/>
          <w:szCs w:val="28"/>
        </w:rPr>
        <w:t xml:space="preserve"> </w:t>
      </w:r>
      <w:r w:rsidR="00AF7B60" w:rsidRPr="007E3B01">
        <w:rPr>
          <w:rFonts w:ascii="Times New Roman CYR" w:hAnsi="Times New Roman CYR"/>
          <w:b/>
          <w:sz w:val="28"/>
        </w:rPr>
        <w:t>регіонального офісу водних ресурсів у Черкаській області та Головного управління Національної поліції в Чер</w:t>
      </w:r>
      <w:bookmarkStart w:id="0" w:name="_GoBack"/>
      <w:bookmarkEnd w:id="0"/>
      <w:r w:rsidR="00AF7B60" w:rsidRPr="007E3B01">
        <w:rPr>
          <w:rFonts w:ascii="Times New Roman CYR" w:hAnsi="Times New Roman CYR"/>
          <w:b/>
          <w:sz w:val="28"/>
        </w:rPr>
        <w:t>каській області щодо недопущення заподіяння шкоди навколишньому природному середовищу внаслідок господарської діяльності ТОВ «Рулонні газони»</w:t>
      </w:r>
    </w:p>
    <w:p w:rsidR="004114C2" w:rsidRPr="007E3B01" w:rsidRDefault="004114C2" w:rsidP="004114C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</w:rPr>
      </w:pP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7E3B01">
        <w:rPr>
          <w:sz w:val="28"/>
          <w:szCs w:val="28"/>
        </w:rPr>
        <w:t xml:space="preserve">З перших днів червня 2017р. громадськість м. </w:t>
      </w:r>
      <w:proofErr w:type="spellStart"/>
      <w:r w:rsidRPr="007E3B01">
        <w:rPr>
          <w:sz w:val="28"/>
          <w:szCs w:val="28"/>
        </w:rPr>
        <w:t>Звенигородки</w:t>
      </w:r>
      <w:proofErr w:type="spellEnd"/>
      <w:r w:rsidRPr="007E3B01">
        <w:rPr>
          <w:sz w:val="28"/>
          <w:szCs w:val="28"/>
        </w:rPr>
        <w:t xml:space="preserve"> була стурбована різким падінням рівня води у водосховищі Звенигородської ГЕС, що негативно позначилося на стані літнього забезпечення населення водою</w:t>
      </w:r>
      <w:r w:rsidRPr="00DB0BA9">
        <w:rPr>
          <w:sz w:val="28"/>
          <w:szCs w:val="28"/>
        </w:rPr>
        <w:t xml:space="preserve"> м. </w:t>
      </w:r>
      <w:proofErr w:type="spellStart"/>
      <w:r w:rsidRPr="00DB0BA9">
        <w:rPr>
          <w:sz w:val="28"/>
          <w:szCs w:val="28"/>
        </w:rPr>
        <w:t>Звенигородки</w:t>
      </w:r>
      <w:proofErr w:type="spellEnd"/>
      <w:r w:rsidRPr="00DB0BA9">
        <w:rPr>
          <w:sz w:val="28"/>
          <w:szCs w:val="28"/>
        </w:rPr>
        <w:t>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Однією з причин цього був неправомірний відбір води ТОВ «Рулонні газони» (м. Дніпро, пр. </w:t>
      </w:r>
      <w:proofErr w:type="spellStart"/>
      <w:r w:rsidRPr="00DB0BA9">
        <w:rPr>
          <w:sz w:val="28"/>
          <w:szCs w:val="28"/>
        </w:rPr>
        <w:t>Б.Хмельницького</w:t>
      </w:r>
      <w:proofErr w:type="spellEnd"/>
      <w:r w:rsidRPr="00DB0BA9">
        <w:rPr>
          <w:sz w:val="28"/>
          <w:szCs w:val="28"/>
        </w:rPr>
        <w:t xml:space="preserve">, 144 - директор </w:t>
      </w:r>
      <w:proofErr w:type="spellStart"/>
      <w:r w:rsidRPr="00DB0BA9">
        <w:rPr>
          <w:sz w:val="28"/>
          <w:szCs w:val="28"/>
        </w:rPr>
        <w:t>Чупілін</w:t>
      </w:r>
      <w:proofErr w:type="spellEnd"/>
      <w:r w:rsidRPr="00DB0BA9">
        <w:rPr>
          <w:sz w:val="28"/>
          <w:szCs w:val="28"/>
        </w:rPr>
        <w:t xml:space="preserve"> Андрій Олександрович) з р. Гнилий </w:t>
      </w:r>
      <w:proofErr w:type="spellStart"/>
      <w:r w:rsidRPr="00DB0BA9">
        <w:rPr>
          <w:sz w:val="28"/>
          <w:szCs w:val="28"/>
        </w:rPr>
        <w:t>Тікич</w:t>
      </w:r>
      <w:proofErr w:type="spellEnd"/>
      <w:r w:rsidRPr="00DB0BA9">
        <w:rPr>
          <w:sz w:val="28"/>
          <w:szCs w:val="28"/>
        </w:rPr>
        <w:t xml:space="preserve"> для зрошення земельної ділянки комунальної власності площею 47,7 га ( в об’ємі 1300 м. куб. води на добу), яка перебуває в постійному користуванні громадянина Недоїдка Максима Олександровича для ведення фермерського сільського господарства (для вирощування сільськогосподарських культур) в тогочасних адміністративних межах </w:t>
      </w:r>
      <w:proofErr w:type="spellStart"/>
      <w:r w:rsidRPr="00DB0BA9">
        <w:rPr>
          <w:sz w:val="28"/>
          <w:szCs w:val="28"/>
        </w:rPr>
        <w:t>Неморожської</w:t>
      </w:r>
      <w:proofErr w:type="spellEnd"/>
      <w:r w:rsidRPr="00DB0BA9">
        <w:rPr>
          <w:sz w:val="28"/>
          <w:szCs w:val="28"/>
        </w:rPr>
        <w:t xml:space="preserve"> сільської ради (поза межами </w:t>
      </w:r>
      <w:proofErr w:type="spellStart"/>
      <w:r w:rsidRPr="00DB0BA9">
        <w:rPr>
          <w:sz w:val="28"/>
          <w:szCs w:val="28"/>
        </w:rPr>
        <w:t>с.Мурзинці</w:t>
      </w:r>
      <w:proofErr w:type="spellEnd"/>
      <w:r w:rsidRPr="00DB0BA9">
        <w:rPr>
          <w:sz w:val="28"/>
          <w:szCs w:val="28"/>
        </w:rPr>
        <w:t xml:space="preserve">) і протизаконно використовується для вирощування технічної культури - газонної трави і послідуючого зрізання родючого шару </w:t>
      </w:r>
      <w:proofErr w:type="spellStart"/>
      <w:r w:rsidRPr="00DB0BA9">
        <w:rPr>
          <w:sz w:val="28"/>
          <w:szCs w:val="28"/>
        </w:rPr>
        <w:t>грунту</w:t>
      </w:r>
      <w:proofErr w:type="spellEnd"/>
      <w:r w:rsidRPr="00DB0BA9">
        <w:rPr>
          <w:sz w:val="28"/>
          <w:szCs w:val="28"/>
        </w:rPr>
        <w:t xml:space="preserve"> і його перенесення у вигляді рулонних газонів для продажу в інші регіони (що є нецільовим використанням земель сільськогосподарського призначення).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Має місце постійно діюча в часі схема протизаконної фінансової оборудки: на підставі попередньої змови між ФСГ «Максим» і ТОВ «Рулонні газони» заключено нікчемний договір оренди земельної ділянки (дозвіл на постійне землекористування земельною ділянкою не передбачає передачу її в суборенду), на основі якого за погодженням повноважного на той час голови Звенигородської РДА, управлінням екології та природних ресурсів Черкаської ОДА видано ТОВ «Рулонні газони» дозвіл на </w:t>
      </w:r>
      <w:proofErr w:type="spellStart"/>
      <w:r w:rsidRPr="00DB0BA9">
        <w:rPr>
          <w:sz w:val="28"/>
          <w:szCs w:val="28"/>
        </w:rPr>
        <w:t>спецводокористування</w:t>
      </w:r>
      <w:proofErr w:type="spellEnd"/>
      <w:r w:rsidRPr="00DB0BA9">
        <w:rPr>
          <w:sz w:val="28"/>
          <w:szCs w:val="28"/>
        </w:rPr>
        <w:t xml:space="preserve"> (термін дії дозволу з 10.10.2016 по 11.10.202Ірр).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Станом на червень 2017р. в ТОВ «Рулонні газони» не мали дозволу на вирощування газонної трави і зняття родючого шару ґрунту, а був лише дозвіл на </w:t>
      </w:r>
      <w:proofErr w:type="spellStart"/>
      <w:r w:rsidRPr="00DB0BA9">
        <w:rPr>
          <w:sz w:val="28"/>
          <w:szCs w:val="28"/>
        </w:rPr>
        <w:t>спецводокористування</w:t>
      </w:r>
      <w:proofErr w:type="spellEnd"/>
      <w:r w:rsidRPr="00DB0BA9">
        <w:rPr>
          <w:sz w:val="28"/>
          <w:szCs w:val="28"/>
        </w:rPr>
        <w:t>, одержаний за рахунок внесення в дозвільні документи недостовірної інформації.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>За ініціативи громадськості і допомоги Звенигородської районної ради було проведено декілька нарад і прийнято сесією районної ради «Звернення депутатів Звенигородської районної ради до голів Черкаської обласної ради, Черкаської ОДА та прокурора Черкаської області щодо неправомірного забору води з р.</w:t>
      </w:r>
      <w:r>
        <w:rPr>
          <w:sz w:val="28"/>
          <w:szCs w:val="28"/>
        </w:rPr>
        <w:t xml:space="preserve"> </w:t>
      </w:r>
      <w:r w:rsidRPr="00DB0BA9">
        <w:rPr>
          <w:sz w:val="28"/>
          <w:szCs w:val="28"/>
        </w:rPr>
        <w:t xml:space="preserve">Гнилий </w:t>
      </w:r>
      <w:proofErr w:type="spellStart"/>
      <w:r w:rsidRPr="00DB0BA9">
        <w:rPr>
          <w:sz w:val="28"/>
          <w:szCs w:val="28"/>
        </w:rPr>
        <w:t>Тікич</w:t>
      </w:r>
      <w:proofErr w:type="spellEnd"/>
      <w:r w:rsidRPr="00DB0BA9">
        <w:rPr>
          <w:sz w:val="28"/>
          <w:szCs w:val="28"/>
        </w:rPr>
        <w:t xml:space="preserve"> та надання допомоги в проведенні робіт щодо розчищення її русла», з метою припинення протизаконної діяльності ТОВ </w:t>
      </w:r>
      <w:r w:rsidRPr="00DB0BA9">
        <w:rPr>
          <w:sz w:val="28"/>
          <w:szCs w:val="28"/>
        </w:rPr>
        <w:lastRenderedPageBreak/>
        <w:t>«Рулонні газони» у порушенні вимог Земельного і Водного Кодексу України та природоохоронного законодавства.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>14.08.2017р. на підставі «Звернення» було відкрито кримінальне провадження № 120172501140000907 відповідно п.1 ст. 197 КК України, про яке в січні 2018р. була повідомлена Звенигородська районна рада.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Відсутність рішучих дій з боку правоохоронних органів по зупиненню ТОВ «Рулонні газони» (нецільового використання земель сільськогосподарського призначення, вирощування газонної трави з використанням поливу та зняттям родючого шару </w:t>
      </w:r>
      <w:proofErr w:type="spellStart"/>
      <w:r w:rsidRPr="00DB0BA9">
        <w:rPr>
          <w:sz w:val="28"/>
          <w:szCs w:val="28"/>
        </w:rPr>
        <w:t>грунту</w:t>
      </w:r>
      <w:proofErr w:type="spellEnd"/>
      <w:r w:rsidRPr="00DB0BA9">
        <w:rPr>
          <w:sz w:val="28"/>
          <w:szCs w:val="28"/>
        </w:rPr>
        <w:t xml:space="preserve"> без дозвільних документів) змусило громадськість району звернутись до Черкаської державної екологічної інспекції, </w:t>
      </w:r>
      <w:proofErr w:type="spellStart"/>
      <w:r w:rsidRPr="00DB0BA9">
        <w:rPr>
          <w:sz w:val="28"/>
          <w:szCs w:val="28"/>
        </w:rPr>
        <w:t>Держгеокадастру</w:t>
      </w:r>
      <w:proofErr w:type="spellEnd"/>
      <w:r w:rsidRPr="00DB0BA9">
        <w:rPr>
          <w:sz w:val="28"/>
          <w:szCs w:val="28"/>
        </w:rPr>
        <w:t xml:space="preserve"> України, прокуратури Черкаської області з питанням припинення протизаконного використання земельних та водних ресурсів громади.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Про що були отримані наступні повідомлення: - у вересні 2017р. державна екологічна інспекція (ДЕІ) у Черкаській області у відповіді відмітила порушення цілого ряду вимог природоохоронного законодавства, нанесення матеріальних збитків і незаконного отримання дозволу на </w:t>
      </w:r>
      <w:proofErr w:type="spellStart"/>
      <w:r w:rsidRPr="00DB0BA9">
        <w:rPr>
          <w:sz w:val="28"/>
          <w:szCs w:val="28"/>
        </w:rPr>
        <w:t>спецводокористування</w:t>
      </w:r>
      <w:proofErr w:type="spellEnd"/>
      <w:r w:rsidRPr="00DB0BA9">
        <w:rPr>
          <w:sz w:val="28"/>
          <w:szCs w:val="28"/>
        </w:rPr>
        <w:t xml:space="preserve"> за рахунок внесення в дозвільні документи недостовірної інформації;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- відповідь управління </w:t>
      </w:r>
      <w:proofErr w:type="spellStart"/>
      <w:r w:rsidRPr="00DB0BA9">
        <w:rPr>
          <w:sz w:val="28"/>
          <w:szCs w:val="28"/>
        </w:rPr>
        <w:t>Держгеокадастру</w:t>
      </w:r>
      <w:proofErr w:type="spellEnd"/>
      <w:r w:rsidRPr="00DB0BA9">
        <w:rPr>
          <w:sz w:val="28"/>
          <w:szCs w:val="28"/>
        </w:rPr>
        <w:t xml:space="preserve"> в Черкаській області підтвердила незаконність вирощування і зрізання родючого шару ґрунту нанесення державі та громаді матеріальних збитків.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Всупереч цьому, ні Черкаська ДЕІ, ні управління </w:t>
      </w:r>
      <w:proofErr w:type="spellStart"/>
      <w:r w:rsidRPr="00DB0BA9">
        <w:rPr>
          <w:sz w:val="28"/>
          <w:szCs w:val="28"/>
        </w:rPr>
        <w:t>Держгеокадастру</w:t>
      </w:r>
      <w:proofErr w:type="spellEnd"/>
      <w:r w:rsidRPr="00DB0BA9">
        <w:rPr>
          <w:sz w:val="28"/>
          <w:szCs w:val="28"/>
        </w:rPr>
        <w:t xml:space="preserve"> не анулювали дозвіл на </w:t>
      </w:r>
      <w:proofErr w:type="spellStart"/>
      <w:r w:rsidRPr="00DB0BA9">
        <w:rPr>
          <w:sz w:val="28"/>
          <w:szCs w:val="28"/>
        </w:rPr>
        <w:t>пецводокористування</w:t>
      </w:r>
      <w:proofErr w:type="spellEnd"/>
      <w:r w:rsidRPr="00DB0BA9">
        <w:rPr>
          <w:sz w:val="28"/>
          <w:szCs w:val="28"/>
        </w:rPr>
        <w:t>, не зупинили нецільове використання земельної ділянки та погіршення її родючого стану.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17.11.2017р. (на підставі звернення громадськості) Звенигородська місцева прокуратура своїм листом повідомила про перекваліфікацію кримінального проведення на </w:t>
      </w:r>
      <w:proofErr w:type="spellStart"/>
      <w:r w:rsidRPr="00DB0BA9">
        <w:rPr>
          <w:sz w:val="28"/>
          <w:szCs w:val="28"/>
        </w:rPr>
        <w:t>ч.І</w:t>
      </w:r>
      <w:proofErr w:type="spellEnd"/>
      <w:r w:rsidRPr="00DB0BA9">
        <w:rPr>
          <w:sz w:val="28"/>
          <w:szCs w:val="28"/>
        </w:rPr>
        <w:t xml:space="preserve"> ст.239-1 КК України.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У травні 2018р. громадськість повторно зверталась до головного управління </w:t>
      </w:r>
      <w:proofErr w:type="spellStart"/>
      <w:r w:rsidRPr="00DB0BA9">
        <w:rPr>
          <w:sz w:val="28"/>
          <w:szCs w:val="28"/>
        </w:rPr>
        <w:t>Держгеокадастру</w:t>
      </w:r>
      <w:proofErr w:type="spellEnd"/>
      <w:r w:rsidRPr="00DB0BA9">
        <w:rPr>
          <w:sz w:val="28"/>
          <w:szCs w:val="28"/>
        </w:rPr>
        <w:t xml:space="preserve"> у Черкаській області з проханням проведення позапланової перевірки незаконної діяльності ТОВ «Рулонні </w:t>
      </w:r>
      <w:proofErr w:type="spellStart"/>
      <w:r w:rsidRPr="00DB0BA9">
        <w:rPr>
          <w:sz w:val="28"/>
          <w:szCs w:val="28"/>
        </w:rPr>
        <w:t>газони».У</w:t>
      </w:r>
      <w:proofErr w:type="spellEnd"/>
      <w:r w:rsidRPr="00DB0BA9">
        <w:rPr>
          <w:sz w:val="28"/>
          <w:szCs w:val="28"/>
        </w:rPr>
        <w:t xml:space="preserve"> відповіді </w:t>
      </w:r>
      <w:proofErr w:type="spellStart"/>
      <w:r w:rsidRPr="00DB0BA9">
        <w:rPr>
          <w:sz w:val="28"/>
          <w:szCs w:val="28"/>
        </w:rPr>
        <w:t>відмічено</w:t>
      </w:r>
      <w:proofErr w:type="spellEnd"/>
      <w:r w:rsidRPr="00DB0BA9">
        <w:rPr>
          <w:sz w:val="28"/>
          <w:szCs w:val="28"/>
        </w:rPr>
        <w:t xml:space="preserve">: «станом на 21.05.2018р. проведено роботи по зрізанню родючого шару ґрунту на площі 15,16 га. Внаслідок проведення зазначених робіт на частині земельної ділянки порушено </w:t>
      </w:r>
      <w:proofErr w:type="spellStart"/>
      <w:r w:rsidRPr="00DB0BA9">
        <w:rPr>
          <w:sz w:val="28"/>
          <w:szCs w:val="28"/>
        </w:rPr>
        <w:t>грунтовий</w:t>
      </w:r>
      <w:proofErr w:type="spellEnd"/>
      <w:r w:rsidRPr="00DB0BA9">
        <w:rPr>
          <w:sz w:val="28"/>
          <w:szCs w:val="28"/>
        </w:rPr>
        <w:t xml:space="preserve"> покрив (родючий шар ґрунту). Дозвіл на зняття і перенесення </w:t>
      </w:r>
      <w:proofErr w:type="spellStart"/>
      <w:r w:rsidRPr="00DB0BA9">
        <w:rPr>
          <w:sz w:val="28"/>
          <w:szCs w:val="28"/>
        </w:rPr>
        <w:t>грунтового</w:t>
      </w:r>
      <w:proofErr w:type="spellEnd"/>
      <w:r w:rsidRPr="00DB0BA9">
        <w:rPr>
          <w:sz w:val="28"/>
          <w:szCs w:val="28"/>
        </w:rPr>
        <w:t xml:space="preserve"> покриву (родючого шару ґрунту) земельної ділянки гр. Недоїдку М.О. органами державної влади у відповідності до покладених повноважень, не видавався».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>Усі вище перелічені висновки нічого не змінили. Так само два звернення громадськості до Генерального прокурора України і звернення до Генерального прокурора народного депутата ВР України О. Кужель не привело до зупинення незаконної господарської діяльності ТОВ</w:t>
      </w:r>
      <w:r>
        <w:rPr>
          <w:sz w:val="28"/>
          <w:szCs w:val="28"/>
        </w:rPr>
        <w:t xml:space="preserve"> </w:t>
      </w:r>
      <w:r w:rsidRPr="00DB0BA9">
        <w:rPr>
          <w:sz w:val="28"/>
          <w:szCs w:val="28"/>
        </w:rPr>
        <w:t>«Рулонні газони».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У березні - квітні 2019р. за дорученням громадськості надіслано повторно звернення в Державну екологічну інспекцію і </w:t>
      </w:r>
      <w:proofErr w:type="spellStart"/>
      <w:r w:rsidRPr="00DB0BA9">
        <w:rPr>
          <w:sz w:val="28"/>
          <w:szCs w:val="28"/>
        </w:rPr>
        <w:t>Держгеокадастр</w:t>
      </w:r>
      <w:proofErr w:type="spellEnd"/>
      <w:r w:rsidRPr="00DB0BA9">
        <w:rPr>
          <w:sz w:val="28"/>
          <w:szCs w:val="28"/>
        </w:rPr>
        <w:t xml:space="preserve"> України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lastRenderedPageBreak/>
        <w:t>Але до цього часу повна тиша в проведенні будь яких дій правоохоронних органів по припиненню незаконної господарської діяльності, а ТОВ «Рулонні газони» з 2017р. по даний час продовжує зрізати родючий шар ґрунту для продажу (без сплати та відшкодування будь-яких податків в місцевий бюджет громади). На протязі 2017-2021рр. наноситься значна матеріальна шкода державі та громаді незаконним використанням природних ресурсів.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Складається враження, що всі державні органи чекають 11.10.2021р. коли закінчиться термін дозволу на </w:t>
      </w:r>
      <w:proofErr w:type="spellStart"/>
      <w:r w:rsidRPr="00DB0BA9">
        <w:rPr>
          <w:sz w:val="28"/>
          <w:szCs w:val="28"/>
        </w:rPr>
        <w:t>спецводокористування</w:t>
      </w:r>
      <w:proofErr w:type="spellEnd"/>
      <w:r w:rsidRPr="00DB0BA9">
        <w:rPr>
          <w:sz w:val="28"/>
          <w:szCs w:val="28"/>
        </w:rPr>
        <w:t xml:space="preserve">, а жителі м. </w:t>
      </w:r>
      <w:proofErr w:type="spellStart"/>
      <w:r w:rsidRPr="00DB0BA9">
        <w:rPr>
          <w:sz w:val="28"/>
          <w:szCs w:val="28"/>
        </w:rPr>
        <w:t>Звенигородка</w:t>
      </w:r>
      <w:proofErr w:type="spellEnd"/>
      <w:r w:rsidRPr="00DB0BA9">
        <w:rPr>
          <w:sz w:val="28"/>
          <w:szCs w:val="28"/>
        </w:rPr>
        <w:t xml:space="preserve"> повинні потерпати від порушення природоохоронного законодавства, що негативно впливає на стан питного водопостачання.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 xml:space="preserve">На протязі останніх 4-х років влітку настає дуже маловодний період на </w:t>
      </w:r>
      <w:proofErr w:type="spellStart"/>
      <w:r w:rsidRPr="00DB0BA9">
        <w:rPr>
          <w:sz w:val="28"/>
          <w:szCs w:val="28"/>
        </w:rPr>
        <w:t>р.Гнилий</w:t>
      </w:r>
      <w:proofErr w:type="spellEnd"/>
      <w:r w:rsidRPr="00DB0BA9">
        <w:rPr>
          <w:sz w:val="28"/>
          <w:szCs w:val="28"/>
        </w:rPr>
        <w:t xml:space="preserve"> </w:t>
      </w:r>
      <w:proofErr w:type="spellStart"/>
      <w:r w:rsidRPr="00DB0BA9">
        <w:rPr>
          <w:sz w:val="28"/>
          <w:szCs w:val="28"/>
        </w:rPr>
        <w:t>Тікич</w:t>
      </w:r>
      <w:proofErr w:type="spellEnd"/>
      <w:r w:rsidRPr="00DB0BA9">
        <w:rPr>
          <w:sz w:val="28"/>
          <w:szCs w:val="28"/>
        </w:rPr>
        <w:t xml:space="preserve">. Критична ситуація з рівнем води в Звенигородському водосховищі склалася з кінця липня по сьогоднішній день включно, а ТОВ «Рулонні газони» без будь-яких обмежень продовжує зрошення земельної ділянки і зрізання родючого шару </w:t>
      </w:r>
      <w:proofErr w:type="spellStart"/>
      <w:r w:rsidRPr="00DB0BA9">
        <w:rPr>
          <w:sz w:val="28"/>
          <w:szCs w:val="28"/>
        </w:rPr>
        <w:t>грунту</w:t>
      </w:r>
      <w:proofErr w:type="spellEnd"/>
      <w:r w:rsidRPr="00DB0BA9">
        <w:rPr>
          <w:sz w:val="28"/>
          <w:szCs w:val="28"/>
        </w:rPr>
        <w:t>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>В усіх наведених вище діях громадськість вбачає наявність корупційної складової та нанесення значних фінансових збитків державі та громаді.</w:t>
      </w:r>
    </w:p>
    <w:p w:rsidR="007E3B01" w:rsidRPr="00DB0BA9" w:rsidRDefault="007E3B01" w:rsidP="007E3B01">
      <w:pPr>
        <w:ind w:firstLine="567"/>
        <w:jc w:val="both"/>
        <w:rPr>
          <w:sz w:val="28"/>
          <w:szCs w:val="28"/>
        </w:rPr>
      </w:pPr>
      <w:r w:rsidRPr="00DB0BA9">
        <w:rPr>
          <w:sz w:val="28"/>
          <w:szCs w:val="28"/>
        </w:rPr>
        <w:t>У зв’язку з цим звертаємось до Вас, за участю обласних управлінь (стру</w:t>
      </w:r>
      <w:r>
        <w:rPr>
          <w:sz w:val="28"/>
          <w:szCs w:val="28"/>
        </w:rPr>
        <w:t>ктур), про вчинення рішучих дій</w:t>
      </w:r>
      <w:r w:rsidRPr="00DB0BA9">
        <w:rPr>
          <w:sz w:val="28"/>
          <w:szCs w:val="28"/>
        </w:rPr>
        <w:t xml:space="preserve"> - анулювати дозвіл на </w:t>
      </w:r>
      <w:proofErr w:type="spellStart"/>
      <w:r w:rsidRPr="00DB0BA9">
        <w:rPr>
          <w:sz w:val="28"/>
          <w:szCs w:val="28"/>
        </w:rPr>
        <w:t>спецводокористування</w:t>
      </w:r>
      <w:proofErr w:type="spellEnd"/>
      <w:r w:rsidRPr="00DB0BA9">
        <w:rPr>
          <w:sz w:val="28"/>
          <w:szCs w:val="28"/>
        </w:rPr>
        <w:t xml:space="preserve"> ТОВ «Рулонні газони», що був виданий на підставі внесення в дозвільні документи недостовірної інформації;</w:t>
      </w:r>
      <w:r>
        <w:rPr>
          <w:sz w:val="28"/>
          <w:szCs w:val="28"/>
        </w:rPr>
        <w:t xml:space="preserve"> </w:t>
      </w:r>
      <w:r w:rsidRPr="00DB0BA9">
        <w:rPr>
          <w:sz w:val="28"/>
          <w:szCs w:val="28"/>
        </w:rPr>
        <w:t>припинити нецільове використання земельної ділянки площею 47,7 га та розірвати договір постійного землекористування з ФСГ «Максим» Недоїдка Максима Олександровича та передати її в землі запасу Звенигородської міської ради;</w:t>
      </w:r>
    </w:p>
    <w:p w:rsidR="003E2391" w:rsidRDefault="003E2391" w:rsidP="004114C2">
      <w:pPr>
        <w:rPr>
          <w:rFonts w:ascii="Times New Roman CYR" w:hAnsi="Times New Roman CYR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3E2391" w:rsidTr="00B23781">
        <w:tc>
          <w:tcPr>
            <w:tcW w:w="3190" w:type="dxa"/>
          </w:tcPr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596" w:type="dxa"/>
          </w:tcPr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4785" w:type="dxa"/>
          </w:tcPr>
          <w:p w:rsidR="00B23781" w:rsidRPr="00B23781" w:rsidRDefault="00B23781" w:rsidP="00B23781">
            <w:pPr>
              <w:rPr>
                <w:sz w:val="28"/>
                <w:szCs w:val="28"/>
              </w:rPr>
            </w:pPr>
            <w:r w:rsidRPr="00B23781">
              <w:rPr>
                <w:sz w:val="28"/>
                <w:szCs w:val="28"/>
              </w:rPr>
              <w:t xml:space="preserve">Прийнято на </w:t>
            </w:r>
            <w:r w:rsidR="00AF7B60">
              <w:rPr>
                <w:sz w:val="28"/>
                <w:szCs w:val="28"/>
              </w:rPr>
              <w:t>14</w:t>
            </w:r>
            <w:r w:rsidRPr="00B23781">
              <w:rPr>
                <w:sz w:val="28"/>
                <w:szCs w:val="28"/>
              </w:rPr>
              <w:t xml:space="preserve"> сесії Звенигородської міської ради восьмого скликання </w:t>
            </w:r>
          </w:p>
          <w:p w:rsidR="003E2391" w:rsidRPr="003E2391" w:rsidRDefault="003E2391" w:rsidP="003E2391">
            <w:pPr>
              <w:rPr>
                <w:sz w:val="28"/>
                <w:szCs w:val="28"/>
              </w:rPr>
            </w:pPr>
          </w:p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</w:tr>
    </w:tbl>
    <w:p w:rsidR="003E2391" w:rsidRDefault="003E2391" w:rsidP="004114C2">
      <w:pPr>
        <w:rPr>
          <w:rFonts w:ascii="Times New Roman CYR" w:hAnsi="Times New Roman CYR"/>
          <w:sz w:val="28"/>
        </w:rPr>
      </w:pPr>
    </w:p>
    <w:p w:rsidR="00B23781" w:rsidRDefault="00B23781" w:rsidP="009627E5">
      <w:pPr>
        <w:overflowPunct w:val="0"/>
        <w:autoSpaceDE w:val="0"/>
        <w:autoSpaceDN w:val="0"/>
        <w:adjustRightInd w:val="0"/>
        <w:ind w:firstLine="708"/>
        <w:jc w:val="right"/>
        <w:rPr>
          <w:sz w:val="28"/>
        </w:rPr>
      </w:pPr>
    </w:p>
    <w:sectPr w:rsidR="00B23781" w:rsidSect="005E1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14C2"/>
    <w:rsid w:val="00016829"/>
    <w:rsid w:val="001341A8"/>
    <w:rsid w:val="00146624"/>
    <w:rsid w:val="003E2391"/>
    <w:rsid w:val="004114C2"/>
    <w:rsid w:val="00442D50"/>
    <w:rsid w:val="005632D3"/>
    <w:rsid w:val="005E1351"/>
    <w:rsid w:val="00630A37"/>
    <w:rsid w:val="006C2D7C"/>
    <w:rsid w:val="006C7E2D"/>
    <w:rsid w:val="006E17B4"/>
    <w:rsid w:val="00747191"/>
    <w:rsid w:val="007B33C1"/>
    <w:rsid w:val="007E3B01"/>
    <w:rsid w:val="00872E99"/>
    <w:rsid w:val="009627E5"/>
    <w:rsid w:val="009B5F57"/>
    <w:rsid w:val="00AF7B60"/>
    <w:rsid w:val="00B14B8E"/>
    <w:rsid w:val="00B23781"/>
    <w:rsid w:val="00BC7489"/>
    <w:rsid w:val="00C221D9"/>
    <w:rsid w:val="00D83639"/>
    <w:rsid w:val="00DA0D22"/>
    <w:rsid w:val="00E10192"/>
    <w:rsid w:val="00E1469B"/>
    <w:rsid w:val="00EC3BC9"/>
    <w:rsid w:val="00EC6888"/>
    <w:rsid w:val="00F065EF"/>
    <w:rsid w:val="00F0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C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14C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unhideWhenUsed/>
    <w:rsid w:val="00872E99"/>
    <w:pPr>
      <w:jc w:val="both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872E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32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32D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4</Pages>
  <Words>5603</Words>
  <Characters>3194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uservb</dc:creator>
  <cp:lastModifiedBy>NVB</cp:lastModifiedBy>
  <cp:revision>21</cp:revision>
  <cp:lastPrinted>2021-09-22T09:09:00Z</cp:lastPrinted>
  <dcterms:created xsi:type="dcterms:W3CDTF">2021-02-05T11:06:00Z</dcterms:created>
  <dcterms:modified xsi:type="dcterms:W3CDTF">2021-09-22T09:57:00Z</dcterms:modified>
</cp:coreProperties>
</file>