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47E" w:rsidRPr="00D12793" w:rsidRDefault="003A7C22" w:rsidP="0040347E">
      <w:pPr>
        <w:jc w:val="center"/>
        <w:rPr>
          <w:rFonts w:cs="Arial Unicode M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2.55pt;height:47.6pt;visibility:visible">
            <v:imagedata r:id="rId6" o:title=""/>
          </v:shape>
        </w:pict>
      </w:r>
    </w:p>
    <w:p w:rsidR="0040347E" w:rsidRPr="00D12793" w:rsidRDefault="0040347E" w:rsidP="0040347E">
      <w:pPr>
        <w:jc w:val="center"/>
        <w:rPr>
          <w:rFonts w:eastAsia="Arial Unicode MS" w:cs="Arial Unicode MS"/>
          <w:b/>
          <w:bCs/>
          <w:spacing w:val="36"/>
          <w:sz w:val="28"/>
          <w:szCs w:val="28"/>
          <w:shd w:val="clear" w:color="auto" w:fill="FFFFFF"/>
        </w:rPr>
      </w:pPr>
    </w:p>
    <w:p w:rsidR="0040347E" w:rsidRPr="00D12793" w:rsidRDefault="0040347E" w:rsidP="0040347E">
      <w:pPr>
        <w:shd w:val="clear" w:color="auto" w:fill="FFFFFF"/>
        <w:jc w:val="center"/>
        <w:rPr>
          <w:rFonts w:eastAsia="Arial Unicode MS" w:cs="Arial Unicode MS"/>
          <w:b/>
          <w:bCs/>
          <w:sz w:val="28"/>
          <w:szCs w:val="28"/>
        </w:rPr>
      </w:pPr>
      <w:r w:rsidRPr="00D12793">
        <w:rPr>
          <w:rFonts w:eastAsia="Arial Unicode MS" w:cs="Arial Unicode MS"/>
          <w:b/>
          <w:bCs/>
          <w:sz w:val="28"/>
          <w:szCs w:val="28"/>
        </w:rPr>
        <w:t>ЗВЕНИГОРОДСЬКА МІСЬКА РАДА</w:t>
      </w:r>
    </w:p>
    <w:p w:rsidR="0040347E" w:rsidRPr="00D12793" w:rsidRDefault="0040347E" w:rsidP="0040347E">
      <w:pPr>
        <w:shd w:val="clear" w:color="auto" w:fill="FFFFFF"/>
        <w:jc w:val="center"/>
        <w:rPr>
          <w:rFonts w:eastAsia="Arial Unicode MS" w:cs="Arial Unicode MS"/>
          <w:b/>
          <w:sz w:val="28"/>
          <w:szCs w:val="28"/>
        </w:rPr>
      </w:pPr>
      <w:proofErr w:type="spellStart"/>
      <w:r w:rsidRPr="00D12793">
        <w:rPr>
          <w:rFonts w:eastAsia="Arial Unicode MS" w:cs="Arial Unicode MS"/>
          <w:b/>
          <w:bCs/>
          <w:sz w:val="28"/>
          <w:szCs w:val="28"/>
        </w:rPr>
        <w:t>Черкаської</w:t>
      </w:r>
      <w:proofErr w:type="spellEnd"/>
      <w:r w:rsidRPr="00D12793">
        <w:rPr>
          <w:rFonts w:eastAsia="Arial Unicode MS" w:cs="Arial Unicode MS"/>
          <w:b/>
          <w:bCs/>
          <w:sz w:val="28"/>
          <w:szCs w:val="28"/>
        </w:rPr>
        <w:t xml:space="preserve"> </w:t>
      </w:r>
      <w:proofErr w:type="spellStart"/>
      <w:r w:rsidRPr="00D12793">
        <w:rPr>
          <w:rFonts w:eastAsia="Arial Unicode MS" w:cs="Arial Unicode MS"/>
          <w:b/>
          <w:bCs/>
          <w:sz w:val="28"/>
          <w:szCs w:val="28"/>
        </w:rPr>
        <w:t>області</w:t>
      </w:r>
      <w:proofErr w:type="spellEnd"/>
    </w:p>
    <w:p w:rsidR="0040347E" w:rsidRPr="00D12793" w:rsidRDefault="0040347E" w:rsidP="0040347E">
      <w:pPr>
        <w:shd w:val="clear" w:color="auto" w:fill="FFFFFF"/>
        <w:jc w:val="center"/>
        <w:rPr>
          <w:rFonts w:eastAsia="Arial Unicode MS" w:cs="Arial Unicode MS"/>
          <w:b/>
          <w:bCs/>
          <w:sz w:val="28"/>
          <w:szCs w:val="28"/>
        </w:rPr>
      </w:pPr>
      <w:r w:rsidRPr="00D12793">
        <w:rPr>
          <w:rFonts w:eastAsia="Arial Unicode MS" w:cs="Arial Unicode MS"/>
          <w:b/>
          <w:bCs/>
          <w:sz w:val="28"/>
          <w:szCs w:val="28"/>
        </w:rPr>
        <w:t>1</w:t>
      </w:r>
      <w:r>
        <w:rPr>
          <w:rFonts w:eastAsia="Arial Unicode MS" w:cs="Arial Unicode MS"/>
          <w:b/>
          <w:bCs/>
          <w:sz w:val="28"/>
          <w:szCs w:val="28"/>
        </w:rPr>
        <w:t>2</w:t>
      </w:r>
      <w:r w:rsidRPr="00D12793">
        <w:rPr>
          <w:rFonts w:eastAsia="Arial Unicode MS" w:cs="Arial Unicode MS"/>
          <w:b/>
          <w:bCs/>
          <w:sz w:val="28"/>
          <w:szCs w:val="28"/>
        </w:rPr>
        <w:t xml:space="preserve"> СЕСІЯ 8 СКЛИКАННЯ</w:t>
      </w:r>
    </w:p>
    <w:p w:rsidR="0040347E" w:rsidRPr="00D12793" w:rsidRDefault="0040347E" w:rsidP="0040347E">
      <w:pPr>
        <w:shd w:val="clear" w:color="auto" w:fill="FFFFFF"/>
        <w:jc w:val="center"/>
        <w:rPr>
          <w:rFonts w:eastAsia="Arial Unicode MS" w:cs="Arial Unicode MS"/>
          <w:b/>
          <w:bCs/>
          <w:szCs w:val="28"/>
        </w:rPr>
      </w:pPr>
    </w:p>
    <w:p w:rsidR="0040347E" w:rsidRPr="00D12793" w:rsidRDefault="0040347E" w:rsidP="0040347E">
      <w:pPr>
        <w:shd w:val="clear" w:color="auto" w:fill="FFFFFF"/>
        <w:jc w:val="center"/>
        <w:rPr>
          <w:rFonts w:eastAsia="Arial Unicode MS" w:cs="Arial Unicode MS"/>
          <w:b/>
          <w:bCs/>
          <w:spacing w:val="20"/>
          <w:sz w:val="34"/>
          <w:szCs w:val="34"/>
        </w:rPr>
      </w:pPr>
      <w:r w:rsidRPr="00D12793">
        <w:rPr>
          <w:rFonts w:eastAsia="Arial Unicode MS" w:cs="Arial Unicode MS"/>
          <w:b/>
          <w:bCs/>
          <w:spacing w:val="20"/>
          <w:sz w:val="34"/>
          <w:szCs w:val="34"/>
        </w:rPr>
        <w:t>РІШЕННЯ</w:t>
      </w:r>
    </w:p>
    <w:p w:rsidR="0040347E" w:rsidRPr="00D12793" w:rsidRDefault="0040347E" w:rsidP="0040347E">
      <w:pPr>
        <w:jc w:val="center"/>
        <w:rPr>
          <w:rFonts w:eastAsia="Arial Unicode MS" w:cs="Arial Unicode MS"/>
          <w:szCs w:val="28"/>
        </w:rPr>
      </w:pPr>
    </w:p>
    <w:tbl>
      <w:tblPr>
        <w:tblW w:w="0" w:type="auto"/>
        <w:tblLook w:val="04A0" w:firstRow="1" w:lastRow="0" w:firstColumn="1" w:lastColumn="0" w:noHBand="0" w:noVBand="1"/>
      </w:tblPr>
      <w:tblGrid>
        <w:gridCol w:w="4927"/>
        <w:gridCol w:w="4927"/>
      </w:tblGrid>
      <w:tr w:rsidR="0040347E" w:rsidRPr="00D12793" w:rsidTr="004A3341">
        <w:tc>
          <w:tcPr>
            <w:tcW w:w="4927" w:type="dxa"/>
            <w:hideMark/>
          </w:tcPr>
          <w:p w:rsidR="0040347E" w:rsidRPr="00D12793" w:rsidRDefault="0040347E" w:rsidP="004A3341">
            <w:pPr>
              <w:rPr>
                <w:sz w:val="28"/>
                <w:szCs w:val="28"/>
              </w:rPr>
            </w:pPr>
            <w:r>
              <w:rPr>
                <w:sz w:val="28"/>
                <w:szCs w:val="28"/>
              </w:rPr>
              <w:t>14</w:t>
            </w:r>
            <w:r w:rsidRPr="00D12793">
              <w:rPr>
                <w:sz w:val="28"/>
                <w:szCs w:val="28"/>
              </w:rPr>
              <w:t xml:space="preserve"> </w:t>
            </w:r>
            <w:proofErr w:type="spellStart"/>
            <w:r w:rsidRPr="00D12793">
              <w:rPr>
                <w:sz w:val="28"/>
                <w:szCs w:val="28"/>
              </w:rPr>
              <w:t>липня</w:t>
            </w:r>
            <w:proofErr w:type="spellEnd"/>
            <w:r w:rsidRPr="00D12793">
              <w:rPr>
                <w:sz w:val="28"/>
                <w:szCs w:val="28"/>
              </w:rPr>
              <w:t xml:space="preserve"> 2021 року</w:t>
            </w:r>
          </w:p>
        </w:tc>
        <w:tc>
          <w:tcPr>
            <w:tcW w:w="4927" w:type="dxa"/>
          </w:tcPr>
          <w:p w:rsidR="0040347E" w:rsidRPr="0040347E" w:rsidRDefault="0040347E" w:rsidP="004A3341">
            <w:pPr>
              <w:jc w:val="right"/>
              <w:rPr>
                <w:sz w:val="28"/>
                <w:szCs w:val="28"/>
                <w:lang w:val="uk-UA"/>
              </w:rPr>
            </w:pPr>
            <w:r w:rsidRPr="00D12793">
              <w:rPr>
                <w:sz w:val="28"/>
                <w:szCs w:val="28"/>
              </w:rPr>
              <w:t>№1</w:t>
            </w:r>
            <w:r>
              <w:rPr>
                <w:sz w:val="28"/>
                <w:szCs w:val="28"/>
              </w:rPr>
              <w:t>2</w:t>
            </w:r>
            <w:r w:rsidRPr="00D12793">
              <w:rPr>
                <w:sz w:val="28"/>
                <w:szCs w:val="28"/>
              </w:rPr>
              <w:t>-</w:t>
            </w:r>
            <w:r>
              <w:rPr>
                <w:sz w:val="28"/>
                <w:szCs w:val="28"/>
                <w:lang w:val="uk-UA"/>
              </w:rPr>
              <w:t>62</w:t>
            </w:r>
          </w:p>
          <w:p w:rsidR="0040347E" w:rsidRPr="00D12793" w:rsidRDefault="0040347E" w:rsidP="004A3341">
            <w:pPr>
              <w:rPr>
                <w:sz w:val="28"/>
                <w:szCs w:val="28"/>
              </w:rPr>
            </w:pPr>
          </w:p>
        </w:tc>
      </w:tr>
    </w:tbl>
    <w:p w:rsidR="00BD1835" w:rsidRPr="00E60928" w:rsidRDefault="00BD1835" w:rsidP="0040347E">
      <w:pPr>
        <w:shd w:val="clear" w:color="auto" w:fill="FFFFFF"/>
        <w:ind w:right="4109"/>
        <w:jc w:val="both"/>
        <w:textAlignment w:val="baseline"/>
        <w:rPr>
          <w:sz w:val="28"/>
          <w:szCs w:val="18"/>
          <w:shd w:val="clear" w:color="auto" w:fill="FFFFFF"/>
          <w:lang w:val="uk-UA"/>
        </w:rPr>
      </w:pPr>
      <w:bookmarkStart w:id="0" w:name="_GoBack"/>
      <w:bookmarkEnd w:id="0"/>
      <w:r w:rsidRPr="00E60928">
        <w:rPr>
          <w:sz w:val="28"/>
          <w:szCs w:val="18"/>
          <w:shd w:val="clear" w:color="auto" w:fill="FFFFFF"/>
          <w:lang w:val="uk-UA"/>
        </w:rPr>
        <w:t>Про реорганізацію юридичної особи – комунальне підприємство «Виробничо-житлове ремонтно-експлуатаційне управління» Звенигородської міської ради та затвердження Статуту комунального підприємства «Добробут» Звенигородської міської ради в новій редакції</w:t>
      </w:r>
    </w:p>
    <w:p w:rsidR="00BD1835" w:rsidRPr="00E60928" w:rsidRDefault="00BD1835" w:rsidP="00BD1835">
      <w:pPr>
        <w:shd w:val="clear" w:color="auto" w:fill="FFFFFF"/>
        <w:ind w:right="5385"/>
        <w:jc w:val="both"/>
        <w:textAlignment w:val="baseline"/>
        <w:rPr>
          <w:sz w:val="28"/>
          <w:szCs w:val="28"/>
          <w:lang w:val="uk-UA" w:eastAsia="uk-UA"/>
        </w:rPr>
      </w:pPr>
    </w:p>
    <w:p w:rsidR="00BD1835" w:rsidRPr="00E60928" w:rsidRDefault="00BD1835" w:rsidP="00BD1835">
      <w:pPr>
        <w:shd w:val="clear" w:color="auto" w:fill="FFFFFF"/>
        <w:ind w:firstLine="708"/>
        <w:jc w:val="both"/>
        <w:textAlignment w:val="baseline"/>
        <w:rPr>
          <w:sz w:val="28"/>
          <w:szCs w:val="28"/>
          <w:lang w:val="uk-UA" w:eastAsia="uk-UA"/>
        </w:rPr>
      </w:pPr>
      <w:r w:rsidRPr="00E60928">
        <w:rPr>
          <w:sz w:val="28"/>
          <w:szCs w:val="28"/>
          <w:lang w:val="uk-UA" w:eastAsia="uk-UA"/>
        </w:rPr>
        <w:t>З метою оптимізації видатків місцевого бюджету, скорочення чисельності адміністративного апарату комунальних підприємств міста та коштів на їх утримання, що загалом впливає на розмір тарифу, відповідно до статей 57, 59, 78 Господарського кодексу України, ст. ст. 104-107 Цивільного кодексу України, керуючись Законом України «Про державну реєстрацію юридичних осіб, фізичних осіб-підприємців та громадських формувань», статтями 17, 25, 26, 59 Закону України «Про місцеве самоврядування в Україні», міська рада вирішила:</w:t>
      </w:r>
    </w:p>
    <w:p w:rsidR="00BD1835" w:rsidRPr="00E60928" w:rsidRDefault="001B1C87" w:rsidP="00BD1835">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E60928">
        <w:rPr>
          <w:sz w:val="28"/>
          <w:szCs w:val="28"/>
          <w:lang w:val="uk-UA" w:eastAsia="uk-UA"/>
        </w:rPr>
        <w:t xml:space="preserve">Реорганізувати </w:t>
      </w:r>
      <w:r w:rsidR="00BD1835" w:rsidRPr="00E60928">
        <w:rPr>
          <w:sz w:val="28"/>
          <w:szCs w:val="28"/>
          <w:lang w:val="uk-UA" w:eastAsia="uk-UA"/>
        </w:rPr>
        <w:t xml:space="preserve">юридичну особу – комунальне підприємство </w:t>
      </w:r>
      <w:r w:rsidR="00BD1835" w:rsidRPr="00E60928">
        <w:rPr>
          <w:sz w:val="28"/>
          <w:szCs w:val="18"/>
          <w:shd w:val="clear" w:color="auto" w:fill="FFFFFF"/>
          <w:lang w:val="uk-UA"/>
        </w:rPr>
        <w:t>«Виробничо-житлове ремонтно-експлуатаційне управління» Звенигородської міської ради</w:t>
      </w:r>
      <w:r w:rsidR="00BD1835" w:rsidRPr="00E60928">
        <w:rPr>
          <w:sz w:val="28"/>
          <w:szCs w:val="28"/>
          <w:lang w:val="uk-UA" w:eastAsia="uk-UA"/>
        </w:rPr>
        <w:t xml:space="preserve"> (код ЄДРПОУ 03356789) шляхом його приєднання до комунального підприємства «Добробут» </w:t>
      </w:r>
      <w:r w:rsidR="00BD1835" w:rsidRPr="00E60928">
        <w:rPr>
          <w:sz w:val="28"/>
          <w:szCs w:val="18"/>
          <w:shd w:val="clear" w:color="auto" w:fill="FFFFFF"/>
          <w:lang w:val="uk-UA"/>
        </w:rPr>
        <w:t>Звенигородської міської ради</w:t>
      </w:r>
      <w:r w:rsidR="00BD1835" w:rsidRPr="00E60928">
        <w:rPr>
          <w:sz w:val="28"/>
          <w:szCs w:val="28"/>
          <w:lang w:val="uk-UA" w:eastAsia="uk-UA"/>
        </w:rPr>
        <w:t xml:space="preserve"> (код ЄДРПОУ 30492763).</w:t>
      </w:r>
    </w:p>
    <w:p w:rsidR="00BD1835" w:rsidRPr="00E60928" w:rsidRDefault="00FC3656" w:rsidP="00BD1835">
      <w:pPr>
        <w:numPr>
          <w:ilvl w:val="0"/>
          <w:numId w:val="2"/>
        </w:numPr>
        <w:shd w:val="clear" w:color="auto" w:fill="FFFFFF"/>
        <w:tabs>
          <w:tab w:val="left" w:pos="1134"/>
        </w:tabs>
        <w:ind w:left="0" w:firstLine="709"/>
        <w:jc w:val="both"/>
        <w:textAlignment w:val="baseline"/>
        <w:rPr>
          <w:sz w:val="28"/>
          <w:szCs w:val="28"/>
          <w:lang w:val="uk-UA" w:eastAsia="uk-UA"/>
        </w:rPr>
      </w:pPr>
      <w:r>
        <w:rPr>
          <w:sz w:val="28"/>
          <w:szCs w:val="28"/>
          <w:lang w:val="uk-UA" w:eastAsia="uk-UA"/>
        </w:rPr>
        <w:t>Призначити</w:t>
      </w:r>
      <w:r w:rsidR="00BD1835" w:rsidRPr="00E60928">
        <w:rPr>
          <w:sz w:val="28"/>
          <w:szCs w:val="28"/>
          <w:lang w:val="uk-UA" w:eastAsia="uk-UA"/>
        </w:rPr>
        <w:t xml:space="preserve"> комісію з реорганізації юридичної особи комунальне підприємство </w:t>
      </w:r>
      <w:r w:rsidR="00BD1835" w:rsidRPr="00E60928">
        <w:rPr>
          <w:sz w:val="28"/>
          <w:szCs w:val="18"/>
          <w:shd w:val="clear" w:color="auto" w:fill="FFFFFF"/>
          <w:lang w:val="uk-UA"/>
        </w:rPr>
        <w:t>«Виробничо-житлове ремонтно-експлуатаційне управління» Звенигородської міської ради</w:t>
      </w:r>
      <w:r w:rsidR="00BD1835" w:rsidRPr="00E60928">
        <w:rPr>
          <w:sz w:val="28"/>
          <w:szCs w:val="28"/>
          <w:lang w:val="uk-UA" w:eastAsia="uk-UA"/>
        </w:rPr>
        <w:t xml:space="preserve"> та затвердити її склад</w:t>
      </w:r>
      <w:r w:rsidR="00C02C78" w:rsidRPr="00E60928">
        <w:rPr>
          <w:sz w:val="28"/>
          <w:szCs w:val="28"/>
          <w:lang w:val="uk-UA" w:eastAsia="uk-UA"/>
        </w:rPr>
        <w:t>, згідно з додат</w:t>
      </w:r>
      <w:r w:rsidR="001B1C87" w:rsidRPr="00E60928">
        <w:rPr>
          <w:sz w:val="28"/>
          <w:szCs w:val="28"/>
          <w:lang w:val="uk-UA" w:eastAsia="uk-UA"/>
        </w:rPr>
        <w:t>к</w:t>
      </w:r>
      <w:r w:rsidR="00C02C78" w:rsidRPr="00E60928">
        <w:rPr>
          <w:sz w:val="28"/>
          <w:szCs w:val="28"/>
          <w:lang w:val="uk-UA" w:eastAsia="uk-UA"/>
        </w:rPr>
        <w:t>ом</w:t>
      </w:r>
      <w:r w:rsidR="001B1C87" w:rsidRPr="00E60928">
        <w:rPr>
          <w:sz w:val="28"/>
          <w:szCs w:val="28"/>
          <w:lang w:val="uk-UA" w:eastAsia="uk-UA"/>
        </w:rPr>
        <w:t xml:space="preserve"> 1</w:t>
      </w:r>
      <w:r w:rsidR="00BD1835" w:rsidRPr="00E60928">
        <w:rPr>
          <w:sz w:val="28"/>
          <w:szCs w:val="28"/>
          <w:lang w:val="uk-UA" w:eastAsia="uk-UA"/>
        </w:rPr>
        <w:t>.</w:t>
      </w:r>
    </w:p>
    <w:p w:rsidR="00BD1835" w:rsidRPr="00E60928" w:rsidRDefault="00BD1835" w:rsidP="00BD1835">
      <w:pPr>
        <w:numPr>
          <w:ilvl w:val="0"/>
          <w:numId w:val="2"/>
        </w:numPr>
        <w:shd w:val="clear" w:color="auto" w:fill="FFFFFF"/>
        <w:tabs>
          <w:tab w:val="left" w:pos="1134"/>
        </w:tabs>
        <w:ind w:left="0" w:firstLine="709"/>
        <w:jc w:val="both"/>
        <w:textAlignment w:val="baseline"/>
        <w:rPr>
          <w:sz w:val="28"/>
          <w:szCs w:val="28"/>
          <w:lang w:val="uk-UA" w:eastAsia="uk-UA"/>
        </w:rPr>
      </w:pPr>
      <w:r w:rsidRPr="00E60928">
        <w:rPr>
          <w:sz w:val="28"/>
          <w:szCs w:val="28"/>
          <w:lang w:val="uk-UA" w:eastAsia="uk-UA"/>
        </w:rPr>
        <w:t>Комісії з реорганізації:</w:t>
      </w:r>
    </w:p>
    <w:p w:rsidR="00BD1835" w:rsidRPr="00EC4D23" w:rsidRDefault="00BD1835" w:rsidP="00BD1835">
      <w:pPr>
        <w:shd w:val="clear" w:color="auto" w:fill="FFFFFF"/>
        <w:tabs>
          <w:tab w:val="left" w:pos="1134"/>
        </w:tabs>
        <w:ind w:firstLine="709"/>
        <w:jc w:val="both"/>
        <w:textAlignment w:val="baseline"/>
        <w:rPr>
          <w:sz w:val="28"/>
          <w:szCs w:val="28"/>
          <w:lang w:val="uk-UA" w:eastAsia="uk-UA"/>
        </w:rPr>
      </w:pPr>
      <w:r w:rsidRPr="00497293">
        <w:rPr>
          <w:sz w:val="28"/>
          <w:szCs w:val="28"/>
          <w:lang w:val="uk-UA" w:eastAsia="uk-UA"/>
        </w:rPr>
        <w:t>3</w:t>
      </w:r>
      <w:r w:rsidRPr="00EC4D23">
        <w:rPr>
          <w:sz w:val="28"/>
          <w:szCs w:val="28"/>
          <w:lang w:val="uk-UA" w:eastAsia="uk-UA"/>
        </w:rPr>
        <w:t xml:space="preserve">.1. повідомити державного реєстратора про припинення юридичної особи </w:t>
      </w:r>
      <w:r w:rsidR="00EC4D23" w:rsidRPr="00EC4D23">
        <w:rPr>
          <w:rFonts w:ascii="Lato" w:hAnsi="Lato"/>
          <w:sz w:val="27"/>
          <w:szCs w:val="27"/>
          <w:shd w:val="clear" w:color="auto" w:fill="FFFFFF"/>
          <w:lang w:val="uk-UA"/>
        </w:rPr>
        <w:t>протягом трьох робочих днів з дати прийняття</w:t>
      </w:r>
      <w:r w:rsidR="00497293" w:rsidRPr="00EC4D23">
        <w:rPr>
          <w:rFonts w:ascii="Lato" w:hAnsi="Lato"/>
          <w:sz w:val="27"/>
          <w:szCs w:val="27"/>
          <w:shd w:val="clear" w:color="auto" w:fill="FFFFFF"/>
          <w:lang w:val="uk-UA"/>
        </w:rPr>
        <w:t xml:space="preserve"> цього рішення</w:t>
      </w:r>
      <w:r w:rsidRPr="00EC4D23">
        <w:rPr>
          <w:sz w:val="28"/>
          <w:szCs w:val="28"/>
          <w:lang w:val="uk-UA" w:eastAsia="uk-UA"/>
        </w:rPr>
        <w:t>;</w:t>
      </w:r>
    </w:p>
    <w:p w:rsidR="00BD1835" w:rsidRPr="00E60928" w:rsidRDefault="00EC4D23" w:rsidP="00BD1835">
      <w:pPr>
        <w:shd w:val="clear" w:color="auto" w:fill="FFFFFF"/>
        <w:tabs>
          <w:tab w:val="left" w:pos="1134"/>
        </w:tabs>
        <w:ind w:firstLine="709"/>
        <w:jc w:val="both"/>
        <w:textAlignment w:val="baseline"/>
        <w:rPr>
          <w:sz w:val="28"/>
          <w:szCs w:val="28"/>
          <w:lang w:val="uk-UA" w:eastAsia="uk-UA"/>
        </w:rPr>
      </w:pPr>
      <w:r>
        <w:rPr>
          <w:sz w:val="28"/>
          <w:szCs w:val="28"/>
          <w:lang w:val="uk-UA" w:eastAsia="uk-UA"/>
        </w:rPr>
        <w:t>3.2</w:t>
      </w:r>
      <w:r w:rsidR="00BD1835" w:rsidRPr="00E60928">
        <w:rPr>
          <w:sz w:val="28"/>
          <w:szCs w:val="28"/>
          <w:lang w:val="uk-UA" w:eastAsia="uk-UA"/>
        </w:rPr>
        <w:t xml:space="preserve">. вжити усіх можливих заходів щодо виявлення кредиторів та повідомити їх письмово про припинення діяльності комунального підприємства </w:t>
      </w:r>
      <w:r w:rsidR="00BD1835" w:rsidRPr="00E60928">
        <w:rPr>
          <w:sz w:val="28"/>
          <w:szCs w:val="18"/>
          <w:shd w:val="clear" w:color="auto" w:fill="FFFFFF"/>
          <w:lang w:val="uk-UA"/>
        </w:rPr>
        <w:t>«Виробничо-житлове ремонтно-експлуатаційне управління» Звенигородської міської ради</w:t>
      </w:r>
      <w:r w:rsidR="00BD1835" w:rsidRPr="00E60928">
        <w:rPr>
          <w:sz w:val="28"/>
          <w:szCs w:val="28"/>
          <w:lang w:val="uk-UA" w:eastAsia="uk-UA"/>
        </w:rPr>
        <w:t>;</w:t>
      </w:r>
    </w:p>
    <w:p w:rsidR="00BD1835" w:rsidRPr="00E60928" w:rsidRDefault="00BD1835" w:rsidP="00BD1835">
      <w:pPr>
        <w:shd w:val="clear" w:color="auto" w:fill="FFFFFF"/>
        <w:tabs>
          <w:tab w:val="left" w:pos="1134"/>
        </w:tabs>
        <w:ind w:firstLine="709"/>
        <w:jc w:val="both"/>
        <w:textAlignment w:val="baseline"/>
        <w:rPr>
          <w:sz w:val="28"/>
          <w:szCs w:val="28"/>
          <w:lang w:val="uk-UA" w:eastAsia="uk-UA"/>
        </w:rPr>
      </w:pPr>
      <w:r w:rsidRPr="00E60928">
        <w:rPr>
          <w:sz w:val="28"/>
          <w:szCs w:val="28"/>
          <w:lang w:val="uk-UA" w:eastAsia="uk-UA"/>
        </w:rPr>
        <w:t>3.</w:t>
      </w:r>
      <w:r w:rsidR="00EC4D23">
        <w:rPr>
          <w:sz w:val="28"/>
          <w:szCs w:val="28"/>
          <w:lang w:val="uk-UA" w:eastAsia="uk-UA"/>
        </w:rPr>
        <w:t>3</w:t>
      </w:r>
      <w:r w:rsidRPr="00E60928">
        <w:rPr>
          <w:sz w:val="28"/>
          <w:szCs w:val="28"/>
          <w:lang w:val="uk-UA" w:eastAsia="uk-UA"/>
        </w:rPr>
        <w:t xml:space="preserve">. встановити, що претензії кредиторів комунального підприємства </w:t>
      </w:r>
      <w:r w:rsidRPr="00E60928">
        <w:rPr>
          <w:sz w:val="28"/>
          <w:szCs w:val="18"/>
          <w:shd w:val="clear" w:color="auto" w:fill="FFFFFF"/>
          <w:lang w:val="uk-UA"/>
        </w:rPr>
        <w:t xml:space="preserve">«Виробничо-житлове ремонтно-експлуатаційне управління» Звенигородської </w:t>
      </w:r>
      <w:r w:rsidRPr="00E60928">
        <w:rPr>
          <w:sz w:val="28"/>
          <w:szCs w:val="18"/>
          <w:shd w:val="clear" w:color="auto" w:fill="FFFFFF"/>
          <w:lang w:val="uk-UA"/>
        </w:rPr>
        <w:lastRenderedPageBreak/>
        <w:t>міської ради</w:t>
      </w:r>
      <w:r w:rsidRPr="00E60928">
        <w:rPr>
          <w:sz w:val="28"/>
          <w:szCs w:val="28"/>
          <w:lang w:val="uk-UA" w:eastAsia="uk-UA"/>
        </w:rPr>
        <w:t xml:space="preserve"> приймаються протягом двох місяців з дати офіційного оприлюднення повідомлення про рішення щодо припинення юридичної особи</w:t>
      </w:r>
      <w:r w:rsidR="001B1C87" w:rsidRPr="00E60928">
        <w:rPr>
          <w:sz w:val="28"/>
          <w:szCs w:val="28"/>
          <w:lang w:val="uk-UA" w:eastAsia="uk-UA"/>
        </w:rPr>
        <w:t>-</w:t>
      </w:r>
      <w:r w:rsidRPr="00E60928">
        <w:rPr>
          <w:sz w:val="28"/>
          <w:szCs w:val="28"/>
          <w:lang w:val="uk-UA" w:eastAsia="uk-UA"/>
        </w:rPr>
        <w:t xml:space="preserve"> комунального підприємства </w:t>
      </w:r>
      <w:r w:rsidRPr="00E60928">
        <w:rPr>
          <w:sz w:val="28"/>
          <w:szCs w:val="18"/>
          <w:shd w:val="clear" w:color="auto" w:fill="FFFFFF"/>
          <w:lang w:val="uk-UA"/>
        </w:rPr>
        <w:t>«Виробничо-житлове ремонтно-експлуатаційне управління» Звенигородської міської ради</w:t>
      </w:r>
      <w:r w:rsidR="00EC4D23">
        <w:rPr>
          <w:sz w:val="28"/>
          <w:szCs w:val="28"/>
          <w:lang w:val="uk-UA" w:eastAsia="uk-UA"/>
        </w:rPr>
        <w:t xml:space="preserve">. Претензії кредиторів приймаються за юридичною </w:t>
      </w:r>
      <w:proofErr w:type="spellStart"/>
      <w:r w:rsidR="00EC4D23">
        <w:rPr>
          <w:sz w:val="28"/>
          <w:szCs w:val="28"/>
          <w:lang w:val="uk-UA" w:eastAsia="uk-UA"/>
        </w:rPr>
        <w:t>адресою</w:t>
      </w:r>
      <w:proofErr w:type="spellEnd"/>
      <w:r w:rsidR="00EC4D23">
        <w:rPr>
          <w:sz w:val="28"/>
          <w:szCs w:val="28"/>
          <w:lang w:val="uk-UA" w:eastAsia="uk-UA"/>
        </w:rPr>
        <w:t xml:space="preserve">: </w:t>
      </w:r>
      <w:r w:rsidR="00EC4D23" w:rsidRPr="00EC4D23">
        <w:rPr>
          <w:sz w:val="28"/>
          <w:szCs w:val="28"/>
          <w:lang w:val="uk-UA" w:eastAsia="uk-UA"/>
        </w:rPr>
        <w:t xml:space="preserve">20202, Черкаська обл., Звенигородський р-н, місто </w:t>
      </w:r>
      <w:proofErr w:type="spellStart"/>
      <w:r w:rsidR="00EC4D23" w:rsidRPr="00EC4D23">
        <w:rPr>
          <w:sz w:val="28"/>
          <w:szCs w:val="28"/>
          <w:lang w:val="uk-UA" w:eastAsia="uk-UA"/>
        </w:rPr>
        <w:t>Звенигородка</w:t>
      </w:r>
      <w:proofErr w:type="spellEnd"/>
      <w:r w:rsidR="00EC4D23" w:rsidRPr="00EC4D23">
        <w:rPr>
          <w:sz w:val="28"/>
          <w:szCs w:val="28"/>
          <w:lang w:val="uk-UA" w:eastAsia="uk-UA"/>
        </w:rPr>
        <w:t xml:space="preserve">, </w:t>
      </w:r>
      <w:r w:rsidR="00EC4D23">
        <w:rPr>
          <w:sz w:val="28"/>
          <w:szCs w:val="28"/>
          <w:lang w:val="uk-UA" w:eastAsia="uk-UA"/>
        </w:rPr>
        <w:t>вулиця Олександра К</w:t>
      </w:r>
      <w:r w:rsidR="00EC4D23" w:rsidRPr="00EC4D23">
        <w:rPr>
          <w:sz w:val="28"/>
          <w:szCs w:val="28"/>
          <w:lang w:val="uk-UA" w:eastAsia="uk-UA"/>
        </w:rPr>
        <w:t>ошиця, будинок 13-Б</w:t>
      </w:r>
      <w:r w:rsidR="00EC4D23">
        <w:rPr>
          <w:sz w:val="28"/>
          <w:szCs w:val="28"/>
          <w:lang w:val="uk-UA" w:eastAsia="uk-UA"/>
        </w:rPr>
        <w:t>.</w:t>
      </w:r>
    </w:p>
    <w:p w:rsidR="00BD1835" w:rsidRPr="00E60928" w:rsidRDefault="00EC4D23" w:rsidP="00BD1835">
      <w:pPr>
        <w:shd w:val="clear" w:color="auto" w:fill="FFFFFF"/>
        <w:tabs>
          <w:tab w:val="left" w:pos="1134"/>
        </w:tabs>
        <w:ind w:firstLine="709"/>
        <w:jc w:val="both"/>
        <w:textAlignment w:val="baseline"/>
        <w:rPr>
          <w:sz w:val="28"/>
          <w:szCs w:val="28"/>
          <w:lang w:val="uk-UA" w:eastAsia="uk-UA"/>
        </w:rPr>
      </w:pPr>
      <w:r>
        <w:rPr>
          <w:sz w:val="28"/>
          <w:szCs w:val="28"/>
          <w:lang w:val="uk-UA" w:eastAsia="uk-UA"/>
        </w:rPr>
        <w:t>3.4</w:t>
      </w:r>
      <w:r w:rsidR="00BD1835" w:rsidRPr="00E60928">
        <w:rPr>
          <w:sz w:val="28"/>
          <w:szCs w:val="28"/>
          <w:lang w:val="uk-UA" w:eastAsia="uk-UA"/>
        </w:rPr>
        <w:t xml:space="preserve">. після закінчення строку для пред’явлення вимог кредиторами </w:t>
      </w:r>
      <w:r w:rsidR="001B1C87" w:rsidRPr="00E60928">
        <w:rPr>
          <w:sz w:val="28"/>
          <w:szCs w:val="28"/>
          <w:lang w:val="uk-UA" w:eastAsia="uk-UA"/>
        </w:rPr>
        <w:t xml:space="preserve">та задоволення </w:t>
      </w:r>
      <w:r w:rsidR="00BD1835" w:rsidRPr="00E60928">
        <w:rPr>
          <w:sz w:val="28"/>
          <w:szCs w:val="28"/>
          <w:lang w:val="uk-UA" w:eastAsia="uk-UA"/>
        </w:rPr>
        <w:t>чи відхилення цих вимог скласти передавальних акт та подати його на затвердження міської ради;</w:t>
      </w:r>
    </w:p>
    <w:p w:rsidR="00BD1835" w:rsidRPr="00E60928" w:rsidRDefault="00BD1835" w:rsidP="00BD1835">
      <w:pPr>
        <w:shd w:val="clear" w:color="auto" w:fill="FFFFFF"/>
        <w:tabs>
          <w:tab w:val="left" w:pos="1134"/>
        </w:tabs>
        <w:ind w:firstLine="709"/>
        <w:jc w:val="both"/>
        <w:textAlignment w:val="baseline"/>
        <w:rPr>
          <w:sz w:val="28"/>
          <w:szCs w:val="28"/>
          <w:lang w:val="uk-UA" w:eastAsia="uk-UA"/>
        </w:rPr>
      </w:pPr>
      <w:r w:rsidRPr="00E60928">
        <w:rPr>
          <w:sz w:val="28"/>
          <w:szCs w:val="28"/>
          <w:lang w:val="uk-UA" w:eastAsia="uk-UA"/>
        </w:rPr>
        <w:t>3.</w:t>
      </w:r>
      <w:r w:rsidR="00EC4D23">
        <w:rPr>
          <w:sz w:val="28"/>
          <w:szCs w:val="28"/>
          <w:lang w:val="uk-UA" w:eastAsia="uk-UA"/>
        </w:rPr>
        <w:t>5</w:t>
      </w:r>
      <w:r w:rsidRPr="00E60928">
        <w:rPr>
          <w:sz w:val="28"/>
          <w:szCs w:val="28"/>
          <w:lang w:val="uk-UA" w:eastAsia="uk-UA"/>
        </w:rPr>
        <w:t xml:space="preserve">. повідомити працівників комунального підприємства </w:t>
      </w:r>
      <w:r w:rsidRPr="00E60928">
        <w:rPr>
          <w:sz w:val="28"/>
          <w:szCs w:val="18"/>
          <w:shd w:val="clear" w:color="auto" w:fill="FFFFFF"/>
          <w:lang w:val="uk-UA"/>
        </w:rPr>
        <w:t>«Виробничо-житлове ремонтно-експлуатаційне управління» Звенигородської міської ради</w:t>
      </w:r>
      <w:r w:rsidRPr="00E60928">
        <w:rPr>
          <w:sz w:val="28"/>
          <w:szCs w:val="28"/>
          <w:lang w:val="uk-UA" w:eastAsia="uk-UA"/>
        </w:rPr>
        <w:t xml:space="preserve"> про припинення його діяльності як юридичної особи згідн</w:t>
      </w:r>
      <w:r w:rsidR="00EC4D23">
        <w:rPr>
          <w:sz w:val="28"/>
          <w:szCs w:val="28"/>
          <w:lang w:val="uk-UA" w:eastAsia="uk-UA"/>
        </w:rPr>
        <w:t>о чинного законодавства України, що реорганізується.</w:t>
      </w:r>
    </w:p>
    <w:p w:rsidR="00BD1835" w:rsidRPr="00E60928" w:rsidRDefault="00EC4D23" w:rsidP="00BD1835">
      <w:pPr>
        <w:numPr>
          <w:ilvl w:val="0"/>
          <w:numId w:val="2"/>
        </w:numPr>
        <w:shd w:val="clear" w:color="auto" w:fill="FFFFFF"/>
        <w:tabs>
          <w:tab w:val="left" w:pos="1134"/>
        </w:tabs>
        <w:ind w:left="0" w:firstLine="709"/>
        <w:jc w:val="both"/>
        <w:textAlignment w:val="baseline"/>
        <w:rPr>
          <w:sz w:val="28"/>
          <w:szCs w:val="28"/>
          <w:lang w:val="uk-UA" w:eastAsia="uk-UA"/>
        </w:rPr>
      </w:pPr>
      <w:r>
        <w:rPr>
          <w:sz w:val="28"/>
          <w:szCs w:val="28"/>
          <w:lang w:val="uk-UA" w:eastAsia="uk-UA"/>
        </w:rPr>
        <w:t>Визначити</w:t>
      </w:r>
      <w:r w:rsidR="00BD1835" w:rsidRPr="00E60928">
        <w:rPr>
          <w:sz w:val="28"/>
          <w:szCs w:val="28"/>
          <w:lang w:val="uk-UA" w:eastAsia="uk-UA"/>
        </w:rPr>
        <w:t xml:space="preserve"> комунальне підприємство «Добробут» </w:t>
      </w:r>
      <w:r w:rsidR="00BD1835" w:rsidRPr="00E60928">
        <w:rPr>
          <w:sz w:val="28"/>
          <w:szCs w:val="18"/>
          <w:shd w:val="clear" w:color="auto" w:fill="FFFFFF"/>
          <w:lang w:val="uk-UA"/>
        </w:rPr>
        <w:t>Звенигородської міської ради</w:t>
      </w:r>
      <w:r>
        <w:rPr>
          <w:sz w:val="28"/>
          <w:szCs w:val="28"/>
          <w:lang w:val="uk-UA" w:eastAsia="uk-UA"/>
        </w:rPr>
        <w:t xml:space="preserve"> </w:t>
      </w:r>
      <w:r w:rsidR="00BD1835" w:rsidRPr="00E60928">
        <w:rPr>
          <w:sz w:val="28"/>
          <w:szCs w:val="28"/>
          <w:lang w:val="uk-UA" w:eastAsia="uk-UA"/>
        </w:rPr>
        <w:t xml:space="preserve">правонаступником усіх майнових і немайнових прав та обов’язків комунального підприємства </w:t>
      </w:r>
      <w:r w:rsidR="00BD1835" w:rsidRPr="00E60928">
        <w:rPr>
          <w:sz w:val="28"/>
          <w:szCs w:val="18"/>
          <w:shd w:val="clear" w:color="auto" w:fill="FFFFFF"/>
          <w:lang w:val="uk-UA"/>
        </w:rPr>
        <w:t>«Виробничо-житлове ремонтно-експлуатаційне управління» Звенигородської міської ради</w:t>
      </w:r>
      <w:r w:rsidR="00BD1835" w:rsidRPr="00E60928">
        <w:rPr>
          <w:sz w:val="28"/>
          <w:szCs w:val="28"/>
          <w:lang w:val="uk-UA" w:eastAsia="uk-UA"/>
        </w:rPr>
        <w:t>.</w:t>
      </w:r>
    </w:p>
    <w:p w:rsidR="00BD1835" w:rsidRPr="00E60928" w:rsidRDefault="00004F06" w:rsidP="00BD1835">
      <w:pPr>
        <w:numPr>
          <w:ilvl w:val="0"/>
          <w:numId w:val="2"/>
        </w:numPr>
        <w:shd w:val="clear" w:color="auto" w:fill="FFFFFF"/>
        <w:tabs>
          <w:tab w:val="left" w:pos="709"/>
          <w:tab w:val="left" w:pos="1134"/>
        </w:tabs>
        <w:ind w:left="0" w:firstLine="709"/>
        <w:jc w:val="both"/>
        <w:textAlignment w:val="baseline"/>
        <w:rPr>
          <w:sz w:val="28"/>
          <w:szCs w:val="28"/>
          <w:lang w:val="uk-UA" w:eastAsia="uk-UA"/>
        </w:rPr>
      </w:pPr>
      <w:proofErr w:type="spellStart"/>
      <w:r>
        <w:rPr>
          <w:sz w:val="28"/>
          <w:szCs w:val="28"/>
          <w:lang w:val="uk-UA" w:eastAsia="uk-UA"/>
        </w:rPr>
        <w:t>Внести</w:t>
      </w:r>
      <w:proofErr w:type="spellEnd"/>
      <w:r>
        <w:rPr>
          <w:sz w:val="28"/>
          <w:szCs w:val="28"/>
          <w:lang w:val="uk-UA" w:eastAsia="uk-UA"/>
        </w:rPr>
        <w:t xml:space="preserve"> зміни до Статуту </w:t>
      </w:r>
      <w:r w:rsidRPr="00E60928">
        <w:rPr>
          <w:sz w:val="28"/>
          <w:szCs w:val="28"/>
          <w:lang w:val="uk-UA" w:eastAsia="uk-UA"/>
        </w:rPr>
        <w:t xml:space="preserve">комунального підприємства «Добробут» </w:t>
      </w:r>
      <w:r w:rsidRPr="00E60928">
        <w:rPr>
          <w:sz w:val="28"/>
          <w:szCs w:val="18"/>
          <w:shd w:val="clear" w:color="auto" w:fill="FFFFFF"/>
          <w:lang w:val="uk-UA"/>
        </w:rPr>
        <w:t>Звенигородської міської ради</w:t>
      </w:r>
      <w:r w:rsidR="0084508C">
        <w:rPr>
          <w:sz w:val="28"/>
          <w:szCs w:val="18"/>
          <w:shd w:val="clear" w:color="auto" w:fill="FFFFFF"/>
          <w:lang w:val="uk-UA"/>
        </w:rPr>
        <w:t>:</w:t>
      </w:r>
    </w:p>
    <w:p w:rsidR="00EC4D23" w:rsidRDefault="00004F06" w:rsidP="0084508C">
      <w:pPr>
        <w:shd w:val="clear" w:color="auto" w:fill="FFFFFF"/>
        <w:tabs>
          <w:tab w:val="left" w:pos="1134"/>
        </w:tabs>
        <w:ind w:firstLine="709"/>
        <w:jc w:val="both"/>
        <w:textAlignment w:val="baseline"/>
        <w:rPr>
          <w:sz w:val="28"/>
          <w:szCs w:val="28"/>
          <w:lang w:val="uk-UA" w:eastAsia="en-US"/>
        </w:rPr>
      </w:pPr>
      <w:r>
        <w:rPr>
          <w:sz w:val="28"/>
          <w:szCs w:val="28"/>
          <w:lang w:val="uk-UA" w:eastAsia="uk-UA"/>
        </w:rPr>
        <w:t>5</w:t>
      </w:r>
      <w:r w:rsidR="00EC4D23">
        <w:rPr>
          <w:sz w:val="28"/>
          <w:szCs w:val="28"/>
          <w:lang w:val="uk-UA" w:eastAsia="uk-UA"/>
        </w:rPr>
        <w:t xml:space="preserve">.1. </w:t>
      </w:r>
      <w:r>
        <w:rPr>
          <w:sz w:val="28"/>
          <w:szCs w:val="28"/>
          <w:lang w:val="uk-UA" w:eastAsia="uk-UA"/>
        </w:rPr>
        <w:t>Затвердити с</w:t>
      </w:r>
      <w:r w:rsidR="003F600F" w:rsidRPr="00C85D48">
        <w:rPr>
          <w:sz w:val="28"/>
          <w:szCs w:val="28"/>
          <w:lang w:val="uk-UA" w:eastAsia="en-US"/>
        </w:rPr>
        <w:t xml:space="preserve">корочене найменування </w:t>
      </w:r>
      <w:r w:rsidR="003F600F">
        <w:rPr>
          <w:sz w:val="28"/>
          <w:szCs w:val="28"/>
          <w:lang w:val="uk-UA" w:eastAsia="en-US"/>
        </w:rPr>
        <w:t>–</w:t>
      </w:r>
      <w:r w:rsidR="003F600F" w:rsidRPr="00C85D48">
        <w:rPr>
          <w:sz w:val="28"/>
          <w:szCs w:val="28"/>
          <w:lang w:val="uk-UA" w:eastAsia="en-US"/>
        </w:rPr>
        <w:t xml:space="preserve"> КП «ДОБРОБУТ» </w:t>
      </w:r>
      <w:r w:rsidR="003F600F">
        <w:rPr>
          <w:sz w:val="28"/>
          <w:szCs w:val="28"/>
          <w:lang w:val="uk-UA" w:eastAsia="en-US"/>
        </w:rPr>
        <w:t>ЗМР.</w:t>
      </w:r>
    </w:p>
    <w:p w:rsidR="003F600F" w:rsidRDefault="00004F06" w:rsidP="0084508C">
      <w:pPr>
        <w:shd w:val="clear" w:color="auto" w:fill="FFFFFF"/>
        <w:tabs>
          <w:tab w:val="left" w:pos="1134"/>
        </w:tabs>
        <w:ind w:firstLine="709"/>
        <w:jc w:val="both"/>
        <w:textAlignment w:val="baseline"/>
        <w:rPr>
          <w:sz w:val="28"/>
          <w:szCs w:val="28"/>
          <w:lang w:val="uk-UA" w:eastAsia="en-US"/>
        </w:rPr>
      </w:pPr>
      <w:r>
        <w:rPr>
          <w:sz w:val="28"/>
          <w:szCs w:val="28"/>
          <w:lang w:val="uk-UA" w:eastAsia="en-US"/>
        </w:rPr>
        <w:t>5</w:t>
      </w:r>
      <w:r w:rsidR="003F600F">
        <w:rPr>
          <w:sz w:val="28"/>
          <w:szCs w:val="28"/>
          <w:lang w:val="uk-UA" w:eastAsia="en-US"/>
        </w:rPr>
        <w:t xml:space="preserve">.2. </w:t>
      </w:r>
      <w:r>
        <w:rPr>
          <w:sz w:val="28"/>
          <w:szCs w:val="28"/>
          <w:lang w:val="uk-UA" w:eastAsia="en-US"/>
        </w:rPr>
        <w:t>Д</w:t>
      </w:r>
      <w:r w:rsidR="008B7546">
        <w:rPr>
          <w:sz w:val="28"/>
          <w:szCs w:val="28"/>
          <w:lang w:val="uk-UA" w:eastAsia="en-US"/>
        </w:rPr>
        <w:t xml:space="preserve">оповнити </w:t>
      </w:r>
      <w:r>
        <w:rPr>
          <w:sz w:val="28"/>
          <w:szCs w:val="28"/>
          <w:lang w:val="uk-UA" w:eastAsia="en-US"/>
        </w:rPr>
        <w:t xml:space="preserve">Статут </w:t>
      </w:r>
      <w:r w:rsidR="008B7546">
        <w:rPr>
          <w:sz w:val="28"/>
          <w:szCs w:val="28"/>
          <w:lang w:val="uk-UA" w:eastAsia="en-US"/>
        </w:rPr>
        <w:t>такими видами діяльності відповідно до</w:t>
      </w:r>
      <w:r w:rsidRPr="0040347E">
        <w:rPr>
          <w:lang w:val="uk-UA"/>
        </w:rPr>
        <w:t xml:space="preserve"> </w:t>
      </w:r>
      <w:r w:rsidRPr="00F26B91">
        <w:rPr>
          <w:sz w:val="28"/>
          <w:lang w:val="uk-UA"/>
        </w:rPr>
        <w:t>Н</w:t>
      </w:r>
      <w:r>
        <w:rPr>
          <w:sz w:val="28"/>
          <w:szCs w:val="28"/>
          <w:lang w:val="uk-UA" w:eastAsia="en-US"/>
        </w:rPr>
        <w:t>аціонального</w:t>
      </w:r>
      <w:r w:rsidRPr="00004F06">
        <w:rPr>
          <w:sz w:val="28"/>
          <w:szCs w:val="28"/>
          <w:lang w:val="uk-UA" w:eastAsia="en-US"/>
        </w:rPr>
        <w:t xml:space="preserve"> класифікатор</w:t>
      </w:r>
      <w:r>
        <w:rPr>
          <w:sz w:val="28"/>
          <w:szCs w:val="28"/>
          <w:lang w:val="uk-UA" w:eastAsia="en-US"/>
        </w:rPr>
        <w:t>а У</w:t>
      </w:r>
      <w:r w:rsidRPr="00004F06">
        <w:rPr>
          <w:sz w:val="28"/>
          <w:szCs w:val="28"/>
          <w:lang w:val="uk-UA" w:eastAsia="en-US"/>
        </w:rPr>
        <w:t>країни</w:t>
      </w:r>
      <w:r w:rsidR="008B7546">
        <w:rPr>
          <w:sz w:val="28"/>
          <w:szCs w:val="28"/>
          <w:lang w:val="uk-UA" w:eastAsia="en-US"/>
        </w:rPr>
        <w:t xml:space="preserve"> </w:t>
      </w:r>
      <w:r>
        <w:rPr>
          <w:sz w:val="28"/>
          <w:szCs w:val="28"/>
          <w:lang w:val="uk-UA" w:eastAsia="en-US"/>
        </w:rPr>
        <w:t>«</w:t>
      </w:r>
      <w:r w:rsidRPr="00004F06">
        <w:rPr>
          <w:sz w:val="28"/>
          <w:szCs w:val="28"/>
          <w:lang w:val="uk-UA" w:eastAsia="en-US"/>
        </w:rPr>
        <w:t>Класифікація видів економічної діяльності ДК 009:2010</w:t>
      </w:r>
      <w:r>
        <w:rPr>
          <w:sz w:val="28"/>
          <w:szCs w:val="28"/>
          <w:lang w:val="uk-UA" w:eastAsia="en-US"/>
        </w:rPr>
        <w:t xml:space="preserve">» затвердженого наказом </w:t>
      </w:r>
      <w:r w:rsidRPr="00004F06">
        <w:rPr>
          <w:sz w:val="28"/>
          <w:szCs w:val="28"/>
          <w:lang w:val="uk-UA" w:eastAsia="en-US"/>
        </w:rPr>
        <w:t>Держспож</w:t>
      </w:r>
      <w:r>
        <w:rPr>
          <w:sz w:val="28"/>
          <w:szCs w:val="28"/>
          <w:lang w:val="uk-UA" w:eastAsia="en-US"/>
        </w:rPr>
        <w:t>ивстандарту України від 11.10.2010 №</w:t>
      </w:r>
      <w:r w:rsidRPr="00004F06">
        <w:rPr>
          <w:sz w:val="28"/>
          <w:szCs w:val="28"/>
          <w:lang w:val="uk-UA" w:eastAsia="en-US"/>
        </w:rPr>
        <w:t xml:space="preserve"> 457</w:t>
      </w:r>
      <w:r>
        <w:rPr>
          <w:sz w:val="28"/>
          <w:szCs w:val="28"/>
          <w:lang w:val="uk-UA" w:eastAsia="en-US"/>
        </w:rPr>
        <w:t xml:space="preserve"> (зі змінами і доповненнями)</w:t>
      </w:r>
      <w:r w:rsidR="008B7546">
        <w:rPr>
          <w:sz w:val="28"/>
          <w:szCs w:val="28"/>
          <w:lang w:val="uk-UA" w:eastAsia="en-US"/>
        </w:rPr>
        <w:t>:</w:t>
      </w:r>
    </w:p>
    <w:p w:rsidR="008B7546" w:rsidRDefault="008B7546" w:rsidP="0084508C">
      <w:pPr>
        <w:numPr>
          <w:ilvl w:val="0"/>
          <w:numId w:val="23"/>
        </w:numPr>
        <w:shd w:val="clear" w:color="auto" w:fill="FFFFFF"/>
        <w:tabs>
          <w:tab w:val="left" w:pos="1134"/>
        </w:tabs>
        <w:ind w:left="0" w:firstLine="709"/>
        <w:jc w:val="both"/>
        <w:textAlignment w:val="baseline"/>
        <w:rPr>
          <w:sz w:val="28"/>
          <w:szCs w:val="28"/>
          <w:lang w:val="uk-UA" w:eastAsia="uk-UA"/>
        </w:rPr>
      </w:pPr>
      <w:r w:rsidRPr="008B7546">
        <w:rPr>
          <w:sz w:val="28"/>
          <w:szCs w:val="28"/>
          <w:lang w:val="uk-UA" w:eastAsia="uk-UA"/>
        </w:rPr>
        <w:t>Будівництво доріг і автостра</w:t>
      </w:r>
      <w:r>
        <w:rPr>
          <w:sz w:val="28"/>
          <w:szCs w:val="28"/>
          <w:lang w:val="uk-UA" w:eastAsia="uk-UA"/>
        </w:rPr>
        <w:t>д.</w:t>
      </w:r>
    </w:p>
    <w:p w:rsidR="008B7546" w:rsidRDefault="008B7546" w:rsidP="0084508C">
      <w:pPr>
        <w:numPr>
          <w:ilvl w:val="0"/>
          <w:numId w:val="23"/>
        </w:numPr>
        <w:shd w:val="clear" w:color="auto" w:fill="FFFFFF"/>
        <w:tabs>
          <w:tab w:val="left" w:pos="1134"/>
        </w:tabs>
        <w:ind w:left="0" w:firstLine="709"/>
        <w:jc w:val="both"/>
        <w:textAlignment w:val="baseline"/>
        <w:rPr>
          <w:sz w:val="28"/>
          <w:szCs w:val="28"/>
          <w:lang w:val="uk-UA" w:eastAsia="uk-UA"/>
        </w:rPr>
      </w:pPr>
      <w:r w:rsidRPr="008B7546">
        <w:rPr>
          <w:sz w:val="28"/>
          <w:szCs w:val="28"/>
          <w:lang w:val="uk-UA" w:eastAsia="uk-UA"/>
        </w:rPr>
        <w:t>Б</w:t>
      </w:r>
      <w:r>
        <w:rPr>
          <w:sz w:val="28"/>
          <w:szCs w:val="28"/>
          <w:lang w:val="uk-UA" w:eastAsia="uk-UA"/>
        </w:rPr>
        <w:t>удівництво мостів і тунелів.</w:t>
      </w:r>
    </w:p>
    <w:p w:rsidR="008B7546" w:rsidRDefault="008B7546" w:rsidP="0084508C">
      <w:pPr>
        <w:numPr>
          <w:ilvl w:val="0"/>
          <w:numId w:val="23"/>
        </w:numPr>
        <w:shd w:val="clear" w:color="auto" w:fill="FFFFFF"/>
        <w:tabs>
          <w:tab w:val="left" w:pos="1134"/>
        </w:tabs>
        <w:ind w:left="0" w:firstLine="709"/>
        <w:jc w:val="both"/>
        <w:textAlignment w:val="baseline"/>
        <w:rPr>
          <w:sz w:val="28"/>
          <w:szCs w:val="28"/>
          <w:lang w:val="uk-UA" w:eastAsia="uk-UA"/>
        </w:rPr>
      </w:pPr>
      <w:r w:rsidRPr="008B7546">
        <w:rPr>
          <w:sz w:val="28"/>
          <w:szCs w:val="28"/>
          <w:lang w:val="uk-UA" w:eastAsia="uk-UA"/>
        </w:rPr>
        <w:t>Будівництво інших споруд, н. в. і. у.</w:t>
      </w:r>
    </w:p>
    <w:p w:rsidR="00004F06" w:rsidRPr="0084508C" w:rsidRDefault="00004F06" w:rsidP="006B20A7">
      <w:pPr>
        <w:shd w:val="clear" w:color="auto" w:fill="FFFFFF"/>
        <w:tabs>
          <w:tab w:val="left" w:pos="1134"/>
        </w:tabs>
        <w:ind w:firstLine="709"/>
        <w:jc w:val="both"/>
        <w:textAlignment w:val="baseline"/>
        <w:rPr>
          <w:sz w:val="28"/>
          <w:szCs w:val="28"/>
          <w:lang w:val="uk-UA" w:eastAsia="uk-UA"/>
        </w:rPr>
      </w:pPr>
      <w:r>
        <w:rPr>
          <w:sz w:val="28"/>
          <w:szCs w:val="28"/>
          <w:lang w:val="uk-UA" w:eastAsia="uk-UA"/>
        </w:rPr>
        <w:t xml:space="preserve">5.3. Затвердити інші зміни, які не </w:t>
      </w:r>
      <w:r w:rsidR="006B20A7">
        <w:rPr>
          <w:sz w:val="28"/>
          <w:szCs w:val="28"/>
          <w:lang w:val="uk-UA" w:eastAsia="uk-UA"/>
        </w:rPr>
        <w:t>пов’язані з внесенням змін до Єдиного</w:t>
      </w:r>
      <w:r w:rsidR="006B20A7" w:rsidRPr="0040347E">
        <w:rPr>
          <w:lang w:val="uk-UA"/>
        </w:rPr>
        <w:t xml:space="preserve"> </w:t>
      </w:r>
      <w:r w:rsidR="006B20A7" w:rsidRPr="006B20A7">
        <w:rPr>
          <w:sz w:val="28"/>
          <w:szCs w:val="28"/>
          <w:lang w:val="uk-UA" w:eastAsia="uk-UA"/>
        </w:rPr>
        <w:t>дер</w:t>
      </w:r>
      <w:r w:rsidR="006B20A7">
        <w:rPr>
          <w:sz w:val="28"/>
          <w:szCs w:val="28"/>
          <w:lang w:val="uk-UA" w:eastAsia="uk-UA"/>
        </w:rPr>
        <w:t>жавного</w:t>
      </w:r>
      <w:r w:rsidR="006B20A7" w:rsidRPr="006B20A7">
        <w:rPr>
          <w:sz w:val="28"/>
          <w:szCs w:val="28"/>
          <w:lang w:val="uk-UA" w:eastAsia="uk-UA"/>
        </w:rPr>
        <w:t xml:space="preserve"> реєстр</w:t>
      </w:r>
      <w:r w:rsidR="006B20A7">
        <w:rPr>
          <w:sz w:val="28"/>
          <w:szCs w:val="28"/>
          <w:lang w:val="uk-UA" w:eastAsia="uk-UA"/>
        </w:rPr>
        <w:t>у</w:t>
      </w:r>
      <w:r w:rsidR="006B20A7" w:rsidRPr="006B20A7">
        <w:rPr>
          <w:sz w:val="28"/>
          <w:szCs w:val="28"/>
          <w:lang w:val="uk-UA" w:eastAsia="uk-UA"/>
        </w:rPr>
        <w:t xml:space="preserve"> юридичних осіб, фізичних осіб-підприємців та громадських формувань</w:t>
      </w:r>
      <w:r w:rsidR="006B20A7">
        <w:rPr>
          <w:sz w:val="28"/>
          <w:szCs w:val="28"/>
          <w:lang w:val="uk-UA" w:eastAsia="uk-UA"/>
        </w:rPr>
        <w:t>.</w:t>
      </w:r>
    </w:p>
    <w:p w:rsidR="00004F06" w:rsidRDefault="00004F06" w:rsidP="0084508C">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E60928">
        <w:rPr>
          <w:sz w:val="28"/>
          <w:szCs w:val="28"/>
          <w:lang w:val="uk-UA" w:eastAsia="uk-UA"/>
        </w:rPr>
        <w:t xml:space="preserve">Затвердити Статут комунального підприємства «Добробут» </w:t>
      </w:r>
      <w:r w:rsidRPr="00E60928">
        <w:rPr>
          <w:sz w:val="28"/>
          <w:szCs w:val="18"/>
          <w:shd w:val="clear" w:color="auto" w:fill="FFFFFF"/>
          <w:lang w:val="uk-UA"/>
        </w:rPr>
        <w:t>Звенигородської міської ради</w:t>
      </w:r>
      <w:r w:rsidRPr="00E60928">
        <w:rPr>
          <w:sz w:val="28"/>
          <w:szCs w:val="28"/>
          <w:lang w:val="uk-UA" w:eastAsia="uk-UA"/>
        </w:rPr>
        <w:t xml:space="preserve"> у новій редакції, згідно з додатком 2</w:t>
      </w:r>
      <w:r>
        <w:rPr>
          <w:sz w:val="28"/>
          <w:szCs w:val="28"/>
          <w:lang w:val="uk-UA" w:eastAsia="uk-UA"/>
        </w:rPr>
        <w:t>.</w:t>
      </w:r>
    </w:p>
    <w:p w:rsidR="0084508C" w:rsidRPr="00EC4D23" w:rsidRDefault="0084508C" w:rsidP="0084508C">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Pr>
          <w:sz w:val="28"/>
          <w:szCs w:val="28"/>
          <w:lang w:val="uk-UA" w:eastAsia="uk-UA"/>
        </w:rPr>
        <w:t>Керівнику</w:t>
      </w:r>
      <w:r w:rsidRPr="00E60928">
        <w:rPr>
          <w:sz w:val="28"/>
          <w:szCs w:val="28"/>
          <w:lang w:val="uk-UA" w:eastAsia="uk-UA"/>
        </w:rPr>
        <w:t xml:space="preserve"> комунального підприємства «Добробут» </w:t>
      </w:r>
      <w:r w:rsidRPr="00E60928">
        <w:rPr>
          <w:sz w:val="28"/>
          <w:szCs w:val="18"/>
          <w:shd w:val="clear" w:color="auto" w:fill="FFFFFF"/>
          <w:lang w:val="uk-UA"/>
        </w:rPr>
        <w:t>Звени</w:t>
      </w:r>
      <w:r>
        <w:rPr>
          <w:sz w:val="28"/>
          <w:szCs w:val="18"/>
          <w:shd w:val="clear" w:color="auto" w:fill="FFFFFF"/>
          <w:lang w:val="uk-UA"/>
        </w:rPr>
        <w:t xml:space="preserve">городської міської ради </w:t>
      </w:r>
      <w:proofErr w:type="spellStart"/>
      <w:r>
        <w:rPr>
          <w:sz w:val="28"/>
          <w:szCs w:val="18"/>
          <w:shd w:val="clear" w:color="auto" w:fill="FFFFFF"/>
          <w:lang w:val="uk-UA"/>
        </w:rPr>
        <w:t>Кулікову</w:t>
      </w:r>
      <w:proofErr w:type="spellEnd"/>
      <w:r w:rsidRPr="00E60928">
        <w:rPr>
          <w:sz w:val="28"/>
          <w:szCs w:val="18"/>
          <w:shd w:val="clear" w:color="auto" w:fill="FFFFFF"/>
          <w:lang w:val="uk-UA"/>
        </w:rPr>
        <w:t xml:space="preserve"> С.С. підписати та надати необхідні документи для </w:t>
      </w:r>
      <w:r w:rsidR="00004F06">
        <w:rPr>
          <w:sz w:val="28"/>
          <w:szCs w:val="18"/>
          <w:shd w:val="clear" w:color="auto" w:fill="FFFFFF"/>
          <w:lang w:val="uk-UA"/>
        </w:rPr>
        <w:t>державної</w:t>
      </w:r>
      <w:r w:rsidRPr="00E60928">
        <w:rPr>
          <w:sz w:val="28"/>
          <w:szCs w:val="18"/>
          <w:shd w:val="clear" w:color="auto" w:fill="FFFFFF"/>
          <w:lang w:val="uk-UA"/>
        </w:rPr>
        <w:t xml:space="preserve"> реєстрації Статуту в новій редакції в органах державної реєстрації</w:t>
      </w:r>
      <w:r>
        <w:rPr>
          <w:sz w:val="28"/>
          <w:szCs w:val="18"/>
          <w:shd w:val="clear" w:color="auto" w:fill="FFFFFF"/>
          <w:lang w:val="uk-UA"/>
        </w:rPr>
        <w:t>.</w:t>
      </w:r>
    </w:p>
    <w:p w:rsidR="00BD1835" w:rsidRPr="00E60928" w:rsidRDefault="00BD1835" w:rsidP="00BD1835">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E60928">
        <w:rPr>
          <w:sz w:val="28"/>
          <w:szCs w:val="18"/>
          <w:shd w:val="clear" w:color="auto" w:fill="FFFFFF"/>
          <w:lang w:val="uk-UA"/>
        </w:rPr>
        <w:t xml:space="preserve">Вважати таким, що втратило чинність рішення міської ради від 15.06.2018 № 29-12/VII «Про затвердження статуту </w:t>
      </w:r>
      <w:r w:rsidRPr="00E60928">
        <w:rPr>
          <w:sz w:val="28"/>
          <w:szCs w:val="28"/>
          <w:lang w:val="uk-UA" w:eastAsia="uk-UA"/>
        </w:rPr>
        <w:t xml:space="preserve">комунального підприємства «Добробут» </w:t>
      </w:r>
      <w:r w:rsidRPr="00E60928">
        <w:rPr>
          <w:sz w:val="28"/>
          <w:szCs w:val="18"/>
          <w:shd w:val="clear" w:color="auto" w:fill="FFFFFF"/>
          <w:lang w:val="uk-UA"/>
        </w:rPr>
        <w:t>Звенигородської міської ради</w:t>
      </w:r>
      <w:r w:rsidRPr="00E60928">
        <w:rPr>
          <w:sz w:val="28"/>
          <w:szCs w:val="28"/>
          <w:lang w:val="uk-UA" w:eastAsia="uk-UA"/>
        </w:rPr>
        <w:t xml:space="preserve"> у новій редакції</w:t>
      </w:r>
      <w:r w:rsidRPr="00E60928">
        <w:rPr>
          <w:sz w:val="28"/>
          <w:szCs w:val="18"/>
          <w:shd w:val="clear" w:color="auto" w:fill="FFFFFF"/>
          <w:lang w:val="uk-UA"/>
        </w:rPr>
        <w:t>».</w:t>
      </w:r>
    </w:p>
    <w:p w:rsidR="00BD1835" w:rsidRPr="00E60928" w:rsidRDefault="00BD1835" w:rsidP="00BD1835">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E60928">
        <w:rPr>
          <w:sz w:val="28"/>
          <w:szCs w:val="28"/>
          <w:lang w:val="uk-UA" w:eastAsia="uk-UA"/>
        </w:rPr>
        <w:t xml:space="preserve">Закріпити за комунальним підприємством «Добробут» </w:t>
      </w:r>
      <w:r w:rsidRPr="00E60928">
        <w:rPr>
          <w:sz w:val="28"/>
          <w:szCs w:val="18"/>
          <w:shd w:val="clear" w:color="auto" w:fill="FFFFFF"/>
          <w:lang w:val="uk-UA"/>
        </w:rPr>
        <w:t>Звенигородської міської ради</w:t>
      </w:r>
      <w:r w:rsidRPr="00E60928">
        <w:rPr>
          <w:sz w:val="28"/>
          <w:szCs w:val="28"/>
          <w:lang w:val="uk-UA" w:eastAsia="uk-UA"/>
        </w:rPr>
        <w:t xml:space="preserve">, код ЄДРПОУ 30492763, на праві господарського відання, майно реорганізованого комунального підприємства </w:t>
      </w:r>
      <w:r w:rsidRPr="00E60928">
        <w:rPr>
          <w:sz w:val="28"/>
          <w:szCs w:val="18"/>
          <w:shd w:val="clear" w:color="auto" w:fill="FFFFFF"/>
          <w:lang w:val="uk-UA"/>
        </w:rPr>
        <w:t>«Виробничо-житлове ремонтно-експлуатаційне управління» Звенигородської міської ради</w:t>
      </w:r>
      <w:r w:rsidRPr="00E60928">
        <w:rPr>
          <w:sz w:val="28"/>
          <w:szCs w:val="28"/>
          <w:lang w:val="uk-UA" w:eastAsia="uk-UA"/>
        </w:rPr>
        <w:t>.</w:t>
      </w:r>
    </w:p>
    <w:p w:rsidR="00BD1835" w:rsidRPr="00E60928" w:rsidRDefault="00BD1835" w:rsidP="00BD1835">
      <w:pPr>
        <w:numPr>
          <w:ilvl w:val="0"/>
          <w:numId w:val="2"/>
        </w:numPr>
        <w:shd w:val="clear" w:color="auto" w:fill="FFFFFF"/>
        <w:tabs>
          <w:tab w:val="left" w:pos="1134"/>
        </w:tabs>
        <w:ind w:left="0" w:firstLine="709"/>
        <w:jc w:val="both"/>
        <w:textAlignment w:val="baseline"/>
        <w:rPr>
          <w:sz w:val="28"/>
          <w:szCs w:val="28"/>
          <w:lang w:val="uk-UA" w:eastAsia="uk-UA"/>
        </w:rPr>
      </w:pPr>
      <w:r w:rsidRPr="00E60928">
        <w:rPr>
          <w:sz w:val="28"/>
          <w:szCs w:val="28"/>
          <w:lang w:val="uk-UA" w:eastAsia="uk-UA"/>
        </w:rPr>
        <w:t>Контроль за виконанням цього рішення покласти на заступника міського голови з виконавчої роботи</w:t>
      </w:r>
      <w:r w:rsidRPr="00E60928">
        <w:rPr>
          <w:sz w:val="28"/>
          <w:szCs w:val="28"/>
          <w:lang w:val="uk-UA"/>
        </w:rPr>
        <w:t xml:space="preserve"> відповідно до розподілу обов’язків</w:t>
      </w:r>
      <w:r w:rsidRPr="00E60928">
        <w:rPr>
          <w:sz w:val="28"/>
          <w:szCs w:val="28"/>
          <w:lang w:val="uk-UA" w:eastAsia="uk-UA"/>
        </w:rPr>
        <w:t xml:space="preserve"> та на </w:t>
      </w:r>
      <w:r w:rsidRPr="00E60928">
        <w:rPr>
          <w:sz w:val="28"/>
          <w:szCs w:val="28"/>
          <w:lang w:val="uk-UA" w:eastAsia="uk-UA"/>
        </w:rPr>
        <w:lastRenderedPageBreak/>
        <w:t xml:space="preserve">постійну комісію </w:t>
      </w:r>
      <w:r w:rsidRPr="00E60928">
        <w:rPr>
          <w:sz w:val="28"/>
          <w:szCs w:val="28"/>
          <w:lang w:val="uk-UA"/>
        </w:rPr>
        <w:t>з питань комунальної власності, житлово-комунального господарства, благоустрою, енергозбереження та транспорту</w:t>
      </w:r>
      <w:r w:rsidRPr="00E60928">
        <w:rPr>
          <w:sz w:val="28"/>
          <w:szCs w:val="28"/>
          <w:lang w:val="uk-UA" w:eastAsia="uk-UA"/>
        </w:rPr>
        <w:t>.</w:t>
      </w:r>
    </w:p>
    <w:p w:rsidR="00BD1835" w:rsidRDefault="00BD1835" w:rsidP="00BD1835">
      <w:pPr>
        <w:shd w:val="clear" w:color="auto" w:fill="FFFFFF"/>
        <w:jc w:val="both"/>
        <w:textAlignment w:val="baseline"/>
        <w:rPr>
          <w:sz w:val="28"/>
          <w:szCs w:val="28"/>
          <w:lang w:val="uk-UA" w:eastAsia="uk-UA"/>
        </w:rPr>
      </w:pPr>
    </w:p>
    <w:p w:rsidR="000615F0" w:rsidRPr="00E60928" w:rsidRDefault="000615F0" w:rsidP="00BD1835">
      <w:pPr>
        <w:shd w:val="clear" w:color="auto" w:fill="FFFFFF"/>
        <w:jc w:val="both"/>
        <w:textAlignment w:val="baseline"/>
        <w:rPr>
          <w:sz w:val="28"/>
          <w:szCs w:val="28"/>
          <w:lang w:val="uk-UA" w:eastAsia="uk-UA"/>
        </w:rPr>
      </w:pPr>
    </w:p>
    <w:p w:rsidR="00BD1835" w:rsidRPr="00E60928" w:rsidRDefault="00BD1835" w:rsidP="00BD1835">
      <w:pPr>
        <w:rPr>
          <w:sz w:val="28"/>
          <w:szCs w:val="28"/>
          <w:lang w:val="uk-UA"/>
        </w:rPr>
      </w:pPr>
      <w:r w:rsidRPr="00E60928">
        <w:rPr>
          <w:sz w:val="28"/>
          <w:szCs w:val="28"/>
          <w:lang w:val="uk-UA"/>
        </w:rPr>
        <w:t>Міський голова</w:t>
      </w:r>
      <w:r w:rsidRPr="00E60928">
        <w:rPr>
          <w:sz w:val="28"/>
          <w:szCs w:val="28"/>
          <w:lang w:val="uk-UA"/>
        </w:rPr>
        <w:tab/>
      </w:r>
      <w:r w:rsidRPr="00E60928">
        <w:rPr>
          <w:sz w:val="28"/>
          <w:szCs w:val="28"/>
          <w:lang w:val="uk-UA"/>
        </w:rPr>
        <w:tab/>
      </w:r>
      <w:r w:rsidRPr="00E60928">
        <w:rPr>
          <w:sz w:val="28"/>
          <w:szCs w:val="28"/>
          <w:lang w:val="uk-UA"/>
        </w:rPr>
        <w:tab/>
      </w:r>
      <w:r w:rsidRPr="00E60928">
        <w:rPr>
          <w:sz w:val="28"/>
          <w:szCs w:val="28"/>
          <w:lang w:val="uk-UA"/>
        </w:rPr>
        <w:tab/>
      </w:r>
      <w:r w:rsidRPr="00E60928">
        <w:rPr>
          <w:sz w:val="28"/>
          <w:szCs w:val="28"/>
          <w:lang w:val="uk-UA"/>
        </w:rPr>
        <w:tab/>
      </w:r>
      <w:r w:rsidRPr="00E60928">
        <w:rPr>
          <w:sz w:val="28"/>
          <w:szCs w:val="28"/>
          <w:lang w:val="uk-UA"/>
        </w:rPr>
        <w:tab/>
      </w:r>
      <w:r w:rsidRPr="00E60928">
        <w:rPr>
          <w:sz w:val="28"/>
          <w:szCs w:val="28"/>
          <w:lang w:val="uk-UA"/>
        </w:rPr>
        <w:tab/>
      </w:r>
      <w:r w:rsidRPr="00E60928">
        <w:rPr>
          <w:sz w:val="28"/>
          <w:szCs w:val="28"/>
          <w:lang w:val="uk-UA"/>
        </w:rPr>
        <w:tab/>
        <w:t>Олександр САЄНКО</w:t>
      </w:r>
    </w:p>
    <w:p w:rsidR="00E97A3C" w:rsidRPr="00E97A3C" w:rsidRDefault="00BD1835" w:rsidP="00E97A3C">
      <w:pPr>
        <w:ind w:left="6237"/>
        <w:jc w:val="center"/>
        <w:rPr>
          <w:rFonts w:eastAsia="Arial Unicode MS"/>
          <w:color w:val="000000"/>
          <w:sz w:val="28"/>
          <w:szCs w:val="28"/>
          <w:lang w:val="uk-UA" w:eastAsia="uk-UA"/>
        </w:rPr>
      </w:pPr>
      <w:r w:rsidRPr="00E60928">
        <w:rPr>
          <w:sz w:val="28"/>
          <w:szCs w:val="28"/>
          <w:lang w:val="uk-UA"/>
        </w:rPr>
        <w:br w:type="page"/>
      </w:r>
      <w:r w:rsidR="00E97A3C" w:rsidRPr="00E97A3C">
        <w:rPr>
          <w:rFonts w:eastAsia="Arial Unicode MS"/>
          <w:color w:val="000000"/>
          <w:sz w:val="28"/>
          <w:szCs w:val="28"/>
          <w:lang w:val="uk-UA" w:eastAsia="uk-UA"/>
        </w:rPr>
        <w:lastRenderedPageBreak/>
        <w:t>Додаток</w:t>
      </w:r>
      <w:r w:rsidR="00E97A3C">
        <w:rPr>
          <w:rFonts w:eastAsia="Arial Unicode MS"/>
          <w:color w:val="000000"/>
          <w:sz w:val="28"/>
          <w:szCs w:val="28"/>
          <w:lang w:val="uk-UA" w:eastAsia="uk-UA"/>
        </w:rPr>
        <w:t xml:space="preserve"> 1</w:t>
      </w:r>
    </w:p>
    <w:p w:rsidR="00E97A3C" w:rsidRPr="00E97A3C" w:rsidRDefault="00E97A3C" w:rsidP="00E97A3C">
      <w:pPr>
        <w:tabs>
          <w:tab w:val="left" w:pos="7020"/>
        </w:tabs>
        <w:ind w:left="6237"/>
        <w:jc w:val="center"/>
        <w:rPr>
          <w:rFonts w:eastAsia="Arial Unicode MS"/>
          <w:color w:val="000000"/>
          <w:sz w:val="28"/>
          <w:szCs w:val="28"/>
          <w:lang w:val="uk-UA" w:eastAsia="uk-UA"/>
        </w:rPr>
      </w:pPr>
      <w:r w:rsidRPr="00E97A3C">
        <w:rPr>
          <w:rFonts w:eastAsia="Arial Unicode MS"/>
          <w:color w:val="000000"/>
          <w:sz w:val="28"/>
          <w:szCs w:val="28"/>
          <w:lang w:val="uk-UA" w:eastAsia="uk-UA"/>
        </w:rPr>
        <w:t>до рішення міської ради</w:t>
      </w:r>
    </w:p>
    <w:p w:rsidR="00BD1835" w:rsidRPr="00E60928" w:rsidRDefault="00E97A3C" w:rsidP="00E97A3C">
      <w:pPr>
        <w:shd w:val="clear" w:color="auto" w:fill="FFFFFF"/>
        <w:ind w:left="6663"/>
        <w:jc w:val="both"/>
        <w:textAlignment w:val="baseline"/>
        <w:rPr>
          <w:sz w:val="28"/>
          <w:szCs w:val="28"/>
          <w:lang w:val="uk-UA" w:eastAsia="uk-UA"/>
        </w:rPr>
      </w:pPr>
      <w:r w:rsidRPr="00E97A3C">
        <w:rPr>
          <w:rFonts w:eastAsia="Arial Unicode MS"/>
          <w:color w:val="000000"/>
          <w:sz w:val="28"/>
          <w:szCs w:val="28"/>
          <w:lang w:val="uk-UA" w:eastAsia="uk-UA"/>
        </w:rPr>
        <w:t>14.07.2021 №12-</w:t>
      </w:r>
      <w:r>
        <w:rPr>
          <w:rFonts w:eastAsia="Arial Unicode MS"/>
          <w:color w:val="000000"/>
          <w:sz w:val="28"/>
          <w:szCs w:val="28"/>
          <w:lang w:val="uk-UA" w:eastAsia="uk-UA"/>
        </w:rPr>
        <w:t>62</w:t>
      </w:r>
    </w:p>
    <w:p w:rsidR="00BD1835" w:rsidRPr="00E60928" w:rsidRDefault="00BD1835" w:rsidP="00BD1835">
      <w:pPr>
        <w:shd w:val="clear" w:color="auto" w:fill="FFFFFF"/>
        <w:jc w:val="center"/>
        <w:textAlignment w:val="baseline"/>
        <w:rPr>
          <w:sz w:val="28"/>
          <w:szCs w:val="28"/>
          <w:lang w:val="uk-UA" w:eastAsia="uk-UA"/>
        </w:rPr>
      </w:pPr>
      <w:r w:rsidRPr="00E60928">
        <w:rPr>
          <w:sz w:val="28"/>
          <w:szCs w:val="28"/>
          <w:lang w:val="uk-UA" w:eastAsia="uk-UA"/>
        </w:rPr>
        <w:t>СКЛАД</w:t>
      </w:r>
    </w:p>
    <w:p w:rsidR="00BD1835" w:rsidRPr="00E60928" w:rsidRDefault="00BD1835" w:rsidP="00BD1835">
      <w:pPr>
        <w:shd w:val="clear" w:color="auto" w:fill="FFFFFF"/>
        <w:jc w:val="center"/>
        <w:textAlignment w:val="baseline"/>
        <w:rPr>
          <w:sz w:val="28"/>
          <w:szCs w:val="28"/>
          <w:lang w:val="uk-UA" w:eastAsia="uk-UA"/>
        </w:rPr>
      </w:pPr>
      <w:r w:rsidRPr="00E60928">
        <w:rPr>
          <w:sz w:val="28"/>
          <w:szCs w:val="28"/>
          <w:lang w:val="uk-UA" w:eastAsia="uk-UA"/>
        </w:rPr>
        <w:t xml:space="preserve">комісії з реорганізації комунального підприємства </w:t>
      </w:r>
      <w:r w:rsidRPr="00E60928">
        <w:rPr>
          <w:sz w:val="28"/>
          <w:szCs w:val="18"/>
          <w:shd w:val="clear" w:color="auto" w:fill="FFFFFF"/>
          <w:lang w:val="uk-UA"/>
        </w:rPr>
        <w:t>«Виробничо-житлове ремонтно-експлуатаційне управління» Звенигородської міської ради</w:t>
      </w:r>
    </w:p>
    <w:p w:rsidR="00BD1835" w:rsidRPr="00E60928" w:rsidRDefault="00BD1835" w:rsidP="00BD1835">
      <w:pPr>
        <w:shd w:val="clear" w:color="auto" w:fill="FFFFFF"/>
        <w:jc w:val="both"/>
        <w:textAlignment w:val="baseline"/>
        <w:rPr>
          <w:sz w:val="28"/>
          <w:szCs w:val="28"/>
          <w:lang w:val="uk-UA" w:eastAsia="uk-UA"/>
        </w:rPr>
      </w:pPr>
    </w:p>
    <w:p w:rsidR="00BD1835" w:rsidRPr="00E60928" w:rsidRDefault="00670720" w:rsidP="00BD1835">
      <w:pPr>
        <w:shd w:val="clear" w:color="auto" w:fill="FFFFFF"/>
        <w:jc w:val="both"/>
        <w:rPr>
          <w:sz w:val="28"/>
          <w:szCs w:val="28"/>
          <w:lang w:val="uk-UA" w:eastAsia="uk-UA"/>
        </w:rPr>
      </w:pPr>
      <w:r w:rsidRPr="00E60928">
        <w:rPr>
          <w:sz w:val="28"/>
          <w:szCs w:val="28"/>
          <w:lang w:val="uk-UA" w:eastAsia="uk-UA"/>
        </w:rPr>
        <w:t>Загородній Віктор Васильович – начальник комунального підприємства «Виробничо-житлове ремонтно-експлуатаційне управління» Звенигородської міської ради</w:t>
      </w:r>
      <w:r w:rsidR="00BD1835" w:rsidRPr="00E60928">
        <w:rPr>
          <w:sz w:val="28"/>
          <w:szCs w:val="28"/>
          <w:lang w:val="uk-UA" w:eastAsia="uk-UA"/>
        </w:rPr>
        <w:t>, голова ком</w:t>
      </w:r>
      <w:r w:rsidR="007D2F2F">
        <w:rPr>
          <w:sz w:val="28"/>
          <w:szCs w:val="28"/>
          <w:lang w:val="uk-UA" w:eastAsia="uk-UA"/>
        </w:rPr>
        <w:t>ісії (ідентифікаційний номер 2506208052</w:t>
      </w:r>
      <w:r w:rsidR="00BD1835"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670720" w:rsidP="00BD1835">
      <w:pPr>
        <w:shd w:val="clear" w:color="auto" w:fill="FFFFFF"/>
        <w:jc w:val="both"/>
        <w:rPr>
          <w:sz w:val="28"/>
          <w:szCs w:val="28"/>
          <w:lang w:val="uk-UA" w:eastAsia="uk-UA"/>
        </w:rPr>
      </w:pPr>
      <w:r w:rsidRPr="00E60928">
        <w:rPr>
          <w:sz w:val="28"/>
          <w:szCs w:val="28"/>
          <w:lang w:val="uk-UA" w:eastAsia="uk-UA"/>
        </w:rPr>
        <w:t>Танцюра Аліна Олександрівна – головний бухгалтер комунального підприємства «Виробничо-житлове ремонтно-експлуатаційне управління» Звенигородської міської ради</w:t>
      </w:r>
      <w:r w:rsidR="00BD1835" w:rsidRPr="00E60928">
        <w:rPr>
          <w:sz w:val="28"/>
          <w:szCs w:val="28"/>
          <w:lang w:val="uk-UA" w:eastAsia="uk-UA"/>
        </w:rPr>
        <w:t xml:space="preserve">, заступник голови комісії (ідентифікаційний номер </w:t>
      </w:r>
      <w:r w:rsidR="007D2F2F">
        <w:rPr>
          <w:sz w:val="28"/>
          <w:szCs w:val="28"/>
          <w:lang w:val="uk-UA" w:eastAsia="uk-UA"/>
        </w:rPr>
        <w:t>2548008380</w:t>
      </w:r>
      <w:r w:rsidR="00BD1835"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670720" w:rsidP="00BD1835">
      <w:pPr>
        <w:shd w:val="clear" w:color="auto" w:fill="FFFFFF"/>
        <w:jc w:val="both"/>
        <w:rPr>
          <w:sz w:val="28"/>
          <w:szCs w:val="28"/>
          <w:lang w:val="uk-UA" w:eastAsia="uk-UA"/>
        </w:rPr>
      </w:pPr>
      <w:r w:rsidRPr="00E60928">
        <w:rPr>
          <w:sz w:val="28"/>
          <w:szCs w:val="28"/>
          <w:lang w:val="uk-UA" w:eastAsia="uk-UA"/>
        </w:rPr>
        <w:t>Бойко Тетяна Володимирівна – головний бухгалтер комунального підприємства «Добробут» Звенигородської міської ради</w:t>
      </w:r>
      <w:r w:rsidR="00BD1835" w:rsidRPr="00E60928">
        <w:rPr>
          <w:sz w:val="28"/>
          <w:szCs w:val="28"/>
          <w:lang w:val="uk-UA" w:eastAsia="uk-UA"/>
        </w:rPr>
        <w:t>, секретар комісії (ідентифік</w:t>
      </w:r>
      <w:r w:rsidRPr="00E60928">
        <w:rPr>
          <w:sz w:val="28"/>
          <w:szCs w:val="28"/>
          <w:lang w:val="uk-UA" w:eastAsia="uk-UA"/>
        </w:rPr>
        <w:t xml:space="preserve">аційний номер </w:t>
      </w:r>
      <w:r w:rsidR="007D2F2F">
        <w:rPr>
          <w:sz w:val="28"/>
          <w:szCs w:val="28"/>
          <w:lang w:val="uk-UA" w:eastAsia="uk-UA"/>
        </w:rPr>
        <w:t>2858411527</w:t>
      </w:r>
      <w:r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BD1835" w:rsidP="00BD1835">
      <w:pPr>
        <w:shd w:val="clear" w:color="auto" w:fill="FFFFFF"/>
        <w:jc w:val="both"/>
        <w:rPr>
          <w:sz w:val="28"/>
          <w:szCs w:val="28"/>
          <w:lang w:val="uk-UA" w:eastAsia="uk-UA"/>
        </w:rPr>
      </w:pPr>
      <w:r w:rsidRPr="00E60928">
        <w:rPr>
          <w:sz w:val="28"/>
          <w:szCs w:val="28"/>
          <w:lang w:val="uk-UA" w:eastAsia="uk-UA"/>
        </w:rPr>
        <w:t>Члени комісії:</w:t>
      </w:r>
    </w:p>
    <w:p w:rsidR="00670720" w:rsidRPr="00E60928" w:rsidRDefault="00670720" w:rsidP="00BD1835">
      <w:pPr>
        <w:shd w:val="clear" w:color="auto" w:fill="FFFFFF"/>
        <w:jc w:val="both"/>
        <w:rPr>
          <w:sz w:val="28"/>
          <w:szCs w:val="28"/>
          <w:lang w:val="uk-UA" w:eastAsia="uk-UA"/>
        </w:rPr>
      </w:pPr>
      <w:r w:rsidRPr="00E60928">
        <w:rPr>
          <w:sz w:val="28"/>
          <w:szCs w:val="28"/>
          <w:lang w:val="uk-UA" w:eastAsia="uk-UA"/>
        </w:rPr>
        <w:t xml:space="preserve">Кармазин Сергій Вікторович – заступник міського голови з виконавчої роботи (ідентифікаційний номер </w:t>
      </w:r>
      <w:r w:rsidR="007D2F2F">
        <w:rPr>
          <w:sz w:val="28"/>
          <w:szCs w:val="28"/>
          <w:lang w:val="uk-UA" w:eastAsia="uk-UA"/>
        </w:rPr>
        <w:t>3340407034</w:t>
      </w:r>
      <w:r w:rsidRPr="00E60928">
        <w:rPr>
          <w:sz w:val="28"/>
          <w:szCs w:val="28"/>
          <w:lang w:val="uk-UA" w:eastAsia="uk-UA"/>
        </w:rPr>
        <w:t>);</w:t>
      </w:r>
    </w:p>
    <w:p w:rsidR="00670720" w:rsidRPr="00E60928" w:rsidRDefault="00670720" w:rsidP="00BD1835">
      <w:pPr>
        <w:shd w:val="clear" w:color="auto" w:fill="FFFFFF"/>
        <w:jc w:val="both"/>
        <w:rPr>
          <w:sz w:val="28"/>
          <w:szCs w:val="28"/>
          <w:lang w:val="uk-UA" w:eastAsia="uk-UA"/>
        </w:rPr>
      </w:pPr>
    </w:p>
    <w:p w:rsidR="00670720" w:rsidRPr="00E60928" w:rsidRDefault="00670720" w:rsidP="00BD1835">
      <w:pPr>
        <w:shd w:val="clear" w:color="auto" w:fill="FFFFFF"/>
        <w:jc w:val="both"/>
        <w:rPr>
          <w:sz w:val="28"/>
          <w:szCs w:val="28"/>
          <w:lang w:val="uk-UA" w:eastAsia="uk-UA"/>
        </w:rPr>
      </w:pPr>
      <w:proofErr w:type="spellStart"/>
      <w:r w:rsidRPr="00E60928">
        <w:rPr>
          <w:sz w:val="28"/>
          <w:szCs w:val="28"/>
          <w:lang w:val="uk-UA" w:eastAsia="uk-UA"/>
        </w:rPr>
        <w:t>Бугаєнко</w:t>
      </w:r>
      <w:proofErr w:type="spellEnd"/>
      <w:r w:rsidRPr="00E60928">
        <w:rPr>
          <w:sz w:val="28"/>
          <w:szCs w:val="28"/>
          <w:lang w:val="uk-UA" w:eastAsia="uk-UA"/>
        </w:rPr>
        <w:t xml:space="preserve"> Оксана Миколаївна – заступник міського голови з виконавчої роботи (ідентифікаційний номер </w:t>
      </w:r>
      <w:r w:rsidR="007D2F2F">
        <w:rPr>
          <w:sz w:val="28"/>
          <w:szCs w:val="28"/>
          <w:lang w:val="uk-UA" w:eastAsia="uk-UA"/>
        </w:rPr>
        <w:t>2765404666</w:t>
      </w:r>
      <w:r w:rsidRPr="00E60928">
        <w:rPr>
          <w:sz w:val="28"/>
          <w:szCs w:val="28"/>
          <w:lang w:val="uk-UA" w:eastAsia="uk-UA"/>
        </w:rPr>
        <w:t>);</w:t>
      </w:r>
    </w:p>
    <w:p w:rsidR="00670720" w:rsidRPr="00E60928" w:rsidRDefault="00670720" w:rsidP="00BD1835">
      <w:pPr>
        <w:shd w:val="clear" w:color="auto" w:fill="FFFFFF"/>
        <w:jc w:val="both"/>
        <w:rPr>
          <w:sz w:val="28"/>
          <w:szCs w:val="28"/>
          <w:lang w:val="uk-UA" w:eastAsia="uk-UA"/>
        </w:rPr>
      </w:pPr>
    </w:p>
    <w:p w:rsidR="00BD1835" w:rsidRPr="00E60928" w:rsidRDefault="007D2F2F" w:rsidP="00BD1835">
      <w:pPr>
        <w:shd w:val="clear" w:color="auto" w:fill="FFFFFF"/>
        <w:jc w:val="both"/>
        <w:rPr>
          <w:sz w:val="28"/>
          <w:szCs w:val="28"/>
          <w:lang w:val="uk-UA" w:eastAsia="uk-UA"/>
        </w:rPr>
      </w:pPr>
      <w:r>
        <w:rPr>
          <w:sz w:val="28"/>
          <w:szCs w:val="28"/>
          <w:lang w:val="uk-UA" w:eastAsia="uk-UA"/>
        </w:rPr>
        <w:t>Шевченко Роман Володимирович</w:t>
      </w:r>
      <w:r w:rsidR="00BD1835" w:rsidRPr="00E60928">
        <w:rPr>
          <w:sz w:val="28"/>
          <w:szCs w:val="28"/>
          <w:lang w:val="uk-UA" w:eastAsia="uk-UA"/>
        </w:rPr>
        <w:t xml:space="preserve"> – </w:t>
      </w:r>
      <w:r>
        <w:rPr>
          <w:sz w:val="28"/>
          <w:szCs w:val="28"/>
          <w:lang w:val="uk-UA" w:eastAsia="uk-UA"/>
        </w:rPr>
        <w:t xml:space="preserve">в.о. </w:t>
      </w:r>
      <w:r w:rsidR="00BD1835" w:rsidRPr="00E60928">
        <w:rPr>
          <w:sz w:val="28"/>
          <w:szCs w:val="28"/>
          <w:lang w:val="uk-UA" w:eastAsia="uk-UA"/>
        </w:rPr>
        <w:t>начальник</w:t>
      </w:r>
      <w:r>
        <w:rPr>
          <w:sz w:val="28"/>
          <w:szCs w:val="28"/>
          <w:lang w:val="uk-UA" w:eastAsia="uk-UA"/>
        </w:rPr>
        <w:t>а</w:t>
      </w:r>
      <w:r w:rsidR="00BD1835" w:rsidRPr="00E60928">
        <w:rPr>
          <w:sz w:val="28"/>
          <w:szCs w:val="28"/>
          <w:lang w:val="uk-UA" w:eastAsia="uk-UA"/>
        </w:rPr>
        <w:t xml:space="preserve"> відділу житлово-комунального господарства, транспорту, інфраструктури (ідентифікаційний номер </w:t>
      </w:r>
      <w:r>
        <w:rPr>
          <w:sz w:val="28"/>
          <w:szCs w:val="28"/>
          <w:lang w:val="uk-UA" w:eastAsia="uk-UA"/>
        </w:rPr>
        <w:t>2497502294</w:t>
      </w:r>
      <w:r w:rsidR="00BD1835"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BD1835" w:rsidP="00BD1835">
      <w:pPr>
        <w:shd w:val="clear" w:color="auto" w:fill="FFFFFF"/>
        <w:jc w:val="both"/>
        <w:rPr>
          <w:sz w:val="28"/>
          <w:szCs w:val="28"/>
          <w:lang w:val="uk-UA" w:eastAsia="uk-UA"/>
        </w:rPr>
      </w:pPr>
      <w:r w:rsidRPr="00E60928">
        <w:rPr>
          <w:sz w:val="28"/>
          <w:szCs w:val="28"/>
          <w:lang w:val="uk-UA" w:eastAsia="uk-UA"/>
        </w:rPr>
        <w:t>Чорновіл Віктор Іванович – начальник відділу комунального майна та захисту до</w:t>
      </w:r>
      <w:r w:rsidR="007D2F2F">
        <w:rPr>
          <w:sz w:val="28"/>
          <w:szCs w:val="28"/>
          <w:lang w:val="uk-UA" w:eastAsia="uk-UA"/>
        </w:rPr>
        <w:t>вкілля (ідентифікаційний номер 2170714631</w:t>
      </w:r>
      <w:r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BD1835" w:rsidP="00BD1835">
      <w:pPr>
        <w:shd w:val="clear" w:color="auto" w:fill="FFFFFF"/>
        <w:jc w:val="both"/>
        <w:rPr>
          <w:sz w:val="28"/>
          <w:szCs w:val="28"/>
          <w:lang w:val="uk-UA" w:eastAsia="uk-UA"/>
        </w:rPr>
      </w:pPr>
      <w:proofErr w:type="spellStart"/>
      <w:r w:rsidRPr="00E60928">
        <w:rPr>
          <w:sz w:val="28"/>
          <w:szCs w:val="28"/>
          <w:lang w:val="uk-UA" w:eastAsia="uk-UA"/>
        </w:rPr>
        <w:t>Куліков</w:t>
      </w:r>
      <w:proofErr w:type="spellEnd"/>
      <w:r w:rsidRPr="00E60928">
        <w:rPr>
          <w:sz w:val="28"/>
          <w:szCs w:val="28"/>
          <w:lang w:val="uk-UA" w:eastAsia="uk-UA"/>
        </w:rPr>
        <w:t xml:space="preserve"> Сергій Станіславович – керівник комунального підприємства «Добробут», Звенигородської міської ради (ідентифік</w:t>
      </w:r>
      <w:r w:rsidR="00670720" w:rsidRPr="00E60928">
        <w:rPr>
          <w:sz w:val="28"/>
          <w:szCs w:val="28"/>
          <w:lang w:val="uk-UA" w:eastAsia="uk-UA"/>
        </w:rPr>
        <w:t xml:space="preserve">аційний номер </w:t>
      </w:r>
      <w:r w:rsidR="007D2F2F">
        <w:rPr>
          <w:sz w:val="28"/>
          <w:szCs w:val="28"/>
          <w:lang w:val="uk-UA" w:eastAsia="uk-UA"/>
        </w:rPr>
        <w:t>2504004017</w:t>
      </w:r>
      <w:r w:rsidR="00670720" w:rsidRPr="00E60928">
        <w:rPr>
          <w:sz w:val="28"/>
          <w:szCs w:val="28"/>
          <w:lang w:val="uk-UA" w:eastAsia="uk-UA"/>
        </w:rPr>
        <w:t>).</w:t>
      </w:r>
    </w:p>
    <w:p w:rsidR="00BD1835" w:rsidRPr="00E60928" w:rsidRDefault="00BD1835" w:rsidP="00BD1835">
      <w:pPr>
        <w:shd w:val="clear" w:color="auto" w:fill="FFFFFF"/>
        <w:jc w:val="both"/>
        <w:rPr>
          <w:sz w:val="28"/>
          <w:szCs w:val="28"/>
          <w:lang w:val="uk-UA" w:eastAsia="uk-UA"/>
        </w:rPr>
      </w:pPr>
    </w:p>
    <w:p w:rsidR="00BD1835" w:rsidRPr="00E60928" w:rsidRDefault="00BD1835" w:rsidP="00BD1835">
      <w:pPr>
        <w:shd w:val="clear" w:color="auto" w:fill="FFFFFF"/>
        <w:jc w:val="both"/>
        <w:rPr>
          <w:sz w:val="28"/>
          <w:szCs w:val="28"/>
          <w:lang w:val="uk-UA" w:eastAsia="uk-UA"/>
        </w:rPr>
      </w:pPr>
    </w:p>
    <w:p w:rsidR="00670720" w:rsidRPr="00E60928" w:rsidRDefault="00670720" w:rsidP="00BD1835">
      <w:pPr>
        <w:shd w:val="clear" w:color="auto" w:fill="FFFFFF"/>
        <w:jc w:val="both"/>
        <w:rPr>
          <w:sz w:val="28"/>
          <w:szCs w:val="28"/>
          <w:lang w:val="uk-UA" w:eastAsia="uk-UA"/>
        </w:rPr>
      </w:pPr>
    </w:p>
    <w:p w:rsidR="00BD1835" w:rsidRPr="00E60928" w:rsidRDefault="00BD1835" w:rsidP="00BD1835">
      <w:pPr>
        <w:shd w:val="clear" w:color="auto" w:fill="FFFFFF"/>
        <w:jc w:val="both"/>
        <w:rPr>
          <w:sz w:val="28"/>
          <w:szCs w:val="28"/>
          <w:lang w:val="uk-UA" w:eastAsia="uk-UA"/>
        </w:rPr>
      </w:pPr>
      <w:r w:rsidRPr="00E60928">
        <w:rPr>
          <w:sz w:val="28"/>
          <w:szCs w:val="28"/>
          <w:lang w:val="uk-UA" w:eastAsia="uk-UA"/>
        </w:rPr>
        <w:t>Секретар міської ради</w:t>
      </w:r>
      <w:r w:rsidRPr="00E60928">
        <w:rPr>
          <w:sz w:val="28"/>
          <w:szCs w:val="28"/>
          <w:lang w:val="uk-UA" w:eastAsia="uk-UA"/>
        </w:rPr>
        <w:tab/>
      </w:r>
      <w:r w:rsidRPr="00E60928">
        <w:rPr>
          <w:sz w:val="28"/>
          <w:szCs w:val="28"/>
          <w:lang w:val="uk-UA" w:eastAsia="uk-UA"/>
        </w:rPr>
        <w:tab/>
      </w:r>
      <w:r w:rsidRPr="00E60928">
        <w:rPr>
          <w:sz w:val="28"/>
          <w:szCs w:val="28"/>
          <w:lang w:val="uk-UA" w:eastAsia="uk-UA"/>
        </w:rPr>
        <w:tab/>
      </w:r>
      <w:r w:rsidRPr="00E60928">
        <w:rPr>
          <w:sz w:val="28"/>
          <w:szCs w:val="28"/>
          <w:lang w:val="uk-UA" w:eastAsia="uk-UA"/>
        </w:rPr>
        <w:tab/>
      </w:r>
      <w:r w:rsidRPr="00E60928">
        <w:rPr>
          <w:sz w:val="28"/>
          <w:szCs w:val="28"/>
          <w:lang w:val="uk-UA" w:eastAsia="uk-UA"/>
        </w:rPr>
        <w:tab/>
      </w:r>
      <w:r w:rsidRPr="00E60928">
        <w:rPr>
          <w:sz w:val="28"/>
          <w:szCs w:val="28"/>
          <w:lang w:val="uk-UA" w:eastAsia="uk-UA"/>
        </w:rPr>
        <w:tab/>
        <w:t>Володимир НИЗЕНКО</w:t>
      </w:r>
    </w:p>
    <w:p w:rsidR="00E97A3C" w:rsidRPr="00E97A3C" w:rsidRDefault="00BD1835" w:rsidP="00E97A3C">
      <w:pPr>
        <w:ind w:left="6237"/>
        <w:jc w:val="center"/>
        <w:rPr>
          <w:rFonts w:eastAsia="Arial Unicode MS"/>
          <w:color w:val="000000"/>
          <w:sz w:val="28"/>
          <w:szCs w:val="28"/>
          <w:lang w:val="uk-UA" w:eastAsia="uk-UA"/>
        </w:rPr>
      </w:pPr>
      <w:r w:rsidRPr="00E60928">
        <w:rPr>
          <w:sz w:val="28"/>
          <w:szCs w:val="28"/>
          <w:lang w:val="uk-UA"/>
        </w:rPr>
        <w:br w:type="page"/>
      </w:r>
      <w:r w:rsidR="00E97A3C" w:rsidRPr="00E97A3C">
        <w:rPr>
          <w:rFonts w:eastAsia="Arial Unicode MS"/>
          <w:color w:val="000000"/>
          <w:sz w:val="28"/>
          <w:szCs w:val="28"/>
          <w:lang w:val="uk-UA" w:eastAsia="uk-UA"/>
        </w:rPr>
        <w:lastRenderedPageBreak/>
        <w:t>Додаток</w:t>
      </w:r>
      <w:r w:rsidR="00E97A3C">
        <w:rPr>
          <w:rFonts w:eastAsia="Arial Unicode MS"/>
          <w:color w:val="000000"/>
          <w:sz w:val="28"/>
          <w:szCs w:val="28"/>
          <w:lang w:val="uk-UA" w:eastAsia="uk-UA"/>
        </w:rPr>
        <w:t xml:space="preserve"> 2</w:t>
      </w:r>
    </w:p>
    <w:p w:rsidR="00E97A3C" w:rsidRPr="00E97A3C" w:rsidRDefault="00E97A3C" w:rsidP="00E97A3C">
      <w:pPr>
        <w:tabs>
          <w:tab w:val="left" w:pos="7020"/>
        </w:tabs>
        <w:ind w:left="6237"/>
        <w:jc w:val="center"/>
        <w:rPr>
          <w:rFonts w:eastAsia="Arial Unicode MS"/>
          <w:color w:val="000000"/>
          <w:sz w:val="28"/>
          <w:szCs w:val="28"/>
          <w:lang w:val="uk-UA" w:eastAsia="uk-UA"/>
        </w:rPr>
      </w:pPr>
      <w:r w:rsidRPr="00E97A3C">
        <w:rPr>
          <w:rFonts w:eastAsia="Arial Unicode MS"/>
          <w:color w:val="000000"/>
          <w:sz w:val="28"/>
          <w:szCs w:val="28"/>
          <w:lang w:val="uk-UA" w:eastAsia="uk-UA"/>
        </w:rPr>
        <w:t>до рішення міської ради</w:t>
      </w:r>
    </w:p>
    <w:p w:rsidR="00BD1835" w:rsidRPr="00E60928" w:rsidRDefault="00E97A3C" w:rsidP="00E97A3C">
      <w:pPr>
        <w:shd w:val="clear" w:color="auto" w:fill="FFFFFF"/>
        <w:ind w:left="6663"/>
        <w:jc w:val="both"/>
        <w:textAlignment w:val="baseline"/>
        <w:rPr>
          <w:sz w:val="28"/>
          <w:szCs w:val="28"/>
          <w:lang w:val="uk-UA" w:eastAsia="uk-UA"/>
        </w:rPr>
      </w:pPr>
      <w:r w:rsidRPr="00E97A3C">
        <w:rPr>
          <w:rFonts w:eastAsia="Arial Unicode MS"/>
          <w:color w:val="000000"/>
          <w:sz w:val="28"/>
          <w:szCs w:val="28"/>
          <w:lang w:val="uk-UA" w:eastAsia="uk-UA"/>
        </w:rPr>
        <w:t>14.07.2021 №12-</w:t>
      </w:r>
      <w:r>
        <w:rPr>
          <w:rFonts w:eastAsia="Arial Unicode MS"/>
          <w:color w:val="000000"/>
          <w:sz w:val="28"/>
          <w:szCs w:val="28"/>
          <w:lang w:val="uk-UA" w:eastAsia="uk-UA"/>
        </w:rPr>
        <w:t>62</w:t>
      </w: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52"/>
          <w:szCs w:val="28"/>
          <w:lang w:val="uk-UA" w:eastAsia="uk-UA"/>
        </w:rPr>
      </w:pPr>
      <w:r w:rsidRPr="00E60928">
        <w:rPr>
          <w:sz w:val="52"/>
          <w:szCs w:val="28"/>
          <w:lang w:val="uk-UA" w:eastAsia="uk-UA"/>
        </w:rPr>
        <w:t>СТАТУТ</w:t>
      </w:r>
    </w:p>
    <w:p w:rsidR="00BD1835" w:rsidRPr="00E60928" w:rsidRDefault="00BD1835" w:rsidP="00BD1835">
      <w:pPr>
        <w:shd w:val="clear" w:color="auto" w:fill="FFFFFF"/>
        <w:jc w:val="center"/>
        <w:rPr>
          <w:sz w:val="52"/>
          <w:szCs w:val="28"/>
          <w:lang w:val="uk-UA" w:eastAsia="uk-UA"/>
        </w:rPr>
      </w:pPr>
      <w:r w:rsidRPr="00E60928">
        <w:rPr>
          <w:sz w:val="52"/>
          <w:szCs w:val="28"/>
          <w:lang w:val="uk-UA" w:eastAsia="uk-UA"/>
        </w:rPr>
        <w:t>Комунального підприємства «Добробут»</w:t>
      </w:r>
    </w:p>
    <w:p w:rsidR="00BD1835" w:rsidRPr="00E60928" w:rsidRDefault="00BD1835" w:rsidP="00BD1835">
      <w:pPr>
        <w:shd w:val="clear" w:color="auto" w:fill="FFFFFF"/>
        <w:jc w:val="center"/>
        <w:rPr>
          <w:sz w:val="52"/>
          <w:szCs w:val="18"/>
          <w:shd w:val="clear" w:color="auto" w:fill="FFFFFF"/>
          <w:lang w:val="uk-UA"/>
        </w:rPr>
      </w:pPr>
      <w:r w:rsidRPr="00E60928">
        <w:rPr>
          <w:sz w:val="52"/>
          <w:szCs w:val="18"/>
          <w:shd w:val="clear" w:color="auto" w:fill="FFFFFF"/>
          <w:lang w:val="uk-UA"/>
        </w:rPr>
        <w:t>Звенигородської міської ради</w:t>
      </w:r>
    </w:p>
    <w:p w:rsidR="00BD1835" w:rsidRPr="00E60928" w:rsidRDefault="00BD1835" w:rsidP="00BD1835">
      <w:pPr>
        <w:shd w:val="clear" w:color="auto" w:fill="FFFFFF"/>
        <w:jc w:val="center"/>
        <w:rPr>
          <w:sz w:val="28"/>
          <w:szCs w:val="18"/>
          <w:shd w:val="clear" w:color="auto" w:fill="FFFFFF"/>
          <w:lang w:val="uk-UA"/>
        </w:rPr>
      </w:pPr>
    </w:p>
    <w:p w:rsidR="00BD1835" w:rsidRPr="00E60928" w:rsidRDefault="00BD1835" w:rsidP="00BD1835">
      <w:pPr>
        <w:shd w:val="clear" w:color="auto" w:fill="FFFFFF"/>
        <w:jc w:val="center"/>
        <w:rPr>
          <w:sz w:val="28"/>
          <w:szCs w:val="28"/>
          <w:lang w:val="uk-UA" w:eastAsia="uk-UA"/>
        </w:rPr>
      </w:pPr>
      <w:r w:rsidRPr="00E60928">
        <w:rPr>
          <w:sz w:val="28"/>
          <w:szCs w:val="28"/>
          <w:lang w:val="uk-UA" w:eastAsia="uk-UA"/>
        </w:rPr>
        <w:t>(нова редакція)</w:t>
      </w:r>
    </w:p>
    <w:p w:rsidR="00BD1835" w:rsidRPr="00E60928" w:rsidRDefault="00BD1835" w:rsidP="00BD1835">
      <w:pPr>
        <w:shd w:val="clear" w:color="auto" w:fill="FFFFFF"/>
        <w:jc w:val="center"/>
        <w:rPr>
          <w:sz w:val="28"/>
          <w:szCs w:val="28"/>
          <w:lang w:val="uk-UA" w:eastAsia="uk-UA"/>
        </w:rPr>
      </w:pPr>
    </w:p>
    <w:p w:rsidR="00BD1835" w:rsidRPr="00E60928" w:rsidRDefault="00BD1835" w:rsidP="00BD1835">
      <w:pPr>
        <w:shd w:val="clear" w:color="auto" w:fill="FFFFFF"/>
        <w:jc w:val="center"/>
        <w:rPr>
          <w:sz w:val="28"/>
          <w:lang w:val="uk-UA"/>
        </w:rPr>
      </w:pPr>
      <w:r w:rsidRPr="00E60928">
        <w:rPr>
          <w:sz w:val="28"/>
          <w:lang w:val="uk-UA"/>
        </w:rPr>
        <w:t>Ідентифікаційний код – 30492763</w:t>
      </w: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p>
    <w:p w:rsidR="00BD1835" w:rsidRPr="00E60928" w:rsidRDefault="00BD1835" w:rsidP="00BD1835">
      <w:pPr>
        <w:shd w:val="clear" w:color="auto" w:fill="FFFFFF"/>
        <w:jc w:val="center"/>
        <w:rPr>
          <w:sz w:val="28"/>
          <w:lang w:val="uk-UA"/>
        </w:rPr>
      </w:pPr>
      <w:r w:rsidRPr="00E60928">
        <w:rPr>
          <w:sz w:val="28"/>
          <w:lang w:val="uk-UA"/>
        </w:rPr>
        <w:t>м. </w:t>
      </w:r>
      <w:proofErr w:type="spellStart"/>
      <w:r w:rsidRPr="00E60928">
        <w:rPr>
          <w:sz w:val="28"/>
          <w:lang w:val="uk-UA"/>
        </w:rPr>
        <w:t>Звенигородка</w:t>
      </w:r>
      <w:proofErr w:type="spellEnd"/>
      <w:r w:rsidRPr="00E60928">
        <w:rPr>
          <w:sz w:val="28"/>
          <w:lang w:val="uk-UA"/>
        </w:rPr>
        <w:t xml:space="preserve"> – 2021</w:t>
      </w:r>
    </w:p>
    <w:p w:rsidR="00BD1835" w:rsidRPr="00E60928" w:rsidRDefault="00BD1835" w:rsidP="00BD1835">
      <w:pPr>
        <w:shd w:val="clear" w:color="auto" w:fill="FFFFFF"/>
        <w:jc w:val="center"/>
        <w:rPr>
          <w:sz w:val="28"/>
          <w:szCs w:val="28"/>
          <w:lang w:val="uk-UA" w:eastAsia="en-US"/>
        </w:rPr>
      </w:pPr>
      <w:r w:rsidRPr="00E60928">
        <w:rPr>
          <w:sz w:val="28"/>
          <w:lang w:val="uk-UA"/>
        </w:rPr>
        <w:br w:type="page"/>
      </w:r>
      <w:r w:rsidRPr="00E60928">
        <w:rPr>
          <w:sz w:val="28"/>
          <w:lang w:val="uk-UA"/>
        </w:rPr>
        <w:lastRenderedPageBreak/>
        <w:t>1.</w:t>
      </w:r>
      <w:r w:rsidRPr="00E60928">
        <w:rPr>
          <w:sz w:val="28"/>
          <w:lang w:val="uk-UA"/>
        </w:rPr>
        <w:tab/>
      </w:r>
      <w:r w:rsidRPr="00E60928">
        <w:rPr>
          <w:sz w:val="28"/>
          <w:szCs w:val="28"/>
          <w:lang w:val="uk-UA" w:eastAsia="en-US"/>
        </w:rPr>
        <w:t>ЗАГАЛЬНІ ПОЛОЖЕННЯ</w:t>
      </w:r>
    </w:p>
    <w:p w:rsidR="00CF27FA"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КОМУНАЛЬНЕ ПІДПРИЄМСТВО «ДОБРОБУТ» ЗВЕНИГОРОДСЬКОЇ МІСЬКОЇ РАДИ (далі – Підприємство) є комунальним унітарним підприємством, яке засновано на комунальній власності </w:t>
      </w:r>
      <w:r w:rsidR="00CF27FA" w:rsidRPr="00E60928">
        <w:rPr>
          <w:kern w:val="0"/>
          <w:sz w:val="28"/>
          <w:szCs w:val="28"/>
          <w:lang w:val="uk-UA" w:eastAsia="en-US"/>
        </w:rPr>
        <w:t>Звенигородської міської територіальної громади</w:t>
      </w:r>
      <w:r w:rsidR="00CF27FA" w:rsidRPr="00E60928">
        <w:rPr>
          <w:sz w:val="28"/>
          <w:szCs w:val="18"/>
          <w:shd w:val="clear" w:color="auto" w:fill="FFFFFF"/>
          <w:lang w:val="uk-UA"/>
        </w:rPr>
        <w:t>.</w:t>
      </w:r>
      <w:r w:rsidR="000615F0">
        <w:rPr>
          <w:sz w:val="28"/>
          <w:szCs w:val="18"/>
          <w:shd w:val="clear" w:color="auto" w:fill="FFFFFF"/>
          <w:lang w:val="uk-UA"/>
        </w:rPr>
        <w:t xml:space="preserve"> У зв’язку з прийняттям рішення міської ради «</w:t>
      </w:r>
      <w:r w:rsidR="000615F0" w:rsidRPr="00E60928">
        <w:rPr>
          <w:sz w:val="28"/>
          <w:szCs w:val="18"/>
          <w:shd w:val="clear" w:color="auto" w:fill="FFFFFF"/>
          <w:lang w:val="uk-UA"/>
        </w:rPr>
        <w:t>Про реорганізацію юридичної особи – комунальне підприємство «Виробничо-житлове ремонтно-експлуатаційне управління» Звенигородської міської ради та затвердження Статуту комунального підприємства «Добробут» Звенигородської міської ради в новій редакції</w:t>
      </w:r>
      <w:r w:rsidR="000615F0">
        <w:rPr>
          <w:sz w:val="28"/>
          <w:szCs w:val="18"/>
          <w:shd w:val="clear" w:color="auto" w:fill="FFFFFF"/>
          <w:lang w:val="uk-UA"/>
        </w:rPr>
        <w:t xml:space="preserve">» від 16.07.2021 </w:t>
      </w:r>
      <w:r w:rsidR="003A5AD0">
        <w:rPr>
          <w:rFonts w:eastAsia="Calibri"/>
          <w:sz w:val="28"/>
          <w:szCs w:val="28"/>
          <w:lang w:val="uk-UA"/>
        </w:rPr>
        <w:t>№ 12</w:t>
      </w:r>
      <w:r w:rsidR="003A5AD0" w:rsidRPr="00E60928">
        <w:rPr>
          <w:rFonts w:eastAsia="Calibri"/>
          <w:sz w:val="28"/>
          <w:szCs w:val="28"/>
          <w:lang w:val="uk-UA"/>
        </w:rPr>
        <w:t>-</w:t>
      </w:r>
      <w:r w:rsidR="003A5AD0">
        <w:rPr>
          <w:rFonts w:eastAsia="Calibri"/>
          <w:sz w:val="28"/>
          <w:szCs w:val="28"/>
          <w:lang w:val="uk-UA"/>
        </w:rPr>
        <w:t>62</w:t>
      </w:r>
      <w:r w:rsidR="000615F0">
        <w:rPr>
          <w:sz w:val="28"/>
          <w:szCs w:val="18"/>
          <w:shd w:val="clear" w:color="auto" w:fill="FFFFFF"/>
          <w:lang w:val="uk-UA"/>
        </w:rPr>
        <w:t xml:space="preserve"> вважати комунальне підприємство</w:t>
      </w:r>
      <w:r w:rsidR="000615F0" w:rsidRPr="00E60928">
        <w:rPr>
          <w:sz w:val="28"/>
          <w:szCs w:val="18"/>
          <w:shd w:val="clear" w:color="auto" w:fill="FFFFFF"/>
          <w:lang w:val="uk-UA"/>
        </w:rPr>
        <w:t xml:space="preserve"> «Добробут» Звенигородської міської ради</w:t>
      </w:r>
      <w:r w:rsidR="000615F0">
        <w:rPr>
          <w:sz w:val="28"/>
          <w:szCs w:val="18"/>
          <w:shd w:val="clear" w:color="auto" w:fill="FFFFFF"/>
          <w:lang w:val="uk-UA"/>
        </w:rPr>
        <w:t xml:space="preserve"> правонаступником </w:t>
      </w:r>
      <w:r w:rsidR="000615F0" w:rsidRPr="00E60928">
        <w:rPr>
          <w:sz w:val="28"/>
          <w:szCs w:val="28"/>
          <w:lang w:val="uk-UA" w:eastAsia="uk-UA"/>
        </w:rPr>
        <w:t xml:space="preserve">усіх майнових і немайнових прав та обов’язків комунального підприємства </w:t>
      </w:r>
      <w:r w:rsidR="000615F0" w:rsidRPr="00E60928">
        <w:rPr>
          <w:sz w:val="28"/>
          <w:szCs w:val="18"/>
          <w:shd w:val="clear" w:color="auto" w:fill="FFFFFF"/>
          <w:lang w:val="uk-UA"/>
        </w:rPr>
        <w:t>«Виробничо-житлове ремонтно-експлуатаційне управління» Звенигородської міської ради</w:t>
      </w:r>
      <w:r w:rsidR="000615F0">
        <w:rPr>
          <w:sz w:val="28"/>
          <w:szCs w:val="18"/>
          <w:shd w:val="clear" w:color="auto" w:fill="FFFFFF"/>
          <w:lang w:val="uk-UA"/>
        </w:rPr>
        <w:t>.</w:t>
      </w:r>
    </w:p>
    <w:p w:rsidR="00BD1835" w:rsidRPr="00E60928" w:rsidRDefault="00CF27FA"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В своїй діяльності </w:t>
      </w:r>
      <w:r w:rsidR="00E60928" w:rsidRPr="00E60928">
        <w:rPr>
          <w:kern w:val="0"/>
          <w:sz w:val="28"/>
          <w:szCs w:val="28"/>
          <w:lang w:val="uk-UA" w:eastAsia="en-US"/>
        </w:rPr>
        <w:t xml:space="preserve">Підприємство </w:t>
      </w:r>
      <w:r w:rsidR="00BD1835" w:rsidRPr="00E60928">
        <w:rPr>
          <w:kern w:val="0"/>
          <w:sz w:val="28"/>
          <w:szCs w:val="28"/>
          <w:lang w:val="uk-UA" w:eastAsia="en-US"/>
        </w:rPr>
        <w:t xml:space="preserve">керується </w:t>
      </w:r>
      <w:r w:rsidR="00E60928" w:rsidRPr="00E60928">
        <w:rPr>
          <w:kern w:val="0"/>
          <w:sz w:val="28"/>
          <w:szCs w:val="28"/>
          <w:lang w:val="uk-UA" w:eastAsia="en-US"/>
        </w:rPr>
        <w:t xml:space="preserve">законодавством </w:t>
      </w:r>
      <w:r w:rsidRPr="00E60928">
        <w:rPr>
          <w:kern w:val="0"/>
          <w:sz w:val="28"/>
          <w:szCs w:val="28"/>
          <w:lang w:val="uk-UA" w:eastAsia="en-US"/>
        </w:rPr>
        <w:t xml:space="preserve">України, рішеннями засновника, її виконавчого комітету, розпорядженнями міського голови </w:t>
      </w:r>
      <w:r w:rsidR="00BD1835" w:rsidRPr="00E60928">
        <w:rPr>
          <w:kern w:val="0"/>
          <w:sz w:val="28"/>
          <w:szCs w:val="28"/>
          <w:lang w:val="uk-UA" w:eastAsia="en-US"/>
        </w:rPr>
        <w:t>та цим Статутом.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є юридичною особою, має самостійний баланс, розрахунковий та інші рахунки в установах банків,</w:t>
      </w:r>
      <w:r w:rsidR="00E60928" w:rsidRPr="00E60928">
        <w:rPr>
          <w:kern w:val="0"/>
          <w:sz w:val="28"/>
          <w:szCs w:val="28"/>
          <w:lang w:val="uk-UA" w:eastAsia="en-US"/>
        </w:rPr>
        <w:t xml:space="preserve"> </w:t>
      </w:r>
      <w:r w:rsidRPr="00E60928">
        <w:rPr>
          <w:kern w:val="0"/>
          <w:sz w:val="28"/>
          <w:szCs w:val="28"/>
          <w:lang w:val="uk-UA" w:eastAsia="en-US"/>
        </w:rPr>
        <w:t>печатку із власним найменуванням.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Права і обов’язки юридичної особи Підприємство набуває з дня його державної реєстрації.</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має право укладати договори, набувати майнові та особисті немайнові права, нести обов’язки, бути позивачем і відповідачем в суді, господарському суді та третейському суді.</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Засновником Підприємства та власником майна є Звенигородська міська рада (далі – Власник).</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Найменування Підприємства:</w:t>
      </w:r>
    </w:p>
    <w:p w:rsidR="00BD1835" w:rsidRPr="00E60928" w:rsidRDefault="00BD1835" w:rsidP="00BD1835">
      <w:pPr>
        <w:pStyle w:val="2"/>
        <w:numPr>
          <w:ilvl w:val="2"/>
          <w:numId w:val="3"/>
        </w:numPr>
        <w:ind w:left="0" w:firstLine="0"/>
        <w:jc w:val="both"/>
        <w:rPr>
          <w:kern w:val="0"/>
          <w:sz w:val="28"/>
          <w:szCs w:val="28"/>
          <w:lang w:val="uk-UA" w:eastAsia="en-US"/>
        </w:rPr>
      </w:pPr>
      <w:r w:rsidRPr="00E60928">
        <w:rPr>
          <w:kern w:val="0"/>
          <w:sz w:val="28"/>
          <w:szCs w:val="28"/>
          <w:lang w:val="uk-UA" w:eastAsia="en-US"/>
        </w:rPr>
        <w:t>Повне найменування українською мовою – КОМУНАЛЬНЕ ПІДПРИЄМСТВО «ДОБРОБУТ» ЗВЕНИГОРОДСЬКОЇ МІСЬКОЇ РАДИ;</w:t>
      </w:r>
    </w:p>
    <w:p w:rsidR="00BD1835" w:rsidRPr="00E60928" w:rsidRDefault="00BD1835" w:rsidP="00BD1835">
      <w:pPr>
        <w:pStyle w:val="2"/>
        <w:numPr>
          <w:ilvl w:val="2"/>
          <w:numId w:val="3"/>
        </w:numPr>
        <w:ind w:left="0" w:firstLine="0"/>
        <w:jc w:val="both"/>
        <w:rPr>
          <w:kern w:val="0"/>
          <w:sz w:val="28"/>
          <w:szCs w:val="28"/>
          <w:lang w:val="uk-UA" w:eastAsia="en-US"/>
        </w:rPr>
      </w:pPr>
      <w:r w:rsidRPr="00E60928">
        <w:rPr>
          <w:kern w:val="0"/>
          <w:sz w:val="28"/>
          <w:szCs w:val="28"/>
          <w:lang w:val="uk-UA" w:eastAsia="en-US"/>
        </w:rPr>
        <w:t>Скорочене найменування українс</w:t>
      </w:r>
      <w:r w:rsidR="0059724D">
        <w:rPr>
          <w:kern w:val="0"/>
          <w:sz w:val="28"/>
          <w:szCs w:val="28"/>
          <w:lang w:val="uk-UA" w:eastAsia="en-US"/>
        </w:rPr>
        <w:t>ького мовою – КП «ДОБРОБУТ» ЗМР.</w:t>
      </w:r>
    </w:p>
    <w:p w:rsidR="00BD1835" w:rsidRPr="00E60928" w:rsidRDefault="000615F0" w:rsidP="00D2218A">
      <w:pPr>
        <w:pStyle w:val="2"/>
        <w:numPr>
          <w:ilvl w:val="1"/>
          <w:numId w:val="3"/>
        </w:numPr>
        <w:ind w:left="0" w:firstLine="0"/>
        <w:jc w:val="both"/>
        <w:rPr>
          <w:sz w:val="28"/>
          <w:szCs w:val="28"/>
          <w:lang w:val="uk-UA"/>
        </w:rPr>
      </w:pPr>
      <w:r>
        <w:rPr>
          <w:kern w:val="0"/>
          <w:sz w:val="28"/>
          <w:szCs w:val="28"/>
          <w:lang w:val="uk-UA" w:eastAsia="en-US"/>
        </w:rPr>
        <w:t>Місцезнаходження</w:t>
      </w:r>
      <w:r w:rsidR="00BD1835" w:rsidRPr="00E60928">
        <w:rPr>
          <w:kern w:val="0"/>
          <w:sz w:val="28"/>
          <w:szCs w:val="28"/>
          <w:lang w:val="uk-UA" w:eastAsia="en-US"/>
        </w:rPr>
        <w:t xml:space="preserve"> Підприємства: 20202, </w:t>
      </w:r>
      <w:r w:rsidR="00D2218A" w:rsidRPr="00E60928">
        <w:rPr>
          <w:kern w:val="0"/>
          <w:sz w:val="28"/>
          <w:szCs w:val="28"/>
          <w:lang w:val="uk-UA" w:eastAsia="en-US"/>
        </w:rPr>
        <w:t xml:space="preserve">вул. Олександра Кошиця, 13-б, місто </w:t>
      </w:r>
      <w:proofErr w:type="spellStart"/>
      <w:r w:rsidR="00D2218A" w:rsidRPr="00E60928">
        <w:rPr>
          <w:kern w:val="0"/>
          <w:sz w:val="28"/>
          <w:szCs w:val="28"/>
          <w:lang w:val="uk-UA" w:eastAsia="en-US"/>
        </w:rPr>
        <w:t>Звенигородка</w:t>
      </w:r>
      <w:proofErr w:type="spellEnd"/>
      <w:r w:rsidR="00D2218A" w:rsidRPr="00E60928">
        <w:rPr>
          <w:kern w:val="0"/>
          <w:sz w:val="28"/>
          <w:szCs w:val="28"/>
          <w:lang w:val="uk-UA" w:eastAsia="en-US"/>
        </w:rPr>
        <w:t xml:space="preserve">, </w:t>
      </w:r>
      <w:r w:rsidR="00EA5FBD" w:rsidRPr="00E60928">
        <w:rPr>
          <w:kern w:val="0"/>
          <w:sz w:val="28"/>
          <w:szCs w:val="28"/>
          <w:lang w:val="uk-UA" w:eastAsia="en-US"/>
        </w:rPr>
        <w:t xml:space="preserve">Звенигородський район, </w:t>
      </w:r>
      <w:r w:rsidR="00BD1835" w:rsidRPr="00E60928">
        <w:rPr>
          <w:kern w:val="0"/>
          <w:sz w:val="28"/>
          <w:szCs w:val="28"/>
          <w:lang w:val="uk-UA" w:eastAsia="en-US"/>
        </w:rPr>
        <w:t>Черкаська обл</w:t>
      </w:r>
      <w:r w:rsidR="00D2218A" w:rsidRPr="00E60928">
        <w:rPr>
          <w:kern w:val="0"/>
          <w:sz w:val="28"/>
          <w:szCs w:val="28"/>
          <w:lang w:val="uk-UA" w:eastAsia="en-US"/>
        </w:rPr>
        <w:t>асть.</w:t>
      </w:r>
    </w:p>
    <w:p w:rsidR="00D2218A" w:rsidRPr="00E60928" w:rsidRDefault="00D2218A" w:rsidP="00D2218A">
      <w:pPr>
        <w:pStyle w:val="2"/>
        <w:ind w:left="0" w:firstLine="0"/>
        <w:jc w:val="both"/>
        <w:rPr>
          <w:sz w:val="28"/>
          <w:szCs w:val="28"/>
          <w:lang w:val="uk-UA"/>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МЕТА І ПРЕДМЕТ ДІЯЛЬНОСТІ</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створюється з метою виконання робіт щодо благоустрою міста, забезпечення в послугах із благоустрою територій підприємств, установ, організацій та населення. З</w:t>
      </w:r>
      <w:r w:rsidRPr="00E60928">
        <w:rPr>
          <w:sz w:val="28"/>
          <w:szCs w:val="28"/>
          <w:lang w:val="uk-UA"/>
        </w:rPr>
        <w:t>бирання, перевезення та захоронення твердих побутових відходів від населення, організацій, підприємств, установ і фізичних осіб-підприємців. Організації капітального та поточного ремонту за рахунок бюджетних коштів об’єктів комунальної власності, які обліковуються на балансі підприємства, зокрема: доріг, тротуарів, мостів, скверів, парків, дитячих майданчиків, тощо. Експлуатації та підтримання в належному стані полігонів для захоронення твердих побутових відходів. Організація чистки та видалення аварійних дерев на території громади.</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Предметом діяльності Підприємства є:</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lastRenderedPageBreak/>
        <w:t>Інші види діяльності з прибирання.</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Різання, оброблення та оздоблення декоративного та будівельного каменю.</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Оброблення та видалення безпечних відходів.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Інша діяльність щодо поводження з відходами.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Організація будівництва будівель.</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Будівництво житлових і нежитлових будівель.</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sz w:val="28"/>
          <w:szCs w:val="28"/>
          <w:lang w:val="uk-UA"/>
        </w:rPr>
        <w:t>Будівництво доріг і автострад.</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sz w:val="28"/>
          <w:szCs w:val="28"/>
          <w:lang w:val="uk-UA"/>
        </w:rPr>
        <w:t>Будівництво мостів і тунелів.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sz w:val="28"/>
          <w:szCs w:val="28"/>
          <w:lang w:val="uk-UA"/>
        </w:rPr>
        <w:t>Будівництво інших споруд, н. в. і. 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Знесення.</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Підготовчі роботи на будівельному майданчику.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Електромонтажні роботи.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Інші будівельно-монтажні роботи.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Штукатурні роботи.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Установлення столярних виробів.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Покриття підлоги й облицювання стін.</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Малярні роботи та скління.</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Інші роботи із завершення будівництва.</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Покрівельні роботи.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Інші спеціалізовані будівельні роботи, н. в. і. 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допоміжних послуг у лісовому господарстві.</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Неспеціалізована оптова торгівля.</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Роздрібна торгівля з лотків і на ринках іншими товарами.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Інші види роздрібної торгівлі поза магазинами.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Вантажний автомобільний транспорт.</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послуг перевезення речей (переїзду).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в оренду й експлуатацію власного чи орендованого нерухомого майна.</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Управління нерухомим майном за винагороду або на основі контракту.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Інша діяльність із забезпечення трудовими ресурсами.</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Комплексне обслуговування об’єктів.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Інша діяльність із прибирання будинків і промислових об’єктів.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Збирання безпечних відходів.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 xml:space="preserve">Надання ландшафтних послуг, утримання міських </w:t>
      </w:r>
      <w:proofErr w:type="spellStart"/>
      <w:r w:rsidRPr="00E60928">
        <w:rPr>
          <w:kern w:val="0"/>
          <w:sz w:val="28"/>
          <w:szCs w:val="28"/>
          <w:lang w:val="uk-UA" w:eastAsia="en-US"/>
        </w:rPr>
        <w:t>вбиралень</w:t>
      </w:r>
      <w:proofErr w:type="spellEnd"/>
      <w:r w:rsidRPr="00E60928">
        <w:rPr>
          <w:kern w:val="0"/>
          <w:sz w:val="28"/>
          <w:szCs w:val="28"/>
          <w:lang w:val="uk-UA" w:eastAsia="en-US"/>
        </w:rPr>
        <w:t>, догляд і обслуговування цвинтарів.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комбінованих офісних адміністративних послуг.</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інших допоміжних комерційних послуг, н. в. і. 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Організування поховань і надання суміжних послуг.</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інших індивідуальних послуг, н. в. і. у.</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в оренду автотранспортних засобів</w:t>
      </w:r>
    </w:p>
    <w:p w:rsidR="00BD1835" w:rsidRPr="00E60928" w:rsidRDefault="00BD1835" w:rsidP="00BD1835">
      <w:pPr>
        <w:pStyle w:val="30"/>
        <w:numPr>
          <w:ilvl w:val="2"/>
          <w:numId w:val="5"/>
        </w:numPr>
        <w:ind w:left="0" w:firstLine="0"/>
        <w:jc w:val="both"/>
        <w:rPr>
          <w:kern w:val="0"/>
          <w:sz w:val="28"/>
          <w:szCs w:val="28"/>
          <w:lang w:val="uk-UA" w:eastAsia="en-US"/>
        </w:rPr>
      </w:pPr>
      <w:r w:rsidRPr="00E60928">
        <w:rPr>
          <w:kern w:val="0"/>
          <w:sz w:val="28"/>
          <w:szCs w:val="28"/>
          <w:lang w:val="uk-UA" w:eastAsia="en-US"/>
        </w:rPr>
        <w:t>Надання в оренду інших машин, устаткування та товарів.</w:t>
      </w:r>
    </w:p>
    <w:p w:rsidR="00BD1835" w:rsidRPr="00E60928" w:rsidRDefault="000615F0" w:rsidP="00BD1835">
      <w:pPr>
        <w:pStyle w:val="2"/>
        <w:numPr>
          <w:ilvl w:val="1"/>
          <w:numId w:val="3"/>
        </w:numPr>
        <w:ind w:left="0" w:firstLine="0"/>
        <w:jc w:val="both"/>
        <w:rPr>
          <w:kern w:val="0"/>
          <w:sz w:val="28"/>
          <w:szCs w:val="28"/>
          <w:lang w:val="uk-UA" w:eastAsia="en-US"/>
        </w:rPr>
      </w:pPr>
      <w:r>
        <w:rPr>
          <w:kern w:val="0"/>
          <w:sz w:val="28"/>
          <w:szCs w:val="28"/>
          <w:lang w:val="uk-UA" w:eastAsia="en-US"/>
        </w:rPr>
        <w:t xml:space="preserve">Для вирішення статутних завдань </w:t>
      </w:r>
      <w:r w:rsidR="00BD1835" w:rsidRPr="00E60928">
        <w:rPr>
          <w:kern w:val="0"/>
          <w:sz w:val="28"/>
          <w:szCs w:val="28"/>
          <w:lang w:val="uk-UA" w:eastAsia="en-US"/>
        </w:rPr>
        <w:t xml:space="preserve">Підприємство </w:t>
      </w:r>
      <w:r>
        <w:rPr>
          <w:kern w:val="0"/>
          <w:sz w:val="28"/>
          <w:szCs w:val="28"/>
          <w:lang w:val="uk-UA" w:eastAsia="en-US"/>
        </w:rPr>
        <w:t>має право без обмежень здійс</w:t>
      </w:r>
      <w:r w:rsidR="006C0BA6">
        <w:rPr>
          <w:kern w:val="0"/>
          <w:sz w:val="28"/>
          <w:szCs w:val="28"/>
          <w:lang w:val="uk-UA" w:eastAsia="en-US"/>
        </w:rPr>
        <w:t xml:space="preserve">нювати будь-які види діяльності із переліку </w:t>
      </w:r>
      <w:r w:rsidR="00F26B91">
        <w:rPr>
          <w:kern w:val="0"/>
          <w:sz w:val="28"/>
          <w:szCs w:val="28"/>
          <w:lang w:val="uk-UA" w:eastAsia="en-US"/>
        </w:rPr>
        <w:t>за</w:t>
      </w:r>
      <w:r w:rsidR="00F26B91" w:rsidRPr="00F26B91">
        <w:rPr>
          <w:sz w:val="28"/>
          <w:lang w:val="uk-UA"/>
        </w:rPr>
        <w:t xml:space="preserve"> Н</w:t>
      </w:r>
      <w:r w:rsidR="00F26B91">
        <w:rPr>
          <w:sz w:val="28"/>
          <w:szCs w:val="28"/>
          <w:lang w:val="uk-UA" w:eastAsia="en-US"/>
        </w:rPr>
        <w:t>аціональним</w:t>
      </w:r>
      <w:r w:rsidR="00F26B91" w:rsidRPr="00004F06">
        <w:rPr>
          <w:sz w:val="28"/>
          <w:szCs w:val="28"/>
          <w:lang w:val="uk-UA" w:eastAsia="en-US"/>
        </w:rPr>
        <w:t xml:space="preserve"> класифікатор</w:t>
      </w:r>
      <w:r w:rsidR="00F26B91">
        <w:rPr>
          <w:sz w:val="28"/>
          <w:szCs w:val="28"/>
          <w:lang w:val="uk-UA" w:eastAsia="en-US"/>
        </w:rPr>
        <w:t>ом У</w:t>
      </w:r>
      <w:r w:rsidR="00F26B91" w:rsidRPr="00004F06">
        <w:rPr>
          <w:sz w:val="28"/>
          <w:szCs w:val="28"/>
          <w:lang w:val="uk-UA" w:eastAsia="en-US"/>
        </w:rPr>
        <w:t>країни</w:t>
      </w:r>
      <w:r w:rsidR="00F26B91">
        <w:rPr>
          <w:sz w:val="28"/>
          <w:szCs w:val="28"/>
          <w:lang w:val="uk-UA" w:eastAsia="en-US"/>
        </w:rPr>
        <w:t xml:space="preserve"> «</w:t>
      </w:r>
      <w:r w:rsidR="00F26B91" w:rsidRPr="00004F06">
        <w:rPr>
          <w:sz w:val="28"/>
          <w:szCs w:val="28"/>
          <w:lang w:val="uk-UA" w:eastAsia="en-US"/>
        </w:rPr>
        <w:t xml:space="preserve">Класифікація видів економічної діяльності ДК </w:t>
      </w:r>
      <w:r w:rsidR="00F26B91" w:rsidRPr="00004F06">
        <w:rPr>
          <w:sz w:val="28"/>
          <w:szCs w:val="28"/>
          <w:lang w:val="uk-UA" w:eastAsia="en-US"/>
        </w:rPr>
        <w:lastRenderedPageBreak/>
        <w:t>009:2010</w:t>
      </w:r>
      <w:r w:rsidR="00F26B91">
        <w:rPr>
          <w:sz w:val="28"/>
          <w:szCs w:val="28"/>
          <w:lang w:val="uk-UA" w:eastAsia="en-US"/>
        </w:rPr>
        <w:t xml:space="preserve">» затвердженого наказом </w:t>
      </w:r>
      <w:r w:rsidR="00F26B91" w:rsidRPr="00004F06">
        <w:rPr>
          <w:sz w:val="28"/>
          <w:szCs w:val="28"/>
          <w:lang w:val="uk-UA" w:eastAsia="en-US"/>
        </w:rPr>
        <w:t>Держспож</w:t>
      </w:r>
      <w:r w:rsidR="00F26B91">
        <w:rPr>
          <w:sz w:val="28"/>
          <w:szCs w:val="28"/>
          <w:lang w:val="uk-UA" w:eastAsia="en-US"/>
        </w:rPr>
        <w:t>ивстандарту України від 11.10.2010 №</w:t>
      </w:r>
      <w:r w:rsidR="00F26B91" w:rsidRPr="00004F06">
        <w:rPr>
          <w:sz w:val="28"/>
          <w:szCs w:val="28"/>
          <w:lang w:val="uk-UA" w:eastAsia="en-US"/>
        </w:rPr>
        <w:t xml:space="preserve"> 457</w:t>
      </w:r>
      <w:r w:rsidR="00F26B91">
        <w:rPr>
          <w:sz w:val="28"/>
          <w:szCs w:val="28"/>
          <w:lang w:val="uk-UA" w:eastAsia="en-US"/>
        </w:rPr>
        <w:t xml:space="preserve"> (зі змінами і доповненнями)</w:t>
      </w:r>
      <w:r>
        <w:rPr>
          <w:kern w:val="0"/>
          <w:sz w:val="28"/>
          <w:szCs w:val="28"/>
          <w:lang w:val="uk-UA" w:eastAsia="en-US"/>
        </w:rPr>
        <w:t xml:space="preserve">. </w:t>
      </w:r>
      <w:r w:rsidR="00BD1835" w:rsidRPr="00E60928">
        <w:rPr>
          <w:kern w:val="0"/>
          <w:sz w:val="28"/>
          <w:szCs w:val="28"/>
          <w:lang w:val="uk-UA" w:eastAsia="en-US"/>
        </w:rPr>
        <w:t>У разі, коли необхідний вид діяльності потребує відповідного дозволу, сертифікації або ліцензії, Підприємство отримує їх у встановленому чинним законодавством порядку.</w:t>
      </w:r>
    </w:p>
    <w:p w:rsidR="00BD1835" w:rsidRPr="00E60928" w:rsidRDefault="00BD1835" w:rsidP="00BD1835">
      <w:pPr>
        <w:pStyle w:val="a8"/>
        <w:spacing w:after="0"/>
        <w:jc w:val="both"/>
        <w:rPr>
          <w:sz w:val="28"/>
          <w:szCs w:val="28"/>
          <w:lang w:val="uk-UA"/>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МАЙНО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Майно Підприємства складають основні фонди та оборотні кошти, а також інші цінності, вартість яких відображається у самостійному балансі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Майно Підприємства є комунальною власністю територіальної громади і належить Підприємству на праві господарського відання. Здійснюючи право господарського відання, Підприємство володіє, користується і розпоряджається майном, закріпленим за ним Власником, з обмеженням правомочності розпорядження щодо окремих видів майна за згодою Власника у випадках, передбачених чинним законодавством. </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Джерелами формування майна Підприємства є:</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майно, передане йому Власником;</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внески в статутний капітал Власником;</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оплата за надані послуги;</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придбання майна іншого підприємства;</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благодійні внески, пожертвування організацій, підприємств і громадян;</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 xml:space="preserve">кошти та інше майно, одержані від реалізації продукції (робіт, послуг) Підприємства; </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надходження від роздержавлення та приватизації власності;</w:t>
      </w:r>
    </w:p>
    <w:p w:rsidR="00BD1835" w:rsidRPr="00E60928" w:rsidRDefault="00BD1835" w:rsidP="00BD1835">
      <w:pPr>
        <w:pStyle w:val="30"/>
        <w:numPr>
          <w:ilvl w:val="2"/>
          <w:numId w:val="6"/>
        </w:numPr>
        <w:ind w:left="0" w:firstLine="0"/>
        <w:jc w:val="both"/>
        <w:rPr>
          <w:kern w:val="0"/>
          <w:sz w:val="28"/>
          <w:szCs w:val="28"/>
          <w:lang w:val="uk-UA" w:eastAsia="en-US"/>
        </w:rPr>
      </w:pPr>
      <w:r w:rsidRPr="00E60928">
        <w:rPr>
          <w:kern w:val="0"/>
          <w:sz w:val="28"/>
          <w:szCs w:val="28"/>
          <w:lang w:val="uk-UA" w:eastAsia="en-US"/>
        </w:rPr>
        <w:t>інші джерела, не заборонені законом.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Джерелом формування майна також можуть бути:</w:t>
      </w:r>
    </w:p>
    <w:p w:rsidR="00BD1835" w:rsidRPr="00E60928" w:rsidRDefault="00BD1835" w:rsidP="00BD1835">
      <w:pPr>
        <w:pStyle w:val="30"/>
        <w:numPr>
          <w:ilvl w:val="2"/>
          <w:numId w:val="7"/>
        </w:numPr>
        <w:ind w:left="0" w:firstLine="0"/>
        <w:jc w:val="both"/>
        <w:rPr>
          <w:kern w:val="0"/>
          <w:sz w:val="28"/>
          <w:szCs w:val="28"/>
          <w:lang w:val="uk-UA" w:eastAsia="en-US"/>
        </w:rPr>
      </w:pPr>
      <w:r w:rsidRPr="00E60928">
        <w:rPr>
          <w:kern w:val="0"/>
          <w:sz w:val="28"/>
          <w:szCs w:val="28"/>
          <w:lang w:val="uk-UA" w:eastAsia="en-US"/>
        </w:rPr>
        <w:t>доходи від вищезазначених видів господарської діяльності;</w:t>
      </w:r>
    </w:p>
    <w:p w:rsidR="00BD1835" w:rsidRPr="00E60928" w:rsidRDefault="00BD1835" w:rsidP="00BD1835">
      <w:pPr>
        <w:pStyle w:val="30"/>
        <w:numPr>
          <w:ilvl w:val="2"/>
          <w:numId w:val="7"/>
        </w:numPr>
        <w:ind w:left="0" w:firstLine="0"/>
        <w:jc w:val="both"/>
        <w:rPr>
          <w:kern w:val="0"/>
          <w:sz w:val="28"/>
          <w:szCs w:val="28"/>
          <w:lang w:val="uk-UA" w:eastAsia="en-US"/>
        </w:rPr>
      </w:pPr>
      <w:r w:rsidRPr="00E60928">
        <w:rPr>
          <w:kern w:val="0"/>
          <w:sz w:val="28"/>
          <w:szCs w:val="28"/>
          <w:lang w:val="uk-UA" w:eastAsia="en-US"/>
        </w:rPr>
        <w:t>доходи від цінних паперів, кредити банків;</w:t>
      </w:r>
    </w:p>
    <w:p w:rsidR="00BD1835" w:rsidRPr="00E60928" w:rsidRDefault="00BD1835" w:rsidP="00BD1835">
      <w:pPr>
        <w:pStyle w:val="30"/>
        <w:numPr>
          <w:ilvl w:val="2"/>
          <w:numId w:val="7"/>
        </w:numPr>
        <w:ind w:left="0" w:firstLine="0"/>
        <w:jc w:val="both"/>
        <w:rPr>
          <w:kern w:val="0"/>
          <w:sz w:val="28"/>
          <w:szCs w:val="28"/>
          <w:lang w:val="uk-UA" w:eastAsia="en-US"/>
        </w:rPr>
      </w:pPr>
      <w:r w:rsidRPr="00E60928">
        <w:rPr>
          <w:kern w:val="0"/>
          <w:sz w:val="28"/>
          <w:szCs w:val="28"/>
          <w:lang w:val="uk-UA" w:eastAsia="en-US"/>
        </w:rPr>
        <w:t>капітальні вкладення та дотації з бюджетів усіх рівнів;</w:t>
      </w:r>
    </w:p>
    <w:p w:rsidR="00BD1835" w:rsidRPr="00E60928" w:rsidRDefault="00BD1835" w:rsidP="00BD1835">
      <w:pPr>
        <w:pStyle w:val="30"/>
        <w:numPr>
          <w:ilvl w:val="2"/>
          <w:numId w:val="7"/>
        </w:numPr>
        <w:ind w:left="0" w:firstLine="0"/>
        <w:jc w:val="both"/>
        <w:rPr>
          <w:kern w:val="0"/>
          <w:sz w:val="28"/>
          <w:szCs w:val="28"/>
          <w:lang w:val="uk-UA" w:eastAsia="en-US"/>
        </w:rPr>
      </w:pPr>
      <w:r w:rsidRPr="00E60928">
        <w:rPr>
          <w:kern w:val="0"/>
          <w:sz w:val="28"/>
          <w:szCs w:val="28"/>
          <w:lang w:val="uk-UA" w:eastAsia="en-US"/>
        </w:rPr>
        <w:t>інші джерела, не заборонені чинним законодавством.</w:t>
      </w:r>
    </w:p>
    <w:p w:rsidR="00BD1835" w:rsidRPr="004772D1"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Збитки, завдані Підприємству в результаті порушення його майнових прав громадянами, юридичними особами, державними органами чи органами місцевого самоврядування, відшкодовуються Підприємству в порядку, </w:t>
      </w:r>
      <w:r w:rsidRPr="004772D1">
        <w:rPr>
          <w:kern w:val="0"/>
          <w:sz w:val="28"/>
          <w:szCs w:val="28"/>
          <w:lang w:val="uk-UA" w:eastAsia="en-US"/>
        </w:rPr>
        <w:t>визначеному чинним законодавством.</w:t>
      </w:r>
    </w:p>
    <w:p w:rsidR="008A1D9F" w:rsidRPr="004772D1" w:rsidRDefault="008A1D9F" w:rsidP="008A1D9F">
      <w:pPr>
        <w:pStyle w:val="2"/>
        <w:numPr>
          <w:ilvl w:val="1"/>
          <w:numId w:val="3"/>
        </w:numPr>
        <w:ind w:left="0" w:firstLine="0"/>
        <w:jc w:val="both"/>
        <w:rPr>
          <w:kern w:val="0"/>
          <w:sz w:val="28"/>
          <w:szCs w:val="28"/>
          <w:lang w:val="uk-UA" w:eastAsia="en-US"/>
        </w:rPr>
      </w:pPr>
      <w:r w:rsidRPr="004772D1">
        <w:rPr>
          <w:sz w:val="28"/>
          <w:szCs w:val="28"/>
          <w:lang w:val="uk-UA"/>
        </w:rPr>
        <w:t xml:space="preserve">Для здійснення господарської діяльності Підприємства створено статутний капітал, який станом на 01 червня 2021 року становить </w:t>
      </w:r>
      <w:r w:rsidRPr="004772D1">
        <w:rPr>
          <w:kern w:val="0"/>
          <w:sz w:val="28"/>
          <w:szCs w:val="28"/>
          <w:lang w:val="uk-UA" w:eastAsia="en-US"/>
        </w:rPr>
        <w:t>108675 гри</w:t>
      </w:r>
      <w:r w:rsidR="004772D1">
        <w:rPr>
          <w:kern w:val="0"/>
          <w:sz w:val="28"/>
          <w:szCs w:val="28"/>
          <w:lang w:val="uk-UA" w:eastAsia="en-US"/>
        </w:rPr>
        <w:t>вень 54 копійки.</w:t>
      </w:r>
    </w:p>
    <w:p w:rsidR="00BD1835" w:rsidRPr="00E60928" w:rsidRDefault="00BD1835" w:rsidP="00BD1835">
      <w:pPr>
        <w:pStyle w:val="2"/>
        <w:numPr>
          <w:ilvl w:val="1"/>
          <w:numId w:val="3"/>
        </w:numPr>
        <w:ind w:left="0" w:firstLine="0"/>
        <w:jc w:val="both"/>
        <w:rPr>
          <w:kern w:val="0"/>
          <w:sz w:val="28"/>
          <w:szCs w:val="28"/>
          <w:lang w:val="uk-UA" w:eastAsia="en-US"/>
        </w:rPr>
      </w:pPr>
      <w:r w:rsidRPr="004772D1">
        <w:rPr>
          <w:kern w:val="0"/>
          <w:sz w:val="28"/>
          <w:szCs w:val="28"/>
          <w:lang w:val="uk-UA" w:eastAsia="en-US"/>
        </w:rPr>
        <w:t>За рішенням Власника</w:t>
      </w:r>
      <w:r w:rsidRPr="00E60928">
        <w:rPr>
          <w:kern w:val="0"/>
          <w:sz w:val="28"/>
          <w:szCs w:val="28"/>
          <w:lang w:val="uk-UA" w:eastAsia="en-US"/>
        </w:rPr>
        <w:t xml:space="preserve"> статутний капітал Підприємства може збільшуватись або зменшуватись з додержанням порядку, що передбачений чинним законодавством України. Статутний капітал Підприємства може формуватися за рахунок будь-яких матеріальних цінностей, нерухомості, майнових та немайнових прав, грошових коштів, цінних паперів тощо.</w:t>
      </w:r>
    </w:p>
    <w:p w:rsidR="008A1D9F" w:rsidRPr="00E60928" w:rsidRDefault="008A1D9F" w:rsidP="008A1D9F">
      <w:pPr>
        <w:pStyle w:val="2"/>
        <w:ind w:left="0" w:firstLine="0"/>
        <w:jc w:val="both"/>
        <w:rPr>
          <w:kern w:val="0"/>
          <w:sz w:val="28"/>
          <w:szCs w:val="28"/>
          <w:lang w:val="uk-UA" w:eastAsia="en-US"/>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ПРАВА ТА ОБОВ’ЯЗКИ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Права Підприємства:</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lastRenderedPageBreak/>
        <w:t>Самостійно планує свою діяльність, визначає стратегію та основні напрями свого розвитку відповідно до галузевих науково-технічних прогнозів та економічної ситуації.</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t>Реалізовує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за фіксованими державними цінами.</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t>Має право здійснювати операції з цінними паперами у відповідності з чинним законодавством.</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t>Створювати філії, представництва, відділення та інші відособлені підрозділи з правом відкриття поточних і розрахункових рахунків і затверджує Положення про них з дозволу Власника.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Обов’язки Підприємства:</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t>При визначенні стратегії господарської діяльності, метою якої є отримання прибутку, Підприємство повинно враховувати укладені контракти, замовлення та інші договірні зобов’язання.</w:t>
      </w:r>
    </w:p>
    <w:p w:rsidR="00BD1835" w:rsidRPr="00E60928" w:rsidRDefault="00BD1835" w:rsidP="00BD1835">
      <w:pPr>
        <w:pStyle w:val="30"/>
        <w:numPr>
          <w:ilvl w:val="2"/>
          <w:numId w:val="3"/>
        </w:numPr>
        <w:ind w:left="0" w:firstLine="0"/>
        <w:jc w:val="both"/>
        <w:rPr>
          <w:kern w:val="0"/>
          <w:sz w:val="28"/>
          <w:szCs w:val="28"/>
          <w:lang w:val="uk-UA" w:eastAsia="en-US"/>
        </w:rPr>
      </w:pPr>
      <w:r w:rsidRPr="00E60928">
        <w:rPr>
          <w:kern w:val="0"/>
          <w:sz w:val="28"/>
          <w:szCs w:val="28"/>
          <w:lang w:val="uk-UA" w:eastAsia="en-US"/>
        </w:rPr>
        <w:t>Підприємство:</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забезпечує своєчасну сплату податків та інших відрахувань згідно з чинним законодавством;</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 xml:space="preserve">здійснює будівництво, реконструкцію, а також капітальний ремонт основних фондів, забезпечує своєчасне освоєння нових виробничих </w:t>
      </w:r>
      <w:proofErr w:type="spellStart"/>
      <w:r w:rsidRPr="00E60928">
        <w:rPr>
          <w:kern w:val="0"/>
          <w:sz w:val="28"/>
          <w:szCs w:val="28"/>
          <w:lang w:val="uk-UA" w:eastAsia="en-US"/>
        </w:rPr>
        <w:t>потужностей</w:t>
      </w:r>
      <w:proofErr w:type="spellEnd"/>
      <w:r w:rsidRPr="00E60928">
        <w:rPr>
          <w:kern w:val="0"/>
          <w:sz w:val="28"/>
          <w:szCs w:val="28"/>
          <w:lang w:val="uk-UA" w:eastAsia="en-US"/>
        </w:rPr>
        <w:t xml:space="preserve"> та введення в дію придбаного обладнання;</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здійснює оперативну діяльність по матеріально-технічному забезпеченню виробництва;</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придбаває необхідні матеріальні ресурси у підприємств, організацій та установ незалежно від форми власності, а також у фізичних осіб;</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відповідно до контрактів та замовлень, укладених договорів забезпечує виробництво та реалізацію товарів, робіт, послуг;</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BD1835" w:rsidRPr="00E60928" w:rsidRDefault="00BD1835" w:rsidP="00BD1835">
      <w:pPr>
        <w:pStyle w:val="4"/>
        <w:numPr>
          <w:ilvl w:val="2"/>
          <w:numId w:val="8"/>
        </w:numPr>
        <w:ind w:left="0" w:firstLine="0"/>
        <w:jc w:val="both"/>
        <w:rPr>
          <w:kern w:val="0"/>
          <w:sz w:val="28"/>
          <w:szCs w:val="28"/>
          <w:lang w:val="uk-UA" w:eastAsia="en-US"/>
        </w:rPr>
      </w:pPr>
      <w:r w:rsidRPr="00E60928">
        <w:rPr>
          <w:kern w:val="0"/>
          <w:sz w:val="28"/>
          <w:szCs w:val="28"/>
          <w:lang w:val="uk-UA" w:eastAsia="en-US"/>
        </w:rPr>
        <w:t>здійснює заходи по вдосконаленню заробітної плати працівників з метою посилення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BD1835" w:rsidRPr="00E60928" w:rsidRDefault="00BD1835" w:rsidP="00BD1835">
      <w:pPr>
        <w:pStyle w:val="a8"/>
        <w:spacing w:after="0"/>
        <w:jc w:val="both"/>
        <w:rPr>
          <w:sz w:val="28"/>
          <w:szCs w:val="28"/>
          <w:lang w:val="uk-UA"/>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УПРАВЛІННЯ ПІДПРИЄМСТВОМ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Підприємство входить до сфери управління Звенигородської міської ради, яка є його </w:t>
      </w:r>
      <w:r w:rsidR="00FC0072" w:rsidRPr="00E60928">
        <w:rPr>
          <w:kern w:val="0"/>
          <w:sz w:val="28"/>
          <w:szCs w:val="28"/>
          <w:lang w:val="uk-UA" w:eastAsia="en-US"/>
        </w:rPr>
        <w:t>В</w:t>
      </w:r>
      <w:r w:rsidR="009F666D" w:rsidRPr="00E60928">
        <w:rPr>
          <w:kern w:val="0"/>
          <w:sz w:val="28"/>
          <w:szCs w:val="28"/>
          <w:lang w:val="uk-UA" w:eastAsia="en-US"/>
        </w:rPr>
        <w:t xml:space="preserve">ласником </w:t>
      </w:r>
      <w:r w:rsidRPr="00E60928">
        <w:rPr>
          <w:kern w:val="0"/>
          <w:sz w:val="28"/>
          <w:szCs w:val="28"/>
          <w:lang w:val="uk-UA" w:eastAsia="en-US"/>
        </w:rPr>
        <w:t>і здійснює управління Підприємством безпосередньо або через уповноважений орган міської ради.</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До компетенції </w:t>
      </w:r>
      <w:r w:rsidR="00FC0072" w:rsidRPr="00E60928">
        <w:rPr>
          <w:kern w:val="0"/>
          <w:sz w:val="28"/>
          <w:szCs w:val="28"/>
          <w:lang w:val="uk-UA" w:eastAsia="en-US"/>
        </w:rPr>
        <w:t xml:space="preserve">Власника </w:t>
      </w:r>
      <w:r w:rsidRPr="00E60928">
        <w:rPr>
          <w:kern w:val="0"/>
          <w:sz w:val="28"/>
          <w:szCs w:val="28"/>
          <w:lang w:val="uk-UA" w:eastAsia="en-US"/>
        </w:rPr>
        <w:t>відноситься:</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t xml:space="preserve">прийняття рішення щодо </w:t>
      </w:r>
      <w:r w:rsidR="009F666D" w:rsidRPr="00E60928">
        <w:rPr>
          <w:sz w:val="28"/>
          <w:szCs w:val="28"/>
          <w:lang w:val="uk-UA"/>
        </w:rPr>
        <w:t>погодження в установленому законодавством порядку дозволів на здачу в оренду та відчуження нерухомого і окремого індивідуально визначеного майна, закріпленого за Підприємством,</w:t>
      </w:r>
      <w:r w:rsidRPr="00E60928">
        <w:rPr>
          <w:kern w:val="0"/>
          <w:sz w:val="28"/>
          <w:szCs w:val="28"/>
          <w:lang w:val="uk-UA" w:eastAsia="en-US"/>
        </w:rPr>
        <w:t xml:space="preserve"> відповідно до закон</w:t>
      </w:r>
      <w:r w:rsidR="009F666D" w:rsidRPr="00E60928">
        <w:rPr>
          <w:kern w:val="0"/>
          <w:sz w:val="28"/>
          <w:szCs w:val="28"/>
          <w:lang w:val="uk-UA" w:eastAsia="en-US"/>
        </w:rPr>
        <w:t>одавства</w:t>
      </w:r>
      <w:r w:rsidRPr="00E60928">
        <w:rPr>
          <w:kern w:val="0"/>
          <w:sz w:val="28"/>
          <w:szCs w:val="28"/>
          <w:lang w:val="uk-UA" w:eastAsia="en-US"/>
        </w:rPr>
        <w:t>;</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lastRenderedPageBreak/>
        <w:t>прийняття рішень про ліквідацію, реорганізацію та перепрофілювання Підприємства;</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t>надання згоди про вступ Підприємства, як засновника (учасника) до інших господарських товариств;</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t>затвердження</w:t>
      </w:r>
      <w:r w:rsidR="00323CAC">
        <w:rPr>
          <w:kern w:val="0"/>
          <w:sz w:val="28"/>
          <w:szCs w:val="28"/>
          <w:lang w:val="uk-UA" w:eastAsia="en-US"/>
        </w:rPr>
        <w:t xml:space="preserve"> змін до Статуту Підприємства</w:t>
      </w:r>
      <w:r w:rsidRPr="00E60928">
        <w:rPr>
          <w:kern w:val="0"/>
          <w:sz w:val="28"/>
          <w:szCs w:val="28"/>
          <w:lang w:val="uk-UA" w:eastAsia="en-US"/>
        </w:rPr>
        <w:t>;</w:t>
      </w:r>
    </w:p>
    <w:p w:rsidR="00BD1835" w:rsidRPr="00E60928" w:rsidRDefault="00BD1835" w:rsidP="00BD1835">
      <w:pPr>
        <w:pStyle w:val="2"/>
        <w:numPr>
          <w:ilvl w:val="0"/>
          <w:numId w:val="13"/>
        </w:numPr>
        <w:tabs>
          <w:tab w:val="clear" w:pos="1047"/>
          <w:tab w:val="num" w:pos="709"/>
        </w:tabs>
        <w:ind w:left="0" w:firstLine="0"/>
        <w:jc w:val="both"/>
        <w:rPr>
          <w:kern w:val="0"/>
          <w:sz w:val="28"/>
          <w:szCs w:val="28"/>
          <w:lang w:val="uk-UA" w:eastAsia="en-US"/>
        </w:rPr>
      </w:pPr>
      <w:r w:rsidRPr="00E60928">
        <w:rPr>
          <w:kern w:val="0"/>
          <w:sz w:val="28"/>
          <w:szCs w:val="28"/>
          <w:lang w:val="uk-UA" w:eastAsia="en-US"/>
        </w:rPr>
        <w:t>визначення розміру Статутного капіталу Підприє</w:t>
      </w:r>
      <w:r w:rsidR="00981E66">
        <w:rPr>
          <w:kern w:val="0"/>
          <w:sz w:val="28"/>
          <w:szCs w:val="28"/>
          <w:lang w:val="uk-UA" w:eastAsia="en-US"/>
        </w:rPr>
        <w:t>мства та внесення змін до нього;</w:t>
      </w:r>
    </w:p>
    <w:p w:rsidR="009F666D" w:rsidRPr="00E60928" w:rsidRDefault="009F666D" w:rsidP="00BD1835">
      <w:pPr>
        <w:pStyle w:val="2"/>
        <w:numPr>
          <w:ilvl w:val="0"/>
          <w:numId w:val="13"/>
        </w:numPr>
        <w:tabs>
          <w:tab w:val="clear" w:pos="1047"/>
          <w:tab w:val="num" w:pos="709"/>
        </w:tabs>
        <w:ind w:left="0" w:firstLine="0"/>
        <w:jc w:val="both"/>
        <w:rPr>
          <w:kern w:val="0"/>
          <w:sz w:val="28"/>
          <w:szCs w:val="28"/>
          <w:lang w:val="uk-UA" w:eastAsia="en-US"/>
        </w:rPr>
      </w:pPr>
      <w:r w:rsidRPr="00E60928">
        <w:rPr>
          <w:sz w:val="28"/>
          <w:szCs w:val="28"/>
          <w:lang w:val="uk-UA"/>
        </w:rPr>
        <w:t>затвердження планів та звітів про їх виконання, балансів і даних перевірки фінансово-господарської ді</w:t>
      </w:r>
      <w:r w:rsidR="00981E66">
        <w:rPr>
          <w:sz w:val="28"/>
          <w:szCs w:val="28"/>
          <w:lang w:val="uk-UA"/>
        </w:rPr>
        <w:t>яльності відповідними службами;</w:t>
      </w:r>
    </w:p>
    <w:p w:rsidR="009F666D" w:rsidRPr="00E60928" w:rsidRDefault="009F666D" w:rsidP="00BD1835">
      <w:pPr>
        <w:pStyle w:val="2"/>
        <w:numPr>
          <w:ilvl w:val="0"/>
          <w:numId w:val="13"/>
        </w:numPr>
        <w:tabs>
          <w:tab w:val="clear" w:pos="1047"/>
          <w:tab w:val="num" w:pos="709"/>
        </w:tabs>
        <w:ind w:left="0" w:firstLine="0"/>
        <w:jc w:val="both"/>
        <w:rPr>
          <w:kern w:val="0"/>
          <w:sz w:val="28"/>
          <w:szCs w:val="28"/>
          <w:lang w:val="uk-UA" w:eastAsia="en-US"/>
        </w:rPr>
      </w:pPr>
      <w:r w:rsidRPr="00E60928">
        <w:rPr>
          <w:sz w:val="28"/>
          <w:szCs w:val="28"/>
          <w:lang w:val="uk-UA"/>
        </w:rPr>
        <w:t>інші повноваження, визначені законодавством України.</w:t>
      </w:r>
    </w:p>
    <w:p w:rsidR="00981E66" w:rsidRDefault="00BD1835" w:rsidP="00012C60">
      <w:pPr>
        <w:pStyle w:val="2"/>
        <w:numPr>
          <w:ilvl w:val="1"/>
          <w:numId w:val="3"/>
        </w:numPr>
        <w:tabs>
          <w:tab w:val="num" w:pos="709"/>
        </w:tabs>
        <w:ind w:left="0" w:firstLine="0"/>
        <w:jc w:val="both"/>
        <w:rPr>
          <w:kern w:val="0"/>
          <w:sz w:val="28"/>
          <w:szCs w:val="28"/>
          <w:lang w:val="uk-UA" w:eastAsia="en-US"/>
        </w:rPr>
      </w:pPr>
      <w:r w:rsidRPr="00E60928">
        <w:rPr>
          <w:kern w:val="0"/>
          <w:sz w:val="28"/>
          <w:szCs w:val="28"/>
          <w:lang w:val="uk-UA" w:eastAsia="en-US"/>
        </w:rPr>
        <w:t xml:space="preserve">Поточне керівництво Підприємством здійснює його </w:t>
      </w:r>
      <w:r w:rsidR="00FC0072" w:rsidRPr="00E60928">
        <w:rPr>
          <w:kern w:val="0"/>
          <w:sz w:val="28"/>
          <w:szCs w:val="28"/>
          <w:lang w:val="uk-UA" w:eastAsia="en-US"/>
        </w:rPr>
        <w:t>директор</w:t>
      </w:r>
      <w:r w:rsidRPr="00E60928">
        <w:rPr>
          <w:kern w:val="0"/>
          <w:sz w:val="28"/>
          <w:szCs w:val="28"/>
          <w:lang w:val="uk-UA" w:eastAsia="en-US"/>
        </w:rPr>
        <w:t xml:space="preserve">, який призначається та звільняється з посади міським головою. З </w:t>
      </w:r>
      <w:r w:rsidR="00FC0072" w:rsidRPr="00E60928">
        <w:rPr>
          <w:kern w:val="0"/>
          <w:sz w:val="28"/>
          <w:szCs w:val="28"/>
          <w:lang w:val="uk-UA" w:eastAsia="en-US"/>
        </w:rPr>
        <w:t>директором</w:t>
      </w:r>
      <w:r w:rsidRPr="00E60928">
        <w:rPr>
          <w:kern w:val="0"/>
          <w:sz w:val="28"/>
          <w:szCs w:val="28"/>
          <w:lang w:val="uk-UA" w:eastAsia="en-US"/>
        </w:rPr>
        <w:t xml:space="preserve"> Підприємства укладається контракт.</w:t>
      </w:r>
    </w:p>
    <w:p w:rsidR="00BD1835" w:rsidRPr="00981E66" w:rsidRDefault="00FC0072" w:rsidP="00012C60">
      <w:pPr>
        <w:pStyle w:val="2"/>
        <w:numPr>
          <w:ilvl w:val="1"/>
          <w:numId w:val="3"/>
        </w:numPr>
        <w:tabs>
          <w:tab w:val="num" w:pos="709"/>
        </w:tabs>
        <w:ind w:left="0" w:firstLine="0"/>
        <w:jc w:val="both"/>
        <w:rPr>
          <w:kern w:val="0"/>
          <w:sz w:val="28"/>
          <w:szCs w:val="28"/>
          <w:lang w:val="uk-UA" w:eastAsia="en-US"/>
        </w:rPr>
      </w:pPr>
      <w:r w:rsidRPr="00981E66">
        <w:rPr>
          <w:kern w:val="0"/>
          <w:sz w:val="28"/>
          <w:szCs w:val="28"/>
          <w:lang w:val="uk-UA" w:eastAsia="en-US"/>
        </w:rPr>
        <w:t xml:space="preserve">Директор </w:t>
      </w:r>
      <w:r w:rsidR="00BD1835" w:rsidRPr="00981E66">
        <w:rPr>
          <w:kern w:val="0"/>
          <w:sz w:val="28"/>
          <w:szCs w:val="28"/>
          <w:lang w:val="uk-UA" w:eastAsia="en-US"/>
        </w:rPr>
        <w:t>Підприємства самостійно вирішує питання діяльності Підприємства, за винятком тих, що віднесені статутом до компетенції Власника або уповноваженого ним органу.</w:t>
      </w:r>
    </w:p>
    <w:p w:rsidR="00BD1835" w:rsidRPr="00E60928" w:rsidRDefault="00FC0072"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Директор</w:t>
      </w:r>
      <w:r w:rsidR="00BD1835" w:rsidRPr="00E60928">
        <w:rPr>
          <w:kern w:val="0"/>
          <w:sz w:val="28"/>
          <w:szCs w:val="28"/>
          <w:lang w:val="uk-UA" w:eastAsia="en-US"/>
        </w:rPr>
        <w:t xml:space="preserve"> Підприємства:</w:t>
      </w:r>
    </w:p>
    <w:p w:rsidR="00BD1835" w:rsidRPr="00E60928" w:rsidRDefault="00BD1835" w:rsidP="00BD1835">
      <w:pPr>
        <w:pStyle w:val="30"/>
        <w:numPr>
          <w:ilvl w:val="2"/>
          <w:numId w:val="9"/>
        </w:numPr>
        <w:ind w:left="0" w:firstLine="0"/>
        <w:jc w:val="both"/>
        <w:rPr>
          <w:kern w:val="0"/>
          <w:sz w:val="28"/>
          <w:szCs w:val="28"/>
          <w:lang w:val="uk-UA" w:eastAsia="en-US"/>
        </w:rPr>
      </w:pPr>
      <w:r w:rsidRPr="00E60928">
        <w:rPr>
          <w:kern w:val="0"/>
          <w:sz w:val="28"/>
          <w:szCs w:val="28"/>
          <w:lang w:val="uk-UA" w:eastAsia="en-US"/>
        </w:rPr>
        <w:t>несе повну відповідальність за стан та діяльність Підприємства;</w:t>
      </w:r>
    </w:p>
    <w:p w:rsidR="00BD1835" w:rsidRPr="00E60928" w:rsidRDefault="00B809E1" w:rsidP="00BD1835">
      <w:pPr>
        <w:pStyle w:val="30"/>
        <w:numPr>
          <w:ilvl w:val="2"/>
          <w:numId w:val="9"/>
        </w:numPr>
        <w:ind w:left="0" w:firstLine="0"/>
        <w:jc w:val="both"/>
        <w:rPr>
          <w:kern w:val="0"/>
          <w:sz w:val="28"/>
          <w:szCs w:val="28"/>
          <w:lang w:val="uk-UA" w:eastAsia="en-US"/>
        </w:rPr>
      </w:pPr>
      <w:r w:rsidRPr="00E60928">
        <w:rPr>
          <w:sz w:val="28"/>
          <w:szCs w:val="28"/>
          <w:lang w:val="uk-UA"/>
        </w:rPr>
        <w:t>представляє інтереси Підприємства без довіреності</w:t>
      </w:r>
      <w:r w:rsidR="00981E66">
        <w:rPr>
          <w:sz w:val="28"/>
          <w:szCs w:val="28"/>
          <w:lang w:val="uk-UA"/>
        </w:rPr>
        <w:t xml:space="preserve"> в судах, </w:t>
      </w:r>
      <w:r w:rsidRPr="00E60928">
        <w:rPr>
          <w:sz w:val="28"/>
          <w:szCs w:val="28"/>
          <w:lang w:val="uk-UA"/>
        </w:rPr>
        <w:t>а також затверджує внутрішні нормативні акти відповідно до законодавства;</w:t>
      </w:r>
    </w:p>
    <w:p w:rsidR="00BD1835" w:rsidRPr="00E60928" w:rsidRDefault="00BD1835" w:rsidP="00BD1835">
      <w:pPr>
        <w:pStyle w:val="30"/>
        <w:numPr>
          <w:ilvl w:val="2"/>
          <w:numId w:val="9"/>
        </w:numPr>
        <w:ind w:left="0" w:firstLine="0"/>
        <w:jc w:val="both"/>
        <w:rPr>
          <w:kern w:val="0"/>
          <w:sz w:val="28"/>
          <w:szCs w:val="28"/>
          <w:lang w:val="uk-UA" w:eastAsia="en-US"/>
        </w:rPr>
      </w:pPr>
      <w:r w:rsidRPr="00E60928">
        <w:rPr>
          <w:kern w:val="0"/>
          <w:sz w:val="28"/>
          <w:szCs w:val="28"/>
          <w:lang w:val="uk-UA" w:eastAsia="en-US"/>
        </w:rPr>
        <w:t>розпоряджається коштами та майном Підприємства відповідно до чинного законодавства;</w:t>
      </w:r>
    </w:p>
    <w:p w:rsidR="00981E66" w:rsidRPr="00981E66" w:rsidRDefault="00BD1835" w:rsidP="004F42E2">
      <w:pPr>
        <w:pStyle w:val="30"/>
        <w:numPr>
          <w:ilvl w:val="2"/>
          <w:numId w:val="9"/>
        </w:numPr>
        <w:ind w:left="0" w:firstLine="0"/>
        <w:jc w:val="both"/>
        <w:rPr>
          <w:sz w:val="28"/>
          <w:szCs w:val="28"/>
          <w:lang w:val="uk-UA"/>
        </w:rPr>
      </w:pPr>
      <w:r w:rsidRPr="00981E66">
        <w:rPr>
          <w:kern w:val="0"/>
          <w:sz w:val="28"/>
          <w:szCs w:val="28"/>
          <w:lang w:val="uk-UA" w:eastAsia="en-US"/>
        </w:rPr>
        <w:t xml:space="preserve">укладає договори, </w:t>
      </w:r>
      <w:r w:rsidR="00B809E1" w:rsidRPr="00981E66">
        <w:rPr>
          <w:kern w:val="0"/>
          <w:sz w:val="28"/>
          <w:szCs w:val="28"/>
          <w:lang w:val="uk-UA" w:eastAsia="en-US"/>
        </w:rPr>
        <w:t xml:space="preserve">угоди, </w:t>
      </w:r>
      <w:r w:rsidRPr="00981E66">
        <w:rPr>
          <w:kern w:val="0"/>
          <w:sz w:val="28"/>
          <w:szCs w:val="28"/>
          <w:lang w:val="uk-UA" w:eastAsia="en-US"/>
        </w:rPr>
        <w:t xml:space="preserve">видає довіреності, відкриває в установах банків розрахунковий та інші рахунки, </w:t>
      </w:r>
      <w:r w:rsidR="00012C60" w:rsidRPr="00981E66">
        <w:rPr>
          <w:kern w:val="0"/>
          <w:sz w:val="28"/>
          <w:szCs w:val="28"/>
          <w:lang w:val="uk-UA" w:eastAsia="en-US"/>
        </w:rPr>
        <w:t>затверджує штатний розпис, видає накази і дає вказівки, обов’язкові для всіх працівників Підприємства;</w:t>
      </w:r>
    </w:p>
    <w:p w:rsidR="00981E66" w:rsidRDefault="00012C60" w:rsidP="00012C60">
      <w:pPr>
        <w:pStyle w:val="30"/>
        <w:numPr>
          <w:ilvl w:val="2"/>
          <w:numId w:val="9"/>
        </w:numPr>
        <w:ind w:left="0" w:firstLine="0"/>
        <w:jc w:val="both"/>
        <w:rPr>
          <w:sz w:val="28"/>
          <w:szCs w:val="28"/>
          <w:lang w:val="uk-UA"/>
        </w:rPr>
      </w:pPr>
      <w:r w:rsidRPr="00981E66">
        <w:rPr>
          <w:sz w:val="28"/>
          <w:szCs w:val="28"/>
          <w:lang w:val="uk-UA"/>
        </w:rPr>
        <w:t>визначає структуру управління і встановлює штати з урахуванням умов та фонду оплати праці;</w:t>
      </w:r>
    </w:p>
    <w:p w:rsidR="00981E66" w:rsidRDefault="00981E66" w:rsidP="00012C60">
      <w:pPr>
        <w:pStyle w:val="30"/>
        <w:numPr>
          <w:ilvl w:val="2"/>
          <w:numId w:val="9"/>
        </w:numPr>
        <w:ind w:left="0" w:firstLine="0"/>
        <w:jc w:val="both"/>
        <w:rPr>
          <w:sz w:val="28"/>
          <w:szCs w:val="28"/>
          <w:lang w:val="uk-UA"/>
        </w:rPr>
      </w:pPr>
      <w:r>
        <w:rPr>
          <w:sz w:val="28"/>
          <w:szCs w:val="28"/>
          <w:lang w:val="uk-UA"/>
        </w:rPr>
        <w:t xml:space="preserve">приймає </w:t>
      </w:r>
      <w:r w:rsidR="00012C60" w:rsidRPr="00981E66">
        <w:rPr>
          <w:sz w:val="28"/>
          <w:szCs w:val="28"/>
          <w:lang w:val="uk-UA"/>
        </w:rPr>
        <w:t>на роботу та звіл</w:t>
      </w:r>
      <w:r>
        <w:rPr>
          <w:sz w:val="28"/>
          <w:szCs w:val="28"/>
          <w:lang w:val="uk-UA"/>
        </w:rPr>
        <w:t>ьняє працівників Підприємства;</w:t>
      </w:r>
    </w:p>
    <w:p w:rsidR="00981E66" w:rsidRDefault="00012C60" w:rsidP="00B809E1">
      <w:pPr>
        <w:pStyle w:val="30"/>
        <w:numPr>
          <w:ilvl w:val="2"/>
          <w:numId w:val="9"/>
        </w:numPr>
        <w:ind w:left="0" w:firstLine="0"/>
        <w:jc w:val="both"/>
        <w:rPr>
          <w:sz w:val="28"/>
          <w:szCs w:val="28"/>
          <w:lang w:val="uk-UA"/>
        </w:rPr>
      </w:pPr>
      <w:r w:rsidRPr="00981E66">
        <w:rPr>
          <w:sz w:val="28"/>
          <w:szCs w:val="28"/>
          <w:lang w:val="uk-UA"/>
        </w:rPr>
        <w:t>накладає у встановленому порядку дисциплінарних стягне</w:t>
      </w:r>
      <w:r w:rsidR="00981E66">
        <w:rPr>
          <w:sz w:val="28"/>
          <w:szCs w:val="28"/>
          <w:lang w:val="uk-UA"/>
        </w:rPr>
        <w:t>нь на працівників Підприємства;</w:t>
      </w:r>
    </w:p>
    <w:p w:rsidR="00B809E1" w:rsidRPr="00981E66" w:rsidRDefault="00B809E1" w:rsidP="00B809E1">
      <w:pPr>
        <w:pStyle w:val="30"/>
        <w:numPr>
          <w:ilvl w:val="2"/>
          <w:numId w:val="9"/>
        </w:numPr>
        <w:ind w:left="0" w:firstLine="0"/>
        <w:jc w:val="both"/>
        <w:rPr>
          <w:sz w:val="28"/>
          <w:szCs w:val="28"/>
          <w:lang w:val="uk-UA"/>
        </w:rPr>
      </w:pPr>
      <w:r w:rsidRPr="00981E66">
        <w:rPr>
          <w:kern w:val="0"/>
          <w:sz w:val="28"/>
          <w:szCs w:val="28"/>
          <w:lang w:val="uk-UA" w:eastAsia="en-US"/>
        </w:rPr>
        <w:t>несе відповідальність за формування та виконання фінансових планів.</w:t>
      </w:r>
    </w:p>
    <w:p w:rsidR="00BD1835" w:rsidRPr="00E60928" w:rsidRDefault="00BD1835" w:rsidP="00981E66">
      <w:pPr>
        <w:pStyle w:val="20"/>
        <w:numPr>
          <w:ilvl w:val="1"/>
          <w:numId w:val="3"/>
        </w:numPr>
        <w:spacing w:after="0"/>
        <w:ind w:left="0" w:firstLine="0"/>
        <w:jc w:val="both"/>
        <w:rPr>
          <w:kern w:val="0"/>
          <w:sz w:val="28"/>
          <w:szCs w:val="28"/>
          <w:lang w:val="uk-UA" w:eastAsia="en-US"/>
        </w:rPr>
      </w:pPr>
      <w:r w:rsidRPr="00E60928">
        <w:rPr>
          <w:kern w:val="0"/>
          <w:sz w:val="28"/>
          <w:szCs w:val="28"/>
          <w:lang w:val="uk-UA" w:eastAsia="en-US"/>
        </w:rPr>
        <w:t xml:space="preserve">Власник не має права втручатися в </w:t>
      </w:r>
      <w:proofErr w:type="spellStart"/>
      <w:r w:rsidRPr="00E60928">
        <w:rPr>
          <w:kern w:val="0"/>
          <w:sz w:val="28"/>
          <w:szCs w:val="28"/>
          <w:lang w:val="uk-UA" w:eastAsia="en-US"/>
        </w:rPr>
        <w:t>оперативно</w:t>
      </w:r>
      <w:proofErr w:type="spellEnd"/>
      <w:r w:rsidRPr="00E60928">
        <w:rPr>
          <w:kern w:val="0"/>
          <w:sz w:val="28"/>
          <w:szCs w:val="28"/>
          <w:lang w:val="uk-UA" w:eastAsia="en-US"/>
        </w:rPr>
        <w:t>-господарську діяльність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щоквартально надає звіт Власнику щодо фінансово-господарської діяльності.</w:t>
      </w:r>
    </w:p>
    <w:p w:rsidR="00981E66" w:rsidRDefault="0082288A" w:rsidP="00012C60">
      <w:pPr>
        <w:pStyle w:val="2"/>
        <w:numPr>
          <w:ilvl w:val="1"/>
          <w:numId w:val="3"/>
        </w:numPr>
        <w:ind w:left="0" w:firstLine="0"/>
        <w:jc w:val="both"/>
        <w:rPr>
          <w:kern w:val="0"/>
          <w:sz w:val="28"/>
          <w:szCs w:val="28"/>
          <w:lang w:val="uk-UA" w:eastAsia="en-US"/>
        </w:rPr>
      </w:pPr>
      <w:r w:rsidRPr="00E60928">
        <w:rPr>
          <w:lang w:val="uk-UA"/>
        </w:rPr>
        <w:t xml:space="preserve"> </w:t>
      </w:r>
      <w:r w:rsidRPr="00E60928">
        <w:rPr>
          <w:sz w:val="28"/>
          <w:szCs w:val="28"/>
          <w:lang w:val="uk-UA"/>
        </w:rPr>
        <w:t>Директор організує роботу Підприємства, представляє його інтереси без довіреності в усіх установах, організаціях, підприємствах та розпоряджається майном і коштами Підприємства від його імені,</w:t>
      </w:r>
      <w:r w:rsidR="00981E66">
        <w:rPr>
          <w:sz w:val="28"/>
          <w:szCs w:val="28"/>
          <w:lang w:val="uk-UA"/>
        </w:rPr>
        <w:t xml:space="preserve"> </w:t>
      </w:r>
      <w:r w:rsidRPr="00E60928">
        <w:rPr>
          <w:sz w:val="28"/>
          <w:szCs w:val="28"/>
          <w:lang w:val="uk-UA"/>
        </w:rPr>
        <w:t>веде переговори, укладає договори, угоди.</w:t>
      </w:r>
    </w:p>
    <w:p w:rsidR="00012C60" w:rsidRPr="00981E66" w:rsidRDefault="00981E66" w:rsidP="00012C60">
      <w:pPr>
        <w:pStyle w:val="2"/>
        <w:numPr>
          <w:ilvl w:val="1"/>
          <w:numId w:val="3"/>
        </w:numPr>
        <w:ind w:left="0" w:firstLine="0"/>
        <w:jc w:val="both"/>
        <w:rPr>
          <w:kern w:val="0"/>
          <w:sz w:val="28"/>
          <w:szCs w:val="28"/>
          <w:lang w:val="uk-UA" w:eastAsia="en-US"/>
        </w:rPr>
      </w:pPr>
      <w:r w:rsidRPr="00981E66">
        <w:rPr>
          <w:sz w:val="28"/>
          <w:szCs w:val="28"/>
          <w:lang w:val="uk-UA"/>
        </w:rPr>
        <w:t xml:space="preserve">Директор підзвітний </w:t>
      </w:r>
      <w:r w:rsidR="00012C60" w:rsidRPr="00981E66">
        <w:rPr>
          <w:sz w:val="28"/>
          <w:szCs w:val="28"/>
          <w:lang w:val="uk-UA"/>
        </w:rPr>
        <w:t>Засновнику і організує виконання його рішень.</w:t>
      </w:r>
    </w:p>
    <w:p w:rsidR="00981E66" w:rsidRPr="00E60928" w:rsidRDefault="00981E66" w:rsidP="00012C60">
      <w:pPr>
        <w:pStyle w:val="2"/>
        <w:ind w:left="0" w:firstLine="0"/>
        <w:jc w:val="both"/>
        <w:rPr>
          <w:sz w:val="28"/>
          <w:szCs w:val="28"/>
          <w:lang w:val="uk-UA"/>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ПОВНОВАЖЕННЯ ТРУДОВОГО КОЛЕКТИВУ</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lastRenderedPageBreak/>
        <w:t>Повноваження трудового колективу Підприємства реалізуються загальними зборами працівників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Рішення з соціально-економічних питань, що стосуються діяльності Підприємства, розробляються і приймаються його органом управління за участю трудового колективу, відображаються у колективному договорі.</w:t>
      </w:r>
    </w:p>
    <w:p w:rsidR="00BD1835" w:rsidRPr="00E60928" w:rsidRDefault="00BD1835" w:rsidP="00BD1835">
      <w:pPr>
        <w:pStyle w:val="20"/>
        <w:spacing w:after="0"/>
        <w:ind w:left="0" w:firstLine="0"/>
        <w:jc w:val="both"/>
        <w:rPr>
          <w:kern w:val="0"/>
          <w:sz w:val="28"/>
          <w:szCs w:val="28"/>
          <w:lang w:val="uk-UA" w:eastAsia="en-US"/>
        </w:rPr>
      </w:pPr>
      <w:r w:rsidRPr="00E60928">
        <w:rPr>
          <w:kern w:val="0"/>
          <w:sz w:val="28"/>
          <w:szCs w:val="28"/>
          <w:lang w:val="uk-UA" w:eastAsia="en-US"/>
        </w:rPr>
        <w:t>Колективним договором також регулюються питання охорони праці, виробничі та трудові відносини трудового колективу з органом управління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Право укладання колективного договору від імені Підприємства надається керівнику Підприємства, а від імені трудового колективу – профспілковому комітету.</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Загальні збори трудового колективу вважаються правомочними за умови присутності на них більшості членів трудового колективу. Рішення приймаються простою більшістю голосів від кількості присутніх на зборах.</w:t>
      </w:r>
    </w:p>
    <w:p w:rsidR="00BD1835" w:rsidRPr="00E60928" w:rsidRDefault="00BD1835" w:rsidP="00BD1835">
      <w:pPr>
        <w:pStyle w:val="a8"/>
        <w:spacing w:after="0"/>
        <w:jc w:val="both"/>
        <w:rPr>
          <w:sz w:val="28"/>
          <w:szCs w:val="28"/>
          <w:lang w:val="uk-UA"/>
        </w:rPr>
      </w:pPr>
    </w:p>
    <w:p w:rsidR="00BD1835" w:rsidRPr="00E60928" w:rsidRDefault="00BD1835" w:rsidP="00BD1835">
      <w:pPr>
        <w:pStyle w:val="aa"/>
        <w:numPr>
          <w:ilvl w:val="0"/>
          <w:numId w:val="3"/>
        </w:numPr>
        <w:spacing w:after="0"/>
        <w:ind w:left="0" w:firstLine="0"/>
        <w:jc w:val="center"/>
        <w:rPr>
          <w:rFonts w:cs="Times New Roman"/>
          <w:kern w:val="0"/>
          <w:sz w:val="28"/>
          <w:szCs w:val="28"/>
          <w:lang w:val="uk-UA" w:eastAsia="en-US"/>
        </w:rPr>
      </w:pPr>
      <w:r w:rsidRPr="00E60928">
        <w:rPr>
          <w:rFonts w:cs="Times New Roman"/>
          <w:kern w:val="0"/>
          <w:sz w:val="28"/>
          <w:szCs w:val="28"/>
          <w:lang w:val="uk-UA" w:eastAsia="en-US"/>
        </w:rPr>
        <w:t>ГОСПОДАРСЬКА ТА СОЦІАЛЬНА ДІЯЛЬНІСТЬ ПІДПРИЄМСТВА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Відчуження засобів виробництва, що є комунальною власністю і закріплені за Підприємством, здійснюється за погодженням з Власником у порядку, встановленому чинним законодавством. Одержані в результаті відчуження зазначеного майна кошти спрямовуються виключно на інвестиції Підприємства і є комунальною власністю територіальної громади.</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Продаж, передача, надання в безоплатне користування або в позику, передача в оренду іншим підприємствам, організаціям та установам належних Підприємству транспортних засобів, обладнання, нежитлових приміщень та іншого майна дозволяється тільки після погодження з Власником та на підставі норм чинного законодавства.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Списання з балансу неповністю амортизованих основних фондів проводиться у встановленому порядку, а прискорена амортизація основних фондів Підприємства може проводитися лише за згодою Власника.</w:t>
      </w:r>
    </w:p>
    <w:p w:rsidR="00BD1835" w:rsidRPr="00E60928" w:rsidRDefault="003A7C22" w:rsidP="00BD1835">
      <w:pPr>
        <w:pStyle w:val="2"/>
        <w:numPr>
          <w:ilvl w:val="1"/>
          <w:numId w:val="3"/>
        </w:numPr>
        <w:ind w:left="0" w:firstLine="0"/>
        <w:jc w:val="both"/>
        <w:rPr>
          <w:kern w:val="0"/>
          <w:sz w:val="28"/>
          <w:szCs w:val="28"/>
          <w:lang w:val="uk-UA" w:eastAsia="en-US"/>
        </w:rPr>
      </w:pPr>
      <w:r>
        <w:rPr>
          <w:noProof/>
          <w:lang w:val="uk-UA"/>
        </w:rPr>
        <w:pict>
          <v:line id="Line 3" o:spid="_x0000_s1033" style="position:absolute;left:0;text-align:lef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8pt,647.05pt" to="-40.8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lhRGAIAADUEAAAOAAAAZHJzL2Uyb0RvYy54bWysU8GO2jAQvVfqP1i+QxIIFCLCqiLQC22R&#10;dvsBxnaIVce2bC8BVf33jh2IlvZSVc3BGdszb97MPK+eLq1EZ26d0KrE2TjFiCuqmVCnEn972Y0W&#10;GDlPFCNSK17iK3f4af3+3aozBZ/oRkvGLQIQ5YrOlLjx3hRJ4mjDW+LG2nAFl7W2LfGwtaeEWdIB&#10;eiuTSZrOk05bZqym3Dk4rfpLvI74dc2p/1rXjnskSwzcfFxtXI9hTdYrUpwsMY2gNxrkH1i0RChI&#10;OkBVxBP0asUfUK2gVjtd+zHVbaLrWlAea4BqsvS3ap4bYnisBZrjzNAm9/9g6ZfzwSLBSjzFSJEW&#10;RrQXiqNp6ExnXAEOG3WwoTZ6Uc9mr+l3h5TeNESdeGT4cjUQloWI5CEkbJwB/GP3WTPwIa9exzZd&#10;atsGSGgAusRpXIdp8ItHtD+kcJpNl2mazSI6Ke6Bxjr/iesWBaPEEjhHYHLeOx+IkOLuEvIovRNS&#10;xmFLhboSz9I8jQFOS8HCZXBz9nTcSIvOJMglfre8D26t8CBaKdoSLwYnUjScsK1iMYsnQvY2MJEq&#10;gENdwO1m9eL4sUyX28V2kY/yyXw7ytOqGn3cbfLRfJd9mFXTarOpsp+BZ5YXjWCMq0D1LtQs/zsh&#10;3J5ML7FBqkNPkkf02Dwge/9H0nGwYZa9Ko6aXQ/2PnDQZnS+vaMg/rd7sN++9vUvAAAA//8DAFBL&#10;AwQUAAYACAAAACEAO2zwSOEAAAANAQAADwAAAGRycy9kb3ducmV2LnhtbEyPwU7DMBBE70j8g7VI&#10;XFDrpNASQpwKEJW4IdIKyM2NlyQiXkexm4a/ZxEHOO7M0+xMtp5sJ0YcfOtIQTyPQCBVzrRUK9ht&#10;N7MEhA+ajO4coYIv9LDOT08ynRp3pBcci1ALDiGfagVNCH0qpa8atNrPXY/E3ocbrA58DrU0gz5y&#10;uO3kIopW0uqW+EOje3xosPosDlZBefHaF89TeV8u7QYfr9+eMBnflTo/m+5uQQScwh8MP/W5OuTc&#10;ae8OZLzoFMySeMUoG4ubqxgEI7/SnqVlfBmBzDP5f0X+DQAA//8DAFBLAQItABQABgAIAAAAIQC2&#10;gziS/gAAAOEBAAATAAAAAAAAAAAAAAAAAAAAAABbQ29udGVudF9UeXBlc10ueG1sUEsBAi0AFAAG&#10;AAgAAAAhADj9If/WAAAAlAEAAAsAAAAAAAAAAAAAAAAALwEAAF9yZWxzLy5yZWxzUEsBAi0AFAAG&#10;AAgAAAAhAKNKWFEYAgAANQQAAA4AAAAAAAAAAAAAAAAALgIAAGRycy9lMm9Eb2MueG1sUEsBAi0A&#10;FAAGAAgAAAAhADts8EjhAAAADQEAAA8AAAAAAAAAAAAAAAAAcgQAAGRycy9kb3ducmV2LnhtbFBL&#10;BQYAAAAABAAEAPMAAACABQAAAAA=&#10;" strokeweight=".14mm">
            <v:stroke joinstyle="miter"/>
            <w10:wrap anchorx="page" anchory="page"/>
          </v:line>
        </w:pict>
      </w:r>
      <w:r>
        <w:rPr>
          <w:noProof/>
          <w:lang w:val="uk-UA"/>
        </w:rPr>
        <w:pict>
          <v:line id="Line 4" o:spid="_x0000_s1032" style="position:absolute;left:0;text-align:left;z-index:-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16.95pt" to="-34.55pt,5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G4wFwIAADQEAAAOAAAAZHJzL2Uyb0RvYy54bWysU8GO2yAQvVfqPyDuie3USbNWnFVlJ72k&#10;3Ui7/QACOEbFgICNE1X99w44sTbtparqAx5g5s2bmcfq8dxJdOLWCa1KnE1TjLiimgl1LPG3l+1k&#10;iZHzRDEiteIlvnCHH9fv3616U/CZbrVk3CIAUa7oTYlb702RJI62vCNuqg1XcNlo2xEPW3tMmCU9&#10;oHcymaXpIum1ZcZqyp2D03q4xOuI3zSc+qemcdwjWWLg5uNq43oIa7JekeJoiWkFvdIg/8CiI0JB&#10;0hGqJp6gVyv+gOoEtdrpxk+p7hLdNILyWANUk6W/VfPcEsNjLdAcZ8Y2uf8HS7+e9hYJVuIZRop0&#10;MKKdUBzloTO9cQU4VGpvQ230rJ7NTtPvDildtUQdeWT4cjEQloWI5C4kbJwB/EP/RTPwIa9exzad&#10;G9sFSGgAOsdpXMZp8LNHdDikcJpn+WI+j+CkuMUZ6/xnrjsUjBJLoBxxyWnnfOBBiptLSKP0VkgZ&#10;Zy0V6ks8T/M0BjgtBQuXwc3Z46GSFp1IUEv8rnnv3DrhQbNSdCVejk6kaDlhG8ViFk+EHGxgIlUA&#10;h7KA29UatPHjIX3YLDfLfJLPFptJntb15NO2yieLbfZxXn+oq6rOfgaeWV60gjGuAtWbTrP873Rw&#10;fTGDwkaljj1J7tFj84Ds7R9Jx7mGUQ6iOGh22dvbvEGa0fn6jIL23+7BfvvY178AAAD//wMAUEsD&#10;BBQABgAIAAAAIQCLNDeq4QAAAA0BAAAPAAAAZHJzL2Rvd25yZXYueG1sTI/BTsMwEETvSPyDtUhc&#10;UOu0FW0T4lSAqMStIlRAbm68JBHxOordNPw9W3GA4848zc6km9G2YsDeN44UzKYRCKTSmYYqBfvX&#10;7WQNwgdNRreOUME3ethklxepTow70QsOeagEh5BPtII6hC6R0pc1Wu2nrkNi79P1Vgc++0qaXp84&#10;3LZyHkVLaXVD/KHWHT7WWH7lR6uguHnr8t1YPBS3dotPq/dnXA8fSl1fjfd3IAKO4Q+Gc32uDhl3&#10;OrgjGS9aBZNlPGOUjWixiEEw8isdzlIcz0Fmqfy/IvsBAAD//wMAUEsBAi0AFAAGAAgAAAAhALaD&#10;OJL+AAAA4QEAABMAAAAAAAAAAAAAAAAAAAAAAFtDb250ZW50X1R5cGVzXS54bWxQSwECLQAUAAYA&#10;CAAAACEAOP0h/9YAAACUAQAACwAAAAAAAAAAAAAAAAAvAQAAX3JlbHMvLnJlbHNQSwECLQAUAAYA&#10;CAAAACEAcuxuMBcCAAA0BAAADgAAAAAAAAAAAAAAAAAuAgAAZHJzL2Uyb0RvYy54bWxQSwECLQAU&#10;AAYACAAAACEAizQ3quEAAAANAQAADwAAAAAAAAAAAAAAAABxBAAAZHJzL2Rvd25yZXYueG1sUEsF&#10;BgAAAAAEAAQA8wAAAH8FAAAAAA==&#10;" strokeweight=".14mm">
            <v:stroke joinstyle="miter"/>
            <w10:wrap anchorx="page" anchory="page"/>
          </v:line>
        </w:pict>
      </w:r>
      <w:r>
        <w:rPr>
          <w:noProof/>
          <w:lang w:val="uk-UA"/>
        </w:rPr>
        <w:pict>
          <v:line id="Line 5" o:spid="_x0000_s1031" style="position:absolute;left:0;text-align:lef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5pt,27.35pt" to="-23.5pt,2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2iGgIAADYEAAAOAAAAZHJzL2Uyb0RvYy54bWysU02P2yAQvVfqf0DcE9upkzpWnFUVJ71s&#10;u5F2+wMI4BgVAwI2TlT1v3fAiZVtL1VVHzAfM4838x6rh3Mn0YlbJ7SqcDZNMeKKaibUscLfXnaT&#10;AiPniWJEasUrfOEOP6zfv1v1puQz3WrJuEUAolzZmwq33psySRxteUfcVBuu4LDRtiMelvaYMEt6&#10;QO9kMkvTRdJry4zVlDsHu/VwiNcRv2k49U9N47hHssLAzcfRxvEQxmS9IuXREtMKeqVB/oFFR4SC&#10;S0eomniCXq34A6oT1GqnGz+lukt00wjKYw1QTZb+Vs1zSwyPtUBznBnb5P4fLP162lskGGiHkSId&#10;SPQoFEfz0JneuBICNmpvQ230rJ7No6bfHVJ60xJ15JHhy8VAWhYykjcpYeEM4B/6L5pBDHn1Orbp&#10;3NguQEID0DmqcRnV4GeP6LBJYXc2y4rFMiqVkPKWaKzzn7nuUJhUWALnCExOj84HIqS8hYR7lN4J&#10;KaPYUqEe2M6LPI0ZTkvBwmmIc/Z42EiLTiT4JX6xLDi5D+uEB9dK0VW4GINI2XLCtorFazwRcpgD&#10;FakCOBQG5K6zwR0/lulyW2yLfJLPFttJntb15NNuk08Wu+zjvP5QbzZ19jPwzPKyFYxxFajenJrl&#10;f+eE65sZPDZ6dWxK8hY9dg/I3v6RdFQ2iDnY4qDZZW9vioM5Y/D1IQX3369hfv/c178AAAD//wMA&#10;UEsDBBQABgAIAAAAIQAmDjgY4QAAAAoBAAAPAAAAZHJzL2Rvd25yZXYueG1sTI9BS8NAEIXvgv9h&#10;GcFbu2lIrcZMigh6EA+2asHbNJkmwexsmt2msb/eFQ96fPMeb76XLUfTqoF711hBmE0jUCyFLRup&#10;EN5eHybXoJwnKam1wghf7GCZn59llJb2KCse1r5SoURcSgi1912qtStqNuSmtmMJ3s72hnyQfaXL&#10;no6h3LQ6jqIrbaiR8KGmju9rLj7XB4Ow31U37/SyMSfzcXoe5vvHp3gTI15ejHe3oDyP/i8MP/gB&#10;HfLAtLUHKZ1qESbJImzxCPNkASoEfg9bhCRKZqDzTP+fkH8DAAD//wMAUEsBAi0AFAAGAAgAAAAh&#10;ALaDOJL+AAAA4QEAABMAAAAAAAAAAAAAAAAAAAAAAFtDb250ZW50X1R5cGVzXS54bWxQSwECLQAU&#10;AAYACAAAACEAOP0h/9YAAACUAQAACwAAAAAAAAAAAAAAAAAvAQAAX3JlbHMvLnJlbHNQSwECLQAU&#10;AAYACAAAACEAghNdohoCAAA2BAAADgAAAAAAAAAAAAAAAAAuAgAAZHJzL2Uyb0RvYy54bWxQSwEC&#10;LQAUAAYACAAAACEAJg44GOEAAAAKAQAADwAAAAAAAAAAAAAAAAB0BAAAZHJzL2Rvd25yZXYueG1s&#10;UEsFBgAAAAAEAAQA8wAAAIIFAAAAAA==&#10;" strokeweight=".44mm">
            <v:stroke joinstyle="miter"/>
            <w10:wrap anchorx="page" anchory="page"/>
          </v:line>
        </w:pict>
      </w:r>
      <w:r w:rsidR="00BD1835" w:rsidRPr="00E60928">
        <w:rPr>
          <w:kern w:val="0"/>
          <w:sz w:val="28"/>
          <w:szCs w:val="28"/>
          <w:lang w:val="uk-UA" w:eastAsia="en-US"/>
        </w:rPr>
        <w:t>Керівник Підприємства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доплат на умовах, передбачених колективним договором.</w:t>
      </w:r>
    </w:p>
    <w:p w:rsidR="00BD1835" w:rsidRPr="00E60928" w:rsidRDefault="00BD1835" w:rsidP="00BD1835">
      <w:pPr>
        <w:pStyle w:val="20"/>
        <w:spacing w:after="0"/>
        <w:ind w:left="0" w:firstLine="0"/>
        <w:jc w:val="both"/>
        <w:rPr>
          <w:kern w:val="0"/>
          <w:sz w:val="28"/>
          <w:szCs w:val="28"/>
          <w:lang w:val="uk-UA" w:eastAsia="en-US"/>
        </w:rPr>
      </w:pPr>
      <w:r w:rsidRPr="00E60928">
        <w:rPr>
          <w:kern w:val="0"/>
          <w:sz w:val="28"/>
          <w:szCs w:val="28"/>
          <w:lang w:val="uk-UA" w:eastAsia="en-US"/>
        </w:rPr>
        <w:t>Мінімальна заробітна плата працівників не може бути нижче встановленого законодавством України мінімального розміру заробітної плати.</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Відносини Підприємства з іншими підприємствами, установами, організаціями і громадянами в усіх сферах виробничої діяльності здійснюються на основі договорів.</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самостійно організовує виробництво продукції (робіт, послуг) і реалізує її за цінами (тарифами), що визначаються в порядку, встановленому чинним законодавством.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Власник здійснює контроль за використанням та збереженням належного Підприємству майна, і має право вилучити у підприємства майно, яке не використовується або використовується не за призначенням та розпорядитися ним у межах своїх повноважень.</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 xml:space="preserve">Підприємство має право одержувати кредити для виконання статутних </w:t>
      </w:r>
      <w:r w:rsidRPr="00E60928">
        <w:rPr>
          <w:kern w:val="0"/>
          <w:sz w:val="28"/>
          <w:szCs w:val="28"/>
          <w:lang w:val="uk-UA" w:eastAsia="en-US"/>
        </w:rPr>
        <w:lastRenderedPageBreak/>
        <w:t>завдань за згодою Власника.</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Основним узагальнюючим показником фінансових результатів при проведенні господарської діяльності Підприємства є прибуток (дохід).</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Чистий прибуток Підприємства, після покриття матеріальних та прирівняних до них витрат, витрат на оплату праці, оплати відсотків по кредитах банків, внесення передбачених законодавством України податків та інших платежів до бюджету, відрахувань у галузеві інвестиційні фонди, залишається у повному його розпорядженні.</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має право за рахунок прибутку (доходу) утворювати спеціальні (цільові) фонди:</w:t>
      </w:r>
    </w:p>
    <w:p w:rsidR="00BD1835" w:rsidRPr="00E60928" w:rsidRDefault="00BD1835" w:rsidP="00BD1835">
      <w:pPr>
        <w:pStyle w:val="30"/>
        <w:numPr>
          <w:ilvl w:val="2"/>
          <w:numId w:val="10"/>
        </w:numPr>
        <w:ind w:left="0" w:firstLine="0"/>
        <w:jc w:val="both"/>
        <w:rPr>
          <w:kern w:val="0"/>
          <w:sz w:val="28"/>
          <w:szCs w:val="28"/>
          <w:lang w:val="uk-UA" w:eastAsia="en-US"/>
        </w:rPr>
      </w:pPr>
      <w:r w:rsidRPr="00E60928">
        <w:rPr>
          <w:kern w:val="0"/>
          <w:sz w:val="28"/>
          <w:szCs w:val="28"/>
          <w:lang w:val="uk-UA" w:eastAsia="en-US"/>
        </w:rPr>
        <w:t>фонд оплати праці;</w:t>
      </w:r>
    </w:p>
    <w:p w:rsidR="00BD1835" w:rsidRPr="00E60928" w:rsidRDefault="00BD1835" w:rsidP="00BD1835">
      <w:pPr>
        <w:pStyle w:val="30"/>
        <w:numPr>
          <w:ilvl w:val="2"/>
          <w:numId w:val="10"/>
        </w:numPr>
        <w:ind w:left="0" w:firstLine="0"/>
        <w:jc w:val="both"/>
        <w:rPr>
          <w:kern w:val="0"/>
          <w:sz w:val="28"/>
          <w:szCs w:val="28"/>
          <w:lang w:val="uk-UA" w:eastAsia="en-US"/>
        </w:rPr>
      </w:pPr>
      <w:r w:rsidRPr="00E60928">
        <w:rPr>
          <w:kern w:val="0"/>
          <w:sz w:val="28"/>
          <w:szCs w:val="28"/>
          <w:lang w:val="uk-UA" w:eastAsia="en-US"/>
        </w:rPr>
        <w:t>фонд соціального розвитку;</w:t>
      </w:r>
    </w:p>
    <w:p w:rsidR="00BD1835" w:rsidRPr="00E60928" w:rsidRDefault="00BD1835" w:rsidP="00BD1835">
      <w:pPr>
        <w:pStyle w:val="30"/>
        <w:numPr>
          <w:ilvl w:val="2"/>
          <w:numId w:val="10"/>
        </w:numPr>
        <w:ind w:left="0" w:firstLine="0"/>
        <w:jc w:val="both"/>
        <w:rPr>
          <w:kern w:val="0"/>
          <w:sz w:val="28"/>
          <w:szCs w:val="28"/>
          <w:lang w:val="uk-UA" w:eastAsia="en-US"/>
        </w:rPr>
      </w:pPr>
      <w:r w:rsidRPr="00E60928">
        <w:rPr>
          <w:kern w:val="0"/>
          <w:sz w:val="28"/>
          <w:szCs w:val="28"/>
          <w:lang w:val="uk-UA" w:eastAsia="en-US"/>
        </w:rPr>
        <w:t>фонд розвитку виробництва;</w:t>
      </w:r>
    </w:p>
    <w:p w:rsidR="00BD1835" w:rsidRPr="00E60928" w:rsidRDefault="00BD1835" w:rsidP="00BD1835">
      <w:pPr>
        <w:pStyle w:val="30"/>
        <w:numPr>
          <w:ilvl w:val="2"/>
          <w:numId w:val="10"/>
        </w:numPr>
        <w:ind w:left="0" w:firstLine="0"/>
        <w:jc w:val="both"/>
        <w:rPr>
          <w:kern w:val="0"/>
          <w:sz w:val="28"/>
          <w:szCs w:val="28"/>
          <w:lang w:val="uk-UA" w:eastAsia="en-US"/>
        </w:rPr>
      </w:pPr>
      <w:r w:rsidRPr="00E60928">
        <w:rPr>
          <w:kern w:val="0"/>
          <w:sz w:val="28"/>
          <w:szCs w:val="28"/>
          <w:lang w:val="uk-UA" w:eastAsia="en-US"/>
        </w:rPr>
        <w:t>резервний фонд;</w:t>
      </w:r>
    </w:p>
    <w:p w:rsidR="00BD1835" w:rsidRPr="00E60928" w:rsidRDefault="00BD1835" w:rsidP="00BD1835">
      <w:pPr>
        <w:pStyle w:val="30"/>
        <w:numPr>
          <w:ilvl w:val="2"/>
          <w:numId w:val="10"/>
        </w:numPr>
        <w:ind w:left="0" w:firstLine="0"/>
        <w:jc w:val="both"/>
        <w:rPr>
          <w:kern w:val="0"/>
          <w:sz w:val="28"/>
          <w:szCs w:val="28"/>
          <w:lang w:val="uk-UA" w:eastAsia="en-US"/>
        </w:rPr>
      </w:pPr>
      <w:r w:rsidRPr="00E60928">
        <w:rPr>
          <w:kern w:val="0"/>
          <w:sz w:val="28"/>
          <w:szCs w:val="28"/>
          <w:lang w:val="uk-UA" w:eastAsia="en-US"/>
        </w:rPr>
        <w:t>інші фонди, передбачені статутом Підприємства.</w:t>
      </w:r>
    </w:p>
    <w:p w:rsidR="00BD1835" w:rsidRPr="00E60928" w:rsidRDefault="00BD1835" w:rsidP="00BD1835">
      <w:pPr>
        <w:pStyle w:val="aa"/>
        <w:numPr>
          <w:ilvl w:val="1"/>
          <w:numId w:val="3"/>
        </w:numPr>
        <w:spacing w:after="0"/>
        <w:ind w:left="0" w:firstLine="0"/>
        <w:jc w:val="both"/>
        <w:rPr>
          <w:rFonts w:cs="Times New Roman"/>
          <w:kern w:val="0"/>
          <w:sz w:val="28"/>
          <w:szCs w:val="28"/>
          <w:lang w:val="uk-UA" w:eastAsia="en-US"/>
        </w:rPr>
      </w:pPr>
      <w:r w:rsidRPr="00E60928">
        <w:rPr>
          <w:rFonts w:cs="Times New Roman"/>
          <w:kern w:val="0"/>
          <w:sz w:val="28"/>
          <w:szCs w:val="28"/>
          <w:lang w:val="uk-UA" w:eastAsia="en-US"/>
        </w:rPr>
        <w:t>Фонд розвитку виробництва створюється за рахунок відрахувань від чистого прибутку у порядку, передбаченому чинним законодавством. Кошти фонду використовуються для розвитку матеріально-технічної бази Підприємства. Напрями витрат фонду визначаються кошторисом.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керівника Підприємства, якщо інше не передбачено законодавством.</w:t>
      </w:r>
    </w:p>
    <w:p w:rsidR="00BD1835" w:rsidRPr="00E60928" w:rsidRDefault="00BD1835" w:rsidP="00BD1835">
      <w:pPr>
        <w:pStyle w:val="2"/>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має право укладати договори безпроцентної позики з працівниками згідно умов чинного законодавства та виступати поручителем за своїх робітників.</w:t>
      </w:r>
    </w:p>
    <w:p w:rsidR="00BD1835" w:rsidRPr="00E60928" w:rsidRDefault="00BD1835" w:rsidP="00BD1835">
      <w:pPr>
        <w:pStyle w:val="a8"/>
        <w:spacing w:after="0"/>
        <w:jc w:val="both"/>
        <w:rPr>
          <w:sz w:val="28"/>
          <w:szCs w:val="28"/>
          <w:lang w:val="uk-UA"/>
        </w:rPr>
      </w:pPr>
    </w:p>
    <w:p w:rsidR="00BD1835" w:rsidRPr="00E60928" w:rsidRDefault="00BD1835" w:rsidP="00BD1835">
      <w:pPr>
        <w:pStyle w:val="30"/>
        <w:numPr>
          <w:ilvl w:val="0"/>
          <w:numId w:val="3"/>
        </w:numPr>
        <w:ind w:left="0" w:firstLine="0"/>
        <w:jc w:val="center"/>
        <w:rPr>
          <w:kern w:val="0"/>
          <w:sz w:val="28"/>
          <w:szCs w:val="28"/>
          <w:lang w:val="uk-UA" w:eastAsia="en-US"/>
        </w:rPr>
      </w:pPr>
      <w:r w:rsidRPr="00E60928">
        <w:rPr>
          <w:kern w:val="0"/>
          <w:sz w:val="28"/>
          <w:szCs w:val="28"/>
          <w:lang w:val="uk-UA" w:eastAsia="en-US"/>
        </w:rPr>
        <w:t>ЗОВНІШНЬО-ЕКОНОМІЧНА ДІЯЛЬНІСТЬ ПІДПРИЄМСТВА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самостійно здійснює зовнішньоекономічну діяльність. Зовнішньоекономічна діяльність Підприємства є частиною зовнішньоекономічної діяльності України і регулюється її законами.</w:t>
      </w:r>
    </w:p>
    <w:p w:rsidR="00BD1835" w:rsidRPr="00E60928" w:rsidRDefault="00BD1835" w:rsidP="00BD1835">
      <w:pPr>
        <w:pStyle w:val="40"/>
        <w:spacing w:after="0"/>
        <w:ind w:left="0"/>
        <w:jc w:val="both"/>
        <w:rPr>
          <w:kern w:val="0"/>
          <w:sz w:val="28"/>
          <w:szCs w:val="28"/>
          <w:lang w:val="uk-UA" w:eastAsia="en-US"/>
        </w:rPr>
      </w:pPr>
      <w:r w:rsidRPr="00E60928">
        <w:rPr>
          <w:kern w:val="0"/>
          <w:sz w:val="28"/>
          <w:szCs w:val="28"/>
          <w:lang w:val="uk-UA" w:eastAsia="en-US"/>
        </w:rPr>
        <w:t>На зовнішньому ринку предметом діяльності Підприємства є:</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експорт, імпорт, технології патентів, ліцензій, ноу-хау, обмін інформацією, розробками, промисловими примірниками;</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взаємний обмін та надання послуг (відрядження спеціалістів, консультації, навчання, підвищення кваліфікації, інше);</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імпорт, експорт продукції, товарів, сировини, матеріалів, обладнання;</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участь в проведенні ярмарок, виставок, конференцій, симпозіумів;</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укладення контрактів з іноземними фірмами, юридичними особами по направленню працівників на роботу, навчання, стажування, підвищення кваліфікації, культурний обмін;</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спільна діяльність між Підприємством та іноземними суб’єктами господарської діяльності, враховуючи напрямки діяльності Підприємства;</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кредитні та розрахункові операції між суб’єктами зовнішньо-економічної діяльності та іноземними суб’єктами господарської діяльності;</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lastRenderedPageBreak/>
        <w:t>операції по придбанню, продажу та обміну валюти в порядку, встановленому законодавством України;</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здійснення міжнародних перевезень вантажів та перевезень;</w:t>
      </w:r>
    </w:p>
    <w:p w:rsidR="00BD1835" w:rsidRPr="00E60928" w:rsidRDefault="00BD1835" w:rsidP="00BD1835">
      <w:pPr>
        <w:pStyle w:val="5"/>
        <w:numPr>
          <w:ilvl w:val="2"/>
          <w:numId w:val="11"/>
        </w:numPr>
        <w:ind w:left="0" w:firstLine="0"/>
        <w:jc w:val="both"/>
        <w:rPr>
          <w:kern w:val="0"/>
          <w:sz w:val="28"/>
          <w:szCs w:val="28"/>
          <w:lang w:val="uk-UA" w:eastAsia="en-US"/>
        </w:rPr>
      </w:pPr>
      <w:r w:rsidRPr="00E60928">
        <w:rPr>
          <w:kern w:val="0"/>
          <w:sz w:val="28"/>
          <w:szCs w:val="28"/>
          <w:lang w:val="uk-UA" w:eastAsia="en-US"/>
        </w:rPr>
        <w:t>інші види діяльності не заборонені законодавством України.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Валютна виручка зараховується на рахунок Підприємства згідно діючим банківським законодавством.</w:t>
      </w:r>
    </w:p>
    <w:p w:rsidR="00BD1835" w:rsidRPr="00E60928" w:rsidRDefault="00BD1835" w:rsidP="00BD1835">
      <w:pPr>
        <w:pStyle w:val="20"/>
        <w:spacing w:after="0"/>
        <w:ind w:left="0" w:firstLine="0"/>
        <w:jc w:val="both"/>
        <w:rPr>
          <w:kern w:val="0"/>
          <w:sz w:val="28"/>
          <w:szCs w:val="28"/>
          <w:lang w:val="uk-UA" w:eastAsia="en-US"/>
        </w:rPr>
      </w:pPr>
      <w:r w:rsidRPr="00E60928">
        <w:rPr>
          <w:kern w:val="0"/>
          <w:sz w:val="28"/>
          <w:szCs w:val="28"/>
          <w:lang w:val="uk-UA" w:eastAsia="en-US"/>
        </w:rPr>
        <w:t>Ставки відрахувань на користь державного та міського бюджетів регулюється законами України.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має право одержувати кредити банків, інвестиції від своїх українських та закордонних партнерів.</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в своїй зовнішньоекономічній діяльності з питань екологічної, технологічної і соціальної безпеки контролюється державними органами.</w:t>
      </w:r>
    </w:p>
    <w:p w:rsidR="00BD1835" w:rsidRPr="00E60928" w:rsidRDefault="00BD1835" w:rsidP="00BD1835">
      <w:pPr>
        <w:pStyle w:val="4"/>
        <w:ind w:left="0" w:firstLine="0"/>
        <w:jc w:val="both"/>
        <w:rPr>
          <w:kern w:val="0"/>
          <w:sz w:val="28"/>
          <w:szCs w:val="28"/>
          <w:lang w:val="uk-UA" w:eastAsia="en-US"/>
        </w:rPr>
      </w:pPr>
    </w:p>
    <w:p w:rsidR="00BD1835" w:rsidRPr="00E60928" w:rsidRDefault="00BD1835" w:rsidP="00BD1835">
      <w:pPr>
        <w:pStyle w:val="30"/>
        <w:numPr>
          <w:ilvl w:val="0"/>
          <w:numId w:val="3"/>
        </w:numPr>
        <w:ind w:left="0" w:firstLine="0"/>
        <w:jc w:val="center"/>
        <w:rPr>
          <w:kern w:val="0"/>
          <w:sz w:val="28"/>
          <w:szCs w:val="28"/>
          <w:lang w:val="uk-UA" w:eastAsia="en-US"/>
        </w:rPr>
      </w:pPr>
      <w:r w:rsidRPr="00E60928">
        <w:rPr>
          <w:kern w:val="0"/>
          <w:sz w:val="28"/>
          <w:szCs w:val="28"/>
          <w:lang w:val="uk-UA" w:eastAsia="en-US"/>
        </w:rPr>
        <w:t>ВІДПОВІДАЛЬНІСТЬ ПІДПРИЄМСТВА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За порушення чинного законодавства, договірних та кредитно-розрахункових зобов’язань, податкової дисципліни, вимог до якості послуг та інших вимог щодо здійснення господарської діяльності Підприємство несе відповідальність всім своїм майном, на яке згідно з чинним законодавством може бути звернене стягнення.</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Посадові особи Підприємства за надання недостовірної звітності несуть відповідальність, встановлену законодавством України.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не несе відповідальності за зобов’язаннями Власника. Власник не несе відповідальності за зобов’язаннями Підприємства.</w:t>
      </w:r>
    </w:p>
    <w:p w:rsidR="00BD1835" w:rsidRPr="00E60928" w:rsidRDefault="00BD1835" w:rsidP="00BD1835">
      <w:pPr>
        <w:pStyle w:val="4"/>
        <w:ind w:left="0" w:firstLine="0"/>
        <w:jc w:val="both"/>
        <w:rPr>
          <w:kern w:val="0"/>
          <w:sz w:val="28"/>
          <w:szCs w:val="28"/>
          <w:lang w:val="uk-UA" w:eastAsia="en-US"/>
        </w:rPr>
      </w:pPr>
    </w:p>
    <w:p w:rsidR="00BD1835" w:rsidRPr="00E60928" w:rsidRDefault="00BD1835" w:rsidP="00BD1835">
      <w:pPr>
        <w:pStyle w:val="30"/>
        <w:numPr>
          <w:ilvl w:val="0"/>
          <w:numId w:val="3"/>
        </w:numPr>
        <w:ind w:left="0" w:firstLine="0"/>
        <w:jc w:val="center"/>
        <w:rPr>
          <w:kern w:val="0"/>
          <w:sz w:val="28"/>
          <w:szCs w:val="28"/>
          <w:lang w:val="uk-UA" w:eastAsia="en-US"/>
        </w:rPr>
      </w:pPr>
      <w:r w:rsidRPr="00E60928">
        <w:rPr>
          <w:kern w:val="0"/>
          <w:sz w:val="28"/>
          <w:szCs w:val="28"/>
          <w:lang w:val="uk-UA" w:eastAsia="en-US"/>
        </w:rPr>
        <w:t>ОБЛІК, ЗВІТНІСТЬ ТА КОНТРОЛЬ</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здійснює оперативний та бухгалтерський облік результатів своєї діяльності, веде бухгалтерську та статистичну звітність і несе відповідальність за її достовірність. Відомості, які не передбачені державною статистичною звітністю, можуть бути надані на вимогу органів, яким законодавством України надано право здійснювати контроль за окремими сторонами діяльності Підприємства.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здійснює відрахування відповідних податків і зборів, на державне соціальне страхування тощо відповідно до норм чинного законодавства.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Контроль, перевірку та оцінку діяльності Підприємства здійснюють органи державної влади чи управління у межах своєї компетенції, які наділені контролюючими функціями відповідно до вимог чинного законодавства України, а також Власник підприємства.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 xml:space="preserve">Підприємство здійснює облік перевірок в журналі відвідування представників органів контролю з обов’язковим зазначенням в цих журналах строків та мети відвідування, посади і прізвище представника, який обов’язково </w:t>
      </w:r>
      <w:r w:rsidRPr="00E60928">
        <w:rPr>
          <w:kern w:val="0"/>
          <w:sz w:val="28"/>
          <w:szCs w:val="28"/>
          <w:lang w:val="uk-UA" w:eastAsia="en-US"/>
        </w:rPr>
        <w:lastRenderedPageBreak/>
        <w:t>ставить свій підпис у цьому журналі. Відмова представника контролюючого органу від підпису у зазначеному журналі є підставою для недопущення його для проведення перевірки.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Підприємство має право на одержання інформації про результати інспектування і перевірок його діяльності не пізніше як через 30 днів після їх закінчення, якщо інше не передбачено законом. Дії посадових осіб, які здійснюють інспектування і перевірку, можуть бути оскаржені у порядку, встановленому чинним законодавством України.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Державні та інші уповноважені органи здійснюють контроль за діяльністю Підприємства у межах повноважень та порядку, визначеному законодавством України.</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Для перевірки фінансово-господарської діяльності Підприємства можуть залучатися аудиторські організації, у тому числі за ініціативою Власника.</w:t>
      </w:r>
    </w:p>
    <w:p w:rsidR="00BD1835" w:rsidRPr="00E60928" w:rsidRDefault="00BD1835" w:rsidP="00BD1835">
      <w:pPr>
        <w:pStyle w:val="4"/>
        <w:numPr>
          <w:ilvl w:val="1"/>
          <w:numId w:val="3"/>
        </w:numPr>
        <w:ind w:left="0" w:firstLine="0"/>
        <w:jc w:val="both"/>
        <w:rPr>
          <w:kern w:val="0"/>
          <w:sz w:val="28"/>
          <w:szCs w:val="28"/>
          <w:lang w:val="uk-UA" w:eastAsia="en-US"/>
        </w:rPr>
      </w:pPr>
      <w:r w:rsidRPr="00E60928">
        <w:rPr>
          <w:kern w:val="0"/>
          <w:sz w:val="28"/>
          <w:szCs w:val="28"/>
          <w:lang w:val="uk-UA" w:eastAsia="en-US"/>
        </w:rPr>
        <w:t>Порядок ведення бухгалтерського обліку та статистичної звітності визначається законодавством України.</w:t>
      </w:r>
    </w:p>
    <w:p w:rsidR="00B809E1" w:rsidRPr="00E60928" w:rsidRDefault="00B809E1" w:rsidP="00B809E1">
      <w:pPr>
        <w:pStyle w:val="4"/>
        <w:ind w:left="0" w:firstLine="0"/>
        <w:jc w:val="both"/>
        <w:rPr>
          <w:kern w:val="0"/>
          <w:sz w:val="28"/>
          <w:szCs w:val="28"/>
          <w:lang w:val="uk-UA" w:eastAsia="en-US"/>
        </w:rPr>
      </w:pPr>
    </w:p>
    <w:p w:rsidR="00FC0072" w:rsidRPr="00E60928" w:rsidRDefault="00FC0072" w:rsidP="00E60928">
      <w:pPr>
        <w:pStyle w:val="30"/>
        <w:numPr>
          <w:ilvl w:val="0"/>
          <w:numId w:val="3"/>
        </w:numPr>
        <w:ind w:left="0" w:firstLine="0"/>
        <w:jc w:val="center"/>
        <w:rPr>
          <w:kern w:val="0"/>
          <w:sz w:val="28"/>
          <w:szCs w:val="28"/>
          <w:lang w:val="uk-UA" w:eastAsia="en-US"/>
        </w:rPr>
      </w:pPr>
      <w:r w:rsidRPr="00E60928">
        <w:rPr>
          <w:kern w:val="0"/>
          <w:sz w:val="28"/>
          <w:szCs w:val="28"/>
          <w:lang w:val="uk-UA" w:eastAsia="en-US"/>
        </w:rPr>
        <w:t>ЛІКВІДАЦІЯ І РЕОРГАНІЗАЦІЯ ПІДПРИЄМСТВА</w:t>
      </w:r>
    </w:p>
    <w:p w:rsidR="002B4CC0" w:rsidRPr="00E60928" w:rsidRDefault="009F4503" w:rsidP="00E60928">
      <w:pPr>
        <w:pStyle w:val="rvps2"/>
        <w:numPr>
          <w:ilvl w:val="1"/>
          <w:numId w:val="3"/>
        </w:numPr>
        <w:shd w:val="clear" w:color="auto" w:fill="FFFFFF"/>
        <w:tabs>
          <w:tab w:val="left" w:pos="709"/>
        </w:tabs>
        <w:spacing w:before="0" w:beforeAutospacing="0" w:after="0" w:afterAutospacing="0"/>
        <w:ind w:left="0" w:firstLine="0"/>
        <w:jc w:val="both"/>
        <w:rPr>
          <w:sz w:val="28"/>
          <w:szCs w:val="28"/>
          <w:lang w:val="uk-UA" w:eastAsia="en-US"/>
        </w:rPr>
      </w:pPr>
      <w:r w:rsidRPr="00E60928">
        <w:rPr>
          <w:sz w:val="28"/>
          <w:szCs w:val="28"/>
          <w:lang w:val="uk-UA" w:eastAsia="en-US"/>
        </w:rPr>
        <w:t>Підприємство припиняється в результаті реорганізації</w:t>
      </w:r>
      <w:r w:rsidRPr="00E60928">
        <w:rPr>
          <w:sz w:val="28"/>
          <w:szCs w:val="28"/>
          <w:shd w:val="clear" w:color="auto" w:fill="FFFFFF"/>
          <w:lang w:val="uk-UA"/>
        </w:rPr>
        <w:t xml:space="preserve"> (злиття, приєднання, поділу, перетворення) або ліквідації</w:t>
      </w:r>
      <w:r w:rsidR="002B4CC0" w:rsidRPr="00E60928">
        <w:rPr>
          <w:sz w:val="28"/>
          <w:szCs w:val="28"/>
          <w:shd w:val="clear" w:color="auto" w:fill="FFFFFF"/>
          <w:lang w:val="uk-UA"/>
        </w:rPr>
        <w:t xml:space="preserve"> за рішенням Власника, а у випадках, передбачених чинним законодавством, - за рішенням суду.</w:t>
      </w:r>
      <w:r w:rsidRPr="00E60928">
        <w:rPr>
          <w:sz w:val="28"/>
          <w:szCs w:val="28"/>
          <w:shd w:val="clear" w:color="auto" w:fill="FFFFFF"/>
          <w:lang w:val="uk-UA"/>
        </w:rPr>
        <w:t xml:space="preserve"> У разі </w:t>
      </w:r>
      <w:r w:rsidR="002B4CC0" w:rsidRPr="00E60928">
        <w:rPr>
          <w:sz w:val="28"/>
          <w:szCs w:val="28"/>
          <w:shd w:val="clear" w:color="auto" w:fill="FFFFFF"/>
          <w:lang w:val="uk-UA"/>
        </w:rPr>
        <w:t>при</w:t>
      </w:r>
      <w:r w:rsidR="00E60928" w:rsidRPr="00E60928">
        <w:rPr>
          <w:sz w:val="28"/>
          <w:szCs w:val="28"/>
          <w:shd w:val="clear" w:color="auto" w:fill="FFFFFF"/>
          <w:lang w:val="uk-UA"/>
        </w:rPr>
        <w:t xml:space="preserve">пинення діяльності Підприємства шляхом реорганізації </w:t>
      </w:r>
      <w:r w:rsidRPr="00E60928">
        <w:rPr>
          <w:sz w:val="28"/>
          <w:szCs w:val="28"/>
          <w:shd w:val="clear" w:color="auto" w:fill="FFFFFF"/>
          <w:lang w:val="uk-UA"/>
        </w:rPr>
        <w:t>майно, права та обов’язки переходять до правонаступників.</w:t>
      </w:r>
    </w:p>
    <w:p w:rsidR="002B4CC0" w:rsidRPr="00E60928" w:rsidRDefault="002B4CC0" w:rsidP="00E60928">
      <w:pPr>
        <w:pStyle w:val="rvps2"/>
        <w:numPr>
          <w:ilvl w:val="1"/>
          <w:numId w:val="3"/>
        </w:numPr>
        <w:shd w:val="clear" w:color="auto" w:fill="FFFFFF"/>
        <w:tabs>
          <w:tab w:val="left" w:pos="709"/>
        </w:tabs>
        <w:spacing w:before="0" w:beforeAutospacing="0" w:after="0" w:afterAutospacing="0"/>
        <w:ind w:left="0" w:firstLine="0"/>
        <w:jc w:val="both"/>
        <w:rPr>
          <w:sz w:val="28"/>
          <w:szCs w:val="28"/>
          <w:lang w:val="uk-UA" w:eastAsia="en-US"/>
        </w:rPr>
      </w:pPr>
      <w:r w:rsidRPr="00E60928">
        <w:rPr>
          <w:sz w:val="28"/>
          <w:szCs w:val="28"/>
          <w:lang w:val="uk-UA" w:eastAsia="en-US"/>
        </w:rPr>
        <w:t>У разі банкрутства Підприємства його ліквідація проводиться згідно з чинним законодавством України.</w:t>
      </w:r>
    </w:p>
    <w:p w:rsidR="00A73479" w:rsidRPr="00E60928" w:rsidRDefault="00A73479" w:rsidP="00E60928">
      <w:pPr>
        <w:pStyle w:val="rvps2"/>
        <w:numPr>
          <w:ilvl w:val="1"/>
          <w:numId w:val="3"/>
        </w:numPr>
        <w:shd w:val="clear" w:color="auto" w:fill="FFFFFF"/>
        <w:tabs>
          <w:tab w:val="left" w:pos="709"/>
        </w:tabs>
        <w:spacing w:before="0" w:beforeAutospacing="0" w:after="0" w:afterAutospacing="0"/>
        <w:ind w:left="0" w:firstLine="0"/>
        <w:jc w:val="both"/>
        <w:rPr>
          <w:sz w:val="28"/>
          <w:szCs w:val="28"/>
          <w:lang w:val="uk-UA"/>
        </w:rPr>
      </w:pPr>
      <w:r w:rsidRPr="00E60928">
        <w:rPr>
          <w:sz w:val="28"/>
          <w:szCs w:val="28"/>
          <w:lang w:val="uk-UA" w:eastAsia="en-US"/>
        </w:rPr>
        <w:t xml:space="preserve">Власник, </w:t>
      </w:r>
      <w:r w:rsidR="00E60928" w:rsidRPr="00E60928">
        <w:rPr>
          <w:sz w:val="28"/>
          <w:szCs w:val="28"/>
          <w:lang w:val="uk-UA"/>
        </w:rPr>
        <w:t xml:space="preserve">суд </w:t>
      </w:r>
      <w:r w:rsidRPr="00E60928">
        <w:rPr>
          <w:sz w:val="28"/>
          <w:szCs w:val="28"/>
          <w:lang w:val="uk-UA"/>
        </w:rPr>
        <w:t>призначають ко</w:t>
      </w:r>
      <w:r w:rsidR="00E60928" w:rsidRPr="00E60928">
        <w:rPr>
          <w:sz w:val="28"/>
          <w:szCs w:val="28"/>
          <w:lang w:val="uk-UA"/>
        </w:rPr>
        <w:t>місію з припинення Підприємства</w:t>
      </w:r>
      <w:r w:rsidRPr="00E60928">
        <w:rPr>
          <w:sz w:val="28"/>
          <w:szCs w:val="28"/>
          <w:lang w:val="uk-UA"/>
        </w:rPr>
        <w:t xml:space="preserve"> (комісію з реорганізації, ліквідаційну комісію), голову комісії або ліквідатора та встановлюють порядок і строк </w:t>
      </w:r>
      <w:proofErr w:type="spellStart"/>
      <w:r w:rsidRPr="00E60928">
        <w:rPr>
          <w:sz w:val="28"/>
          <w:szCs w:val="28"/>
          <w:lang w:val="uk-UA"/>
        </w:rPr>
        <w:t>заявлення</w:t>
      </w:r>
      <w:proofErr w:type="spellEnd"/>
      <w:r w:rsidRPr="00E60928">
        <w:rPr>
          <w:sz w:val="28"/>
          <w:szCs w:val="28"/>
          <w:lang w:val="uk-UA"/>
        </w:rPr>
        <w:t xml:space="preserve"> кредиторами своїх вимог до Підприємства.</w:t>
      </w:r>
    </w:p>
    <w:p w:rsidR="00E60928" w:rsidRPr="00E60928" w:rsidRDefault="008A5559" w:rsidP="00E60928">
      <w:pPr>
        <w:numPr>
          <w:ilvl w:val="1"/>
          <w:numId w:val="3"/>
        </w:numPr>
        <w:shd w:val="clear" w:color="auto" w:fill="FFFFFF"/>
        <w:tabs>
          <w:tab w:val="left" w:pos="709"/>
        </w:tabs>
        <w:ind w:left="0" w:firstLine="0"/>
        <w:jc w:val="both"/>
        <w:rPr>
          <w:sz w:val="28"/>
          <w:szCs w:val="28"/>
          <w:lang w:val="uk-UA"/>
        </w:rPr>
      </w:pPr>
      <w:r w:rsidRPr="00E60928">
        <w:rPr>
          <w:sz w:val="28"/>
          <w:szCs w:val="28"/>
          <w:lang w:val="uk-UA"/>
        </w:rPr>
        <w:t>До комісії з припинення Підприємства (комісії з реорганізації, ліквідаційної комісії)</w:t>
      </w:r>
      <w:r w:rsidR="00634909" w:rsidRPr="00E60928">
        <w:rPr>
          <w:sz w:val="28"/>
          <w:szCs w:val="28"/>
          <w:lang w:val="uk-UA"/>
        </w:rPr>
        <w:t xml:space="preserve">, </w:t>
      </w:r>
      <w:r w:rsidRPr="00E60928">
        <w:rPr>
          <w:sz w:val="28"/>
          <w:szCs w:val="28"/>
          <w:lang w:val="uk-UA"/>
        </w:rPr>
        <w:t xml:space="preserve">ліквідатора з моменту призначення переходять повноваження щодо управління справами Підприємства. Голова комісії, її члени або ліквідатор Підприємства представляють його у відносинах з третіми особами та виступають </w:t>
      </w:r>
      <w:r w:rsidR="002E482F" w:rsidRPr="00E60928">
        <w:rPr>
          <w:sz w:val="28"/>
          <w:szCs w:val="28"/>
          <w:lang w:val="uk-UA"/>
        </w:rPr>
        <w:t>у суді від імені Підприємства</w:t>
      </w:r>
      <w:r w:rsidRPr="00E60928">
        <w:rPr>
          <w:sz w:val="28"/>
          <w:szCs w:val="28"/>
          <w:lang w:val="uk-UA"/>
        </w:rPr>
        <w:t>.</w:t>
      </w:r>
      <w:r w:rsidR="00E60928">
        <w:rPr>
          <w:sz w:val="28"/>
          <w:szCs w:val="28"/>
          <w:lang w:val="uk-UA"/>
        </w:rPr>
        <w:t xml:space="preserve"> </w:t>
      </w:r>
      <w:r w:rsidR="00634909" w:rsidRPr="00E60928">
        <w:rPr>
          <w:sz w:val="28"/>
          <w:szCs w:val="28"/>
          <w:lang w:val="uk-UA"/>
        </w:rPr>
        <w:t>Комісія з припинення складає відповідний баланс і подає його Власнику на затвердження.</w:t>
      </w:r>
    </w:p>
    <w:p w:rsidR="00E60928" w:rsidRPr="00E60928" w:rsidRDefault="00FC0072" w:rsidP="00E60928">
      <w:pPr>
        <w:numPr>
          <w:ilvl w:val="1"/>
          <w:numId w:val="3"/>
        </w:numPr>
        <w:shd w:val="clear" w:color="auto" w:fill="FFFFFF"/>
        <w:tabs>
          <w:tab w:val="left" w:pos="709"/>
        </w:tabs>
        <w:ind w:left="0" w:firstLine="0"/>
        <w:jc w:val="both"/>
        <w:rPr>
          <w:sz w:val="28"/>
          <w:szCs w:val="28"/>
          <w:lang w:val="uk-UA"/>
        </w:rPr>
      </w:pPr>
      <w:r w:rsidRPr="00E60928">
        <w:rPr>
          <w:sz w:val="28"/>
          <w:szCs w:val="28"/>
          <w:lang w:val="uk-UA" w:eastAsia="en-US"/>
        </w:rPr>
        <w:t>При реорганізації і ліквідаці</w:t>
      </w:r>
      <w:r w:rsidR="00A73479" w:rsidRPr="00E60928">
        <w:rPr>
          <w:sz w:val="28"/>
          <w:szCs w:val="28"/>
          <w:lang w:val="uk-UA" w:eastAsia="en-US"/>
        </w:rPr>
        <w:t xml:space="preserve">ї Підприємства працівникам, які </w:t>
      </w:r>
      <w:r w:rsidRPr="00E60928">
        <w:rPr>
          <w:sz w:val="28"/>
          <w:szCs w:val="28"/>
          <w:lang w:val="uk-UA" w:eastAsia="en-US"/>
        </w:rPr>
        <w:t>звільняються, гарантується додержання їх прав та інтересів відповідно до трудового законодавства України.</w:t>
      </w:r>
    </w:p>
    <w:p w:rsidR="00E60928" w:rsidRPr="00E60928" w:rsidRDefault="00C146BC" w:rsidP="00E60928">
      <w:pPr>
        <w:numPr>
          <w:ilvl w:val="1"/>
          <w:numId w:val="3"/>
        </w:numPr>
        <w:shd w:val="clear" w:color="auto" w:fill="FFFFFF"/>
        <w:tabs>
          <w:tab w:val="left" w:pos="709"/>
        </w:tabs>
        <w:ind w:left="0" w:firstLine="0"/>
        <w:jc w:val="both"/>
        <w:rPr>
          <w:sz w:val="28"/>
          <w:szCs w:val="28"/>
          <w:lang w:val="uk-UA"/>
        </w:rPr>
      </w:pPr>
      <w:r w:rsidRPr="00E60928">
        <w:rPr>
          <w:color w:val="000000"/>
          <w:sz w:val="28"/>
          <w:lang w:val="uk-UA"/>
        </w:rPr>
        <w:t xml:space="preserve">Майно, що залишилося після задоволення претензій кредиторів, використовується за </w:t>
      </w:r>
      <w:r w:rsidR="00A73479" w:rsidRPr="00E60928">
        <w:rPr>
          <w:color w:val="000000"/>
          <w:sz w:val="28"/>
          <w:lang w:val="uk-UA"/>
        </w:rPr>
        <w:t>рішенням</w:t>
      </w:r>
      <w:r w:rsidRPr="00E60928">
        <w:rPr>
          <w:color w:val="000000"/>
          <w:sz w:val="28"/>
          <w:lang w:val="uk-UA"/>
        </w:rPr>
        <w:t xml:space="preserve"> Власника.</w:t>
      </w:r>
    </w:p>
    <w:p w:rsidR="00B01F84" w:rsidRPr="004772D1" w:rsidRDefault="00B01F84" w:rsidP="00E60928">
      <w:pPr>
        <w:numPr>
          <w:ilvl w:val="1"/>
          <w:numId w:val="3"/>
        </w:numPr>
        <w:shd w:val="clear" w:color="auto" w:fill="FFFFFF"/>
        <w:tabs>
          <w:tab w:val="left" w:pos="709"/>
        </w:tabs>
        <w:ind w:left="0" w:firstLine="0"/>
        <w:jc w:val="both"/>
        <w:rPr>
          <w:sz w:val="28"/>
          <w:szCs w:val="28"/>
          <w:lang w:val="uk-UA"/>
        </w:rPr>
      </w:pPr>
      <w:r w:rsidRPr="00E60928">
        <w:rPr>
          <w:color w:val="000000"/>
          <w:sz w:val="28"/>
          <w:lang w:val="uk-UA"/>
        </w:rPr>
        <w:t>Підприємство вважається ліквідованим</w:t>
      </w:r>
      <w:r w:rsidR="00E60928">
        <w:rPr>
          <w:color w:val="000000"/>
          <w:sz w:val="28"/>
          <w:lang w:val="uk-UA"/>
        </w:rPr>
        <w:t xml:space="preserve"> або реорганізованим</w:t>
      </w:r>
      <w:r w:rsidRPr="00E60928">
        <w:rPr>
          <w:color w:val="000000"/>
          <w:sz w:val="28"/>
          <w:lang w:val="uk-UA"/>
        </w:rPr>
        <w:t xml:space="preserve"> з </w:t>
      </w:r>
      <w:r w:rsidR="00C146BC" w:rsidRPr="00E60928">
        <w:rPr>
          <w:color w:val="000000"/>
          <w:sz w:val="28"/>
          <w:lang w:val="uk-UA"/>
        </w:rPr>
        <w:t>моменту</w:t>
      </w:r>
      <w:r w:rsidRPr="00E60928">
        <w:rPr>
          <w:color w:val="000000"/>
          <w:sz w:val="28"/>
          <w:lang w:val="uk-UA"/>
        </w:rPr>
        <w:t xml:space="preserve"> внесення до </w:t>
      </w:r>
      <w:r w:rsidR="00C146BC" w:rsidRPr="00E60928">
        <w:rPr>
          <w:color w:val="000000"/>
          <w:sz w:val="28"/>
          <w:lang w:val="uk-UA"/>
        </w:rPr>
        <w:t xml:space="preserve">єдиного </w:t>
      </w:r>
      <w:r w:rsidRPr="00E60928">
        <w:rPr>
          <w:color w:val="000000"/>
          <w:sz w:val="28"/>
          <w:lang w:val="uk-UA"/>
        </w:rPr>
        <w:t>державного реєстру</w:t>
      </w:r>
      <w:r w:rsidR="00A73479" w:rsidRPr="00E60928">
        <w:rPr>
          <w:color w:val="000000"/>
          <w:sz w:val="28"/>
          <w:lang w:val="uk-UA"/>
        </w:rPr>
        <w:t xml:space="preserve"> </w:t>
      </w:r>
      <w:r w:rsidRPr="00E60928">
        <w:rPr>
          <w:color w:val="000000"/>
          <w:sz w:val="28"/>
          <w:lang w:val="uk-UA"/>
        </w:rPr>
        <w:t>запису про припинення його діяльності</w:t>
      </w:r>
      <w:r w:rsidR="00C146BC" w:rsidRPr="00E60928">
        <w:rPr>
          <w:color w:val="000000"/>
          <w:sz w:val="28"/>
          <w:lang w:val="uk-UA"/>
        </w:rPr>
        <w:t>.</w:t>
      </w:r>
    </w:p>
    <w:p w:rsidR="004772D1" w:rsidRPr="00E60928" w:rsidRDefault="004772D1" w:rsidP="004772D1">
      <w:pPr>
        <w:shd w:val="clear" w:color="auto" w:fill="FFFFFF"/>
        <w:tabs>
          <w:tab w:val="left" w:pos="709"/>
        </w:tabs>
        <w:jc w:val="both"/>
        <w:rPr>
          <w:sz w:val="28"/>
          <w:szCs w:val="28"/>
          <w:lang w:val="uk-UA"/>
        </w:rPr>
      </w:pPr>
    </w:p>
    <w:p w:rsidR="00BD1835" w:rsidRPr="00E60928" w:rsidRDefault="00BD1835" w:rsidP="00E60928">
      <w:pPr>
        <w:pStyle w:val="30"/>
        <w:numPr>
          <w:ilvl w:val="0"/>
          <w:numId w:val="3"/>
        </w:numPr>
        <w:ind w:left="0" w:firstLine="0"/>
        <w:jc w:val="center"/>
        <w:rPr>
          <w:kern w:val="0"/>
          <w:sz w:val="28"/>
          <w:szCs w:val="28"/>
          <w:lang w:val="uk-UA" w:eastAsia="en-US"/>
        </w:rPr>
      </w:pPr>
      <w:bookmarkStart w:id="1" w:name="n571"/>
      <w:bookmarkStart w:id="2" w:name="n572"/>
      <w:bookmarkStart w:id="3" w:name="n573"/>
      <w:bookmarkEnd w:id="1"/>
      <w:bookmarkEnd w:id="2"/>
      <w:bookmarkEnd w:id="3"/>
      <w:r w:rsidRPr="00E60928">
        <w:rPr>
          <w:kern w:val="0"/>
          <w:sz w:val="28"/>
          <w:szCs w:val="28"/>
          <w:lang w:val="uk-UA" w:eastAsia="en-US"/>
        </w:rPr>
        <w:t>ЗАКЛЮЧНІ ПОЛОЖЕННЯ</w:t>
      </w:r>
    </w:p>
    <w:p w:rsidR="00BD1835" w:rsidRPr="00E60928" w:rsidRDefault="00BD1835" w:rsidP="00E60928">
      <w:pPr>
        <w:pStyle w:val="4"/>
        <w:numPr>
          <w:ilvl w:val="1"/>
          <w:numId w:val="3"/>
        </w:numPr>
        <w:ind w:left="0" w:firstLine="0"/>
        <w:jc w:val="both"/>
        <w:rPr>
          <w:kern w:val="0"/>
          <w:sz w:val="28"/>
          <w:szCs w:val="28"/>
          <w:lang w:val="uk-UA" w:eastAsia="en-US"/>
        </w:rPr>
      </w:pPr>
      <w:r w:rsidRPr="00E60928">
        <w:rPr>
          <w:kern w:val="0"/>
          <w:sz w:val="28"/>
          <w:szCs w:val="28"/>
          <w:lang w:val="uk-UA" w:eastAsia="en-US"/>
        </w:rPr>
        <w:t xml:space="preserve">Цей Статут набуває чинності після його затвердження та державної </w:t>
      </w:r>
      <w:r w:rsidRPr="00E60928">
        <w:rPr>
          <w:kern w:val="0"/>
          <w:sz w:val="28"/>
          <w:szCs w:val="28"/>
          <w:lang w:val="uk-UA" w:eastAsia="en-US"/>
        </w:rPr>
        <w:lastRenderedPageBreak/>
        <w:t>реєстрації у порядку, передбаченому законом.</w:t>
      </w:r>
    </w:p>
    <w:p w:rsidR="00BD1835" w:rsidRPr="00E60928" w:rsidRDefault="00510ABA" w:rsidP="00E60928">
      <w:pPr>
        <w:pStyle w:val="4"/>
        <w:numPr>
          <w:ilvl w:val="1"/>
          <w:numId w:val="3"/>
        </w:numPr>
        <w:ind w:left="0" w:firstLine="0"/>
        <w:jc w:val="both"/>
        <w:rPr>
          <w:kern w:val="0"/>
          <w:sz w:val="28"/>
          <w:szCs w:val="28"/>
          <w:lang w:val="uk-UA" w:eastAsia="en-US"/>
        </w:rPr>
      </w:pPr>
      <w:r w:rsidRPr="00E60928">
        <w:rPr>
          <w:kern w:val="0"/>
          <w:sz w:val="28"/>
          <w:szCs w:val="28"/>
          <w:lang w:val="uk-UA" w:eastAsia="en-US"/>
        </w:rPr>
        <w:t xml:space="preserve">Зміни та доповнення до Статуту оформляються шляхом викладення Статуту в новій редакції. </w:t>
      </w:r>
      <w:r w:rsidR="00BD1835" w:rsidRPr="00E60928">
        <w:rPr>
          <w:kern w:val="0"/>
          <w:sz w:val="28"/>
          <w:szCs w:val="28"/>
          <w:lang w:val="uk-UA" w:eastAsia="en-US"/>
        </w:rPr>
        <w:t>Рішення щодо внесення змін і доповнень до Статуту Підприємства приймаються Власником.</w:t>
      </w:r>
    </w:p>
    <w:p w:rsidR="00BB6EBE" w:rsidRDefault="00BB6EBE" w:rsidP="00BB6EBE">
      <w:pPr>
        <w:pStyle w:val="4"/>
        <w:ind w:left="0" w:firstLine="0"/>
        <w:jc w:val="both"/>
        <w:rPr>
          <w:kern w:val="0"/>
          <w:sz w:val="28"/>
          <w:szCs w:val="28"/>
          <w:lang w:val="uk-UA" w:eastAsia="en-US"/>
        </w:rPr>
      </w:pPr>
    </w:p>
    <w:p w:rsidR="00340B29" w:rsidRDefault="00340B29" w:rsidP="00BB6EBE">
      <w:pPr>
        <w:pStyle w:val="4"/>
        <w:ind w:left="0" w:firstLine="0"/>
        <w:jc w:val="both"/>
        <w:rPr>
          <w:kern w:val="0"/>
          <w:sz w:val="28"/>
          <w:szCs w:val="28"/>
          <w:lang w:val="uk-UA" w:eastAsia="en-US"/>
        </w:rPr>
      </w:pPr>
    </w:p>
    <w:p w:rsidR="00340B29" w:rsidRDefault="00340B29" w:rsidP="00BB6EBE">
      <w:pPr>
        <w:pStyle w:val="4"/>
        <w:ind w:left="0" w:firstLine="0"/>
        <w:jc w:val="both"/>
        <w:rPr>
          <w:kern w:val="0"/>
          <w:sz w:val="28"/>
          <w:szCs w:val="28"/>
          <w:lang w:val="uk-UA" w:eastAsia="en-US"/>
        </w:rPr>
      </w:pPr>
    </w:p>
    <w:p w:rsidR="00670454" w:rsidRPr="00E60928" w:rsidRDefault="00BD1835" w:rsidP="00E60928">
      <w:pPr>
        <w:pStyle w:val="20"/>
        <w:spacing w:after="0"/>
        <w:ind w:left="0" w:firstLine="0"/>
        <w:rPr>
          <w:kern w:val="0"/>
          <w:sz w:val="28"/>
          <w:szCs w:val="28"/>
          <w:lang w:val="uk-UA" w:eastAsia="en-US"/>
        </w:rPr>
      </w:pPr>
      <w:r w:rsidRPr="00E60928">
        <w:rPr>
          <w:kern w:val="0"/>
          <w:sz w:val="28"/>
          <w:szCs w:val="28"/>
          <w:lang w:val="uk-UA" w:eastAsia="en-US"/>
        </w:rPr>
        <w:t>Секретар міської ради</w:t>
      </w:r>
      <w:r w:rsidRPr="00E60928">
        <w:rPr>
          <w:kern w:val="0"/>
          <w:sz w:val="28"/>
          <w:szCs w:val="28"/>
          <w:lang w:val="uk-UA" w:eastAsia="en-US"/>
        </w:rPr>
        <w:tab/>
      </w:r>
      <w:r w:rsidRPr="00E60928">
        <w:rPr>
          <w:kern w:val="0"/>
          <w:sz w:val="28"/>
          <w:szCs w:val="28"/>
          <w:lang w:val="uk-UA" w:eastAsia="en-US"/>
        </w:rPr>
        <w:tab/>
      </w:r>
      <w:r w:rsidRPr="00E60928">
        <w:rPr>
          <w:kern w:val="0"/>
          <w:sz w:val="28"/>
          <w:szCs w:val="28"/>
          <w:lang w:val="uk-UA" w:eastAsia="en-US"/>
        </w:rPr>
        <w:tab/>
      </w:r>
      <w:r w:rsidRPr="00E60928">
        <w:rPr>
          <w:kern w:val="0"/>
          <w:sz w:val="28"/>
          <w:szCs w:val="28"/>
          <w:lang w:val="uk-UA" w:eastAsia="en-US"/>
        </w:rPr>
        <w:tab/>
      </w:r>
      <w:r w:rsidRPr="00E60928">
        <w:rPr>
          <w:kern w:val="0"/>
          <w:sz w:val="28"/>
          <w:szCs w:val="28"/>
          <w:lang w:val="uk-UA" w:eastAsia="en-US"/>
        </w:rPr>
        <w:tab/>
      </w:r>
      <w:r w:rsidRPr="00E60928">
        <w:rPr>
          <w:kern w:val="0"/>
          <w:sz w:val="28"/>
          <w:szCs w:val="28"/>
          <w:lang w:val="uk-UA" w:eastAsia="en-US"/>
        </w:rPr>
        <w:tab/>
        <w:t>Володимир НИЗЕНКО</w:t>
      </w:r>
    </w:p>
    <w:sectPr w:rsidR="00670454" w:rsidRPr="00E60928" w:rsidSect="0040347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37A653E"/>
    <w:lvl w:ilvl="0">
      <w:start w:val="1"/>
      <w:numFmt w:val="bullet"/>
      <w:pStyle w:val="3"/>
      <w:lvlText w:val=""/>
      <w:lvlJc w:val="left"/>
      <w:pPr>
        <w:tabs>
          <w:tab w:val="num" w:pos="926"/>
        </w:tabs>
        <w:ind w:left="926" w:hanging="360"/>
      </w:pPr>
      <w:rPr>
        <w:rFonts w:ascii="Symbol" w:hAnsi="Symbol" w:hint="default"/>
      </w:rPr>
    </w:lvl>
  </w:abstractNum>
  <w:abstractNum w:abstractNumId="1">
    <w:nsid w:val="05193608"/>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F94200"/>
    <w:multiLevelType w:val="multilevel"/>
    <w:tmpl w:val="3064F9E0"/>
    <w:lvl w:ilvl="0">
      <w:start w:val="11"/>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6785B3C"/>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B02D54"/>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6A726FB"/>
    <w:multiLevelType w:val="hybridMultilevel"/>
    <w:tmpl w:val="6FFC7C82"/>
    <w:lvl w:ilvl="0" w:tplc="2F9281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21851EFF"/>
    <w:multiLevelType w:val="multilevel"/>
    <w:tmpl w:val="C1C06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E13DA6"/>
    <w:multiLevelType w:val="multilevel"/>
    <w:tmpl w:val="FAF4EBA4"/>
    <w:lvl w:ilvl="0">
      <w:start w:val="1"/>
      <w:numFmt w:val="decimal"/>
      <w:lvlText w:val="%1."/>
      <w:lvlJc w:val="left"/>
      <w:pPr>
        <w:ind w:left="360" w:hanging="360"/>
      </w:pPr>
      <w:rPr>
        <w:rFonts w:hint="default"/>
      </w:rPr>
    </w:lvl>
    <w:lvl w:ilvl="1">
      <w:start w:val="1"/>
      <w:numFmt w:val="decimal"/>
      <w:lvlText w:val="%1.%2."/>
      <w:lvlJc w:val="left"/>
      <w:pPr>
        <w:ind w:left="1985" w:hanging="567"/>
      </w:pPr>
      <w:rPr>
        <w:rFonts w:hint="default"/>
      </w:rPr>
    </w:lvl>
    <w:lvl w:ilvl="2">
      <w:start w:val="1"/>
      <w:numFmt w:val="decimal"/>
      <w:lvlText w:val="%1.%2.%3."/>
      <w:lvlJc w:val="left"/>
      <w:pPr>
        <w:ind w:left="124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A11B25"/>
    <w:multiLevelType w:val="hybridMultilevel"/>
    <w:tmpl w:val="2B70E888"/>
    <w:lvl w:ilvl="0" w:tplc="2F92818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67D6CEF"/>
    <w:multiLevelType w:val="hybridMultilevel"/>
    <w:tmpl w:val="9BB4C0FA"/>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0">
    <w:nsid w:val="4748534D"/>
    <w:multiLevelType w:val="multilevel"/>
    <w:tmpl w:val="F320B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9E4D73"/>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876D95"/>
    <w:multiLevelType w:val="hybridMultilevel"/>
    <w:tmpl w:val="855EF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EE3878"/>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9B2599"/>
    <w:multiLevelType w:val="multilevel"/>
    <w:tmpl w:val="3064F9E0"/>
    <w:lvl w:ilvl="0">
      <w:start w:val="11"/>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CFD198E"/>
    <w:multiLevelType w:val="multilevel"/>
    <w:tmpl w:val="B96257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361" w:hanging="34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10000D3"/>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3D40B32"/>
    <w:multiLevelType w:val="hybridMultilevel"/>
    <w:tmpl w:val="2FE23B38"/>
    <w:lvl w:ilvl="0" w:tplc="E6084F00">
      <w:start w:val="1"/>
      <w:numFmt w:val="decimal"/>
      <w:lvlText w:val="%1)"/>
      <w:lvlJc w:val="left"/>
      <w:pPr>
        <w:tabs>
          <w:tab w:val="num" w:pos="1047"/>
        </w:tabs>
        <w:ind w:left="1047" w:hanging="360"/>
      </w:pPr>
      <w:rPr>
        <w:rFonts w:hint="default"/>
      </w:rPr>
    </w:lvl>
    <w:lvl w:ilvl="1" w:tplc="04220019" w:tentative="1">
      <w:start w:val="1"/>
      <w:numFmt w:val="lowerLetter"/>
      <w:lvlText w:val="%2."/>
      <w:lvlJc w:val="left"/>
      <w:pPr>
        <w:tabs>
          <w:tab w:val="num" w:pos="1767"/>
        </w:tabs>
        <w:ind w:left="1767" w:hanging="360"/>
      </w:pPr>
    </w:lvl>
    <w:lvl w:ilvl="2" w:tplc="0422001B" w:tentative="1">
      <w:start w:val="1"/>
      <w:numFmt w:val="lowerRoman"/>
      <w:lvlText w:val="%3."/>
      <w:lvlJc w:val="right"/>
      <w:pPr>
        <w:tabs>
          <w:tab w:val="num" w:pos="2487"/>
        </w:tabs>
        <w:ind w:left="2487" w:hanging="180"/>
      </w:pPr>
    </w:lvl>
    <w:lvl w:ilvl="3" w:tplc="0422000F" w:tentative="1">
      <w:start w:val="1"/>
      <w:numFmt w:val="decimal"/>
      <w:lvlText w:val="%4."/>
      <w:lvlJc w:val="left"/>
      <w:pPr>
        <w:tabs>
          <w:tab w:val="num" w:pos="3207"/>
        </w:tabs>
        <w:ind w:left="3207" w:hanging="360"/>
      </w:pPr>
    </w:lvl>
    <w:lvl w:ilvl="4" w:tplc="04220019" w:tentative="1">
      <w:start w:val="1"/>
      <w:numFmt w:val="lowerLetter"/>
      <w:lvlText w:val="%5."/>
      <w:lvlJc w:val="left"/>
      <w:pPr>
        <w:tabs>
          <w:tab w:val="num" w:pos="3927"/>
        </w:tabs>
        <w:ind w:left="3927" w:hanging="360"/>
      </w:pPr>
    </w:lvl>
    <w:lvl w:ilvl="5" w:tplc="0422001B" w:tentative="1">
      <w:start w:val="1"/>
      <w:numFmt w:val="lowerRoman"/>
      <w:lvlText w:val="%6."/>
      <w:lvlJc w:val="right"/>
      <w:pPr>
        <w:tabs>
          <w:tab w:val="num" w:pos="4647"/>
        </w:tabs>
        <w:ind w:left="4647" w:hanging="180"/>
      </w:pPr>
    </w:lvl>
    <w:lvl w:ilvl="6" w:tplc="0422000F" w:tentative="1">
      <w:start w:val="1"/>
      <w:numFmt w:val="decimal"/>
      <w:lvlText w:val="%7."/>
      <w:lvlJc w:val="left"/>
      <w:pPr>
        <w:tabs>
          <w:tab w:val="num" w:pos="5367"/>
        </w:tabs>
        <w:ind w:left="5367" w:hanging="360"/>
      </w:pPr>
    </w:lvl>
    <w:lvl w:ilvl="7" w:tplc="04220019" w:tentative="1">
      <w:start w:val="1"/>
      <w:numFmt w:val="lowerLetter"/>
      <w:lvlText w:val="%8."/>
      <w:lvlJc w:val="left"/>
      <w:pPr>
        <w:tabs>
          <w:tab w:val="num" w:pos="6087"/>
        </w:tabs>
        <w:ind w:left="6087" w:hanging="360"/>
      </w:pPr>
    </w:lvl>
    <w:lvl w:ilvl="8" w:tplc="0422001B" w:tentative="1">
      <w:start w:val="1"/>
      <w:numFmt w:val="lowerRoman"/>
      <w:lvlText w:val="%9."/>
      <w:lvlJc w:val="right"/>
      <w:pPr>
        <w:tabs>
          <w:tab w:val="num" w:pos="6807"/>
        </w:tabs>
        <w:ind w:left="6807" w:hanging="180"/>
      </w:pPr>
    </w:lvl>
  </w:abstractNum>
  <w:abstractNum w:abstractNumId="18">
    <w:nsid w:val="68F136D8"/>
    <w:multiLevelType w:val="hybridMultilevel"/>
    <w:tmpl w:val="85628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47571E0"/>
    <w:multiLevelType w:val="hybridMultilevel"/>
    <w:tmpl w:val="948C36BA"/>
    <w:lvl w:ilvl="0" w:tplc="93AA68E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78BC17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9"/>
  </w:num>
  <w:num w:numId="3">
    <w:abstractNumId w:val="7"/>
  </w:num>
  <w:num w:numId="4">
    <w:abstractNumId w:val="20"/>
  </w:num>
  <w:num w:numId="5">
    <w:abstractNumId w:val="4"/>
  </w:num>
  <w:num w:numId="6">
    <w:abstractNumId w:val="13"/>
  </w:num>
  <w:num w:numId="7">
    <w:abstractNumId w:val="1"/>
  </w:num>
  <w:num w:numId="8">
    <w:abstractNumId w:val="15"/>
  </w:num>
  <w:num w:numId="9">
    <w:abstractNumId w:val="3"/>
  </w:num>
  <w:num w:numId="10">
    <w:abstractNumId w:val="11"/>
  </w:num>
  <w:num w:numId="11">
    <w:abstractNumId w:val="16"/>
  </w:num>
  <w:num w:numId="12">
    <w:abstractNumId w:val="0"/>
  </w:num>
  <w:num w:numId="13">
    <w:abstractNumId w:val="17"/>
  </w:num>
  <w:num w:numId="14">
    <w:abstractNumId w:val="8"/>
  </w:num>
  <w:num w:numId="15">
    <w:abstractNumId w:val="18"/>
  </w:num>
  <w:num w:numId="16">
    <w:abstractNumId w:val="12"/>
  </w:num>
  <w:num w:numId="17">
    <w:abstractNumId w:val="6"/>
    <w:lvlOverride w:ilvl="0">
      <w:startOverride w:val="4"/>
    </w:lvlOverride>
  </w:num>
  <w:num w:numId="18">
    <w:abstractNumId w:val="6"/>
    <w:lvlOverride w:ilvl="0">
      <w:startOverride w:val="5"/>
    </w:lvlOverride>
  </w:num>
  <w:num w:numId="19">
    <w:abstractNumId w:val="10"/>
    <w:lvlOverride w:ilvl="0">
      <w:startOverride w:val="6"/>
    </w:lvlOverride>
  </w:num>
  <w:num w:numId="20">
    <w:abstractNumId w:val="10"/>
    <w:lvlOverride w:ilvl="0">
      <w:startOverride w:val="7"/>
    </w:lvlOverride>
  </w:num>
  <w:num w:numId="21">
    <w:abstractNumId w:val="14"/>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A6F"/>
    <w:rsid w:val="00004F06"/>
    <w:rsid w:val="00012C60"/>
    <w:rsid w:val="000366CE"/>
    <w:rsid w:val="000508C8"/>
    <w:rsid w:val="00060065"/>
    <w:rsid w:val="000615F0"/>
    <w:rsid w:val="00073A46"/>
    <w:rsid w:val="00084002"/>
    <w:rsid w:val="00086433"/>
    <w:rsid w:val="000B53BA"/>
    <w:rsid w:val="000D4534"/>
    <w:rsid w:val="000E5D53"/>
    <w:rsid w:val="00132352"/>
    <w:rsid w:val="00145D19"/>
    <w:rsid w:val="00165453"/>
    <w:rsid w:val="001A7EBD"/>
    <w:rsid w:val="001B04C8"/>
    <w:rsid w:val="001B1C87"/>
    <w:rsid w:val="001B1F0F"/>
    <w:rsid w:val="001D050D"/>
    <w:rsid w:val="0020334C"/>
    <w:rsid w:val="00203723"/>
    <w:rsid w:val="00234D7C"/>
    <w:rsid w:val="00255591"/>
    <w:rsid w:val="00262409"/>
    <w:rsid w:val="0027362B"/>
    <w:rsid w:val="002A1C10"/>
    <w:rsid w:val="002B4CC0"/>
    <w:rsid w:val="002C40BE"/>
    <w:rsid w:val="002D5FE6"/>
    <w:rsid w:val="002D70F9"/>
    <w:rsid w:val="002E482F"/>
    <w:rsid w:val="002F555A"/>
    <w:rsid w:val="00312D03"/>
    <w:rsid w:val="003231E2"/>
    <w:rsid w:val="00323CAC"/>
    <w:rsid w:val="00340B29"/>
    <w:rsid w:val="00361DFF"/>
    <w:rsid w:val="003A5AD0"/>
    <w:rsid w:val="003A7C22"/>
    <w:rsid w:val="003C2A64"/>
    <w:rsid w:val="003D562E"/>
    <w:rsid w:val="003E3A4A"/>
    <w:rsid w:val="003F600F"/>
    <w:rsid w:val="0040347E"/>
    <w:rsid w:val="00444885"/>
    <w:rsid w:val="004772D1"/>
    <w:rsid w:val="00480979"/>
    <w:rsid w:val="00496BD9"/>
    <w:rsid w:val="00496E2C"/>
    <w:rsid w:val="00497293"/>
    <w:rsid w:val="004A5437"/>
    <w:rsid w:val="004B5022"/>
    <w:rsid w:val="004D36C1"/>
    <w:rsid w:val="004E42F0"/>
    <w:rsid w:val="004E4C89"/>
    <w:rsid w:val="00510ABA"/>
    <w:rsid w:val="00511ADE"/>
    <w:rsid w:val="005129DB"/>
    <w:rsid w:val="00514185"/>
    <w:rsid w:val="005438CA"/>
    <w:rsid w:val="00544DEE"/>
    <w:rsid w:val="00557678"/>
    <w:rsid w:val="0059724D"/>
    <w:rsid w:val="005C4A83"/>
    <w:rsid w:val="005F37B2"/>
    <w:rsid w:val="00605301"/>
    <w:rsid w:val="0062174B"/>
    <w:rsid w:val="00624DA8"/>
    <w:rsid w:val="00634909"/>
    <w:rsid w:val="006445A8"/>
    <w:rsid w:val="00657A80"/>
    <w:rsid w:val="00670454"/>
    <w:rsid w:val="00670720"/>
    <w:rsid w:val="006B20A7"/>
    <w:rsid w:val="006C0BA6"/>
    <w:rsid w:val="00740496"/>
    <w:rsid w:val="007442F7"/>
    <w:rsid w:val="00750616"/>
    <w:rsid w:val="007832CC"/>
    <w:rsid w:val="007C47CE"/>
    <w:rsid w:val="007D2F2F"/>
    <w:rsid w:val="007D31DF"/>
    <w:rsid w:val="008010EF"/>
    <w:rsid w:val="00815ECA"/>
    <w:rsid w:val="0082288A"/>
    <w:rsid w:val="0084508C"/>
    <w:rsid w:val="008A0E26"/>
    <w:rsid w:val="008A1D9F"/>
    <w:rsid w:val="008A5559"/>
    <w:rsid w:val="008B3893"/>
    <w:rsid w:val="008B7546"/>
    <w:rsid w:val="008F3B6D"/>
    <w:rsid w:val="00903815"/>
    <w:rsid w:val="00917CDA"/>
    <w:rsid w:val="00922E4B"/>
    <w:rsid w:val="00973661"/>
    <w:rsid w:val="00981E66"/>
    <w:rsid w:val="00994A72"/>
    <w:rsid w:val="009B2A79"/>
    <w:rsid w:val="009C176D"/>
    <w:rsid w:val="009C1850"/>
    <w:rsid w:val="009F4503"/>
    <w:rsid w:val="009F666D"/>
    <w:rsid w:val="00A173AC"/>
    <w:rsid w:val="00A37310"/>
    <w:rsid w:val="00A42476"/>
    <w:rsid w:val="00A47ECA"/>
    <w:rsid w:val="00A52736"/>
    <w:rsid w:val="00A672BE"/>
    <w:rsid w:val="00A73479"/>
    <w:rsid w:val="00A7369A"/>
    <w:rsid w:val="00A75812"/>
    <w:rsid w:val="00A90481"/>
    <w:rsid w:val="00A92461"/>
    <w:rsid w:val="00A936E5"/>
    <w:rsid w:val="00A9381D"/>
    <w:rsid w:val="00AE1A3D"/>
    <w:rsid w:val="00AE7FB8"/>
    <w:rsid w:val="00AF7B40"/>
    <w:rsid w:val="00B01F84"/>
    <w:rsid w:val="00B20CFB"/>
    <w:rsid w:val="00B2278E"/>
    <w:rsid w:val="00B26376"/>
    <w:rsid w:val="00B30258"/>
    <w:rsid w:val="00B31D5A"/>
    <w:rsid w:val="00B379CE"/>
    <w:rsid w:val="00B653E7"/>
    <w:rsid w:val="00B70A10"/>
    <w:rsid w:val="00B71BD0"/>
    <w:rsid w:val="00B809E1"/>
    <w:rsid w:val="00BB6EBE"/>
    <w:rsid w:val="00BC4DA7"/>
    <w:rsid w:val="00BC7179"/>
    <w:rsid w:val="00BD1835"/>
    <w:rsid w:val="00BD2A36"/>
    <w:rsid w:val="00BD2E1F"/>
    <w:rsid w:val="00BE2EC4"/>
    <w:rsid w:val="00BE506A"/>
    <w:rsid w:val="00BE54CC"/>
    <w:rsid w:val="00BF5D37"/>
    <w:rsid w:val="00C02C78"/>
    <w:rsid w:val="00C05794"/>
    <w:rsid w:val="00C13DB1"/>
    <w:rsid w:val="00C146BC"/>
    <w:rsid w:val="00C32339"/>
    <w:rsid w:val="00C438DE"/>
    <w:rsid w:val="00C579E8"/>
    <w:rsid w:val="00C85D48"/>
    <w:rsid w:val="00C9083C"/>
    <w:rsid w:val="00CC076D"/>
    <w:rsid w:val="00CC2477"/>
    <w:rsid w:val="00CD2852"/>
    <w:rsid w:val="00CD2CF4"/>
    <w:rsid w:val="00CF27FA"/>
    <w:rsid w:val="00D03427"/>
    <w:rsid w:val="00D2218A"/>
    <w:rsid w:val="00D3343E"/>
    <w:rsid w:val="00D54498"/>
    <w:rsid w:val="00D85C82"/>
    <w:rsid w:val="00D90749"/>
    <w:rsid w:val="00DA66E5"/>
    <w:rsid w:val="00DE29CB"/>
    <w:rsid w:val="00DF1959"/>
    <w:rsid w:val="00E20ADB"/>
    <w:rsid w:val="00E50A6F"/>
    <w:rsid w:val="00E60928"/>
    <w:rsid w:val="00E671E1"/>
    <w:rsid w:val="00E75A84"/>
    <w:rsid w:val="00E9079E"/>
    <w:rsid w:val="00E97A3C"/>
    <w:rsid w:val="00EA25C6"/>
    <w:rsid w:val="00EA5FBD"/>
    <w:rsid w:val="00EC4D23"/>
    <w:rsid w:val="00ED72BE"/>
    <w:rsid w:val="00ED7D1E"/>
    <w:rsid w:val="00F25654"/>
    <w:rsid w:val="00F25BDD"/>
    <w:rsid w:val="00F26B91"/>
    <w:rsid w:val="00F427DD"/>
    <w:rsid w:val="00F441A9"/>
    <w:rsid w:val="00F74155"/>
    <w:rsid w:val="00FC0072"/>
    <w:rsid w:val="00FC3656"/>
    <w:rsid w:val="00FE1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List 2" w:uiPriority="0"/>
    <w:lsdException w:name="List 3" w:uiPriority="0"/>
    <w:lsdException w:name="List 4" w:uiPriority="0"/>
    <w:lsdException w:name="List 5"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List Continue 4" w:uiPriority="0"/>
    <w:lsdException w:name="Subtitle" w:locked="1" w:semiHidden="0" w:uiPriority="0" w:unhideWhenUsed="0" w:qFormat="1"/>
    <w:lsdException w:name="Body Text First Indent 2"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6F"/>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0A6F"/>
    <w:pPr>
      <w:spacing w:before="100" w:beforeAutospacing="1" w:after="100" w:afterAutospacing="1"/>
    </w:pPr>
  </w:style>
  <w:style w:type="character" w:styleId="a4">
    <w:name w:val="Strong"/>
    <w:uiPriority w:val="99"/>
    <w:qFormat/>
    <w:rsid w:val="00E50A6F"/>
    <w:rPr>
      <w:rFonts w:cs="Times New Roman"/>
      <w:b/>
    </w:rPr>
  </w:style>
  <w:style w:type="character" w:customStyle="1" w:styleId="apple-converted-space">
    <w:name w:val="apple-converted-space"/>
    <w:rsid w:val="001B1F0F"/>
    <w:rPr>
      <w:rFonts w:cs="Times New Roman"/>
    </w:rPr>
  </w:style>
  <w:style w:type="paragraph" w:styleId="a5">
    <w:name w:val="Balloon Text"/>
    <w:basedOn w:val="a"/>
    <w:link w:val="a6"/>
    <w:uiPriority w:val="99"/>
    <w:semiHidden/>
    <w:unhideWhenUsed/>
    <w:rsid w:val="00D85C82"/>
    <w:rPr>
      <w:rFonts w:ascii="Segoe UI" w:hAnsi="Segoe UI" w:cs="Segoe UI"/>
      <w:sz w:val="18"/>
      <w:szCs w:val="18"/>
    </w:rPr>
  </w:style>
  <w:style w:type="character" w:customStyle="1" w:styleId="a6">
    <w:name w:val="Текст выноски Знак"/>
    <w:link w:val="a5"/>
    <w:uiPriority w:val="99"/>
    <w:semiHidden/>
    <w:rsid w:val="00D85C82"/>
    <w:rPr>
      <w:rFonts w:ascii="Segoe UI" w:eastAsia="Times New Roman" w:hAnsi="Segoe UI" w:cs="Segoe UI"/>
      <w:sz w:val="18"/>
      <w:szCs w:val="18"/>
      <w:lang w:val="ru-RU" w:eastAsia="ru-RU"/>
    </w:rPr>
  </w:style>
  <w:style w:type="table" w:styleId="a7">
    <w:name w:val="Table Grid"/>
    <w:basedOn w:val="a1"/>
    <w:locked/>
    <w:rsid w:val="00AE1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670454"/>
    <w:pPr>
      <w:widowControl w:val="0"/>
      <w:suppressAutoHyphens/>
      <w:spacing w:after="120"/>
    </w:pPr>
    <w:rPr>
      <w:rFonts w:eastAsia="Lucida Sans Unicode"/>
      <w:kern w:val="1"/>
      <w:lang w:eastAsia="ar-SA"/>
    </w:rPr>
  </w:style>
  <w:style w:type="character" w:customStyle="1" w:styleId="a9">
    <w:name w:val="Основной текст Знак"/>
    <w:link w:val="a8"/>
    <w:rsid w:val="00670454"/>
    <w:rPr>
      <w:rFonts w:ascii="Times New Roman" w:eastAsia="Lucida Sans Unicode" w:hAnsi="Times New Roman"/>
      <w:kern w:val="1"/>
      <w:sz w:val="24"/>
      <w:szCs w:val="24"/>
      <w:lang w:val="ru-RU" w:eastAsia="ar-SA"/>
    </w:rPr>
  </w:style>
  <w:style w:type="paragraph" w:styleId="aa">
    <w:name w:val="List"/>
    <w:basedOn w:val="a8"/>
    <w:rsid w:val="00670454"/>
    <w:rPr>
      <w:rFonts w:cs="Tahoma"/>
    </w:rPr>
  </w:style>
  <w:style w:type="paragraph" w:styleId="2">
    <w:name w:val="List 2"/>
    <w:basedOn w:val="a"/>
    <w:rsid w:val="00670454"/>
    <w:pPr>
      <w:widowControl w:val="0"/>
      <w:suppressAutoHyphens/>
      <w:ind w:left="566" w:hanging="283"/>
    </w:pPr>
    <w:rPr>
      <w:rFonts w:eastAsia="Lucida Sans Unicode"/>
      <w:kern w:val="1"/>
      <w:lang w:eastAsia="ar-SA"/>
    </w:rPr>
  </w:style>
  <w:style w:type="paragraph" w:styleId="30">
    <w:name w:val="List 3"/>
    <w:basedOn w:val="a"/>
    <w:rsid w:val="00670454"/>
    <w:pPr>
      <w:widowControl w:val="0"/>
      <w:suppressAutoHyphens/>
      <w:ind w:left="849" w:hanging="283"/>
    </w:pPr>
    <w:rPr>
      <w:rFonts w:eastAsia="Lucida Sans Unicode"/>
      <w:kern w:val="1"/>
      <w:lang w:eastAsia="ar-SA"/>
    </w:rPr>
  </w:style>
  <w:style w:type="paragraph" w:styleId="4">
    <w:name w:val="List 4"/>
    <w:basedOn w:val="a"/>
    <w:rsid w:val="00670454"/>
    <w:pPr>
      <w:widowControl w:val="0"/>
      <w:suppressAutoHyphens/>
      <w:ind w:left="1132" w:hanging="283"/>
    </w:pPr>
    <w:rPr>
      <w:rFonts w:eastAsia="Lucida Sans Unicode"/>
      <w:kern w:val="1"/>
      <w:lang w:eastAsia="ar-SA"/>
    </w:rPr>
  </w:style>
  <w:style w:type="paragraph" w:styleId="5">
    <w:name w:val="List 5"/>
    <w:basedOn w:val="a"/>
    <w:rsid w:val="00670454"/>
    <w:pPr>
      <w:widowControl w:val="0"/>
      <w:suppressAutoHyphens/>
      <w:ind w:left="1415" w:hanging="283"/>
    </w:pPr>
    <w:rPr>
      <w:rFonts w:eastAsia="Lucida Sans Unicode"/>
      <w:kern w:val="1"/>
      <w:lang w:eastAsia="ar-SA"/>
    </w:rPr>
  </w:style>
  <w:style w:type="paragraph" w:styleId="3">
    <w:name w:val="List Bullet 3"/>
    <w:basedOn w:val="a"/>
    <w:rsid w:val="00670454"/>
    <w:pPr>
      <w:widowControl w:val="0"/>
      <w:numPr>
        <w:numId w:val="12"/>
      </w:numPr>
      <w:suppressAutoHyphens/>
    </w:pPr>
    <w:rPr>
      <w:rFonts w:eastAsia="Lucida Sans Unicode"/>
      <w:kern w:val="1"/>
      <w:lang w:eastAsia="ar-SA"/>
    </w:rPr>
  </w:style>
  <w:style w:type="paragraph" w:styleId="40">
    <w:name w:val="List Continue 4"/>
    <w:basedOn w:val="a"/>
    <w:rsid w:val="00670454"/>
    <w:pPr>
      <w:widowControl w:val="0"/>
      <w:suppressAutoHyphens/>
      <w:spacing w:after="120"/>
      <w:ind w:left="1132"/>
    </w:pPr>
    <w:rPr>
      <w:rFonts w:eastAsia="Lucida Sans Unicode"/>
      <w:kern w:val="1"/>
      <w:lang w:eastAsia="ar-SA"/>
    </w:rPr>
  </w:style>
  <w:style w:type="paragraph" w:styleId="ab">
    <w:name w:val="Body Text Indent"/>
    <w:basedOn w:val="a"/>
    <w:link w:val="ac"/>
    <w:uiPriority w:val="99"/>
    <w:semiHidden/>
    <w:unhideWhenUsed/>
    <w:rsid w:val="00670454"/>
    <w:pPr>
      <w:spacing w:after="120"/>
      <w:ind w:left="283"/>
    </w:pPr>
  </w:style>
  <w:style w:type="character" w:customStyle="1" w:styleId="ac">
    <w:name w:val="Основной текст с отступом Знак"/>
    <w:link w:val="ab"/>
    <w:uiPriority w:val="99"/>
    <w:semiHidden/>
    <w:rsid w:val="00670454"/>
    <w:rPr>
      <w:rFonts w:ascii="Times New Roman" w:eastAsia="Times New Roman" w:hAnsi="Times New Roman"/>
      <w:sz w:val="24"/>
      <w:szCs w:val="24"/>
      <w:lang w:val="ru-RU" w:eastAsia="ru-RU"/>
    </w:rPr>
  </w:style>
  <w:style w:type="paragraph" w:styleId="20">
    <w:name w:val="Body Text First Indent 2"/>
    <w:basedOn w:val="ab"/>
    <w:link w:val="21"/>
    <w:rsid w:val="00670454"/>
    <w:pPr>
      <w:widowControl w:val="0"/>
      <w:suppressAutoHyphens/>
      <w:ind w:firstLine="210"/>
    </w:pPr>
    <w:rPr>
      <w:rFonts w:eastAsia="Lucida Sans Unicode"/>
      <w:kern w:val="1"/>
      <w:lang w:eastAsia="ar-SA"/>
    </w:rPr>
  </w:style>
  <w:style w:type="character" w:customStyle="1" w:styleId="21">
    <w:name w:val="Красная строка 2 Знак"/>
    <w:link w:val="20"/>
    <w:rsid w:val="00670454"/>
    <w:rPr>
      <w:rFonts w:ascii="Times New Roman" w:eastAsia="Lucida Sans Unicode" w:hAnsi="Times New Roman"/>
      <w:kern w:val="1"/>
      <w:sz w:val="24"/>
      <w:szCs w:val="24"/>
      <w:lang w:val="ru-RU" w:eastAsia="ar-SA"/>
    </w:rPr>
  </w:style>
  <w:style w:type="paragraph" w:styleId="ad">
    <w:name w:val="List Paragraph"/>
    <w:basedOn w:val="a"/>
    <w:uiPriority w:val="34"/>
    <w:qFormat/>
    <w:rsid w:val="00BD1835"/>
    <w:pPr>
      <w:ind w:left="708"/>
    </w:pPr>
  </w:style>
  <w:style w:type="paragraph" w:customStyle="1" w:styleId="rvps2">
    <w:name w:val="rvps2"/>
    <w:basedOn w:val="a"/>
    <w:rsid w:val="00514185"/>
    <w:pPr>
      <w:spacing w:before="100" w:beforeAutospacing="1" w:after="100" w:afterAutospacing="1"/>
    </w:pPr>
  </w:style>
  <w:style w:type="character" w:customStyle="1" w:styleId="rvts9">
    <w:name w:val="rvts9"/>
    <w:basedOn w:val="a0"/>
    <w:rsid w:val="00514185"/>
  </w:style>
  <w:style w:type="character" w:customStyle="1" w:styleId="rvts46">
    <w:name w:val="rvts46"/>
    <w:basedOn w:val="a0"/>
    <w:rsid w:val="00514185"/>
  </w:style>
  <w:style w:type="character" w:styleId="ae">
    <w:name w:val="Hyperlink"/>
    <w:uiPriority w:val="99"/>
    <w:semiHidden/>
    <w:unhideWhenUsed/>
    <w:rsid w:val="00514185"/>
    <w:rPr>
      <w:color w:val="0000FF"/>
      <w:u w:val="single"/>
    </w:rPr>
  </w:style>
  <w:style w:type="paragraph" w:customStyle="1" w:styleId="rvps1781">
    <w:name w:val="rvps1781"/>
    <w:basedOn w:val="a"/>
    <w:rsid w:val="00B01F84"/>
    <w:pPr>
      <w:spacing w:before="100" w:beforeAutospacing="1" w:after="100" w:afterAutospacing="1"/>
    </w:pPr>
  </w:style>
  <w:style w:type="character" w:customStyle="1" w:styleId="rvts194">
    <w:name w:val="rvts194"/>
    <w:basedOn w:val="a0"/>
    <w:rsid w:val="00B01F84"/>
  </w:style>
  <w:style w:type="paragraph" w:customStyle="1" w:styleId="rvps1782">
    <w:name w:val="rvps1782"/>
    <w:basedOn w:val="a"/>
    <w:rsid w:val="00B01F84"/>
    <w:pPr>
      <w:spacing w:before="100" w:beforeAutospacing="1" w:after="100" w:afterAutospacing="1"/>
    </w:pPr>
  </w:style>
  <w:style w:type="paragraph" w:customStyle="1" w:styleId="rvps1783">
    <w:name w:val="rvps1783"/>
    <w:basedOn w:val="a"/>
    <w:rsid w:val="00B01F84"/>
    <w:pPr>
      <w:spacing w:before="100" w:beforeAutospacing="1" w:after="100" w:afterAutospacing="1"/>
    </w:pPr>
  </w:style>
  <w:style w:type="paragraph" w:customStyle="1" w:styleId="rvps6">
    <w:name w:val="rvps6"/>
    <w:basedOn w:val="a"/>
    <w:rsid w:val="00B01F8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01172">
      <w:bodyDiv w:val="1"/>
      <w:marLeft w:val="0"/>
      <w:marRight w:val="0"/>
      <w:marTop w:val="0"/>
      <w:marBottom w:val="0"/>
      <w:divBdr>
        <w:top w:val="none" w:sz="0" w:space="0" w:color="auto"/>
        <w:left w:val="none" w:sz="0" w:space="0" w:color="auto"/>
        <w:bottom w:val="none" w:sz="0" w:space="0" w:color="auto"/>
        <w:right w:val="none" w:sz="0" w:space="0" w:color="auto"/>
      </w:divBdr>
    </w:div>
    <w:div w:id="687677438">
      <w:bodyDiv w:val="1"/>
      <w:marLeft w:val="0"/>
      <w:marRight w:val="0"/>
      <w:marTop w:val="0"/>
      <w:marBottom w:val="0"/>
      <w:divBdr>
        <w:top w:val="none" w:sz="0" w:space="0" w:color="auto"/>
        <w:left w:val="none" w:sz="0" w:space="0" w:color="auto"/>
        <w:bottom w:val="none" w:sz="0" w:space="0" w:color="auto"/>
        <w:right w:val="none" w:sz="0" w:space="0" w:color="auto"/>
      </w:divBdr>
    </w:div>
    <w:div w:id="735934242">
      <w:bodyDiv w:val="1"/>
      <w:marLeft w:val="0"/>
      <w:marRight w:val="0"/>
      <w:marTop w:val="0"/>
      <w:marBottom w:val="0"/>
      <w:divBdr>
        <w:top w:val="none" w:sz="0" w:space="0" w:color="auto"/>
        <w:left w:val="none" w:sz="0" w:space="0" w:color="auto"/>
        <w:bottom w:val="none" w:sz="0" w:space="0" w:color="auto"/>
        <w:right w:val="none" w:sz="0" w:space="0" w:color="auto"/>
      </w:divBdr>
    </w:div>
    <w:div w:id="1137453045">
      <w:bodyDiv w:val="1"/>
      <w:marLeft w:val="0"/>
      <w:marRight w:val="0"/>
      <w:marTop w:val="0"/>
      <w:marBottom w:val="0"/>
      <w:divBdr>
        <w:top w:val="none" w:sz="0" w:space="0" w:color="auto"/>
        <w:left w:val="none" w:sz="0" w:space="0" w:color="auto"/>
        <w:bottom w:val="none" w:sz="0" w:space="0" w:color="auto"/>
        <w:right w:val="none" w:sz="0" w:space="0" w:color="auto"/>
      </w:divBdr>
    </w:div>
    <w:div w:id="1698114801">
      <w:bodyDiv w:val="1"/>
      <w:marLeft w:val="0"/>
      <w:marRight w:val="0"/>
      <w:marTop w:val="0"/>
      <w:marBottom w:val="0"/>
      <w:divBdr>
        <w:top w:val="none" w:sz="0" w:space="0" w:color="auto"/>
        <w:left w:val="none" w:sz="0" w:space="0" w:color="auto"/>
        <w:bottom w:val="none" w:sz="0" w:space="0" w:color="auto"/>
        <w:right w:val="none" w:sz="0" w:space="0" w:color="auto"/>
      </w:divBdr>
    </w:div>
    <w:div w:id="1743062548">
      <w:bodyDiv w:val="1"/>
      <w:marLeft w:val="0"/>
      <w:marRight w:val="0"/>
      <w:marTop w:val="0"/>
      <w:marBottom w:val="0"/>
      <w:divBdr>
        <w:top w:val="none" w:sz="0" w:space="0" w:color="auto"/>
        <w:left w:val="none" w:sz="0" w:space="0" w:color="auto"/>
        <w:bottom w:val="none" w:sz="0" w:space="0" w:color="auto"/>
        <w:right w:val="none" w:sz="0" w:space="0" w:color="auto"/>
      </w:divBdr>
    </w:div>
    <w:div w:id="17535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3349</TotalTime>
  <Pages>15</Pages>
  <Words>18056</Words>
  <Characters>10293</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npjytlo KP</dc:creator>
  <cp:keywords/>
  <dc:description/>
  <cp:lastModifiedBy>NVB</cp:lastModifiedBy>
  <cp:revision>113</cp:revision>
  <cp:lastPrinted>2021-07-20T15:08:00Z</cp:lastPrinted>
  <dcterms:created xsi:type="dcterms:W3CDTF">2016-03-16T11:29:00Z</dcterms:created>
  <dcterms:modified xsi:type="dcterms:W3CDTF">2021-08-28T11:37:00Z</dcterms:modified>
</cp:coreProperties>
</file>