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51" w:rsidRDefault="00C76451" w:rsidP="00C7645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451" w:rsidRDefault="00C76451" w:rsidP="00C7645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</w:p>
    <w:p w:rsidR="00C76451" w:rsidRDefault="00C76451" w:rsidP="00C7645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76451" w:rsidRDefault="00C76451" w:rsidP="00C76451">
      <w:pPr>
        <w:jc w:val="both"/>
        <w:rPr>
          <w:b/>
          <w:bCs/>
          <w:sz w:val="28"/>
          <w:szCs w:val="20"/>
          <w:lang w:val="uk-UA"/>
        </w:rPr>
      </w:pP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76451" w:rsidRDefault="00C76451" w:rsidP="00C76451">
      <w:pPr>
        <w:jc w:val="both"/>
        <w:rPr>
          <w:bCs/>
          <w:sz w:val="28"/>
          <w:szCs w:val="20"/>
          <w:lang w:val="uk-UA"/>
        </w:rPr>
      </w:pPr>
    </w:p>
    <w:p w:rsidR="00C76451" w:rsidRPr="00306994" w:rsidRDefault="00C76451" w:rsidP="00C76451">
      <w:pPr>
        <w:jc w:val="both"/>
        <w:rPr>
          <w:bCs/>
          <w:sz w:val="26"/>
          <w:szCs w:val="26"/>
          <w:lang w:val="uk-UA"/>
        </w:rPr>
      </w:pPr>
      <w:r w:rsidRPr="00306994">
        <w:rPr>
          <w:bCs/>
          <w:sz w:val="26"/>
          <w:szCs w:val="26"/>
          <w:lang w:val="uk-UA"/>
        </w:rPr>
        <w:t xml:space="preserve">08.09.2021                                     м.Звенигородка  </w:t>
      </w:r>
      <w:r w:rsidR="00306994" w:rsidRPr="00306994">
        <w:rPr>
          <w:bCs/>
          <w:sz w:val="26"/>
          <w:szCs w:val="26"/>
          <w:lang w:val="uk-UA"/>
        </w:rPr>
        <w:t xml:space="preserve">                         </w:t>
      </w:r>
      <w:r w:rsidRPr="00306994">
        <w:rPr>
          <w:bCs/>
          <w:sz w:val="26"/>
          <w:szCs w:val="26"/>
          <w:lang w:val="uk-UA"/>
        </w:rPr>
        <w:t xml:space="preserve">      № </w:t>
      </w:r>
      <w:r w:rsidR="00306994" w:rsidRPr="00306994">
        <w:rPr>
          <w:bCs/>
          <w:sz w:val="26"/>
          <w:szCs w:val="26"/>
          <w:lang w:val="uk-UA"/>
        </w:rPr>
        <w:t>366</w:t>
      </w:r>
    </w:p>
    <w:p w:rsidR="00C76451" w:rsidRPr="00306994" w:rsidRDefault="00C76451" w:rsidP="00C76451">
      <w:pPr>
        <w:jc w:val="center"/>
        <w:rPr>
          <w:b/>
          <w:sz w:val="26"/>
          <w:szCs w:val="26"/>
          <w:lang w:val="uk-UA"/>
        </w:rPr>
      </w:pP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Про розгляд акту комісії 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виконавчого комітету по зверненню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гр.</w:t>
      </w:r>
      <w:r w:rsidR="00B029A4">
        <w:rPr>
          <w:sz w:val="26"/>
          <w:szCs w:val="26"/>
          <w:lang w:val="uk-UA"/>
        </w:rPr>
        <w:t>_____</w:t>
      </w:r>
      <w:r w:rsidRPr="00306994">
        <w:rPr>
          <w:sz w:val="26"/>
          <w:szCs w:val="26"/>
          <w:lang w:val="uk-UA"/>
        </w:rPr>
        <w:t xml:space="preserve"> та </w:t>
      </w:r>
      <w:proofErr w:type="spellStart"/>
      <w:r w:rsidRPr="00306994">
        <w:rPr>
          <w:sz w:val="26"/>
          <w:szCs w:val="26"/>
          <w:lang w:val="uk-UA"/>
        </w:rPr>
        <w:t>гр.</w:t>
      </w:r>
      <w:r w:rsidR="00B029A4">
        <w:rPr>
          <w:sz w:val="26"/>
          <w:szCs w:val="26"/>
          <w:lang w:val="uk-UA"/>
        </w:rPr>
        <w:t>___</w:t>
      </w:r>
      <w:proofErr w:type="spellEnd"/>
      <w:r w:rsidR="00B029A4">
        <w:rPr>
          <w:sz w:val="26"/>
          <w:szCs w:val="26"/>
          <w:lang w:val="uk-UA"/>
        </w:rPr>
        <w:t>____</w:t>
      </w:r>
      <w:r w:rsidRPr="00306994">
        <w:rPr>
          <w:sz w:val="26"/>
          <w:szCs w:val="26"/>
          <w:lang w:val="uk-UA"/>
        </w:rPr>
        <w:t>.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</w:p>
    <w:p w:rsidR="00C76451" w:rsidRPr="00306994" w:rsidRDefault="00C76451" w:rsidP="00306994">
      <w:pPr>
        <w:shd w:val="clear" w:color="auto" w:fill="FFFFFF"/>
        <w:spacing w:before="240"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Розглянувши акт комісії виконавчого комітету від 17 серпня 2021 року по заяві гр.</w:t>
      </w:r>
      <w:r w:rsidR="00BC5E99">
        <w:rPr>
          <w:sz w:val="26"/>
          <w:szCs w:val="26"/>
          <w:lang w:val="uk-UA"/>
        </w:rPr>
        <w:t>__</w:t>
      </w:r>
      <w:r w:rsidRPr="00306994">
        <w:rPr>
          <w:sz w:val="26"/>
          <w:szCs w:val="26"/>
          <w:lang w:val="uk-UA"/>
        </w:rPr>
        <w:t>. , гр.</w:t>
      </w:r>
      <w:r w:rsidR="00BC5E99">
        <w:rPr>
          <w:sz w:val="26"/>
          <w:szCs w:val="26"/>
          <w:lang w:val="uk-UA"/>
        </w:rPr>
        <w:t>_____</w:t>
      </w:r>
      <w:r w:rsidRPr="00306994">
        <w:rPr>
          <w:sz w:val="26"/>
          <w:szCs w:val="26"/>
          <w:lang w:val="uk-UA"/>
        </w:rPr>
        <w:t xml:space="preserve"> щодо врегулювання спірного питання встановлення мажі з сусіднім </w:t>
      </w:r>
      <w:proofErr w:type="spellStart"/>
      <w:r w:rsidRPr="00306994">
        <w:rPr>
          <w:sz w:val="26"/>
          <w:szCs w:val="26"/>
          <w:lang w:val="uk-UA"/>
        </w:rPr>
        <w:t>будинковолодінням</w:t>
      </w:r>
      <w:proofErr w:type="spellEnd"/>
      <w:r w:rsidRPr="00306994">
        <w:rPr>
          <w:sz w:val="26"/>
          <w:szCs w:val="26"/>
          <w:lang w:val="uk-UA"/>
        </w:rPr>
        <w:t xml:space="preserve"> № </w:t>
      </w:r>
      <w:r w:rsidR="00BC5E99">
        <w:rPr>
          <w:sz w:val="26"/>
          <w:szCs w:val="26"/>
          <w:lang w:val="uk-UA"/>
        </w:rPr>
        <w:t>__</w:t>
      </w:r>
      <w:r w:rsidRPr="00306994">
        <w:rPr>
          <w:sz w:val="26"/>
          <w:szCs w:val="26"/>
          <w:lang w:val="uk-UA"/>
        </w:rPr>
        <w:t xml:space="preserve"> по вул. </w:t>
      </w:r>
      <w:r w:rsidR="00BC5E99">
        <w:rPr>
          <w:sz w:val="26"/>
          <w:szCs w:val="26"/>
          <w:lang w:val="uk-UA"/>
        </w:rPr>
        <w:t>_______</w:t>
      </w:r>
      <w:r w:rsidRPr="00306994">
        <w:rPr>
          <w:sz w:val="26"/>
          <w:szCs w:val="26"/>
          <w:lang w:val="uk-UA"/>
        </w:rPr>
        <w:t xml:space="preserve">, керуючись п.п.5 </w:t>
      </w:r>
      <w:proofErr w:type="spellStart"/>
      <w:r w:rsidRPr="00306994">
        <w:rPr>
          <w:sz w:val="26"/>
          <w:szCs w:val="26"/>
          <w:lang w:val="uk-UA"/>
        </w:rPr>
        <w:t>п.б</w:t>
      </w:r>
      <w:proofErr w:type="spellEnd"/>
      <w:r w:rsidRPr="00306994">
        <w:rPr>
          <w:sz w:val="26"/>
          <w:szCs w:val="26"/>
          <w:lang w:val="uk-UA"/>
        </w:rPr>
        <w:t xml:space="preserve"> ст..33, </w:t>
      </w:r>
      <w:proofErr w:type="spellStart"/>
      <w:r w:rsidRPr="00306994">
        <w:rPr>
          <w:sz w:val="26"/>
          <w:szCs w:val="26"/>
          <w:lang w:val="uk-UA"/>
        </w:rPr>
        <w:t>п.п</w:t>
      </w:r>
      <w:proofErr w:type="spellEnd"/>
      <w:r w:rsidRPr="00306994">
        <w:rPr>
          <w:sz w:val="26"/>
          <w:szCs w:val="26"/>
          <w:lang w:val="uk-UA"/>
        </w:rPr>
        <w:t>. 1 п. б ст.. 38 ЗУ «Про місцеве самоврядування в Україні» виконавчий комітет Звенигородської міської ради вирішив :</w:t>
      </w:r>
    </w:p>
    <w:p w:rsidR="00C76451" w:rsidRPr="00306994" w:rsidRDefault="00C76451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1. Скасувати акт комісії виконавчого комітету Звенигородської міської ради від 17 серпня 2021 року в зв’язку з усним оскарженням його                     </w:t>
      </w:r>
      <w:r w:rsidR="00306994">
        <w:rPr>
          <w:sz w:val="26"/>
          <w:szCs w:val="26"/>
          <w:lang w:val="uk-UA"/>
        </w:rPr>
        <w:t xml:space="preserve">                   </w:t>
      </w:r>
      <w:r w:rsidRPr="00306994">
        <w:rPr>
          <w:sz w:val="26"/>
          <w:szCs w:val="26"/>
          <w:lang w:val="uk-UA"/>
        </w:rPr>
        <w:t xml:space="preserve">    гр. </w:t>
      </w:r>
      <w:r w:rsidR="00BC5E99">
        <w:rPr>
          <w:sz w:val="26"/>
          <w:szCs w:val="26"/>
          <w:lang w:val="uk-UA"/>
        </w:rPr>
        <w:t>___</w:t>
      </w:r>
    </w:p>
    <w:p w:rsidR="00C76451" w:rsidRPr="00306994" w:rsidRDefault="00C76451" w:rsidP="00306994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2. Для повторного розгляду звернення гр. </w:t>
      </w:r>
      <w:r w:rsidR="00BC5E99">
        <w:rPr>
          <w:sz w:val="26"/>
          <w:szCs w:val="26"/>
          <w:lang w:val="uk-UA"/>
        </w:rPr>
        <w:t xml:space="preserve">____     </w:t>
      </w:r>
      <w:r w:rsidRPr="00306994">
        <w:rPr>
          <w:sz w:val="26"/>
          <w:szCs w:val="26"/>
          <w:lang w:val="uk-UA"/>
        </w:rPr>
        <w:t xml:space="preserve"> гр. </w:t>
      </w:r>
      <w:r w:rsidR="00BC5E99">
        <w:rPr>
          <w:sz w:val="26"/>
          <w:szCs w:val="26"/>
          <w:lang w:val="uk-UA"/>
        </w:rPr>
        <w:t>___</w:t>
      </w:r>
      <w:r w:rsidRPr="00306994">
        <w:rPr>
          <w:sz w:val="26"/>
          <w:szCs w:val="26"/>
          <w:lang w:val="uk-UA"/>
        </w:rPr>
        <w:t xml:space="preserve"> створити комісію виконавчого комітету з новому складі :</w:t>
      </w:r>
    </w:p>
    <w:p w:rsidR="00306994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Голова </w:t>
      </w:r>
      <w:r w:rsidR="00306994" w:rsidRPr="00306994">
        <w:rPr>
          <w:sz w:val="26"/>
          <w:szCs w:val="26"/>
          <w:lang w:val="uk-UA"/>
        </w:rPr>
        <w:t>комісії :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proofErr w:type="spellStart"/>
      <w:r w:rsidRPr="00306994">
        <w:rPr>
          <w:sz w:val="26"/>
          <w:szCs w:val="26"/>
          <w:lang w:val="uk-UA"/>
        </w:rPr>
        <w:t>Захарченко</w:t>
      </w:r>
      <w:proofErr w:type="spellEnd"/>
      <w:r w:rsidRPr="00306994">
        <w:rPr>
          <w:sz w:val="26"/>
          <w:szCs w:val="26"/>
          <w:lang w:val="uk-UA"/>
        </w:rPr>
        <w:t xml:space="preserve"> І.В. начальник відділу містобудування та архітектури виконавчого комітету Звенигородської міської ради ;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Члени комісії: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Орлов Ю.Б.- керуючий справами виконавчого комітету Звениго</w:t>
      </w:r>
      <w:r w:rsidR="00306994" w:rsidRPr="00306994">
        <w:rPr>
          <w:sz w:val="26"/>
          <w:szCs w:val="26"/>
          <w:lang w:val="uk-UA"/>
        </w:rPr>
        <w:t>р</w:t>
      </w:r>
      <w:r w:rsidRPr="00306994">
        <w:rPr>
          <w:sz w:val="26"/>
          <w:szCs w:val="26"/>
          <w:lang w:val="uk-UA"/>
        </w:rPr>
        <w:t>одської міської ради;</w:t>
      </w:r>
    </w:p>
    <w:p w:rsidR="00306994" w:rsidRPr="00306994" w:rsidRDefault="00306994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proofErr w:type="spellStart"/>
      <w:r w:rsidRPr="00306994">
        <w:rPr>
          <w:sz w:val="26"/>
          <w:szCs w:val="26"/>
          <w:lang w:val="uk-UA"/>
        </w:rPr>
        <w:t>Гоменюк</w:t>
      </w:r>
      <w:proofErr w:type="spellEnd"/>
      <w:r w:rsidRPr="00306994">
        <w:rPr>
          <w:sz w:val="26"/>
          <w:szCs w:val="26"/>
          <w:lang w:val="uk-UA"/>
        </w:rPr>
        <w:t xml:space="preserve"> О.В. – головний спеціаліст відділу з питань земельних відносин виконавчого комітету Звенигородської міської ради;</w:t>
      </w:r>
    </w:p>
    <w:p w:rsidR="00C76451" w:rsidRPr="00306994" w:rsidRDefault="00306994" w:rsidP="00306994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Козлова Г.П.  – головний спеціаліст відділу правового забезпечення виконавчого комітету Звенигородської міської ради .</w:t>
      </w:r>
    </w:p>
    <w:p w:rsidR="00306994" w:rsidRDefault="00C76451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3. Ко</w:t>
      </w:r>
      <w:r w:rsidR="00306994" w:rsidRPr="00306994">
        <w:rPr>
          <w:sz w:val="26"/>
          <w:szCs w:val="26"/>
          <w:lang w:val="uk-UA"/>
        </w:rPr>
        <w:t xml:space="preserve">місії виконкому розглянути звернення гр. </w:t>
      </w:r>
      <w:r w:rsidR="00BC5E99">
        <w:rPr>
          <w:sz w:val="26"/>
          <w:szCs w:val="26"/>
          <w:lang w:val="uk-UA"/>
        </w:rPr>
        <w:t>_____</w:t>
      </w:r>
      <w:r w:rsidR="00306994" w:rsidRPr="00306994">
        <w:rPr>
          <w:sz w:val="26"/>
          <w:szCs w:val="26"/>
          <w:lang w:val="uk-UA"/>
        </w:rPr>
        <w:t xml:space="preserve">         </w:t>
      </w:r>
      <w:r w:rsidR="00306994">
        <w:rPr>
          <w:sz w:val="26"/>
          <w:szCs w:val="26"/>
          <w:lang w:val="uk-UA"/>
        </w:rPr>
        <w:t xml:space="preserve">           </w:t>
      </w:r>
      <w:r w:rsidR="00306994" w:rsidRPr="00306994">
        <w:rPr>
          <w:sz w:val="26"/>
          <w:szCs w:val="26"/>
          <w:lang w:val="uk-UA"/>
        </w:rPr>
        <w:t xml:space="preserve">          гр. </w:t>
      </w:r>
      <w:r w:rsidR="00BC5E99">
        <w:rPr>
          <w:sz w:val="26"/>
          <w:szCs w:val="26"/>
          <w:lang w:val="uk-UA"/>
        </w:rPr>
        <w:t>____</w:t>
      </w:r>
      <w:r w:rsidR="00306994" w:rsidRPr="00306994">
        <w:rPr>
          <w:sz w:val="26"/>
          <w:szCs w:val="26"/>
          <w:lang w:val="uk-UA"/>
        </w:rPr>
        <w:t xml:space="preserve"> за місцем проживання заявників, скласти акт обстеження та подати його на затвердження виконкому.</w:t>
      </w:r>
    </w:p>
    <w:p w:rsidR="00306994" w:rsidRPr="00306994" w:rsidRDefault="00306994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</w:p>
    <w:p w:rsidR="00C76451" w:rsidRPr="00306994" w:rsidRDefault="00C76451" w:rsidP="00C76451">
      <w:pPr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 xml:space="preserve">За дорученням                                                               </w:t>
      </w:r>
    </w:p>
    <w:p w:rsidR="00C76451" w:rsidRPr="00306994" w:rsidRDefault="00C76451" w:rsidP="00C76451">
      <w:pPr>
        <w:tabs>
          <w:tab w:val="left" w:pos="9355"/>
        </w:tabs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>виконкому міської ради,</w:t>
      </w:r>
      <w:r w:rsidRPr="00306994">
        <w:rPr>
          <w:bCs/>
          <w:shadow/>
          <w:sz w:val="26"/>
          <w:szCs w:val="26"/>
          <w:lang w:val="uk-UA"/>
        </w:rPr>
        <w:tab/>
        <w:t xml:space="preserve">  </w:t>
      </w:r>
    </w:p>
    <w:p w:rsidR="00C76451" w:rsidRPr="00306994" w:rsidRDefault="00C76451" w:rsidP="00C76451">
      <w:pPr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>міський голова</w:t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  <w:t xml:space="preserve">                                            Олександр САЄНКО</w:t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</w:r>
    </w:p>
    <w:p w:rsidR="00306994" w:rsidRDefault="00306994" w:rsidP="00C76451">
      <w:pPr>
        <w:jc w:val="both"/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</w:p>
    <w:p w:rsidR="00306994" w:rsidRDefault="00306994" w:rsidP="00C76451">
      <w:pPr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6451" w:rsidRDefault="00C76451" w:rsidP="00C76451">
      <w:pPr>
        <w:tabs>
          <w:tab w:val="right" w:pos="9638"/>
        </w:tabs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proofErr w:type="spellStart"/>
      <w:r>
        <w:rPr>
          <w:sz w:val="28"/>
          <w:szCs w:val="28"/>
          <w:lang w:val="uk-UA"/>
        </w:rPr>
        <w:t>Корчевська</w:t>
      </w:r>
      <w:proofErr w:type="spellEnd"/>
      <w:r>
        <w:rPr>
          <w:sz w:val="28"/>
          <w:szCs w:val="28"/>
          <w:lang w:val="uk-UA"/>
        </w:rPr>
        <w:t xml:space="preserve"> А.В.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C76451" w:rsidRDefault="00C76451" w:rsidP="00C76451">
      <w:pPr>
        <w:rPr>
          <w:bCs/>
          <w:shadow/>
          <w:sz w:val="28"/>
          <w:szCs w:val="28"/>
          <w:lang w:val="uk-UA"/>
        </w:rPr>
      </w:pPr>
    </w:p>
    <w:p w:rsidR="00003E8A" w:rsidRPr="00C76451" w:rsidRDefault="00003E8A">
      <w:pPr>
        <w:rPr>
          <w:lang w:val="uk-UA"/>
        </w:rPr>
      </w:pPr>
    </w:p>
    <w:sectPr w:rsidR="00003E8A" w:rsidRPr="00C76451" w:rsidSect="003069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451"/>
    <w:rsid w:val="00003E8A"/>
    <w:rsid w:val="00306994"/>
    <w:rsid w:val="00A242C9"/>
    <w:rsid w:val="00B029A4"/>
    <w:rsid w:val="00BC5E99"/>
    <w:rsid w:val="00C76451"/>
    <w:rsid w:val="00D9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2021-09-14T08:40:00Z</cp:lastPrinted>
  <dcterms:created xsi:type="dcterms:W3CDTF">2021-09-14T08:19:00Z</dcterms:created>
  <dcterms:modified xsi:type="dcterms:W3CDTF">2021-09-23T06:05:00Z</dcterms:modified>
</cp:coreProperties>
</file>