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9D0" w:rsidRPr="00D419D0" w:rsidRDefault="00D419D0" w:rsidP="00D419D0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D419D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20F48D0" wp14:editId="6F6915F2">
            <wp:extent cx="421640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9D0" w:rsidRPr="00D419D0" w:rsidRDefault="00D419D0" w:rsidP="00D419D0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D419D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D419D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D419D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7 СЕСІЯ 8 СКЛИКАННЯ</w:t>
      </w: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D419D0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419D0" w:rsidRPr="00D419D0" w:rsidRDefault="00D419D0" w:rsidP="00D419D0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4813"/>
      </w:tblGrid>
      <w:tr w:rsidR="00D419D0" w:rsidRPr="00D419D0" w:rsidTr="00992481">
        <w:tc>
          <w:tcPr>
            <w:tcW w:w="4927" w:type="dxa"/>
            <w:hideMark/>
          </w:tcPr>
          <w:p w:rsidR="00D419D0" w:rsidRPr="00D419D0" w:rsidRDefault="00610F65" w:rsidP="00D4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  <w:r w:rsidR="00D419D0" w:rsidRPr="00D419D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:rsidR="00D419D0" w:rsidRPr="00D419D0" w:rsidRDefault="00D419D0" w:rsidP="00D41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419D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№7-</w:t>
            </w:r>
            <w:r w:rsidR="00610F6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  <w:p w:rsidR="00D419D0" w:rsidRPr="00D419D0" w:rsidRDefault="00D419D0" w:rsidP="00D4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6B0397" w:rsidRPr="006B0397" w:rsidRDefault="006B0397" w:rsidP="00D419D0">
      <w:pPr>
        <w:numPr>
          <w:ilvl w:val="12"/>
          <w:numId w:val="0"/>
        </w:num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</w:pP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Про внесення змін до </w:t>
      </w:r>
      <w:r w:rsidRPr="006B0397">
        <w:rPr>
          <w:rFonts w:ascii="Times New Roman" w:hAnsi="Times New Roman" w:cs="Times New Roman"/>
          <w:noProof/>
          <w:sz w:val="28"/>
          <w:szCs w:val="28"/>
        </w:rPr>
        <w:t>Програми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охорони</w:t>
      </w:r>
      <w:r w:rsidR="00D419D0">
        <w:rPr>
          <w:rFonts w:ascii="Times New Roman" w:hAnsi="Times New Roman" w:cs="Times New Roman"/>
          <w:sz w:val="28"/>
          <w:szCs w:val="28"/>
        </w:rPr>
        <w:t xml:space="preserve"> </w:t>
      </w:r>
      <w:r w:rsidRPr="006B0397">
        <w:rPr>
          <w:rFonts w:ascii="Times New Roman" w:hAnsi="Times New Roman" w:cs="Times New Roman"/>
          <w:sz w:val="28"/>
          <w:szCs w:val="28"/>
        </w:rPr>
        <w:t>навколишнього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397">
        <w:rPr>
          <w:rFonts w:ascii="Times New Roman" w:hAnsi="Times New Roman" w:cs="Times New Roman"/>
          <w:sz w:val="28"/>
          <w:szCs w:val="28"/>
        </w:rPr>
        <w:t>природнього середовища</w:t>
      </w:r>
      <w:r w:rsidR="00D419D0">
        <w:rPr>
          <w:rFonts w:ascii="Times New Roman" w:hAnsi="Times New Roman" w:cs="Times New Roman"/>
          <w:sz w:val="28"/>
          <w:szCs w:val="28"/>
        </w:rPr>
        <w:t xml:space="preserve"> </w:t>
      </w:r>
      <w:r w:rsidRPr="006B0397">
        <w:rPr>
          <w:rFonts w:ascii="Times New Roman" w:hAnsi="Times New Roman" w:cs="Times New Roman"/>
          <w:noProof/>
          <w:sz w:val="28"/>
          <w:szCs w:val="28"/>
        </w:rPr>
        <w:t>в Звенигородській територіальній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громаді</w:t>
      </w:r>
      <w:r w:rsidR="00D419D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B0397">
        <w:rPr>
          <w:rFonts w:ascii="Times New Roman" w:hAnsi="Times New Roman" w:cs="Times New Roman"/>
          <w:noProof/>
          <w:sz w:val="28"/>
          <w:szCs w:val="28"/>
        </w:rPr>
        <w:t>на 2021-2022 роки</w:t>
      </w: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, затвердженої ріше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нням</w:t>
      </w:r>
      <w:r w:rsidR="00D419D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</w:t>
      </w: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міської ради від 24.12.2020 №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 </w:t>
      </w: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4-20/</w:t>
      </w: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VIII</w:t>
      </w:r>
    </w:p>
    <w:p w:rsidR="00C371FF" w:rsidRPr="006B0397" w:rsidRDefault="00C371FF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397" w:rsidRDefault="006B0397" w:rsidP="00D419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B0397">
        <w:rPr>
          <w:sz w:val="28"/>
          <w:szCs w:val="28"/>
        </w:rPr>
        <w:t>Керуючись Законом України «Про місцеве самоврядування в Україні» та відповідно до ст. 91 Бюджетного кодексу України, міська рада</w:t>
      </w:r>
      <w:r w:rsidR="00D419D0">
        <w:rPr>
          <w:sz w:val="28"/>
          <w:szCs w:val="28"/>
        </w:rPr>
        <w:t xml:space="preserve"> вирішила:</w:t>
      </w:r>
    </w:p>
    <w:p w:rsidR="006B0397" w:rsidRPr="006B0397" w:rsidRDefault="006B0397" w:rsidP="002A34C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0397" w:rsidRPr="006B0397" w:rsidRDefault="006B0397" w:rsidP="002A34C8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0397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6B0397">
        <w:rPr>
          <w:rFonts w:ascii="Times New Roman" w:hAnsi="Times New Roman" w:cs="Times New Roman"/>
          <w:sz w:val="28"/>
          <w:szCs w:val="28"/>
        </w:rPr>
        <w:t xml:space="preserve"> зміни до </w:t>
      </w:r>
      <w:r w:rsidRPr="006B0397">
        <w:rPr>
          <w:rFonts w:ascii="Times New Roman" w:hAnsi="Times New Roman" w:cs="Times New Roman"/>
          <w:noProof/>
          <w:sz w:val="28"/>
          <w:szCs w:val="28"/>
        </w:rPr>
        <w:t xml:space="preserve">Програми </w:t>
      </w:r>
      <w:r w:rsidRPr="006B0397">
        <w:rPr>
          <w:rFonts w:ascii="Times New Roman" w:hAnsi="Times New Roman" w:cs="Times New Roman"/>
          <w:sz w:val="28"/>
          <w:szCs w:val="28"/>
        </w:rPr>
        <w:t xml:space="preserve">охорони навколишнього природнього середовища </w:t>
      </w:r>
      <w:r w:rsidRPr="006B0397">
        <w:rPr>
          <w:rFonts w:ascii="Times New Roman" w:hAnsi="Times New Roman" w:cs="Times New Roman"/>
          <w:noProof/>
          <w:sz w:val="28"/>
          <w:szCs w:val="28"/>
        </w:rPr>
        <w:t>в Звенигородській територіальній громаді на 2021-2022 роки</w:t>
      </w: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, затвердженої рішенням міської ради від 24.12.2020 № 4-20/</w:t>
      </w: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VIII</w:t>
      </w: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.</w:t>
      </w:r>
    </w:p>
    <w:p w:rsidR="006B0397" w:rsidRPr="006B0397" w:rsidRDefault="002A34C8" w:rsidP="002A34C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та д</w:t>
      </w:r>
      <w:r w:rsidR="006B0397">
        <w:rPr>
          <w:sz w:val="28"/>
          <w:szCs w:val="28"/>
        </w:rPr>
        <w:t>одаток 1</w:t>
      </w:r>
      <w:r w:rsidR="006B0397" w:rsidRPr="006B0397">
        <w:rPr>
          <w:sz w:val="28"/>
          <w:szCs w:val="28"/>
        </w:rPr>
        <w:t xml:space="preserve"> до Програми викласти в новій редакції в частині </w:t>
      </w:r>
      <w:r>
        <w:rPr>
          <w:sz w:val="28"/>
          <w:szCs w:val="28"/>
        </w:rPr>
        <w:t>заходів</w:t>
      </w:r>
      <w:r w:rsidR="006B0397" w:rsidRPr="006B0397">
        <w:rPr>
          <w:sz w:val="28"/>
          <w:szCs w:val="28"/>
        </w:rPr>
        <w:t xml:space="preserve"> (додаються).</w:t>
      </w:r>
    </w:p>
    <w:p w:rsidR="006B0397" w:rsidRPr="006B0397" w:rsidRDefault="006B0397" w:rsidP="002A34C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B0397">
        <w:rPr>
          <w:sz w:val="28"/>
          <w:szCs w:val="28"/>
        </w:rPr>
        <w:t>Контроль за виконанням рішення покласти на заст</w:t>
      </w:r>
      <w:r w:rsidR="002A34C8">
        <w:rPr>
          <w:sz w:val="28"/>
          <w:szCs w:val="28"/>
        </w:rPr>
        <w:t>упника міського голови з виконавчої роботи</w:t>
      </w:r>
      <w:r w:rsidRPr="006B0397">
        <w:rPr>
          <w:sz w:val="28"/>
          <w:szCs w:val="28"/>
        </w:rPr>
        <w:t xml:space="preserve"> та на постійну комісію міської ради з питань </w:t>
      </w:r>
      <w:r w:rsidR="002A34C8" w:rsidRPr="00241812">
        <w:rPr>
          <w:sz w:val="28"/>
        </w:rPr>
        <w:t>фінансів, бюджету, соціально-економічного розвитку, інвестицій, промисловості, підприємництва та сфери послуг</w:t>
      </w:r>
      <w:r w:rsidRPr="006B0397">
        <w:rPr>
          <w:sz w:val="28"/>
          <w:szCs w:val="28"/>
        </w:rPr>
        <w:t>.</w:t>
      </w:r>
    </w:p>
    <w:p w:rsidR="006B0397" w:rsidRDefault="006B0397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Default="002A34C8" w:rsidP="00D419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Олександр САЄНКО</w:t>
      </w:r>
    </w:p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9D0" w:rsidRDefault="00D419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19D0" w:rsidRDefault="00D419D0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Pr="002A34C8" w:rsidRDefault="002A34C8" w:rsidP="002A3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4C8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2A34C8" w:rsidRPr="002A34C8" w:rsidRDefault="002A34C8" w:rsidP="002A3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Програми охорони навколишнього</w:t>
      </w:r>
    </w:p>
    <w:p w:rsidR="002A34C8" w:rsidRPr="002A34C8" w:rsidRDefault="002A34C8" w:rsidP="002A3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4C8">
        <w:rPr>
          <w:rFonts w:ascii="Times New Roman" w:hAnsi="Times New Roman" w:cs="Times New Roman"/>
          <w:b/>
          <w:sz w:val="28"/>
          <w:szCs w:val="28"/>
        </w:rPr>
        <w:t>природнього середовища в Звенигородській територіальній громаді</w:t>
      </w:r>
    </w:p>
    <w:p w:rsidR="002A34C8" w:rsidRPr="002A34C8" w:rsidRDefault="002A34C8" w:rsidP="002A3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4C8">
        <w:rPr>
          <w:rFonts w:ascii="Times New Roman" w:hAnsi="Times New Roman" w:cs="Times New Roman"/>
          <w:b/>
          <w:sz w:val="28"/>
          <w:szCs w:val="28"/>
        </w:rPr>
        <w:t>на 2021-2022 роки</w:t>
      </w:r>
    </w:p>
    <w:p w:rsidR="002A34C8" w:rsidRPr="002A34C8" w:rsidRDefault="002A34C8" w:rsidP="002A34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231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196"/>
        <w:gridCol w:w="5996"/>
      </w:tblGrid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програми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Програма охорони навколишнього природнього середовища в Звенигородській територіальній громаді на 2021-2022 роки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Виконавчий комітет Звенигородської міської ради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Розробник програми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Виконавчий комітет Звенигородської міської ради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Спів розробник програми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КП ВВ ЗМР, КП «Добробут» ЗМР, КП «ВЖРЕУ» ЗМР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Виконавчий комітет Звенигородської міської ради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Організації-співвиконавці програми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КП ВВ ЗМР, КП «Добробут» ЗМР, КП «ВЖРЕУ» ЗМР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Мета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Попередження негативного впливу на екологічну ситуацію, вжиття відповідних природоохоронних заходів та забезпечення поліпшення стану довкілля через зняття впливу негативних факторів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2021-2022 роки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фонд фінансування, необхідного для реалізації програми, всього, тис. грн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17ED">
              <w:rPr>
                <w:rFonts w:ascii="Times New Roman" w:hAnsi="Times New Roman" w:cs="Times New Roman"/>
                <w:sz w:val="24"/>
                <w:szCs w:val="24"/>
              </w:rPr>
              <w:t>47 944,81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коштів інших джерел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9D0" w:rsidRPr="00993C68" w:rsidTr="00D419D0">
        <w:trPr>
          <w:trHeight w:val="12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pStyle w:val="a4"/>
              <w:shd w:val="clear" w:color="auto" w:fill="FFFFFF"/>
              <w:spacing w:after="0" w:line="240" w:lineRule="auto"/>
              <w:ind w:left="0" w:right="-10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Виконання Програми дасть можливість поліпшити екологічну ситуацію в територіальній громаді та забезпечити раціональне використання природних ресурсів, що належать громаді</w:t>
            </w:r>
          </w:p>
        </w:tc>
      </w:tr>
      <w:tr w:rsidR="00D419D0" w:rsidRPr="00993C68" w:rsidTr="00D419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 виконанням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9D0" w:rsidRPr="00993C68" w:rsidRDefault="00D419D0" w:rsidP="00D41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C68">
              <w:rPr>
                <w:rFonts w:ascii="Times New Roman" w:hAnsi="Times New Roman" w:cs="Times New Roman"/>
                <w:sz w:val="24"/>
                <w:szCs w:val="24"/>
              </w:rPr>
              <w:t>Виконавчий комітет Звенигородської міської ради</w:t>
            </w:r>
          </w:p>
        </w:tc>
      </w:tr>
    </w:tbl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C68" w:rsidRDefault="00993C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19D0" w:rsidRPr="00D419D0" w:rsidRDefault="00D419D0" w:rsidP="00D419D0">
      <w:pPr>
        <w:spacing w:after="0" w:line="276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419D0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1</w:t>
      </w:r>
    </w:p>
    <w:p w:rsidR="00D419D0" w:rsidRPr="00D419D0" w:rsidRDefault="00D419D0" w:rsidP="00D419D0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419D0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до рішення міської ради</w:t>
      </w:r>
    </w:p>
    <w:p w:rsidR="00D419D0" w:rsidRPr="00D419D0" w:rsidRDefault="00610F65" w:rsidP="00D419D0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26</w:t>
      </w:r>
      <w:r w:rsidR="00D419D0" w:rsidRPr="00D419D0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.03.2021 №7-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6</w:t>
      </w:r>
    </w:p>
    <w:p w:rsidR="002A34C8" w:rsidRP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Pr="002A34C8" w:rsidRDefault="002A34C8" w:rsidP="002A3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4C8">
        <w:rPr>
          <w:rFonts w:ascii="Times New Roman" w:hAnsi="Times New Roman" w:cs="Times New Roman"/>
          <w:b/>
          <w:sz w:val="28"/>
          <w:szCs w:val="28"/>
        </w:rPr>
        <w:t>ЗАХОДИ</w:t>
      </w:r>
    </w:p>
    <w:p w:rsidR="002A34C8" w:rsidRPr="002A34C8" w:rsidRDefault="002A34C8" w:rsidP="002A3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4C8">
        <w:rPr>
          <w:rFonts w:ascii="Times New Roman" w:hAnsi="Times New Roman" w:cs="Times New Roman"/>
          <w:b/>
          <w:sz w:val="28"/>
          <w:szCs w:val="28"/>
        </w:rPr>
        <w:t>по реалізації Програми охорони навколишнього природнього середовища</w:t>
      </w:r>
    </w:p>
    <w:p w:rsidR="002A34C8" w:rsidRPr="002A34C8" w:rsidRDefault="002A34C8" w:rsidP="002A3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4C8">
        <w:rPr>
          <w:rFonts w:ascii="Times New Roman" w:hAnsi="Times New Roman" w:cs="Times New Roman"/>
          <w:b/>
          <w:sz w:val="28"/>
          <w:szCs w:val="28"/>
        </w:rPr>
        <w:t>в Звенигородській територіальній громаді на 2021-2022 роки</w:t>
      </w:r>
    </w:p>
    <w:p w:rsidR="002A34C8" w:rsidRP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81"/>
        <w:gridCol w:w="1417"/>
        <w:gridCol w:w="1843"/>
        <w:gridCol w:w="1559"/>
        <w:gridCol w:w="1843"/>
      </w:tblGrid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</w:p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Джерело</w:t>
            </w:r>
          </w:p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Планові витрати</w:t>
            </w:r>
          </w:p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(тис. грн)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</w:t>
            </w:r>
          </w:p>
          <w:p w:rsidR="002A34C8" w:rsidRPr="002A34C8" w:rsidRDefault="002A34C8" w:rsidP="002A3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Охорона і раціональне використання водних ресурсів</w:t>
            </w:r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Звенигородської міської ради, КП ВВ ЗМР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Санітарна очистка прибережних смуг річок Звенигородської громади та р. Гнилий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Тікич</w:t>
            </w:r>
            <w:proofErr w:type="spellEnd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, паркових зон від побутових відходів</w:t>
            </w:r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Звенигородської міської ради, Група благоустрою виконавчого комітету Звенигородської міської ради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засобів (хлорне вапно,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гіпохлорит</w:t>
            </w:r>
            <w:proofErr w:type="spellEnd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 натрію, коагулянт) для поліпшення якості питної води для споживачів</w:t>
            </w:r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Звенигородської міської ради, КП ВВ ЗМР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Будівництво каналізаційних очисних споруд в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м.Звенигородка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Грантові кошти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26 500,00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Звенигородської міської ради, КП ВВ ЗМР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Придбання та впровадження установок, обладнання та машин для збору та транспортування побутових відходів</w:t>
            </w:r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4 623,4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Звенигородської міської ради, КП Добробут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Щорічне зариблення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рибопосадковим</w:t>
            </w:r>
            <w:proofErr w:type="spellEnd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 матеріалом річки Гнилий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Тікич</w:t>
            </w:r>
            <w:proofErr w:type="spellEnd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 рослиноїдними видами водних біоресурсів</w:t>
            </w:r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Звенигородської міської ради, КП ВВ ЗМР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водопровідних мереж міста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559" w:type="dxa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15 838,42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</w:t>
            </w:r>
            <w:r w:rsidRPr="002A3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ої міської ради, КП ВВ ЗМР</w:t>
            </w:r>
          </w:p>
        </w:tc>
      </w:tr>
      <w:tr w:rsidR="002A34C8" w:rsidRPr="002A34C8" w:rsidTr="002A34C8">
        <w:tc>
          <w:tcPr>
            <w:tcW w:w="675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81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Заходи з утилізації невідомих, непридатних та заборонених до використання агрохімікатів (пестициди) у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с.Неморож</w:t>
            </w:r>
            <w:proofErr w:type="spellEnd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с.Гусакове</w:t>
            </w:r>
            <w:proofErr w:type="spellEnd"/>
            <w:r w:rsidRPr="002A34C8">
              <w:rPr>
                <w:rFonts w:ascii="Times New Roman" w:hAnsi="Times New Roman" w:cs="Times New Roman"/>
                <w:sz w:val="24"/>
                <w:szCs w:val="24"/>
              </w:rPr>
              <w:t xml:space="preserve"> Звенигородської міської ради Черкаської області</w:t>
            </w:r>
          </w:p>
        </w:tc>
        <w:tc>
          <w:tcPr>
            <w:tcW w:w="1417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559" w:type="dxa"/>
          </w:tcPr>
          <w:p w:rsidR="002A34C8" w:rsidRPr="002A34C8" w:rsidRDefault="00650753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22,99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sz w:val="24"/>
                <w:szCs w:val="24"/>
              </w:rPr>
              <w:t>Виконком Звенигородської міської ради</w:t>
            </w:r>
          </w:p>
        </w:tc>
      </w:tr>
      <w:tr w:rsidR="002A34C8" w:rsidRPr="002A34C8" w:rsidTr="002A34C8">
        <w:tc>
          <w:tcPr>
            <w:tcW w:w="6516" w:type="dxa"/>
            <w:gridSpan w:val="4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4C8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559" w:type="dxa"/>
          </w:tcPr>
          <w:p w:rsidR="002A34C8" w:rsidRPr="002A34C8" w:rsidRDefault="008917ED" w:rsidP="002A34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7ED">
              <w:rPr>
                <w:rFonts w:ascii="Times New Roman" w:hAnsi="Times New Roman" w:cs="Times New Roman"/>
                <w:b/>
                <w:sz w:val="24"/>
                <w:szCs w:val="24"/>
              </w:rPr>
              <w:t>47 944,81</w:t>
            </w:r>
          </w:p>
        </w:tc>
        <w:tc>
          <w:tcPr>
            <w:tcW w:w="1843" w:type="dxa"/>
            <w:shd w:val="clear" w:color="auto" w:fill="auto"/>
          </w:tcPr>
          <w:p w:rsidR="002A34C8" w:rsidRPr="002A34C8" w:rsidRDefault="002A34C8" w:rsidP="002A3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4C8" w:rsidRP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P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P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P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4C8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2A34C8">
        <w:rPr>
          <w:rFonts w:ascii="Times New Roman" w:hAnsi="Times New Roman" w:cs="Times New Roman"/>
          <w:sz w:val="28"/>
          <w:szCs w:val="28"/>
        </w:rPr>
        <w:tab/>
      </w:r>
      <w:r w:rsidRPr="002A34C8">
        <w:rPr>
          <w:rFonts w:ascii="Times New Roman" w:hAnsi="Times New Roman" w:cs="Times New Roman"/>
          <w:sz w:val="28"/>
          <w:szCs w:val="28"/>
        </w:rPr>
        <w:tab/>
      </w:r>
      <w:r w:rsidRPr="002A34C8">
        <w:rPr>
          <w:rFonts w:ascii="Times New Roman" w:hAnsi="Times New Roman" w:cs="Times New Roman"/>
          <w:sz w:val="28"/>
          <w:szCs w:val="28"/>
        </w:rPr>
        <w:tab/>
      </w:r>
      <w:r w:rsidRPr="002A34C8">
        <w:rPr>
          <w:rFonts w:ascii="Times New Roman" w:hAnsi="Times New Roman" w:cs="Times New Roman"/>
          <w:sz w:val="28"/>
          <w:szCs w:val="28"/>
        </w:rPr>
        <w:tab/>
      </w:r>
      <w:r w:rsidRPr="002A34C8">
        <w:rPr>
          <w:rFonts w:ascii="Times New Roman" w:hAnsi="Times New Roman" w:cs="Times New Roman"/>
          <w:sz w:val="28"/>
          <w:szCs w:val="28"/>
        </w:rPr>
        <w:tab/>
      </w:r>
      <w:r w:rsidRPr="002A34C8">
        <w:rPr>
          <w:rFonts w:ascii="Times New Roman" w:hAnsi="Times New Roman" w:cs="Times New Roman"/>
          <w:sz w:val="28"/>
          <w:szCs w:val="28"/>
        </w:rPr>
        <w:tab/>
        <w:t>Володимир НИЗЕНКО</w:t>
      </w:r>
    </w:p>
    <w:sectPr w:rsidR="002A34C8" w:rsidRPr="002A34C8" w:rsidSect="009C7C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F7ADE"/>
    <w:multiLevelType w:val="hybridMultilevel"/>
    <w:tmpl w:val="D1E035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10D78"/>
    <w:multiLevelType w:val="hybridMultilevel"/>
    <w:tmpl w:val="49C455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97"/>
    <w:rsid w:val="002A34C8"/>
    <w:rsid w:val="00310A1B"/>
    <w:rsid w:val="00610F65"/>
    <w:rsid w:val="00650753"/>
    <w:rsid w:val="006B0397"/>
    <w:rsid w:val="008917ED"/>
    <w:rsid w:val="00993C68"/>
    <w:rsid w:val="009C7CD7"/>
    <w:rsid w:val="00C371FF"/>
    <w:rsid w:val="00C83519"/>
    <w:rsid w:val="00D419D0"/>
    <w:rsid w:val="00F7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65EDB-7B0A-4228-802E-101A605C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0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39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6B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B0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9</cp:revision>
  <dcterms:created xsi:type="dcterms:W3CDTF">2021-02-02T14:10:00Z</dcterms:created>
  <dcterms:modified xsi:type="dcterms:W3CDTF">2021-03-30T12:46:00Z</dcterms:modified>
</cp:coreProperties>
</file>