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85D" w:rsidRPr="00E33421" w:rsidRDefault="0030685D" w:rsidP="0030685D">
      <w:pPr>
        <w:spacing w:after="0" w:line="240" w:lineRule="auto"/>
        <w:jc w:val="center"/>
        <w:rPr>
          <w:rFonts w:ascii="Times New Roman" w:eastAsia="MS Mincho" w:hAnsi="Times New Roman" w:cs="Arial Unicode MS"/>
          <w:color w:val="000000"/>
          <w:sz w:val="28"/>
          <w:szCs w:val="28"/>
          <w:lang w:eastAsia="ru-RU"/>
        </w:rPr>
      </w:pPr>
      <w:r w:rsidRPr="00E33421">
        <w:rPr>
          <w:noProof/>
          <w:lang w:val="ru-RU" w:eastAsia="ru-RU"/>
        </w:rPr>
        <w:drawing>
          <wp:anchor distT="0" distB="0" distL="114300" distR="114300" simplePos="0" relativeHeight="251663360" behindDoc="0" locked="0" layoutInCell="1" allowOverlap="1">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30685D" w:rsidRPr="00E33421" w:rsidRDefault="0030685D" w:rsidP="0030685D">
      <w:pPr>
        <w:spacing w:after="0" w:line="240" w:lineRule="auto"/>
        <w:jc w:val="center"/>
        <w:rPr>
          <w:rFonts w:ascii="Times New Roman" w:eastAsia="MS Mincho" w:hAnsi="Times New Roman" w:cs="Arial Unicode MS"/>
          <w:color w:val="000000"/>
          <w:sz w:val="28"/>
          <w:szCs w:val="28"/>
          <w:lang w:eastAsia="ru-RU"/>
        </w:rPr>
      </w:pPr>
    </w:p>
    <w:p w:rsidR="0030685D" w:rsidRPr="00E33421" w:rsidRDefault="0030685D" w:rsidP="0030685D">
      <w:pPr>
        <w:spacing w:after="0" w:line="240" w:lineRule="auto"/>
        <w:jc w:val="center"/>
        <w:rPr>
          <w:rFonts w:ascii="Times New Roman" w:eastAsia="MS Mincho" w:hAnsi="Times New Roman" w:cs="Arial Unicode MS"/>
          <w:color w:val="000000"/>
          <w:sz w:val="28"/>
          <w:szCs w:val="28"/>
          <w:lang w:eastAsia="ru-RU"/>
        </w:rPr>
      </w:pPr>
    </w:p>
    <w:p w:rsidR="0030685D" w:rsidRPr="00E33421" w:rsidRDefault="0030685D" w:rsidP="0030685D">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30685D" w:rsidRPr="00E33421" w:rsidRDefault="0030685D" w:rsidP="0030685D">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30685D" w:rsidRPr="00E33421" w:rsidRDefault="0030685D" w:rsidP="0030685D">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sidRPr="00E33421">
        <w:rPr>
          <w:rFonts w:ascii="Times New Roman" w:eastAsia="Arial Unicode MS" w:hAnsi="Times New Roman" w:cs="Arial Unicode MS"/>
          <w:b/>
          <w:bCs/>
          <w:color w:val="000000"/>
          <w:spacing w:val="36"/>
          <w:sz w:val="28"/>
          <w:szCs w:val="28"/>
          <w:shd w:val="clear" w:color="auto" w:fill="FFFFFF"/>
          <w:lang w:eastAsia="uk-UA"/>
        </w:rPr>
        <w:t>УКРАЇНА</w:t>
      </w:r>
    </w:p>
    <w:p w:rsidR="0030685D" w:rsidRPr="00E33421" w:rsidRDefault="0030685D" w:rsidP="0030685D">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E33421">
        <w:rPr>
          <w:rFonts w:ascii="Times New Roman" w:eastAsia="Arial Unicode MS" w:hAnsi="Times New Roman" w:cs="Arial Unicode MS"/>
          <w:b/>
          <w:bCs/>
          <w:color w:val="000000"/>
          <w:sz w:val="28"/>
          <w:szCs w:val="28"/>
          <w:lang w:eastAsia="uk-UA"/>
        </w:rPr>
        <w:t>ЗВЕНИГОРОДСЬКА МІСЬКА РАДА</w:t>
      </w:r>
    </w:p>
    <w:p w:rsidR="0030685D" w:rsidRPr="00E33421" w:rsidRDefault="0030685D" w:rsidP="0030685D">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sidRPr="00E33421">
        <w:rPr>
          <w:rFonts w:ascii="Times New Roman" w:eastAsia="Arial Unicode MS" w:hAnsi="Times New Roman" w:cs="Arial Unicode MS"/>
          <w:b/>
          <w:bCs/>
          <w:color w:val="000000"/>
          <w:sz w:val="28"/>
          <w:szCs w:val="28"/>
          <w:lang w:eastAsia="uk-UA"/>
        </w:rPr>
        <w:t>ЧЕРКАСЬКОЇ ОБЛАСТІ</w:t>
      </w:r>
    </w:p>
    <w:p w:rsidR="0030685D" w:rsidRPr="00E33421" w:rsidRDefault="0030685D" w:rsidP="0030685D">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sidRPr="00E33421">
        <w:rPr>
          <w:rFonts w:ascii="Times New Roman" w:eastAsia="Arial Unicode MS" w:hAnsi="Times New Roman" w:cs="Arial Unicode MS"/>
          <w:b/>
          <w:bCs/>
          <w:color w:val="000000"/>
          <w:sz w:val="28"/>
          <w:szCs w:val="28"/>
          <w:lang w:eastAsia="uk-UA"/>
        </w:rPr>
        <w:t>2 СЕСІЯ 8 СКЛИКАННЯ</w:t>
      </w:r>
    </w:p>
    <w:p w:rsidR="0030685D" w:rsidRPr="00E33421" w:rsidRDefault="0030685D" w:rsidP="0030685D">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30685D" w:rsidRPr="00E33421" w:rsidRDefault="0030685D" w:rsidP="0030685D">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sidRPr="00E33421">
        <w:rPr>
          <w:rFonts w:ascii="Times New Roman" w:eastAsia="Arial Unicode MS" w:hAnsi="Times New Roman" w:cs="Arial Unicode MS"/>
          <w:b/>
          <w:bCs/>
          <w:color w:val="000000"/>
          <w:sz w:val="34"/>
          <w:szCs w:val="34"/>
          <w:lang w:eastAsia="uk-UA"/>
        </w:rPr>
        <w:t>РІШЕННЯ</w:t>
      </w:r>
    </w:p>
    <w:p w:rsidR="0030685D" w:rsidRPr="00E33421" w:rsidRDefault="0030685D" w:rsidP="0030685D">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785"/>
        <w:gridCol w:w="4786"/>
      </w:tblGrid>
      <w:tr w:rsidR="0030685D" w:rsidRPr="00E33421" w:rsidTr="0030685D">
        <w:tc>
          <w:tcPr>
            <w:tcW w:w="4927" w:type="dxa"/>
            <w:hideMark/>
          </w:tcPr>
          <w:p w:rsidR="0030685D" w:rsidRPr="00E33421" w:rsidRDefault="0030685D">
            <w:pPr>
              <w:spacing w:after="0" w:line="240" w:lineRule="auto"/>
              <w:rPr>
                <w:rFonts w:ascii="Times New Roman" w:eastAsia="Calibri" w:hAnsi="Times New Roman" w:cs="Times New Roman"/>
                <w:color w:val="000000"/>
                <w:sz w:val="28"/>
                <w:szCs w:val="28"/>
                <w:lang w:eastAsia="uk-UA"/>
              </w:rPr>
            </w:pPr>
            <w:r w:rsidRPr="00E33421">
              <w:rPr>
                <w:rFonts w:ascii="Times New Roman" w:eastAsia="Calibri" w:hAnsi="Times New Roman" w:cs="Times New Roman"/>
                <w:color w:val="000000"/>
                <w:sz w:val="28"/>
                <w:szCs w:val="28"/>
                <w:lang w:eastAsia="uk-UA"/>
              </w:rPr>
              <w:t>16 грудня 2020 року</w:t>
            </w:r>
          </w:p>
        </w:tc>
        <w:tc>
          <w:tcPr>
            <w:tcW w:w="4927" w:type="dxa"/>
          </w:tcPr>
          <w:p w:rsidR="0030685D" w:rsidRPr="00E33421" w:rsidRDefault="0030685D">
            <w:pPr>
              <w:spacing w:after="0" w:line="240" w:lineRule="auto"/>
              <w:jc w:val="right"/>
              <w:rPr>
                <w:rFonts w:ascii="Times New Roman" w:eastAsia="Calibri" w:hAnsi="Times New Roman" w:cs="Times New Roman"/>
                <w:color w:val="000000"/>
                <w:sz w:val="28"/>
                <w:szCs w:val="28"/>
                <w:lang w:eastAsia="uk-UA"/>
              </w:rPr>
            </w:pPr>
            <w:r w:rsidRPr="00E33421">
              <w:rPr>
                <w:rFonts w:ascii="Times New Roman" w:eastAsia="Calibri" w:hAnsi="Times New Roman" w:cs="Times New Roman"/>
                <w:color w:val="000000"/>
                <w:sz w:val="28"/>
                <w:szCs w:val="28"/>
                <w:lang w:eastAsia="uk-UA"/>
              </w:rPr>
              <w:t>№2-31/VIII</w:t>
            </w:r>
          </w:p>
          <w:p w:rsidR="0030685D" w:rsidRPr="00E33421" w:rsidRDefault="0030685D">
            <w:pPr>
              <w:spacing w:after="0" w:line="240" w:lineRule="auto"/>
              <w:jc w:val="right"/>
              <w:rPr>
                <w:rFonts w:ascii="Times New Roman" w:eastAsia="Calibri" w:hAnsi="Times New Roman" w:cs="Times New Roman"/>
                <w:color w:val="000000"/>
                <w:sz w:val="28"/>
                <w:szCs w:val="28"/>
                <w:lang w:eastAsia="uk-UA"/>
              </w:rPr>
            </w:pPr>
          </w:p>
        </w:tc>
      </w:tr>
    </w:tbl>
    <w:p w:rsidR="00AD554A" w:rsidRPr="00E33421" w:rsidRDefault="00A141B0" w:rsidP="00044908">
      <w:pPr>
        <w:spacing w:after="0"/>
        <w:ind w:right="3685"/>
        <w:jc w:val="both"/>
        <w:rPr>
          <w:rFonts w:ascii="Times New Roman" w:hAnsi="Times New Roman" w:cs="Times New Roman"/>
          <w:sz w:val="28"/>
          <w:szCs w:val="24"/>
        </w:rPr>
      </w:pPr>
      <w:r w:rsidRPr="00E33421">
        <w:rPr>
          <w:rFonts w:ascii="Times New Roman" w:hAnsi="Times New Roman" w:cs="Times New Roman"/>
          <w:sz w:val="28"/>
          <w:szCs w:val="24"/>
        </w:rPr>
        <w:t xml:space="preserve">Про вступ до складу засновників та прийняття у комунальну власність </w:t>
      </w:r>
      <w:r w:rsidR="00AD554A" w:rsidRPr="00E33421">
        <w:rPr>
          <w:rFonts w:ascii="Times New Roman" w:hAnsi="Times New Roman" w:cs="Times New Roman"/>
          <w:sz w:val="28"/>
          <w:szCs w:val="24"/>
        </w:rPr>
        <w:t>Звенигородської міської ради</w:t>
      </w:r>
      <w:r w:rsidR="00044908" w:rsidRPr="00E33421">
        <w:rPr>
          <w:rFonts w:ascii="Times New Roman" w:hAnsi="Times New Roman" w:cs="Times New Roman"/>
          <w:sz w:val="28"/>
          <w:szCs w:val="24"/>
        </w:rPr>
        <w:t xml:space="preserve"> </w:t>
      </w:r>
      <w:r w:rsidR="00AD554A" w:rsidRPr="00E33421">
        <w:rPr>
          <w:rFonts w:ascii="Times New Roman" w:hAnsi="Times New Roman" w:cs="Times New Roman"/>
          <w:sz w:val="28"/>
          <w:szCs w:val="24"/>
        </w:rPr>
        <w:t>Звенигородської спеціалізованої шко</w:t>
      </w:r>
      <w:r w:rsidR="00044908" w:rsidRPr="00E33421">
        <w:rPr>
          <w:rFonts w:ascii="Times New Roman" w:hAnsi="Times New Roman" w:cs="Times New Roman"/>
          <w:sz w:val="28"/>
          <w:szCs w:val="24"/>
        </w:rPr>
        <w:t>ли</w:t>
      </w:r>
      <w:r w:rsidR="00AD554A" w:rsidRPr="00E33421">
        <w:rPr>
          <w:rFonts w:ascii="Times New Roman" w:hAnsi="Times New Roman" w:cs="Times New Roman"/>
          <w:sz w:val="28"/>
          <w:szCs w:val="24"/>
        </w:rPr>
        <w:t xml:space="preserve"> І-ІІІ </w:t>
      </w:r>
      <w:r w:rsidR="00044908" w:rsidRPr="00E33421">
        <w:rPr>
          <w:rFonts w:ascii="Times New Roman" w:hAnsi="Times New Roman" w:cs="Times New Roman"/>
          <w:sz w:val="28"/>
          <w:szCs w:val="24"/>
        </w:rPr>
        <w:t xml:space="preserve">ступенів </w:t>
      </w:r>
      <w:r w:rsidR="00AD554A" w:rsidRPr="00E33421">
        <w:rPr>
          <w:rFonts w:ascii="Times New Roman" w:hAnsi="Times New Roman" w:cs="Times New Roman"/>
          <w:sz w:val="28"/>
          <w:szCs w:val="24"/>
        </w:rPr>
        <w:t xml:space="preserve">Імені Тараса Григоровича Шевченка </w:t>
      </w:r>
      <w:r w:rsidR="00044908" w:rsidRPr="00E33421">
        <w:rPr>
          <w:rFonts w:ascii="Times New Roman" w:hAnsi="Times New Roman" w:cs="Times New Roman"/>
          <w:sz w:val="28"/>
          <w:szCs w:val="24"/>
        </w:rPr>
        <w:t xml:space="preserve">Звенигородської </w:t>
      </w:r>
      <w:r w:rsidR="00AD554A" w:rsidRPr="00E33421">
        <w:rPr>
          <w:rFonts w:ascii="Times New Roman" w:hAnsi="Times New Roman" w:cs="Times New Roman"/>
          <w:sz w:val="28"/>
          <w:szCs w:val="24"/>
        </w:rPr>
        <w:t xml:space="preserve">районної ради Черкаської області </w:t>
      </w:r>
    </w:p>
    <w:p w:rsidR="00A141B0" w:rsidRPr="00E33421" w:rsidRDefault="00A141B0" w:rsidP="00A141B0">
      <w:pPr>
        <w:spacing w:after="0"/>
        <w:rPr>
          <w:rFonts w:ascii="Times New Roman" w:hAnsi="Times New Roman" w:cs="Times New Roman"/>
          <w:sz w:val="24"/>
          <w:szCs w:val="24"/>
        </w:rPr>
      </w:pPr>
    </w:p>
    <w:p w:rsidR="00A141B0" w:rsidRPr="00E33421" w:rsidRDefault="00A141B0" w:rsidP="00A141B0">
      <w:pPr>
        <w:spacing w:after="0"/>
        <w:jc w:val="both"/>
        <w:rPr>
          <w:rFonts w:ascii="Times New Roman" w:hAnsi="Times New Roman" w:cs="Times New Roman"/>
          <w:sz w:val="28"/>
          <w:szCs w:val="28"/>
        </w:rPr>
      </w:pPr>
      <w:r w:rsidRPr="00E33421">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044908" w:rsidRPr="00E33421">
        <w:rPr>
          <w:rFonts w:ascii="Times New Roman" w:hAnsi="Times New Roman" w:cs="Times New Roman"/>
          <w:sz w:val="28"/>
          <w:szCs w:val="28"/>
        </w:rPr>
        <w:t>ін</w:t>
      </w:r>
      <w:r w:rsidRPr="00E33421">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044908" w:rsidRPr="00E33421">
        <w:rPr>
          <w:rFonts w:ascii="Times New Roman" w:hAnsi="Times New Roman" w:cs="Times New Roman"/>
          <w:sz w:val="28"/>
          <w:szCs w:val="28"/>
        </w:rPr>
        <w:t>України</w:t>
      </w:r>
      <w:r w:rsidRPr="00E33421">
        <w:rPr>
          <w:rFonts w:ascii="Times New Roman" w:hAnsi="Times New Roman" w:cs="Times New Roman"/>
          <w:sz w:val="28"/>
          <w:szCs w:val="28"/>
        </w:rPr>
        <w:t xml:space="preserve"> «Про місц</w:t>
      </w:r>
      <w:r w:rsidR="00571862" w:rsidRPr="00E33421">
        <w:rPr>
          <w:rFonts w:ascii="Times New Roman" w:hAnsi="Times New Roman" w:cs="Times New Roman"/>
          <w:sz w:val="28"/>
          <w:szCs w:val="28"/>
        </w:rPr>
        <w:t>еве самоврядування в Україні»,</w:t>
      </w:r>
      <w:r w:rsidRPr="00E33421">
        <w:rPr>
          <w:rFonts w:ascii="Times New Roman" w:hAnsi="Times New Roman" w:cs="Times New Roman"/>
          <w:sz w:val="28"/>
          <w:szCs w:val="28"/>
        </w:rPr>
        <w:t xml:space="preserve"> на підставі рішення Звенигородської районної ради від 23.11.2020 року №38-1 «Про вихід зі складу засновників установ, закладів, організацій і безоплатну передачу нерухомого ма</w:t>
      </w:r>
      <w:r w:rsidR="00AD554A" w:rsidRPr="00E33421">
        <w:rPr>
          <w:rFonts w:ascii="Times New Roman" w:hAnsi="Times New Roman" w:cs="Times New Roman"/>
          <w:sz w:val="28"/>
          <w:szCs w:val="28"/>
        </w:rPr>
        <w:t>й</w:t>
      </w:r>
      <w:r w:rsidRPr="00E33421">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w:t>
      </w:r>
      <w:r w:rsidR="00571862" w:rsidRPr="00E33421">
        <w:rPr>
          <w:rFonts w:ascii="Times New Roman" w:hAnsi="Times New Roman" w:cs="Times New Roman"/>
          <w:sz w:val="28"/>
          <w:szCs w:val="28"/>
        </w:rPr>
        <w:t xml:space="preserve"> »</w:t>
      </w:r>
      <w:r w:rsidRPr="00E33421">
        <w:rPr>
          <w:rFonts w:ascii="Times New Roman" w:hAnsi="Times New Roman" w:cs="Times New Roman"/>
          <w:sz w:val="28"/>
          <w:szCs w:val="28"/>
        </w:rPr>
        <w:t xml:space="preserve"> Звенигородська міська  рада</w:t>
      </w:r>
    </w:p>
    <w:p w:rsidR="00A141B0" w:rsidRPr="00E33421" w:rsidRDefault="00A141B0" w:rsidP="00A141B0">
      <w:pPr>
        <w:spacing w:after="0"/>
        <w:jc w:val="both"/>
        <w:rPr>
          <w:rFonts w:ascii="Times New Roman" w:hAnsi="Times New Roman" w:cs="Times New Roman"/>
          <w:sz w:val="28"/>
          <w:szCs w:val="28"/>
        </w:rPr>
      </w:pPr>
    </w:p>
    <w:p w:rsidR="00A141B0" w:rsidRPr="00E33421" w:rsidRDefault="00A141B0" w:rsidP="00571862">
      <w:pPr>
        <w:spacing w:after="0"/>
        <w:jc w:val="center"/>
        <w:rPr>
          <w:rFonts w:ascii="Times New Roman" w:hAnsi="Times New Roman" w:cs="Times New Roman"/>
          <w:sz w:val="28"/>
          <w:szCs w:val="28"/>
        </w:rPr>
      </w:pPr>
      <w:r w:rsidRPr="00E33421">
        <w:rPr>
          <w:rFonts w:ascii="Times New Roman" w:hAnsi="Times New Roman" w:cs="Times New Roman"/>
          <w:sz w:val="28"/>
          <w:szCs w:val="28"/>
        </w:rPr>
        <w:t>ВИРІШИЛА:</w:t>
      </w:r>
    </w:p>
    <w:p w:rsidR="00A141B0" w:rsidRPr="00E33421" w:rsidRDefault="00A141B0" w:rsidP="00A141B0">
      <w:pPr>
        <w:spacing w:after="0"/>
        <w:jc w:val="both"/>
        <w:rPr>
          <w:rFonts w:ascii="Times New Roman" w:hAnsi="Times New Roman" w:cs="Times New Roman"/>
          <w:sz w:val="28"/>
          <w:szCs w:val="28"/>
        </w:rPr>
      </w:pPr>
    </w:p>
    <w:p w:rsidR="00A141B0" w:rsidRPr="00E33421" w:rsidRDefault="00A141B0" w:rsidP="00A141B0">
      <w:pPr>
        <w:pStyle w:val="a4"/>
        <w:numPr>
          <w:ilvl w:val="0"/>
          <w:numId w:val="1"/>
        </w:numPr>
        <w:spacing w:after="0"/>
        <w:jc w:val="both"/>
        <w:rPr>
          <w:rFonts w:ascii="Times New Roman" w:hAnsi="Times New Roman" w:cs="Times New Roman"/>
          <w:sz w:val="28"/>
          <w:szCs w:val="28"/>
        </w:rPr>
      </w:pPr>
      <w:r w:rsidRPr="00E33421">
        <w:rPr>
          <w:rFonts w:ascii="Times New Roman" w:hAnsi="Times New Roman" w:cs="Times New Roman"/>
          <w:sz w:val="28"/>
          <w:szCs w:val="28"/>
        </w:rPr>
        <w:t>Увійти до складу засновника та прийняти  у комунальну власність Звенигородськ</w:t>
      </w:r>
      <w:r w:rsidR="00AD554A" w:rsidRPr="00E33421">
        <w:rPr>
          <w:rFonts w:ascii="Times New Roman" w:hAnsi="Times New Roman" w:cs="Times New Roman"/>
          <w:sz w:val="28"/>
          <w:szCs w:val="28"/>
        </w:rPr>
        <w:t xml:space="preserve">ої міської ради – </w:t>
      </w:r>
      <w:r w:rsidR="00571862" w:rsidRPr="00E33421">
        <w:rPr>
          <w:rFonts w:ascii="Times New Roman" w:hAnsi="Times New Roman" w:cs="Times New Roman"/>
          <w:sz w:val="28"/>
          <w:szCs w:val="28"/>
        </w:rPr>
        <w:t>ЗВЕНИГОРОДСЬКУ СПЕЦІАЛІЗОВАНУ ШКОЛУ</w:t>
      </w:r>
      <w:r w:rsidRPr="00E33421">
        <w:rPr>
          <w:rFonts w:ascii="Times New Roman" w:hAnsi="Times New Roman" w:cs="Times New Roman"/>
          <w:sz w:val="28"/>
          <w:szCs w:val="28"/>
        </w:rPr>
        <w:t xml:space="preserve"> І-ІІІ СТУПЕНІВ ІМЕНІ ТАРАСА ШЕВЧЕНКА ЗВЕНИГОРОДСЬКОЇ РАЙОННОЇ РАДИ ЧЕРКАСЬКОЇ ОБЛАСТІ. (код ЄДРПОУ – 21371597)</w:t>
      </w:r>
    </w:p>
    <w:p w:rsidR="00A141B0" w:rsidRPr="00E33421" w:rsidRDefault="00571862" w:rsidP="00571862">
      <w:pPr>
        <w:pStyle w:val="a4"/>
        <w:numPr>
          <w:ilvl w:val="0"/>
          <w:numId w:val="1"/>
        </w:numPr>
        <w:spacing w:after="0"/>
        <w:jc w:val="both"/>
        <w:rPr>
          <w:rFonts w:ascii="Times New Roman" w:hAnsi="Times New Roman" w:cs="Times New Roman"/>
          <w:sz w:val="28"/>
          <w:szCs w:val="28"/>
        </w:rPr>
      </w:pPr>
      <w:r w:rsidRPr="00E33421">
        <w:rPr>
          <w:rFonts w:ascii="Times New Roman" w:hAnsi="Times New Roman" w:cs="Times New Roman"/>
          <w:sz w:val="28"/>
          <w:szCs w:val="28"/>
        </w:rPr>
        <w:t xml:space="preserve">Змінити повне і скорочене найменування юридичної особи на </w:t>
      </w:r>
      <w:r w:rsidR="00AD554A" w:rsidRPr="00E33421">
        <w:rPr>
          <w:rFonts w:ascii="Times New Roman" w:hAnsi="Times New Roman" w:cs="Times New Roman"/>
          <w:sz w:val="28"/>
          <w:szCs w:val="28"/>
        </w:rPr>
        <w:t>- ЗВЕНИГОРОДСЬКА СПЕЦІАЛІЗОВАНА ШКОЛА</w:t>
      </w:r>
      <w:r w:rsidR="00A141B0" w:rsidRPr="00E33421">
        <w:rPr>
          <w:rFonts w:ascii="Times New Roman" w:hAnsi="Times New Roman" w:cs="Times New Roman"/>
          <w:sz w:val="28"/>
          <w:szCs w:val="28"/>
        </w:rPr>
        <w:t xml:space="preserve"> І-ІІІ СТУПЕНІВ </w:t>
      </w:r>
      <w:r w:rsidR="00A141B0" w:rsidRPr="00E33421">
        <w:rPr>
          <w:rFonts w:ascii="Times New Roman" w:hAnsi="Times New Roman" w:cs="Times New Roman"/>
          <w:sz w:val="28"/>
          <w:szCs w:val="28"/>
        </w:rPr>
        <w:lastRenderedPageBreak/>
        <w:t>ІМЕНІ ТАРАСА ШЕВЧЕНКА ЗВЕНИГОРОДСЬКОЇ МІСЬКОЇ РАДИ ЗВЕНИГОРОДСЬКОГО РАЙОНУ ЧЕРКАСЬКОЇ ОБЛАСТІ</w:t>
      </w:r>
      <w:r w:rsidRPr="00E33421">
        <w:rPr>
          <w:rFonts w:ascii="Times New Roman" w:hAnsi="Times New Roman" w:cs="Times New Roman"/>
          <w:sz w:val="28"/>
          <w:szCs w:val="28"/>
        </w:rPr>
        <w:t>; ЗВЕНИГОРОДСЬКА ШКОЛА ІМЕНІ Т. ШЕВЧЕНКА</w:t>
      </w:r>
      <w:r w:rsidR="00A141B0" w:rsidRPr="00E33421">
        <w:rPr>
          <w:rFonts w:ascii="Times New Roman" w:hAnsi="Times New Roman" w:cs="Times New Roman"/>
          <w:sz w:val="28"/>
          <w:szCs w:val="28"/>
        </w:rPr>
        <w:t>.</w:t>
      </w:r>
    </w:p>
    <w:p w:rsidR="00A141B0" w:rsidRPr="00E33421" w:rsidRDefault="00A141B0" w:rsidP="00A141B0">
      <w:pPr>
        <w:pStyle w:val="a4"/>
        <w:numPr>
          <w:ilvl w:val="0"/>
          <w:numId w:val="1"/>
        </w:numPr>
        <w:spacing w:after="0"/>
        <w:jc w:val="both"/>
        <w:rPr>
          <w:rFonts w:ascii="Times New Roman" w:hAnsi="Times New Roman" w:cs="Times New Roman"/>
          <w:sz w:val="28"/>
          <w:szCs w:val="28"/>
        </w:rPr>
      </w:pPr>
      <w:r w:rsidRPr="00E33421">
        <w:rPr>
          <w:rFonts w:ascii="Times New Roman" w:hAnsi="Times New Roman" w:cs="Times New Roman"/>
          <w:sz w:val="28"/>
          <w:szCs w:val="28"/>
        </w:rPr>
        <w:t xml:space="preserve">Визначити місцезнаходження: 20202 Черкаська область, </w:t>
      </w:r>
      <w:proofErr w:type="spellStart"/>
      <w:r w:rsidRPr="00E33421">
        <w:rPr>
          <w:rFonts w:ascii="Times New Roman" w:hAnsi="Times New Roman" w:cs="Times New Roman"/>
          <w:sz w:val="28"/>
          <w:szCs w:val="28"/>
        </w:rPr>
        <w:t>Звенигородский</w:t>
      </w:r>
      <w:proofErr w:type="spellEnd"/>
      <w:r w:rsidRPr="00E33421">
        <w:rPr>
          <w:rFonts w:ascii="Times New Roman" w:hAnsi="Times New Roman" w:cs="Times New Roman"/>
          <w:sz w:val="28"/>
          <w:szCs w:val="28"/>
        </w:rPr>
        <w:t xml:space="preserve"> район, місто </w:t>
      </w:r>
      <w:proofErr w:type="spellStart"/>
      <w:r w:rsidRPr="00E33421">
        <w:rPr>
          <w:rFonts w:ascii="Times New Roman" w:hAnsi="Times New Roman" w:cs="Times New Roman"/>
          <w:sz w:val="28"/>
          <w:szCs w:val="28"/>
        </w:rPr>
        <w:t>Звенигородка</w:t>
      </w:r>
      <w:proofErr w:type="spellEnd"/>
      <w:r w:rsidRPr="00E33421">
        <w:rPr>
          <w:rFonts w:ascii="Times New Roman" w:hAnsi="Times New Roman" w:cs="Times New Roman"/>
          <w:sz w:val="28"/>
          <w:szCs w:val="28"/>
        </w:rPr>
        <w:t xml:space="preserve"> проспект Шевченка, 121-А.</w:t>
      </w:r>
    </w:p>
    <w:p w:rsidR="00A141B0" w:rsidRPr="00E33421" w:rsidRDefault="00A141B0" w:rsidP="00A141B0">
      <w:pPr>
        <w:pStyle w:val="a4"/>
        <w:numPr>
          <w:ilvl w:val="0"/>
          <w:numId w:val="1"/>
        </w:numPr>
        <w:spacing w:after="0"/>
        <w:jc w:val="both"/>
        <w:rPr>
          <w:rFonts w:ascii="Times New Roman" w:hAnsi="Times New Roman" w:cs="Times New Roman"/>
          <w:sz w:val="28"/>
          <w:szCs w:val="28"/>
        </w:rPr>
      </w:pPr>
      <w:r w:rsidRPr="00E33421">
        <w:rPr>
          <w:rFonts w:ascii="Times New Roman" w:hAnsi="Times New Roman" w:cs="Times New Roman"/>
          <w:sz w:val="28"/>
          <w:szCs w:val="28"/>
        </w:rPr>
        <w:t xml:space="preserve">Затвердити  Статут </w:t>
      </w:r>
      <w:r w:rsidR="00AD554A" w:rsidRPr="00E33421">
        <w:rPr>
          <w:rFonts w:ascii="Times New Roman" w:hAnsi="Times New Roman" w:cs="Times New Roman"/>
          <w:sz w:val="28"/>
          <w:szCs w:val="28"/>
        </w:rPr>
        <w:t xml:space="preserve"> - </w:t>
      </w:r>
      <w:r w:rsidR="00571862" w:rsidRPr="00E33421">
        <w:rPr>
          <w:rFonts w:ascii="Times New Roman" w:hAnsi="Times New Roman" w:cs="Times New Roman"/>
          <w:sz w:val="28"/>
          <w:szCs w:val="28"/>
        </w:rPr>
        <w:t>ЗВЕНИГОРОДСЬКОЇ СПЕЦІАЛІЗОВАНОЇ ШКОЛИ</w:t>
      </w:r>
      <w:r w:rsidRPr="00E33421">
        <w:rPr>
          <w:rFonts w:ascii="Times New Roman" w:hAnsi="Times New Roman" w:cs="Times New Roman"/>
          <w:sz w:val="28"/>
          <w:szCs w:val="28"/>
        </w:rPr>
        <w:t xml:space="preserve"> І-ІІІ СТУПЕНІВ ІМЕНІ ТАРАСА ШЕВЧЕНКА ЗВЕНИГОРОДСЬКОЇ МІСЬКОЇ РАДИ ЗВЕНИГОРОДСЬКОГО РАЙОНУ ЧЕРКАСЬКОЇ ОБЛАСТІ</w:t>
      </w:r>
      <w:r w:rsidR="00AD554A" w:rsidRPr="00E33421">
        <w:rPr>
          <w:rFonts w:ascii="Times New Roman" w:hAnsi="Times New Roman" w:cs="Times New Roman"/>
          <w:sz w:val="28"/>
          <w:szCs w:val="28"/>
        </w:rPr>
        <w:t xml:space="preserve"> в новій редакції</w:t>
      </w:r>
      <w:r w:rsidRPr="00E33421">
        <w:rPr>
          <w:rFonts w:ascii="Times New Roman" w:hAnsi="Times New Roman" w:cs="Times New Roman"/>
          <w:sz w:val="28"/>
          <w:szCs w:val="28"/>
        </w:rPr>
        <w:t>.</w:t>
      </w:r>
    </w:p>
    <w:p w:rsidR="00A141B0" w:rsidRPr="00E33421" w:rsidRDefault="00A141B0" w:rsidP="00571862">
      <w:pPr>
        <w:pStyle w:val="a4"/>
        <w:numPr>
          <w:ilvl w:val="0"/>
          <w:numId w:val="1"/>
        </w:numPr>
        <w:spacing w:after="0"/>
        <w:jc w:val="both"/>
        <w:rPr>
          <w:rFonts w:ascii="Times New Roman" w:hAnsi="Times New Roman" w:cs="Times New Roman"/>
          <w:sz w:val="28"/>
          <w:szCs w:val="28"/>
        </w:rPr>
      </w:pPr>
      <w:r w:rsidRPr="00E33421">
        <w:rPr>
          <w:rFonts w:ascii="Times New Roman" w:hAnsi="Times New Roman" w:cs="Times New Roman"/>
          <w:sz w:val="28"/>
          <w:szCs w:val="28"/>
        </w:rPr>
        <w:t xml:space="preserve"> Визначити, що органами управління юридичної особи є:</w:t>
      </w:r>
    </w:p>
    <w:p w:rsidR="00A141B0" w:rsidRPr="00E33421" w:rsidRDefault="00A141B0" w:rsidP="00A141B0">
      <w:pPr>
        <w:pStyle w:val="a4"/>
        <w:numPr>
          <w:ilvl w:val="0"/>
          <w:numId w:val="2"/>
        </w:numPr>
        <w:spacing w:after="0"/>
        <w:jc w:val="both"/>
        <w:rPr>
          <w:rFonts w:ascii="Times New Roman" w:hAnsi="Times New Roman" w:cs="Times New Roman"/>
          <w:sz w:val="28"/>
          <w:szCs w:val="28"/>
        </w:rPr>
      </w:pPr>
      <w:r w:rsidRPr="00E33421">
        <w:rPr>
          <w:rFonts w:ascii="Times New Roman" w:hAnsi="Times New Roman" w:cs="Times New Roman"/>
          <w:sz w:val="28"/>
          <w:szCs w:val="28"/>
        </w:rPr>
        <w:t>Вищий – Звенигородська міська рада;</w:t>
      </w:r>
    </w:p>
    <w:p w:rsidR="00A141B0" w:rsidRPr="00E33421" w:rsidRDefault="00A141B0" w:rsidP="00A141B0">
      <w:pPr>
        <w:pStyle w:val="a4"/>
        <w:numPr>
          <w:ilvl w:val="0"/>
          <w:numId w:val="2"/>
        </w:numPr>
        <w:spacing w:after="0"/>
        <w:jc w:val="both"/>
        <w:rPr>
          <w:rFonts w:ascii="Times New Roman" w:hAnsi="Times New Roman" w:cs="Times New Roman"/>
          <w:sz w:val="28"/>
          <w:szCs w:val="28"/>
        </w:rPr>
      </w:pPr>
      <w:r w:rsidRPr="00E33421">
        <w:rPr>
          <w:rFonts w:ascii="Times New Roman" w:hAnsi="Times New Roman" w:cs="Times New Roman"/>
          <w:sz w:val="28"/>
          <w:szCs w:val="28"/>
        </w:rPr>
        <w:t>Виконавчий – директор;</w:t>
      </w:r>
    </w:p>
    <w:p w:rsidR="00A141B0" w:rsidRPr="00E33421" w:rsidRDefault="00A141B0" w:rsidP="00A141B0">
      <w:pPr>
        <w:pStyle w:val="a4"/>
        <w:numPr>
          <w:ilvl w:val="0"/>
          <w:numId w:val="2"/>
        </w:numPr>
        <w:spacing w:after="0"/>
        <w:jc w:val="both"/>
        <w:rPr>
          <w:rFonts w:ascii="Times New Roman" w:hAnsi="Times New Roman" w:cs="Times New Roman"/>
          <w:sz w:val="28"/>
          <w:szCs w:val="28"/>
        </w:rPr>
      </w:pPr>
      <w:r w:rsidRPr="00E33421">
        <w:rPr>
          <w:rFonts w:ascii="Times New Roman" w:hAnsi="Times New Roman" w:cs="Times New Roman"/>
          <w:sz w:val="28"/>
          <w:szCs w:val="28"/>
        </w:rPr>
        <w:t>Уповноважений орган –ВІДДІЛ ОСВІТИ Звенигородської міської ради.</w:t>
      </w:r>
    </w:p>
    <w:p w:rsidR="00A141B0" w:rsidRPr="00E33421" w:rsidRDefault="00A141B0" w:rsidP="00A141B0">
      <w:pPr>
        <w:pStyle w:val="a4"/>
        <w:numPr>
          <w:ilvl w:val="0"/>
          <w:numId w:val="1"/>
        </w:numPr>
        <w:spacing w:after="0"/>
        <w:jc w:val="both"/>
        <w:rPr>
          <w:rFonts w:ascii="Times New Roman" w:hAnsi="Times New Roman" w:cs="Times New Roman"/>
          <w:sz w:val="28"/>
          <w:szCs w:val="28"/>
        </w:rPr>
      </w:pPr>
      <w:r w:rsidRPr="00E33421">
        <w:rPr>
          <w:rFonts w:ascii="Times New Roman" w:hAnsi="Times New Roman" w:cs="Times New Roman"/>
          <w:sz w:val="28"/>
          <w:szCs w:val="28"/>
        </w:rPr>
        <w:t xml:space="preserve">Доручити директору </w:t>
      </w:r>
      <w:r w:rsidR="00AD554A" w:rsidRPr="00E33421">
        <w:rPr>
          <w:rFonts w:ascii="Times New Roman" w:hAnsi="Times New Roman" w:cs="Times New Roman"/>
          <w:sz w:val="28"/>
          <w:szCs w:val="28"/>
        </w:rPr>
        <w:t>-</w:t>
      </w:r>
      <w:r w:rsidRPr="00E33421">
        <w:rPr>
          <w:rFonts w:ascii="Times New Roman" w:hAnsi="Times New Roman" w:cs="Times New Roman"/>
          <w:sz w:val="28"/>
          <w:szCs w:val="28"/>
        </w:rPr>
        <w:t xml:space="preserve"> </w:t>
      </w:r>
      <w:r w:rsidR="00571862" w:rsidRPr="00E33421">
        <w:rPr>
          <w:rFonts w:ascii="Times New Roman" w:hAnsi="Times New Roman" w:cs="Times New Roman"/>
          <w:sz w:val="28"/>
          <w:szCs w:val="28"/>
        </w:rPr>
        <w:t>ЗВЕНИГОРОДСЬКОЇ СПЕЦІАЛІЗОВАНОЇ ШКОЛИ</w:t>
      </w:r>
      <w:r w:rsidRPr="00E33421">
        <w:rPr>
          <w:rFonts w:ascii="Times New Roman" w:hAnsi="Times New Roman" w:cs="Times New Roman"/>
          <w:sz w:val="28"/>
          <w:szCs w:val="28"/>
        </w:rPr>
        <w:t xml:space="preserve"> І-ІІІ СТУПЕНІВ ІМЕНІ ТАРАСА ШЕВЧЕНКА ЗВЕНИГОРОДСЬКОЇ МІСЬКОЇ РАДИ ЗВЕНИГОРОДСЬКОГО РАЙОНУ ЧЕРКАСЬКОЇ ОБЛАСТІ»</w:t>
      </w:r>
      <w:r w:rsidR="00AD554A" w:rsidRPr="00E33421">
        <w:rPr>
          <w:rFonts w:ascii="Times New Roman" w:hAnsi="Times New Roman" w:cs="Times New Roman"/>
          <w:sz w:val="28"/>
          <w:szCs w:val="28"/>
        </w:rPr>
        <w:t xml:space="preserve"> </w:t>
      </w:r>
      <w:r w:rsidRPr="00E33421">
        <w:rPr>
          <w:rFonts w:ascii="Times New Roman" w:hAnsi="Times New Roman" w:cs="Times New Roman"/>
          <w:sz w:val="28"/>
          <w:szCs w:val="28"/>
        </w:rPr>
        <w:t>вжити  заход</w:t>
      </w:r>
      <w:r w:rsidR="00571862" w:rsidRPr="00E33421">
        <w:rPr>
          <w:rFonts w:ascii="Times New Roman" w:hAnsi="Times New Roman" w:cs="Times New Roman"/>
          <w:sz w:val="28"/>
          <w:szCs w:val="28"/>
        </w:rPr>
        <w:t>ів</w:t>
      </w:r>
      <w:r w:rsidRPr="00E33421">
        <w:rPr>
          <w:rFonts w:ascii="Times New Roman" w:hAnsi="Times New Roman" w:cs="Times New Roman"/>
          <w:sz w:val="28"/>
          <w:szCs w:val="28"/>
        </w:rPr>
        <w:t xml:space="preserve"> та надати документи для державно</w:t>
      </w:r>
      <w:r w:rsidR="00AD554A" w:rsidRPr="00E33421">
        <w:rPr>
          <w:rFonts w:ascii="Times New Roman" w:hAnsi="Times New Roman" w:cs="Times New Roman"/>
          <w:sz w:val="28"/>
          <w:szCs w:val="28"/>
        </w:rPr>
        <w:t xml:space="preserve">ї реєстрації змін до відомостей про юридичну особу до </w:t>
      </w:r>
      <w:r w:rsidRPr="00E33421">
        <w:rPr>
          <w:rFonts w:ascii="Times New Roman" w:hAnsi="Times New Roman" w:cs="Times New Roman"/>
          <w:sz w:val="28"/>
          <w:szCs w:val="28"/>
        </w:rPr>
        <w:t>Єдиного державного реєстр</w:t>
      </w:r>
      <w:r w:rsidR="00AD554A" w:rsidRPr="00E33421">
        <w:rPr>
          <w:rFonts w:ascii="Times New Roman" w:hAnsi="Times New Roman" w:cs="Times New Roman"/>
          <w:sz w:val="28"/>
          <w:szCs w:val="28"/>
        </w:rPr>
        <w:t>у юридичних осіб, фізичних осіб</w:t>
      </w:r>
      <w:r w:rsidRPr="00E33421">
        <w:rPr>
          <w:rFonts w:ascii="Times New Roman" w:hAnsi="Times New Roman" w:cs="Times New Roman"/>
          <w:sz w:val="28"/>
          <w:szCs w:val="28"/>
        </w:rPr>
        <w:t>–підприємців та громадських формувань.</w:t>
      </w:r>
    </w:p>
    <w:p w:rsidR="00910473" w:rsidRPr="00E33421" w:rsidRDefault="00910473" w:rsidP="00910473">
      <w:pPr>
        <w:pStyle w:val="a4"/>
        <w:numPr>
          <w:ilvl w:val="0"/>
          <w:numId w:val="1"/>
        </w:numPr>
        <w:spacing w:after="0"/>
        <w:jc w:val="both"/>
        <w:rPr>
          <w:rFonts w:ascii="Times New Roman" w:eastAsia="Arial Unicode MS" w:hAnsi="Times New Roman" w:cs="Times New Roman"/>
          <w:color w:val="000000"/>
          <w:sz w:val="28"/>
          <w:szCs w:val="28"/>
          <w:lang w:eastAsia="uk-UA"/>
        </w:rPr>
      </w:pPr>
      <w:r w:rsidRPr="00E33421">
        <w:rPr>
          <w:rFonts w:ascii="Times New Roman" w:hAnsi="Times New Roman" w:cs="Times New Roman"/>
          <w:sz w:val="28"/>
          <w:szCs w:val="28"/>
        </w:rPr>
        <w:t>Контроль</w:t>
      </w:r>
      <w:r w:rsidRPr="00E33421">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910473" w:rsidRPr="00E33421" w:rsidRDefault="00910473" w:rsidP="00910473">
      <w:pPr>
        <w:spacing w:after="0" w:line="240" w:lineRule="auto"/>
        <w:jc w:val="center"/>
        <w:rPr>
          <w:rFonts w:ascii="Times New Roman" w:eastAsia="Times New Roman" w:hAnsi="Times New Roman" w:cs="Times New Roman"/>
          <w:sz w:val="28"/>
          <w:szCs w:val="28"/>
          <w:lang w:eastAsia="ru-RU"/>
        </w:rPr>
      </w:pPr>
    </w:p>
    <w:p w:rsidR="00910473" w:rsidRPr="00E33421" w:rsidRDefault="00910473" w:rsidP="00910473">
      <w:pPr>
        <w:spacing w:after="0" w:line="240" w:lineRule="auto"/>
        <w:jc w:val="center"/>
        <w:rPr>
          <w:rFonts w:ascii="Times New Roman" w:eastAsia="Times New Roman" w:hAnsi="Times New Roman" w:cs="Times New Roman"/>
          <w:sz w:val="28"/>
          <w:szCs w:val="28"/>
          <w:lang w:eastAsia="ru-RU"/>
        </w:rPr>
      </w:pPr>
    </w:p>
    <w:p w:rsidR="00910473" w:rsidRPr="00E33421" w:rsidRDefault="00910473" w:rsidP="00910473">
      <w:pPr>
        <w:spacing w:after="0" w:line="240" w:lineRule="auto"/>
        <w:jc w:val="center"/>
        <w:rPr>
          <w:rFonts w:ascii="Times New Roman" w:eastAsia="Times New Roman" w:hAnsi="Times New Roman" w:cs="Times New Roman"/>
          <w:sz w:val="28"/>
          <w:szCs w:val="28"/>
          <w:lang w:eastAsia="ru-RU"/>
        </w:rPr>
      </w:pPr>
    </w:p>
    <w:p w:rsidR="00910473" w:rsidRPr="00E33421" w:rsidRDefault="00910473" w:rsidP="00910473">
      <w:pPr>
        <w:spacing w:after="0" w:line="240" w:lineRule="auto"/>
        <w:ind w:firstLine="567"/>
        <w:jc w:val="both"/>
        <w:rPr>
          <w:rFonts w:ascii="Times New Roman" w:eastAsia="Arial Unicode MS" w:hAnsi="Times New Roman" w:cs="Times New Roman"/>
          <w:b/>
          <w:color w:val="2F2F2F"/>
          <w:sz w:val="36"/>
          <w:szCs w:val="36"/>
          <w:u w:val="single"/>
          <w:lang w:eastAsia="uk-UA"/>
        </w:rPr>
      </w:pPr>
      <w:r w:rsidRPr="00E33421">
        <w:rPr>
          <w:rFonts w:ascii="Times New Roman" w:eastAsia="Arial Unicode MS" w:hAnsi="Times New Roman" w:cs="Times New Roman"/>
          <w:color w:val="000000"/>
          <w:sz w:val="28"/>
          <w:szCs w:val="24"/>
          <w:lang w:eastAsia="uk-UA"/>
        </w:rPr>
        <w:t>Міський голова</w:t>
      </w:r>
      <w:r w:rsidRPr="00E33421">
        <w:rPr>
          <w:rFonts w:ascii="Times New Roman" w:eastAsia="Arial Unicode MS" w:hAnsi="Times New Roman" w:cs="Times New Roman"/>
          <w:color w:val="000000"/>
          <w:sz w:val="28"/>
          <w:szCs w:val="24"/>
          <w:lang w:eastAsia="uk-UA"/>
        </w:rPr>
        <w:tab/>
      </w:r>
      <w:r w:rsidRPr="00E33421">
        <w:rPr>
          <w:rFonts w:ascii="Times New Roman" w:eastAsia="Arial Unicode MS" w:hAnsi="Times New Roman" w:cs="Times New Roman"/>
          <w:color w:val="000000"/>
          <w:sz w:val="28"/>
          <w:szCs w:val="24"/>
          <w:lang w:eastAsia="uk-UA"/>
        </w:rPr>
        <w:tab/>
      </w:r>
      <w:r w:rsidRPr="00E33421">
        <w:rPr>
          <w:rFonts w:ascii="Times New Roman" w:eastAsia="Arial Unicode MS" w:hAnsi="Times New Roman" w:cs="Times New Roman"/>
          <w:color w:val="000000"/>
          <w:sz w:val="28"/>
          <w:szCs w:val="24"/>
          <w:lang w:eastAsia="uk-UA"/>
        </w:rPr>
        <w:tab/>
      </w:r>
      <w:r w:rsidRPr="00E33421">
        <w:rPr>
          <w:rFonts w:ascii="Times New Roman" w:eastAsia="Arial Unicode MS" w:hAnsi="Times New Roman" w:cs="Times New Roman"/>
          <w:color w:val="000000"/>
          <w:sz w:val="28"/>
          <w:szCs w:val="24"/>
          <w:lang w:eastAsia="uk-UA"/>
        </w:rPr>
        <w:tab/>
      </w:r>
      <w:r w:rsidRPr="00E33421">
        <w:rPr>
          <w:rFonts w:ascii="Times New Roman" w:eastAsia="Arial Unicode MS" w:hAnsi="Times New Roman" w:cs="Times New Roman"/>
          <w:color w:val="000000"/>
          <w:sz w:val="28"/>
          <w:szCs w:val="24"/>
          <w:lang w:eastAsia="uk-UA"/>
        </w:rPr>
        <w:tab/>
      </w:r>
      <w:r w:rsidRPr="00E33421">
        <w:rPr>
          <w:rFonts w:ascii="Times New Roman" w:eastAsia="Arial Unicode MS" w:hAnsi="Times New Roman" w:cs="Times New Roman"/>
          <w:color w:val="000000"/>
          <w:sz w:val="28"/>
          <w:szCs w:val="24"/>
          <w:lang w:eastAsia="uk-UA"/>
        </w:rPr>
        <w:tab/>
      </w:r>
      <w:r w:rsidRPr="00E33421">
        <w:rPr>
          <w:rFonts w:ascii="Times New Roman" w:eastAsia="Arial Unicode MS" w:hAnsi="Times New Roman" w:cs="Times New Roman"/>
          <w:color w:val="000000"/>
          <w:sz w:val="28"/>
          <w:szCs w:val="24"/>
          <w:lang w:eastAsia="uk-UA"/>
        </w:rPr>
        <w:tab/>
      </w:r>
      <w:r w:rsidRPr="00E33421">
        <w:rPr>
          <w:rFonts w:ascii="Times New Roman" w:eastAsia="Arial Unicode MS" w:hAnsi="Times New Roman" w:cs="Times New Roman"/>
          <w:color w:val="000000"/>
          <w:sz w:val="28"/>
          <w:szCs w:val="24"/>
          <w:lang w:eastAsia="uk-UA"/>
        </w:rPr>
        <w:tab/>
        <w:t>О.Я. </w:t>
      </w:r>
      <w:proofErr w:type="spellStart"/>
      <w:r w:rsidRPr="00E33421">
        <w:rPr>
          <w:rFonts w:ascii="Times New Roman" w:eastAsia="Arial Unicode MS" w:hAnsi="Times New Roman" w:cs="Times New Roman"/>
          <w:color w:val="000000"/>
          <w:sz w:val="28"/>
          <w:szCs w:val="24"/>
          <w:lang w:eastAsia="uk-UA"/>
        </w:rPr>
        <w:t>Саєнко</w:t>
      </w:r>
      <w:proofErr w:type="spellEnd"/>
    </w:p>
    <w:p w:rsidR="00910473" w:rsidRPr="00E33421" w:rsidRDefault="00910473" w:rsidP="00910473">
      <w:pPr>
        <w:spacing w:after="0" w:line="240" w:lineRule="auto"/>
        <w:rPr>
          <w:rFonts w:ascii="Times New Roman" w:eastAsia="Times New Roman" w:hAnsi="Times New Roman" w:cs="Times New Roman"/>
          <w:b/>
          <w:color w:val="2F2F2F"/>
          <w:sz w:val="36"/>
          <w:szCs w:val="36"/>
          <w:u w:val="single"/>
          <w:lang w:eastAsia="ru-RU"/>
        </w:rPr>
      </w:pPr>
      <w:r w:rsidRPr="00E33421">
        <w:rPr>
          <w:rFonts w:ascii="Times New Roman" w:eastAsia="Arial Unicode MS" w:hAnsi="Times New Roman" w:cs="Times New Roman"/>
          <w:b/>
          <w:color w:val="2F2F2F"/>
          <w:sz w:val="36"/>
          <w:szCs w:val="36"/>
          <w:u w:val="single"/>
          <w:lang w:eastAsia="uk-UA"/>
        </w:rPr>
        <w:br w:type="page"/>
      </w:r>
    </w:p>
    <w:p w:rsidR="00910473" w:rsidRPr="00E33421" w:rsidRDefault="00910473" w:rsidP="00910473">
      <w:pPr>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E33421">
        <w:rPr>
          <w:rFonts w:ascii="Times New Roman" w:eastAsia="Arial Unicode MS" w:hAnsi="Times New Roman" w:cs="Times New Roman"/>
          <w:color w:val="FFFFFF" w:themeColor="background1"/>
          <w:sz w:val="28"/>
          <w:szCs w:val="28"/>
          <w:lang w:eastAsia="uk-UA"/>
        </w:rPr>
        <w:lastRenderedPageBreak/>
        <w:t>Додаток 1</w:t>
      </w:r>
    </w:p>
    <w:p w:rsidR="00910473" w:rsidRPr="00E33421" w:rsidRDefault="00910473" w:rsidP="00910473">
      <w:pPr>
        <w:tabs>
          <w:tab w:val="left" w:pos="7020"/>
        </w:tabs>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E33421">
        <w:rPr>
          <w:rFonts w:ascii="Times New Roman" w:eastAsia="Arial Unicode MS" w:hAnsi="Times New Roman" w:cs="Times New Roman"/>
          <w:color w:val="FFFFFF" w:themeColor="background1"/>
          <w:sz w:val="28"/>
          <w:szCs w:val="28"/>
          <w:lang w:eastAsia="uk-UA"/>
        </w:rPr>
        <w:t>до рішення міської ради</w:t>
      </w:r>
    </w:p>
    <w:p w:rsidR="00910473" w:rsidRPr="00E33421" w:rsidRDefault="00910473" w:rsidP="00910473">
      <w:pPr>
        <w:spacing w:after="0" w:line="240" w:lineRule="auto"/>
        <w:ind w:left="6237"/>
        <w:jc w:val="center"/>
        <w:rPr>
          <w:rFonts w:ascii="Times New Roman" w:eastAsia="Arial Unicode MS" w:hAnsi="Times New Roman" w:cs="Times New Roman"/>
          <w:color w:val="FFFFFF" w:themeColor="background1"/>
          <w:sz w:val="28"/>
          <w:szCs w:val="28"/>
          <w:lang w:eastAsia="uk-UA"/>
        </w:rPr>
      </w:pPr>
      <w:r w:rsidRPr="00E33421">
        <w:rPr>
          <w:rFonts w:ascii="Times New Roman" w:eastAsia="Arial Unicode MS" w:hAnsi="Times New Roman" w:cs="Times New Roman"/>
          <w:color w:val="FFFFFF" w:themeColor="background1"/>
          <w:sz w:val="28"/>
          <w:szCs w:val="28"/>
          <w:lang w:eastAsia="uk-UA"/>
        </w:rPr>
        <w:t>від __.11.2020 №1-__/VIII</w:t>
      </w:r>
    </w:p>
    <w:p w:rsidR="00734BCB" w:rsidRPr="00E33421" w:rsidRDefault="00734BCB" w:rsidP="00734BCB">
      <w:pPr>
        <w:pStyle w:val="ab"/>
        <w:jc w:val="center"/>
        <w:rPr>
          <w:lang w:eastAsia="en-US"/>
        </w:rPr>
      </w:pPr>
      <w:r w:rsidRPr="00E33421">
        <w:rPr>
          <w:lang w:eastAsia="en-US"/>
        </w:rPr>
        <w:t xml:space="preserve">                                                        ЗАТВЕРДЖЕНО</w:t>
      </w:r>
    </w:p>
    <w:p w:rsidR="00734BCB" w:rsidRPr="00E33421" w:rsidRDefault="00734BCB" w:rsidP="00734BCB">
      <w:pPr>
        <w:pStyle w:val="ab"/>
        <w:jc w:val="center"/>
        <w:rPr>
          <w:lang w:eastAsia="en-US"/>
        </w:rPr>
      </w:pPr>
      <w:r w:rsidRPr="00E33421">
        <w:rPr>
          <w:lang w:eastAsia="en-US"/>
        </w:rPr>
        <w:t xml:space="preserve">                                                 Рішення сесії </w:t>
      </w:r>
    </w:p>
    <w:p w:rsidR="00734BCB" w:rsidRPr="00E33421" w:rsidRDefault="00E33421" w:rsidP="00E33421">
      <w:pPr>
        <w:pStyle w:val="ab"/>
        <w:jc w:val="left"/>
        <w:rPr>
          <w:lang w:eastAsia="en-US"/>
        </w:rPr>
      </w:pPr>
      <w:r>
        <w:rPr>
          <w:lang w:eastAsia="en-US"/>
        </w:rPr>
        <w:t xml:space="preserve">                                                                            </w:t>
      </w:r>
      <w:r w:rsidR="00734BCB" w:rsidRPr="00E33421">
        <w:rPr>
          <w:lang w:eastAsia="en-US"/>
        </w:rPr>
        <w:t>Звенигородської міської ради</w:t>
      </w:r>
    </w:p>
    <w:p w:rsidR="00734BCB" w:rsidRPr="00E33421" w:rsidRDefault="00734BCB" w:rsidP="00734BCB">
      <w:pPr>
        <w:pStyle w:val="ab"/>
        <w:rPr>
          <w:lang w:eastAsia="en-US"/>
        </w:rPr>
      </w:pPr>
      <w:r w:rsidRPr="00E33421">
        <w:rPr>
          <w:lang w:eastAsia="en-US"/>
        </w:rPr>
        <w:t xml:space="preserve">                                                                            від </w:t>
      </w:r>
      <w:r w:rsidR="00E33421">
        <w:rPr>
          <w:lang w:eastAsia="en-US"/>
        </w:rPr>
        <w:t xml:space="preserve">16 листопада 2020 </w:t>
      </w:r>
      <w:r w:rsidRPr="00E33421">
        <w:rPr>
          <w:lang w:eastAsia="en-US"/>
        </w:rPr>
        <w:t>№</w:t>
      </w:r>
      <w:r w:rsidR="00E33421" w:rsidRPr="00E33421">
        <w:rPr>
          <w:lang w:eastAsia="en-US"/>
        </w:rPr>
        <w:t>2-31/VIII</w:t>
      </w:r>
    </w:p>
    <w:p w:rsidR="00734BCB" w:rsidRPr="00E33421" w:rsidRDefault="00734BCB" w:rsidP="00734BCB">
      <w:pPr>
        <w:pStyle w:val="ab"/>
        <w:rPr>
          <w:lang w:eastAsia="en-US"/>
        </w:rPr>
      </w:pPr>
      <w:r w:rsidRPr="00E33421">
        <w:rPr>
          <w:lang w:eastAsia="en-US"/>
        </w:rPr>
        <w:tab/>
      </w:r>
      <w:r w:rsidRPr="00E33421">
        <w:rPr>
          <w:lang w:eastAsia="en-US"/>
        </w:rPr>
        <w:tab/>
      </w:r>
      <w:r w:rsidRPr="00E33421">
        <w:rPr>
          <w:lang w:eastAsia="en-US"/>
        </w:rPr>
        <w:tab/>
      </w:r>
      <w:r w:rsidRPr="00E33421">
        <w:rPr>
          <w:lang w:eastAsia="en-US"/>
        </w:rPr>
        <w:tab/>
      </w:r>
      <w:r w:rsidRPr="00E33421">
        <w:rPr>
          <w:lang w:eastAsia="en-US"/>
        </w:rPr>
        <w:tab/>
      </w:r>
      <w:r w:rsidRPr="00E33421">
        <w:rPr>
          <w:lang w:eastAsia="en-US"/>
        </w:rPr>
        <w:tab/>
      </w:r>
      <w:r w:rsidRPr="00E33421">
        <w:rPr>
          <w:lang w:eastAsia="en-US"/>
        </w:rPr>
        <w:tab/>
      </w:r>
      <w:r w:rsidRPr="00E33421">
        <w:rPr>
          <w:lang w:eastAsia="en-US"/>
        </w:rPr>
        <w:tab/>
      </w:r>
      <w:r w:rsidRPr="00E33421">
        <w:rPr>
          <w:lang w:eastAsia="en-US"/>
        </w:rPr>
        <w:tab/>
        <w:t>Міський голова</w:t>
      </w:r>
    </w:p>
    <w:p w:rsidR="00734BCB" w:rsidRPr="00E33421" w:rsidRDefault="00734BCB" w:rsidP="00734BCB">
      <w:pPr>
        <w:pStyle w:val="ab"/>
        <w:rPr>
          <w:lang w:eastAsia="en-US"/>
        </w:rPr>
      </w:pPr>
      <w:r w:rsidRPr="00E33421">
        <w:rPr>
          <w:lang w:eastAsia="en-US"/>
        </w:rPr>
        <w:tab/>
      </w:r>
      <w:r w:rsidRPr="00E33421">
        <w:rPr>
          <w:lang w:eastAsia="en-US"/>
        </w:rPr>
        <w:tab/>
      </w:r>
      <w:r w:rsidRPr="00E33421">
        <w:rPr>
          <w:lang w:eastAsia="en-US"/>
        </w:rPr>
        <w:tab/>
      </w:r>
      <w:r w:rsidRPr="00E33421">
        <w:rPr>
          <w:lang w:eastAsia="en-US"/>
        </w:rPr>
        <w:tab/>
      </w:r>
      <w:r w:rsidRPr="00E33421">
        <w:rPr>
          <w:lang w:eastAsia="en-US"/>
        </w:rPr>
        <w:tab/>
      </w:r>
      <w:r w:rsidRPr="00E33421">
        <w:rPr>
          <w:lang w:eastAsia="en-US"/>
        </w:rPr>
        <w:tab/>
      </w:r>
      <w:r w:rsidRPr="00E33421">
        <w:rPr>
          <w:lang w:eastAsia="en-US"/>
        </w:rPr>
        <w:tab/>
      </w:r>
      <w:r w:rsidRPr="00E33421">
        <w:rPr>
          <w:lang w:eastAsia="en-US"/>
        </w:rPr>
        <w:tab/>
      </w:r>
      <w:r w:rsidRPr="00E33421">
        <w:rPr>
          <w:lang w:eastAsia="en-US"/>
        </w:rPr>
        <w:tab/>
        <w:t>Олександр САЄНКО</w:t>
      </w:r>
    </w:p>
    <w:p w:rsidR="00734BCB" w:rsidRPr="00E33421" w:rsidRDefault="00734BCB" w:rsidP="00734BCB">
      <w:pPr>
        <w:pStyle w:val="ab"/>
        <w:rPr>
          <w:lang w:eastAsia="en-US"/>
        </w:rPr>
      </w:pPr>
    </w:p>
    <w:p w:rsidR="00734BCB" w:rsidRPr="00E33421" w:rsidRDefault="00734BCB" w:rsidP="00734BCB">
      <w:pPr>
        <w:spacing w:line="360" w:lineRule="auto"/>
        <w:ind w:left="708" w:right="6811"/>
        <w:rPr>
          <w:rFonts w:ascii="Times New Roman" w:hAnsi="Times New Roman" w:cs="Times New Roman"/>
          <w:szCs w:val="28"/>
        </w:rPr>
      </w:pPr>
      <w:r w:rsidRPr="00E33421">
        <w:rPr>
          <w:rFonts w:ascii="Times New Roman" w:hAnsi="Times New Roman" w:cs="Times New Roman"/>
          <w:b/>
          <w:sz w:val="40"/>
          <w:szCs w:val="40"/>
        </w:rPr>
        <w:t xml:space="preserve">                                                             </w:t>
      </w:r>
    </w:p>
    <w:p w:rsidR="00E33421" w:rsidRPr="00E33421" w:rsidRDefault="00E33421" w:rsidP="00E33421">
      <w:pPr>
        <w:spacing w:after="0" w:line="240" w:lineRule="auto"/>
        <w:jc w:val="center"/>
        <w:rPr>
          <w:rFonts w:ascii="Times New Roman" w:eastAsia="Times New Roman" w:hAnsi="Times New Roman" w:cs="Times New Roman"/>
          <w:b/>
          <w:color w:val="000000"/>
          <w:sz w:val="36"/>
          <w:szCs w:val="36"/>
        </w:rPr>
      </w:pPr>
      <w:r w:rsidRPr="00E33421">
        <w:rPr>
          <w:rFonts w:ascii="Times New Roman" w:eastAsia="Times New Roman" w:hAnsi="Times New Roman" w:cs="Times New Roman"/>
          <w:b/>
          <w:color w:val="000000"/>
          <w:sz w:val="36"/>
          <w:szCs w:val="36"/>
        </w:rPr>
        <w:t>С Т А Т У Т</w:t>
      </w:r>
    </w:p>
    <w:p w:rsidR="00E33421" w:rsidRPr="00E33421" w:rsidRDefault="00E33421" w:rsidP="00E33421">
      <w:pPr>
        <w:spacing w:after="0" w:line="240" w:lineRule="auto"/>
        <w:jc w:val="center"/>
        <w:rPr>
          <w:rFonts w:ascii="Times New Roman" w:eastAsia="Times New Roman" w:hAnsi="Times New Roman" w:cs="Times New Roman"/>
          <w:b/>
          <w:bCs/>
          <w:color w:val="000000"/>
          <w:sz w:val="36"/>
          <w:szCs w:val="36"/>
        </w:rPr>
      </w:pPr>
      <w:r w:rsidRPr="00E33421">
        <w:rPr>
          <w:rFonts w:ascii="Times New Roman" w:eastAsia="Times New Roman" w:hAnsi="Times New Roman" w:cs="Times New Roman"/>
          <w:b/>
          <w:bCs/>
          <w:color w:val="000000"/>
          <w:sz w:val="36"/>
          <w:szCs w:val="36"/>
        </w:rPr>
        <w:t xml:space="preserve">Звенигородської спеціалізованої школи </w:t>
      </w:r>
    </w:p>
    <w:p w:rsidR="00E33421" w:rsidRPr="00E33421" w:rsidRDefault="00E33421" w:rsidP="00E33421">
      <w:pPr>
        <w:spacing w:after="0" w:line="240" w:lineRule="auto"/>
        <w:jc w:val="center"/>
        <w:rPr>
          <w:rFonts w:ascii="Times New Roman" w:eastAsia="Times New Roman" w:hAnsi="Times New Roman" w:cs="Times New Roman"/>
          <w:b/>
          <w:bCs/>
          <w:color w:val="000000"/>
          <w:sz w:val="36"/>
          <w:szCs w:val="36"/>
        </w:rPr>
      </w:pPr>
      <w:r w:rsidRPr="00E33421">
        <w:rPr>
          <w:rFonts w:ascii="Times New Roman" w:eastAsia="Times New Roman" w:hAnsi="Times New Roman" w:cs="Times New Roman"/>
          <w:b/>
          <w:bCs/>
          <w:color w:val="000000"/>
          <w:sz w:val="36"/>
          <w:szCs w:val="36"/>
        </w:rPr>
        <w:t>І-ІІІ ступенів імені Тараса Шевченка</w:t>
      </w:r>
    </w:p>
    <w:p w:rsidR="00E33421" w:rsidRPr="00E33421" w:rsidRDefault="00E33421" w:rsidP="00E33421">
      <w:pPr>
        <w:spacing w:after="0" w:line="240" w:lineRule="auto"/>
        <w:jc w:val="center"/>
        <w:rPr>
          <w:rFonts w:ascii="Times New Roman" w:eastAsia="Times New Roman" w:hAnsi="Times New Roman" w:cs="Times New Roman"/>
          <w:b/>
          <w:bCs/>
          <w:color w:val="000000"/>
          <w:sz w:val="36"/>
          <w:szCs w:val="36"/>
        </w:rPr>
      </w:pPr>
      <w:r w:rsidRPr="00E33421">
        <w:rPr>
          <w:rFonts w:ascii="Times New Roman" w:eastAsia="Times New Roman" w:hAnsi="Times New Roman" w:cs="Times New Roman"/>
          <w:b/>
          <w:bCs/>
          <w:color w:val="000000"/>
          <w:sz w:val="36"/>
          <w:szCs w:val="36"/>
        </w:rPr>
        <w:t>Звенигородської міської ради</w:t>
      </w:r>
    </w:p>
    <w:p w:rsidR="00E33421" w:rsidRPr="00E33421" w:rsidRDefault="00E33421" w:rsidP="00E33421">
      <w:pPr>
        <w:spacing w:after="0" w:line="240" w:lineRule="auto"/>
        <w:jc w:val="center"/>
        <w:rPr>
          <w:rFonts w:ascii="Times New Roman" w:eastAsia="Times New Roman" w:hAnsi="Times New Roman" w:cs="Times New Roman"/>
          <w:b/>
          <w:bCs/>
          <w:color w:val="000000"/>
          <w:sz w:val="36"/>
          <w:szCs w:val="36"/>
        </w:rPr>
      </w:pPr>
      <w:r w:rsidRPr="00E33421">
        <w:rPr>
          <w:rFonts w:ascii="Times New Roman" w:eastAsia="Times New Roman" w:hAnsi="Times New Roman" w:cs="Times New Roman"/>
          <w:b/>
          <w:bCs/>
          <w:color w:val="000000"/>
          <w:sz w:val="36"/>
          <w:szCs w:val="36"/>
        </w:rPr>
        <w:t>Звенигородського району</w:t>
      </w:r>
    </w:p>
    <w:p w:rsidR="00E33421" w:rsidRPr="00E33421" w:rsidRDefault="00E33421" w:rsidP="00E33421">
      <w:pPr>
        <w:spacing w:after="0" w:line="240" w:lineRule="auto"/>
        <w:jc w:val="center"/>
        <w:rPr>
          <w:rFonts w:ascii="Times New Roman" w:eastAsia="Times New Roman" w:hAnsi="Times New Roman" w:cs="Times New Roman"/>
          <w:b/>
          <w:bCs/>
          <w:color w:val="000000"/>
          <w:sz w:val="36"/>
          <w:szCs w:val="36"/>
        </w:rPr>
      </w:pPr>
      <w:r w:rsidRPr="00E33421">
        <w:rPr>
          <w:rFonts w:ascii="Times New Roman" w:eastAsia="Times New Roman" w:hAnsi="Times New Roman" w:cs="Times New Roman"/>
          <w:b/>
          <w:bCs/>
          <w:color w:val="000000"/>
          <w:sz w:val="36"/>
          <w:szCs w:val="36"/>
        </w:rPr>
        <w:t xml:space="preserve"> Черкаської області</w:t>
      </w:r>
    </w:p>
    <w:p w:rsidR="00E33421" w:rsidRPr="00E33421" w:rsidRDefault="00E33421" w:rsidP="00E33421">
      <w:pPr>
        <w:spacing w:after="0" w:line="240" w:lineRule="auto"/>
        <w:jc w:val="center"/>
        <w:rPr>
          <w:rFonts w:ascii="Times New Roman" w:eastAsia="Times New Roman" w:hAnsi="Times New Roman" w:cs="Times New Roman"/>
          <w:b/>
          <w:bCs/>
          <w:color w:val="000000"/>
          <w:sz w:val="36"/>
          <w:szCs w:val="36"/>
        </w:rPr>
      </w:pPr>
    </w:p>
    <w:p w:rsidR="00E33421" w:rsidRPr="00E33421" w:rsidRDefault="00E33421" w:rsidP="00E33421">
      <w:pPr>
        <w:spacing w:after="0" w:line="240" w:lineRule="auto"/>
        <w:jc w:val="both"/>
        <w:rPr>
          <w:rFonts w:ascii="Times New Roman" w:eastAsia="Times New Roman" w:hAnsi="Times New Roman" w:cs="Times New Roman"/>
          <w:b/>
          <w:bCs/>
          <w:color w:val="000000"/>
          <w:sz w:val="28"/>
          <w:szCs w:val="28"/>
        </w:rPr>
      </w:pPr>
    </w:p>
    <w:p w:rsidR="00E33421" w:rsidRPr="00E33421" w:rsidRDefault="00E33421" w:rsidP="00E33421">
      <w:pPr>
        <w:spacing w:after="0" w:line="240" w:lineRule="auto"/>
        <w:jc w:val="center"/>
        <w:rPr>
          <w:rFonts w:ascii="Times New Roman" w:eastAsia="Times New Roman" w:hAnsi="Times New Roman" w:cs="Times New Roman"/>
          <w:b/>
          <w:bCs/>
          <w:color w:val="000000"/>
          <w:sz w:val="28"/>
          <w:szCs w:val="28"/>
        </w:rPr>
      </w:pPr>
      <w:r w:rsidRPr="00E33421">
        <w:rPr>
          <w:rFonts w:ascii="Times New Roman" w:eastAsia="Times New Roman" w:hAnsi="Times New Roman" w:cs="Times New Roman"/>
          <w:b/>
          <w:bCs/>
          <w:color w:val="000000"/>
          <w:sz w:val="28"/>
          <w:szCs w:val="28"/>
          <w:lang w:eastAsia="ru-RU"/>
        </w:rPr>
        <w:t>(нова редакція)</w:t>
      </w:r>
    </w:p>
    <w:p w:rsidR="00E33421" w:rsidRPr="00E33421" w:rsidRDefault="00E33421" w:rsidP="00E33421">
      <w:pPr>
        <w:spacing w:after="0" w:line="240" w:lineRule="auto"/>
        <w:jc w:val="center"/>
        <w:rPr>
          <w:rFonts w:ascii="Times New Roman" w:eastAsia="Times New Roman" w:hAnsi="Times New Roman" w:cs="Times New Roman"/>
          <w:b/>
          <w:bCs/>
          <w:sz w:val="28"/>
          <w:szCs w:val="28"/>
          <w:lang w:eastAsia="uk-UA"/>
        </w:rPr>
      </w:pPr>
      <w:r w:rsidRPr="00E33421">
        <w:rPr>
          <w:rFonts w:ascii="Times New Roman" w:eastAsia="Times New Roman" w:hAnsi="Times New Roman" w:cs="Times New Roman"/>
          <w:b/>
          <w:bCs/>
          <w:sz w:val="28"/>
          <w:szCs w:val="28"/>
          <w:lang w:eastAsia="uk-UA"/>
        </w:rPr>
        <w:t>код ЄДРПОУ-21371597</w:t>
      </w:r>
    </w:p>
    <w:p w:rsidR="00E33421" w:rsidRPr="00E33421" w:rsidRDefault="00E33421" w:rsidP="00E33421">
      <w:pPr>
        <w:shd w:val="clear" w:color="auto" w:fill="FFFFFF"/>
        <w:spacing w:before="100" w:beforeAutospacing="1" w:after="600" w:line="240" w:lineRule="auto"/>
        <w:jc w:val="center"/>
        <w:rPr>
          <w:rFonts w:ascii="Times New Roman" w:eastAsia="Times New Roman" w:hAnsi="Times New Roman" w:cs="Times New Roman"/>
          <w:b/>
          <w:bCs/>
          <w:color w:val="000000"/>
          <w:sz w:val="30"/>
          <w:szCs w:val="30"/>
          <w:lang w:eastAsia="ru-RU"/>
        </w:rPr>
      </w:pPr>
    </w:p>
    <w:p w:rsidR="00E33421" w:rsidRPr="00E33421" w:rsidRDefault="00E33421" w:rsidP="00E33421">
      <w:pPr>
        <w:spacing w:after="0" w:line="240" w:lineRule="auto"/>
        <w:jc w:val="center"/>
        <w:rPr>
          <w:rFonts w:ascii="Times New Roman" w:eastAsia="Times New Roman" w:hAnsi="Times New Roman" w:cs="Times New Roman"/>
          <w:color w:val="000000"/>
          <w:sz w:val="28"/>
          <w:szCs w:val="28"/>
        </w:rPr>
      </w:pPr>
    </w:p>
    <w:p w:rsidR="00E33421" w:rsidRPr="00E33421" w:rsidRDefault="00E33421" w:rsidP="00E33421">
      <w:pPr>
        <w:spacing w:after="0" w:line="240" w:lineRule="auto"/>
        <w:jc w:val="both"/>
        <w:rPr>
          <w:rFonts w:ascii="Times New Roman" w:eastAsia="Times New Roman" w:hAnsi="Times New Roman" w:cs="Times New Roman"/>
          <w:color w:val="000000"/>
          <w:sz w:val="28"/>
          <w:szCs w:val="28"/>
        </w:rPr>
      </w:pPr>
    </w:p>
    <w:p w:rsidR="00E33421" w:rsidRPr="00E33421" w:rsidRDefault="00E33421" w:rsidP="00E33421">
      <w:pPr>
        <w:spacing w:after="0" w:line="240" w:lineRule="auto"/>
        <w:jc w:val="both"/>
        <w:rPr>
          <w:rFonts w:ascii="Times New Roman" w:eastAsia="Times New Roman" w:hAnsi="Times New Roman" w:cs="Times New Roman"/>
          <w:color w:val="000000"/>
          <w:sz w:val="28"/>
          <w:szCs w:val="28"/>
        </w:rPr>
      </w:pPr>
    </w:p>
    <w:p w:rsidR="00E33421" w:rsidRPr="00E33421" w:rsidRDefault="00E33421" w:rsidP="00E33421">
      <w:pPr>
        <w:spacing w:after="0" w:line="240" w:lineRule="auto"/>
        <w:jc w:val="both"/>
        <w:rPr>
          <w:rFonts w:ascii="Times New Roman" w:eastAsia="Times New Roman" w:hAnsi="Times New Roman" w:cs="Times New Roman"/>
          <w:color w:val="000000"/>
          <w:sz w:val="28"/>
          <w:szCs w:val="28"/>
        </w:rPr>
      </w:pPr>
      <w:r w:rsidRPr="00E33421">
        <w:rPr>
          <w:rFonts w:ascii="Times New Roman" w:eastAsia="Times New Roman" w:hAnsi="Times New Roman" w:cs="Times New Roman"/>
          <w:color w:val="000000"/>
          <w:sz w:val="28"/>
          <w:szCs w:val="28"/>
        </w:rPr>
        <w:t xml:space="preserve">          </w:t>
      </w:r>
    </w:p>
    <w:p w:rsidR="00E33421" w:rsidRPr="00E33421" w:rsidRDefault="00E33421" w:rsidP="00E33421">
      <w:pPr>
        <w:spacing w:after="0" w:line="240" w:lineRule="auto"/>
        <w:jc w:val="both"/>
        <w:rPr>
          <w:rFonts w:ascii="Times New Roman" w:eastAsia="Times New Roman" w:hAnsi="Times New Roman" w:cs="Times New Roman"/>
          <w:color w:val="000000"/>
          <w:sz w:val="32"/>
          <w:szCs w:val="32"/>
        </w:rPr>
      </w:pPr>
    </w:p>
    <w:p w:rsidR="00E33421" w:rsidRPr="00E33421" w:rsidRDefault="00E33421" w:rsidP="00E33421">
      <w:pPr>
        <w:spacing w:after="0" w:line="240" w:lineRule="auto"/>
        <w:jc w:val="both"/>
        <w:rPr>
          <w:rFonts w:ascii="Times New Roman" w:eastAsia="Times New Roman" w:hAnsi="Times New Roman" w:cs="Times New Roman"/>
          <w:color w:val="000000"/>
          <w:sz w:val="32"/>
          <w:szCs w:val="32"/>
        </w:rPr>
      </w:pPr>
    </w:p>
    <w:p w:rsidR="00E33421" w:rsidRPr="00E33421" w:rsidRDefault="00E33421" w:rsidP="00E33421">
      <w:pPr>
        <w:spacing w:after="0" w:line="240" w:lineRule="auto"/>
        <w:jc w:val="both"/>
        <w:rPr>
          <w:rFonts w:ascii="Times New Roman" w:eastAsia="Times New Roman" w:hAnsi="Times New Roman" w:cs="Times New Roman"/>
          <w:color w:val="000000"/>
          <w:sz w:val="32"/>
          <w:szCs w:val="32"/>
        </w:rPr>
      </w:pPr>
    </w:p>
    <w:p w:rsidR="00E33421" w:rsidRPr="00E33421" w:rsidRDefault="00E33421" w:rsidP="00E33421">
      <w:pPr>
        <w:spacing w:after="0" w:line="240" w:lineRule="auto"/>
        <w:jc w:val="both"/>
        <w:rPr>
          <w:rFonts w:ascii="Times New Roman" w:eastAsia="Times New Roman" w:hAnsi="Times New Roman" w:cs="Times New Roman"/>
          <w:color w:val="000000"/>
          <w:sz w:val="32"/>
          <w:szCs w:val="32"/>
        </w:rPr>
      </w:pPr>
    </w:p>
    <w:p w:rsidR="00E33421" w:rsidRPr="00E33421" w:rsidRDefault="00E33421" w:rsidP="00E33421">
      <w:pPr>
        <w:spacing w:after="0" w:line="240" w:lineRule="auto"/>
        <w:jc w:val="both"/>
        <w:rPr>
          <w:rFonts w:ascii="Times New Roman" w:eastAsia="Times New Roman" w:hAnsi="Times New Roman" w:cs="Times New Roman"/>
          <w:color w:val="000000"/>
          <w:sz w:val="32"/>
          <w:szCs w:val="32"/>
        </w:rPr>
      </w:pPr>
    </w:p>
    <w:p w:rsidR="00E33421" w:rsidRPr="00E33421" w:rsidRDefault="00E33421" w:rsidP="00E33421">
      <w:pPr>
        <w:spacing w:after="0" w:line="240" w:lineRule="auto"/>
        <w:jc w:val="both"/>
        <w:rPr>
          <w:rFonts w:ascii="Times New Roman" w:eastAsia="Times New Roman" w:hAnsi="Times New Roman" w:cs="Times New Roman"/>
          <w:color w:val="000000"/>
          <w:sz w:val="32"/>
          <w:szCs w:val="32"/>
        </w:rPr>
      </w:pPr>
    </w:p>
    <w:p w:rsidR="00E33421" w:rsidRPr="00E33421" w:rsidRDefault="00E33421" w:rsidP="00E33421">
      <w:pPr>
        <w:spacing w:after="0" w:line="240" w:lineRule="auto"/>
        <w:jc w:val="center"/>
        <w:rPr>
          <w:rFonts w:ascii="Times New Roman" w:eastAsia="Times New Roman" w:hAnsi="Times New Roman" w:cs="Times New Roman"/>
          <w:color w:val="000000"/>
          <w:sz w:val="32"/>
          <w:szCs w:val="32"/>
        </w:rPr>
      </w:pPr>
    </w:p>
    <w:p w:rsidR="00E33421" w:rsidRPr="00E33421" w:rsidRDefault="00E33421" w:rsidP="00E33421">
      <w:pPr>
        <w:spacing w:after="0" w:line="240" w:lineRule="auto"/>
        <w:jc w:val="center"/>
        <w:rPr>
          <w:rFonts w:ascii="Times New Roman" w:eastAsia="Times New Roman" w:hAnsi="Times New Roman" w:cs="Times New Roman"/>
          <w:color w:val="000000"/>
          <w:sz w:val="32"/>
          <w:szCs w:val="32"/>
        </w:rPr>
      </w:pPr>
    </w:p>
    <w:p w:rsidR="00E33421" w:rsidRPr="00E33421" w:rsidRDefault="00E33421" w:rsidP="00E33421">
      <w:pPr>
        <w:spacing w:after="0" w:line="240" w:lineRule="auto"/>
        <w:jc w:val="center"/>
        <w:rPr>
          <w:rFonts w:ascii="Times New Roman" w:eastAsia="Times New Roman" w:hAnsi="Times New Roman" w:cs="Times New Roman"/>
          <w:color w:val="000000"/>
          <w:sz w:val="32"/>
          <w:szCs w:val="32"/>
        </w:rPr>
      </w:pPr>
    </w:p>
    <w:p w:rsidR="00E33421" w:rsidRPr="00E33421" w:rsidRDefault="00E33421" w:rsidP="00E33421">
      <w:pPr>
        <w:spacing w:after="0" w:line="240" w:lineRule="auto"/>
        <w:jc w:val="center"/>
        <w:rPr>
          <w:rFonts w:ascii="Times New Roman" w:eastAsia="Times New Roman" w:hAnsi="Times New Roman" w:cs="Times New Roman"/>
          <w:color w:val="000000"/>
          <w:sz w:val="32"/>
          <w:szCs w:val="32"/>
        </w:rPr>
      </w:pPr>
      <w:proofErr w:type="spellStart"/>
      <w:r w:rsidRPr="00E33421">
        <w:rPr>
          <w:rFonts w:ascii="Times New Roman" w:eastAsia="Times New Roman" w:hAnsi="Times New Roman" w:cs="Times New Roman"/>
          <w:color w:val="000000"/>
          <w:sz w:val="32"/>
          <w:szCs w:val="32"/>
        </w:rPr>
        <w:t>Звенигородка</w:t>
      </w:r>
      <w:proofErr w:type="spellEnd"/>
      <w:r w:rsidRPr="00E33421">
        <w:rPr>
          <w:rFonts w:ascii="Times New Roman" w:eastAsia="Times New Roman" w:hAnsi="Times New Roman" w:cs="Times New Roman"/>
          <w:color w:val="000000"/>
          <w:sz w:val="32"/>
          <w:szCs w:val="32"/>
        </w:rPr>
        <w:t xml:space="preserve"> - 2</w:t>
      </w:r>
      <w:r w:rsidR="0014102C">
        <w:rPr>
          <w:rFonts w:ascii="Times New Roman" w:eastAsia="Times New Roman" w:hAnsi="Times New Roman" w:cs="Times New Roman"/>
          <w:noProof/>
          <w:color w:val="000000"/>
          <w:sz w:val="32"/>
          <w:szCs w:val="32"/>
          <w:lang w:val="ru-RU" w:eastAsia="ru-RU"/>
        </w:rPr>
        <w:pict>
          <v:oval id="_x0000_s1028" style="position:absolute;left:0;text-align:left;margin-left:466.95pt;margin-top:16.25pt;width:30pt;height:31.5pt;z-index:251665408;mso-position-horizontal-relative:text;mso-position-vertical-relative:text" stroked="f"/>
        </w:pict>
      </w:r>
      <w:r w:rsidRPr="00E33421">
        <w:rPr>
          <w:rFonts w:ascii="Times New Roman" w:eastAsia="Times New Roman" w:hAnsi="Times New Roman" w:cs="Times New Roman"/>
          <w:color w:val="000000"/>
          <w:sz w:val="32"/>
          <w:szCs w:val="32"/>
        </w:rPr>
        <w:t>020 р.</w:t>
      </w:r>
    </w:p>
    <w:p w:rsidR="00E33421" w:rsidRDefault="00E33421" w:rsidP="00E33421">
      <w:pPr>
        <w:spacing w:after="0" w:line="240" w:lineRule="auto"/>
        <w:jc w:val="both"/>
        <w:rPr>
          <w:rFonts w:ascii="Times New Roman" w:eastAsia="Times New Roman" w:hAnsi="Times New Roman" w:cs="Times New Roman"/>
          <w:color w:val="000000"/>
          <w:sz w:val="32"/>
          <w:szCs w:val="32"/>
        </w:rPr>
      </w:pPr>
      <w:r w:rsidRPr="00E33421">
        <w:rPr>
          <w:rFonts w:ascii="Times New Roman" w:eastAsia="Times New Roman" w:hAnsi="Times New Roman" w:cs="Times New Roman"/>
          <w:color w:val="000000"/>
          <w:sz w:val="32"/>
          <w:szCs w:val="32"/>
        </w:rPr>
        <w:t xml:space="preserve">                      </w:t>
      </w:r>
    </w:p>
    <w:p w:rsidR="00E33421" w:rsidRDefault="00E33421" w:rsidP="00E33421">
      <w:pPr>
        <w:spacing w:after="0" w:line="240" w:lineRule="auto"/>
        <w:jc w:val="both"/>
        <w:rPr>
          <w:rFonts w:ascii="Times New Roman" w:eastAsia="Times New Roman" w:hAnsi="Times New Roman" w:cs="Times New Roman"/>
          <w:color w:val="000000"/>
          <w:sz w:val="28"/>
          <w:szCs w:val="28"/>
        </w:rPr>
      </w:pPr>
    </w:p>
    <w:p w:rsidR="00E33421" w:rsidRPr="00E33421" w:rsidRDefault="00E33421" w:rsidP="00E33421">
      <w:pPr>
        <w:spacing w:after="0" w:line="240" w:lineRule="auto"/>
        <w:jc w:val="both"/>
        <w:rPr>
          <w:rFonts w:ascii="Times New Roman" w:eastAsia="Times New Roman" w:hAnsi="Times New Roman" w:cs="Times New Roman"/>
          <w:color w:val="000000"/>
          <w:sz w:val="28"/>
          <w:szCs w:val="28"/>
        </w:rPr>
      </w:pPr>
      <w:r w:rsidRPr="00E33421">
        <w:rPr>
          <w:rFonts w:ascii="Times New Roman" w:eastAsia="Times New Roman" w:hAnsi="Times New Roman" w:cs="Times New Roman"/>
          <w:color w:val="000000"/>
          <w:sz w:val="28"/>
          <w:szCs w:val="28"/>
        </w:rPr>
        <w:lastRenderedPageBreak/>
        <w:t xml:space="preserve">  </w:t>
      </w:r>
      <w:r w:rsidRPr="00E33421">
        <w:rPr>
          <w:rFonts w:ascii="Times New Roman" w:eastAsia="Times New Roman" w:hAnsi="Times New Roman" w:cs="Times New Roman"/>
          <w:b/>
          <w:bCs/>
          <w:color w:val="000000"/>
          <w:sz w:val="28"/>
          <w:szCs w:val="28"/>
          <w:lang w:eastAsia="ru-RU"/>
        </w:rPr>
        <w:t>І.  ЗАГАЛЬНІ   ПОЛОЖЕННЯ</w:t>
      </w:r>
    </w:p>
    <w:p w:rsidR="00E33421" w:rsidRPr="00E33421" w:rsidRDefault="00E33421" w:rsidP="00E33421">
      <w:pPr>
        <w:spacing w:after="0" w:line="240" w:lineRule="auto"/>
        <w:jc w:val="both"/>
        <w:rPr>
          <w:rFonts w:ascii="Times New Roman" w:eastAsia="Times New Roman" w:hAnsi="Times New Roman" w:cs="Times New Roman"/>
          <w:b/>
          <w:bCs/>
          <w:color w:val="000000"/>
          <w:sz w:val="28"/>
          <w:szCs w:val="20"/>
          <w:lang w:eastAsia="ru-RU"/>
        </w:rPr>
      </w:pPr>
    </w:p>
    <w:p w:rsidR="00E33421" w:rsidRPr="00E33421" w:rsidRDefault="00E33421" w:rsidP="00E33421">
      <w:pPr>
        <w:numPr>
          <w:ilvl w:val="0"/>
          <w:numId w:val="44"/>
        </w:numPr>
        <w:spacing w:after="0" w:line="240" w:lineRule="auto"/>
        <w:jc w:val="both"/>
        <w:rPr>
          <w:rFonts w:ascii="Times New Roman" w:eastAsia="Times New Roman" w:hAnsi="Times New Roman" w:cs="Times New Roman"/>
          <w:b/>
          <w:bCs/>
          <w:color w:val="000000"/>
          <w:sz w:val="40"/>
          <w:szCs w:val="20"/>
          <w:lang w:eastAsia="ru-RU"/>
        </w:rPr>
      </w:pPr>
      <w:r w:rsidRPr="00E33421">
        <w:rPr>
          <w:rFonts w:ascii="Times New Roman" w:eastAsia="Times New Roman" w:hAnsi="Times New Roman" w:cs="Times New Roman"/>
          <w:color w:val="202020"/>
          <w:sz w:val="24"/>
          <w:szCs w:val="18"/>
          <w:shd w:val="clear" w:color="auto" w:fill="FFFFFF"/>
          <w:lang w:eastAsia="ru-RU"/>
        </w:rPr>
        <w:t xml:space="preserve"> ЗВЕНИГОРОДСЬКА СПЕЦІАЛІЗОВАНА  ШКОЛА І-ІІІ СТУПЕНІВ ІМЕНІ ТАРАСА ШЕВЧЕНКА ЗВЕНИГОРОДСЬКОЇ МІСЬКОЇ РАДИ ЗВЕНИГОРОДСЬКОГО РАЙОНУ ЧЕРКАСЬКОЇ ОБЛАСТІ – спеціалізований загальноосвітній навчальний заклад (далі – заклад), є комунальною власністю територіальної громади міста </w:t>
      </w:r>
      <w:proofErr w:type="spellStart"/>
      <w:r w:rsidRPr="00E33421">
        <w:rPr>
          <w:rFonts w:ascii="Times New Roman" w:eastAsia="Times New Roman" w:hAnsi="Times New Roman" w:cs="Times New Roman"/>
          <w:color w:val="202020"/>
          <w:sz w:val="24"/>
          <w:szCs w:val="18"/>
          <w:shd w:val="clear" w:color="auto" w:fill="FFFFFF"/>
          <w:lang w:eastAsia="ru-RU"/>
        </w:rPr>
        <w:t>Звенигородка</w:t>
      </w:r>
      <w:proofErr w:type="spellEnd"/>
      <w:r w:rsidRPr="00E33421">
        <w:rPr>
          <w:rFonts w:ascii="Times New Roman" w:eastAsia="Times New Roman" w:hAnsi="Times New Roman" w:cs="Times New Roman"/>
          <w:color w:val="202020"/>
          <w:sz w:val="24"/>
          <w:szCs w:val="18"/>
          <w:shd w:val="clear" w:color="auto" w:fill="FFFFFF"/>
          <w:lang w:eastAsia="ru-RU"/>
        </w:rPr>
        <w:t xml:space="preserve"> Звенигородського району Черкаської області,  що забезпечує потреби громадян у повній загальній середній освіті.</w:t>
      </w:r>
      <w:r w:rsidRPr="00E33421">
        <w:rPr>
          <w:rFonts w:ascii="Times New Roman" w:eastAsia="Times New Roman" w:hAnsi="Times New Roman" w:cs="Times New Roman"/>
          <w:b/>
          <w:bCs/>
          <w:color w:val="000000"/>
          <w:sz w:val="40"/>
          <w:szCs w:val="20"/>
          <w:lang w:eastAsia="ru-RU"/>
        </w:rPr>
        <w:t xml:space="preserve"> </w:t>
      </w:r>
      <w:r w:rsidRPr="00E33421">
        <w:rPr>
          <w:rFonts w:ascii="Times New Roman" w:eastAsia="Times New Roman" w:hAnsi="Times New Roman" w:cs="Times New Roman"/>
          <w:bCs/>
          <w:color w:val="000000"/>
          <w:sz w:val="28"/>
          <w:szCs w:val="20"/>
          <w:lang w:eastAsia="ru-RU"/>
        </w:rPr>
        <w:t xml:space="preserve"> </w:t>
      </w:r>
    </w:p>
    <w:p w:rsidR="00E33421" w:rsidRPr="00E33421" w:rsidRDefault="00E33421" w:rsidP="00E33421">
      <w:pPr>
        <w:numPr>
          <w:ilvl w:val="0"/>
          <w:numId w:val="44"/>
        </w:numPr>
        <w:spacing w:after="0" w:line="240" w:lineRule="auto"/>
        <w:jc w:val="both"/>
        <w:rPr>
          <w:rFonts w:ascii="Times New Roman" w:eastAsia="Times New Roman" w:hAnsi="Times New Roman" w:cs="Times New Roman"/>
          <w:b/>
          <w:bCs/>
          <w:color w:val="000000"/>
          <w:sz w:val="24"/>
          <w:szCs w:val="24"/>
          <w:lang w:eastAsia="ru-RU"/>
        </w:rPr>
      </w:pPr>
      <w:r w:rsidRPr="00E33421">
        <w:rPr>
          <w:rFonts w:ascii="Times New Roman" w:eastAsia="Times New Roman" w:hAnsi="Times New Roman" w:cs="Times New Roman"/>
          <w:color w:val="000000"/>
          <w:sz w:val="24"/>
          <w:szCs w:val="24"/>
          <w:lang w:eastAsia="ru-RU"/>
        </w:rPr>
        <w:t xml:space="preserve">Звенигородська спеціалізована школа І-ІІІ ступенів імені Тараса Шевченка Звенигородської </w:t>
      </w:r>
      <w:r w:rsidRPr="00E33421">
        <w:rPr>
          <w:rFonts w:ascii="Times New Roman" w:eastAsia="Times New Roman" w:hAnsi="Times New Roman" w:cs="Times New Roman"/>
          <w:color w:val="000000"/>
          <w:sz w:val="24"/>
          <w:szCs w:val="24"/>
        </w:rPr>
        <w:t>міської</w:t>
      </w:r>
      <w:r w:rsidRPr="00E33421">
        <w:rPr>
          <w:rFonts w:ascii="Times New Roman" w:eastAsia="Times New Roman" w:hAnsi="Times New Roman" w:cs="Times New Roman"/>
          <w:color w:val="000000"/>
          <w:sz w:val="24"/>
          <w:szCs w:val="24"/>
          <w:lang w:eastAsia="ru-RU"/>
        </w:rPr>
        <w:t xml:space="preserve"> ради Звенигородського району Черкаської  області</w:t>
      </w:r>
      <w:r w:rsidRPr="00E33421">
        <w:rPr>
          <w:rFonts w:ascii="Times New Roman" w:eastAsia="Times New Roman" w:hAnsi="Times New Roman" w:cs="Times New Roman"/>
          <w:color w:val="000000"/>
          <w:sz w:val="24"/>
          <w:szCs w:val="24"/>
          <w:shd w:val="clear" w:color="auto" w:fill="FFFFFF"/>
          <w:lang w:eastAsia="ru-RU"/>
        </w:rPr>
        <w:t xml:space="preserve"> (далі школа) </w:t>
      </w:r>
      <w:r w:rsidRPr="00E33421">
        <w:rPr>
          <w:rFonts w:ascii="Times New Roman" w:eastAsia="Times New Roman" w:hAnsi="Times New Roman" w:cs="Times New Roman"/>
          <w:color w:val="000000"/>
          <w:sz w:val="24"/>
          <w:szCs w:val="24"/>
          <w:lang w:eastAsia="ru-RU"/>
        </w:rPr>
        <w:t xml:space="preserve">є закладом повної загальної середньої освіти який реалізує освітні програми на декількох рівнях загальної середньої освіти, заснованим на  комунальній формі власності та має ліцензію на провадження освітньої діяльності у сфері загальної середньої освіти. </w:t>
      </w:r>
    </w:p>
    <w:p w:rsidR="00E33421" w:rsidRPr="00E33421" w:rsidRDefault="00E33421" w:rsidP="00E33421">
      <w:pPr>
        <w:numPr>
          <w:ilvl w:val="0"/>
          <w:numId w:val="44"/>
        </w:numPr>
        <w:spacing w:after="0" w:line="240" w:lineRule="auto"/>
        <w:jc w:val="both"/>
        <w:rPr>
          <w:rFonts w:ascii="Times New Roman" w:eastAsia="Times New Roman" w:hAnsi="Times New Roman" w:cs="Times New Roman"/>
          <w:b/>
          <w:bCs/>
          <w:color w:val="000000"/>
          <w:sz w:val="24"/>
          <w:szCs w:val="24"/>
          <w:lang w:eastAsia="ru-RU"/>
        </w:rPr>
      </w:pPr>
      <w:r w:rsidRPr="00E33421">
        <w:rPr>
          <w:rFonts w:ascii="Times New Roman" w:eastAsia="Arial" w:hAnsi="Times New Roman" w:cs="Times New Roman"/>
          <w:color w:val="000000"/>
          <w:sz w:val="24"/>
          <w:szCs w:val="24"/>
          <w:lang w:eastAsia="ru-RU"/>
        </w:rPr>
        <w:t>Звенигородська спеціалізована школа І-ІІІ ступенів імені Тараса Шевченка  Звенигородської міської ради Черкаської області є правонаступником майнових прав та обов’язків  Звенигородської спеціалізованої  школи І-ІІІ ступенів імені Тараса Шевченка  Звенигородської районної ради Черкаської області (Рішення Звенигородської районної ради № 13-3 від 21.04.2004 року «Про реорганізацію навчально – виховних закладів району)</w:t>
      </w:r>
    </w:p>
    <w:p w:rsidR="00E33421" w:rsidRPr="00E33421" w:rsidRDefault="00E33421" w:rsidP="00E33421">
      <w:pPr>
        <w:numPr>
          <w:ilvl w:val="0"/>
          <w:numId w:val="44"/>
        </w:numPr>
        <w:spacing w:after="0" w:line="240" w:lineRule="auto"/>
        <w:jc w:val="both"/>
        <w:rPr>
          <w:rFonts w:ascii="Times New Roman" w:eastAsia="Times New Roman" w:hAnsi="Times New Roman" w:cs="Times New Roman"/>
          <w:b/>
          <w:bCs/>
          <w:color w:val="000000"/>
          <w:sz w:val="24"/>
          <w:szCs w:val="24"/>
          <w:lang w:eastAsia="ru-RU"/>
        </w:rPr>
      </w:pPr>
      <w:r w:rsidRPr="00E33421">
        <w:rPr>
          <w:rFonts w:ascii="Times New Roman" w:eastAsia="Times New Roman" w:hAnsi="Times New Roman" w:cs="Times New Roman"/>
          <w:color w:val="000000"/>
          <w:sz w:val="24"/>
          <w:szCs w:val="24"/>
          <w:lang w:eastAsia="ru-RU"/>
        </w:rPr>
        <w:t>Засновником Звенигородської спеціалізованої школи І-ІІІ ступенів імені Тараса Шевченка є Звенигородська міська рада,</w:t>
      </w:r>
      <w:r w:rsidRPr="00E33421">
        <w:rPr>
          <w:rFonts w:ascii="Times New Roman" w:eastAsia="Times New Roman" w:hAnsi="Times New Roman" w:cs="Times New Roman"/>
          <w:b/>
          <w:color w:val="000000"/>
          <w:sz w:val="24"/>
          <w:szCs w:val="24"/>
          <w:lang w:eastAsia="ru-RU"/>
        </w:rPr>
        <w:t xml:space="preserve"> </w:t>
      </w:r>
      <w:r w:rsidRPr="00E33421">
        <w:rPr>
          <w:rFonts w:ascii="Times New Roman" w:eastAsia="Times New Roman" w:hAnsi="Times New Roman" w:cs="Times New Roman"/>
          <w:color w:val="000000"/>
          <w:sz w:val="24"/>
          <w:szCs w:val="24"/>
          <w:lang w:eastAsia="ru-RU"/>
        </w:rPr>
        <w:t xml:space="preserve">ідентифікаційний код 26490674, місцезнаходження засновника: 20202, Черкаська область, Звенигородський район, місто </w:t>
      </w:r>
      <w:proofErr w:type="spellStart"/>
      <w:r w:rsidRPr="00E33421">
        <w:rPr>
          <w:rFonts w:ascii="Times New Roman" w:eastAsia="Times New Roman" w:hAnsi="Times New Roman" w:cs="Times New Roman"/>
          <w:color w:val="000000"/>
          <w:sz w:val="24"/>
          <w:szCs w:val="24"/>
          <w:lang w:eastAsia="ru-RU"/>
        </w:rPr>
        <w:t>Звенигородка</w:t>
      </w:r>
      <w:proofErr w:type="spellEnd"/>
      <w:r w:rsidRPr="00E33421">
        <w:rPr>
          <w:rFonts w:ascii="Times New Roman" w:eastAsia="Times New Roman" w:hAnsi="Times New Roman" w:cs="Times New Roman"/>
          <w:color w:val="000000"/>
          <w:sz w:val="24"/>
          <w:szCs w:val="24"/>
          <w:lang w:eastAsia="ru-RU"/>
        </w:rPr>
        <w:t>, проспект Шевченка, буд.63</w:t>
      </w:r>
      <w:r w:rsidRPr="00E33421">
        <w:rPr>
          <w:rFonts w:ascii="Times New Roman" w:eastAsia="Times New Roman" w:hAnsi="Times New Roman" w:cs="Times New Roman"/>
          <w:color w:val="000000"/>
          <w:sz w:val="28"/>
          <w:szCs w:val="20"/>
          <w:lang w:eastAsia="ru-RU"/>
        </w:rPr>
        <w:t>.</w:t>
      </w:r>
    </w:p>
    <w:p w:rsidR="00E33421" w:rsidRPr="00E33421" w:rsidRDefault="00E33421" w:rsidP="00E33421">
      <w:pPr>
        <w:numPr>
          <w:ilvl w:val="0"/>
          <w:numId w:val="44"/>
        </w:numPr>
        <w:spacing w:after="0" w:line="240" w:lineRule="auto"/>
        <w:jc w:val="both"/>
        <w:rPr>
          <w:rFonts w:ascii="Times New Roman" w:eastAsia="Times New Roman" w:hAnsi="Times New Roman" w:cs="Times New Roman"/>
          <w:b/>
          <w:bCs/>
          <w:color w:val="000000"/>
          <w:sz w:val="24"/>
          <w:szCs w:val="24"/>
          <w:lang w:eastAsia="ru-RU"/>
        </w:rPr>
      </w:pPr>
      <w:r w:rsidRPr="00E33421">
        <w:rPr>
          <w:rFonts w:ascii="Times New Roman" w:eastAsia="Times New Roman" w:hAnsi="Times New Roman" w:cs="Times New Roman"/>
          <w:color w:val="000000"/>
          <w:sz w:val="24"/>
          <w:szCs w:val="24"/>
          <w:lang w:eastAsia="ru-RU"/>
        </w:rPr>
        <w:t xml:space="preserve">Повне найменування юридичної особи: Звенигородська  спеціалізована  школа </w:t>
      </w:r>
    </w:p>
    <w:p w:rsidR="00E33421" w:rsidRPr="00E33421" w:rsidRDefault="00E33421" w:rsidP="00E33421">
      <w:pPr>
        <w:spacing w:after="0" w:line="240" w:lineRule="auto"/>
        <w:ind w:left="708"/>
        <w:jc w:val="both"/>
        <w:rPr>
          <w:rFonts w:ascii="Times New Roman" w:eastAsia="Times New Roman" w:hAnsi="Times New Roman" w:cs="Times New Roman"/>
          <w:b/>
          <w:bCs/>
          <w:color w:val="000000"/>
          <w:sz w:val="24"/>
          <w:szCs w:val="24"/>
          <w:lang w:eastAsia="ru-RU"/>
        </w:rPr>
      </w:pPr>
      <w:r w:rsidRPr="00E33421">
        <w:rPr>
          <w:rFonts w:ascii="Times New Roman" w:eastAsia="Times New Roman" w:hAnsi="Times New Roman" w:cs="Times New Roman"/>
          <w:color w:val="000000"/>
          <w:sz w:val="24"/>
          <w:szCs w:val="24"/>
          <w:lang w:eastAsia="ru-RU"/>
        </w:rPr>
        <w:t xml:space="preserve">І-ІІІ ступенів  імені Тараса Шевченка Звенигородської </w:t>
      </w:r>
      <w:r w:rsidRPr="00E33421">
        <w:rPr>
          <w:rFonts w:ascii="Times New Roman" w:eastAsia="Times New Roman" w:hAnsi="Times New Roman" w:cs="Times New Roman"/>
          <w:color w:val="000000"/>
          <w:sz w:val="24"/>
          <w:szCs w:val="24"/>
        </w:rPr>
        <w:t>міської</w:t>
      </w:r>
      <w:r w:rsidRPr="00E33421">
        <w:rPr>
          <w:rFonts w:ascii="Times New Roman" w:eastAsia="Times New Roman" w:hAnsi="Times New Roman" w:cs="Times New Roman"/>
          <w:color w:val="000000"/>
          <w:sz w:val="24"/>
          <w:szCs w:val="24"/>
          <w:lang w:eastAsia="ru-RU"/>
        </w:rPr>
        <w:t xml:space="preserve"> ради Звенигородського району  Черкаської  області</w:t>
      </w:r>
      <w:r w:rsidRPr="00E33421">
        <w:rPr>
          <w:rFonts w:ascii="Times New Roman" w:eastAsia="Times New Roman" w:hAnsi="Times New Roman" w:cs="Times New Roman"/>
          <w:color w:val="000000"/>
          <w:sz w:val="24"/>
          <w:szCs w:val="24"/>
          <w:shd w:val="clear" w:color="auto" w:fill="FFFFFF"/>
          <w:lang w:eastAsia="ru-RU"/>
        </w:rPr>
        <w:t xml:space="preserve"> .</w:t>
      </w:r>
    </w:p>
    <w:p w:rsidR="00E33421" w:rsidRPr="00E33421" w:rsidRDefault="00E33421" w:rsidP="00E33421">
      <w:pPr>
        <w:numPr>
          <w:ilvl w:val="0"/>
          <w:numId w:val="44"/>
        </w:numPr>
        <w:spacing w:after="0" w:line="240" w:lineRule="auto"/>
        <w:jc w:val="both"/>
        <w:rPr>
          <w:rFonts w:ascii="Times New Roman" w:eastAsia="Times New Roman" w:hAnsi="Times New Roman" w:cs="Times New Roman"/>
          <w:b/>
          <w:bCs/>
          <w:color w:val="000000"/>
          <w:sz w:val="24"/>
          <w:szCs w:val="24"/>
          <w:lang w:eastAsia="ru-RU"/>
        </w:rPr>
      </w:pPr>
      <w:r w:rsidRPr="00E33421">
        <w:rPr>
          <w:rFonts w:ascii="Times New Roman" w:eastAsia="Times New Roman" w:hAnsi="Times New Roman" w:cs="Times New Roman"/>
          <w:color w:val="000000"/>
          <w:sz w:val="24"/>
          <w:szCs w:val="24"/>
          <w:lang w:eastAsia="ru-RU"/>
        </w:rPr>
        <w:t xml:space="preserve">Скорочене найменування закладу освіти: Звенигородська школа імені </w:t>
      </w:r>
      <w:proofErr w:type="spellStart"/>
      <w:r w:rsidRPr="00E33421">
        <w:rPr>
          <w:rFonts w:ascii="Times New Roman" w:eastAsia="Times New Roman" w:hAnsi="Times New Roman" w:cs="Times New Roman"/>
          <w:color w:val="000000"/>
          <w:sz w:val="24"/>
          <w:szCs w:val="24"/>
          <w:lang w:eastAsia="ru-RU"/>
        </w:rPr>
        <w:t>Т.Шевченка</w:t>
      </w:r>
      <w:proofErr w:type="spellEnd"/>
      <w:r w:rsidRPr="00E33421">
        <w:rPr>
          <w:rFonts w:ascii="Times New Roman" w:eastAsia="Times New Roman" w:hAnsi="Times New Roman" w:cs="Times New Roman"/>
          <w:color w:val="000000"/>
          <w:sz w:val="24"/>
          <w:szCs w:val="24"/>
          <w:lang w:eastAsia="ru-RU"/>
        </w:rPr>
        <w:t>.</w:t>
      </w:r>
    </w:p>
    <w:p w:rsidR="00E33421" w:rsidRPr="00E33421" w:rsidRDefault="00E33421" w:rsidP="00E33421">
      <w:pPr>
        <w:numPr>
          <w:ilvl w:val="0"/>
          <w:numId w:val="44"/>
        </w:numPr>
        <w:spacing w:after="0" w:line="240" w:lineRule="auto"/>
        <w:jc w:val="both"/>
        <w:rPr>
          <w:rFonts w:ascii="Times New Roman" w:eastAsia="Times New Roman" w:hAnsi="Times New Roman" w:cs="Times New Roman"/>
          <w:b/>
          <w:bCs/>
          <w:color w:val="000000"/>
          <w:sz w:val="24"/>
          <w:szCs w:val="24"/>
          <w:lang w:eastAsia="ru-RU"/>
        </w:rPr>
      </w:pPr>
      <w:r w:rsidRPr="00E33421">
        <w:rPr>
          <w:rFonts w:ascii="Times New Roman" w:eastAsia="Times New Roman" w:hAnsi="Times New Roman" w:cs="Times New Roman"/>
          <w:color w:val="000000"/>
          <w:sz w:val="24"/>
          <w:szCs w:val="24"/>
          <w:lang w:eastAsia="ru-RU"/>
        </w:rPr>
        <w:t>Організаційно-правова форма: комунальний заклад.</w:t>
      </w:r>
    </w:p>
    <w:p w:rsidR="00E33421" w:rsidRPr="00E33421" w:rsidRDefault="00E33421" w:rsidP="00E33421">
      <w:pPr>
        <w:numPr>
          <w:ilvl w:val="0"/>
          <w:numId w:val="44"/>
        </w:numPr>
        <w:spacing w:after="0" w:line="240" w:lineRule="auto"/>
        <w:jc w:val="both"/>
        <w:rPr>
          <w:rFonts w:ascii="Times New Roman" w:eastAsia="Times New Roman" w:hAnsi="Times New Roman" w:cs="Times New Roman"/>
          <w:b/>
          <w:bCs/>
          <w:color w:val="000000"/>
          <w:sz w:val="24"/>
          <w:szCs w:val="24"/>
          <w:lang w:eastAsia="ru-RU"/>
        </w:rPr>
      </w:pPr>
      <w:r w:rsidRPr="00E33421">
        <w:rPr>
          <w:rFonts w:ascii="Times New Roman" w:eastAsia="Times New Roman" w:hAnsi="Times New Roman" w:cs="Times New Roman"/>
          <w:color w:val="000000"/>
          <w:sz w:val="24"/>
          <w:szCs w:val="24"/>
          <w:lang w:eastAsia="ru-RU"/>
        </w:rPr>
        <w:t xml:space="preserve">Місцезнаходження Звенигородської спеціалізованої школи І-ІІІ ступенів імені Тараса Шевченка: 20202 Черкаська область, Звенигородський район, м. </w:t>
      </w:r>
      <w:proofErr w:type="spellStart"/>
      <w:r w:rsidRPr="00E33421">
        <w:rPr>
          <w:rFonts w:ascii="Times New Roman" w:eastAsia="Times New Roman" w:hAnsi="Times New Roman" w:cs="Times New Roman"/>
          <w:color w:val="000000"/>
          <w:sz w:val="24"/>
          <w:szCs w:val="24"/>
          <w:lang w:eastAsia="ru-RU"/>
        </w:rPr>
        <w:t>Звенигородка</w:t>
      </w:r>
      <w:proofErr w:type="spellEnd"/>
      <w:r w:rsidRPr="00E33421">
        <w:rPr>
          <w:rFonts w:ascii="Times New Roman" w:eastAsia="Times New Roman" w:hAnsi="Times New Roman" w:cs="Times New Roman"/>
          <w:color w:val="000000"/>
          <w:sz w:val="24"/>
          <w:szCs w:val="24"/>
          <w:lang w:eastAsia="ru-RU"/>
        </w:rPr>
        <w:t>, проспект Шевченка, 121А .</w:t>
      </w:r>
    </w:p>
    <w:p w:rsidR="00E33421" w:rsidRPr="00E33421" w:rsidRDefault="00E33421" w:rsidP="00E33421">
      <w:pPr>
        <w:numPr>
          <w:ilvl w:val="0"/>
          <w:numId w:val="44"/>
        </w:numPr>
        <w:spacing w:after="0" w:line="240" w:lineRule="auto"/>
        <w:jc w:val="both"/>
        <w:rPr>
          <w:rFonts w:ascii="Times New Roman" w:eastAsia="Times New Roman" w:hAnsi="Times New Roman" w:cs="Times New Roman"/>
          <w:b/>
          <w:bCs/>
          <w:color w:val="000000"/>
          <w:sz w:val="24"/>
          <w:szCs w:val="24"/>
          <w:lang w:eastAsia="ru-RU"/>
        </w:rPr>
      </w:pPr>
      <w:r w:rsidRPr="00E33421">
        <w:rPr>
          <w:rFonts w:ascii="Times New Roman" w:eastAsia="Times New Roman" w:hAnsi="Times New Roman" w:cs="Times New Roman"/>
          <w:color w:val="000000"/>
          <w:sz w:val="24"/>
          <w:szCs w:val="24"/>
          <w:lang w:eastAsia="ru-RU"/>
        </w:rPr>
        <w:t>Школа  є юридичною    особою, неприбутковою, має самостійний баланс,  рахунок в установі банку, печатку, штамп, ідентифікаційний номер.</w:t>
      </w:r>
    </w:p>
    <w:p w:rsidR="00E33421" w:rsidRPr="00E33421" w:rsidRDefault="00E33421" w:rsidP="00E33421">
      <w:pPr>
        <w:spacing w:after="0" w:line="240" w:lineRule="auto"/>
        <w:ind w:firstLine="360"/>
        <w:jc w:val="both"/>
        <w:rPr>
          <w:rFonts w:ascii="Nunito" w:eastAsia="Nunito" w:hAnsi="Nunito" w:cs="Nunito"/>
          <w:color w:val="000000"/>
          <w:sz w:val="28"/>
          <w:szCs w:val="20"/>
          <w:lang w:eastAsia="ru-RU"/>
        </w:rPr>
      </w:pPr>
      <w:r w:rsidRPr="00E33421">
        <w:rPr>
          <w:rFonts w:ascii="Times New Roman" w:eastAsia="Times New Roman" w:hAnsi="Times New Roman" w:cs="Times New Roman"/>
          <w:color w:val="000000"/>
          <w:sz w:val="24"/>
          <w:szCs w:val="24"/>
          <w:lang w:eastAsia="ru-RU"/>
        </w:rPr>
        <w:tab/>
      </w:r>
      <w:r w:rsidRPr="00E33421">
        <w:rPr>
          <w:rFonts w:ascii="Times New Roman" w:eastAsia="Times New Roman" w:hAnsi="Times New Roman" w:cs="Times New Roman"/>
          <w:color w:val="000000"/>
          <w:sz w:val="24"/>
          <w:szCs w:val="24"/>
          <w:lang w:eastAsia="ru-RU"/>
        </w:rPr>
        <w:tab/>
        <w:t xml:space="preserve">Школа у своїй діяльності керується Конституцією України, Конвенцією ООН </w:t>
      </w:r>
      <w:r w:rsidRPr="00E33421">
        <w:rPr>
          <w:rFonts w:ascii="Times New Roman" w:eastAsia="Times New Roman" w:hAnsi="Times New Roman" w:cs="Times New Roman"/>
          <w:color w:val="000000"/>
          <w:sz w:val="24"/>
          <w:szCs w:val="24"/>
          <w:lang w:eastAsia="ru-RU"/>
        </w:rPr>
        <w:tab/>
        <w:t xml:space="preserve">«Про </w:t>
      </w:r>
      <w:r w:rsidRPr="00E33421">
        <w:rPr>
          <w:rFonts w:ascii="Times New Roman" w:eastAsia="Times New Roman" w:hAnsi="Times New Roman" w:cs="Times New Roman"/>
          <w:color w:val="000000"/>
          <w:sz w:val="24"/>
          <w:szCs w:val="24"/>
          <w:lang w:eastAsia="ru-RU"/>
        </w:rPr>
        <w:tab/>
        <w:t xml:space="preserve">права </w:t>
      </w:r>
      <w:r w:rsidRPr="00E33421">
        <w:rPr>
          <w:rFonts w:ascii="Times New Roman" w:eastAsia="Times New Roman" w:hAnsi="Times New Roman" w:cs="Times New Roman"/>
          <w:color w:val="000000"/>
          <w:sz w:val="24"/>
          <w:szCs w:val="24"/>
          <w:lang w:eastAsia="ru-RU"/>
        </w:rPr>
        <w:tab/>
        <w:t>дитини»,</w:t>
      </w:r>
      <w:r w:rsidRPr="00E33421">
        <w:rPr>
          <w:rFonts w:ascii="Arial" w:eastAsia="Arial" w:hAnsi="Arial" w:cs="Arial"/>
          <w:color w:val="000000"/>
          <w:sz w:val="28"/>
          <w:szCs w:val="20"/>
          <w:lang w:val="ru-RU" w:eastAsia="ru-RU"/>
        </w:rPr>
        <w:t xml:space="preserve"> </w:t>
      </w:r>
      <w:r w:rsidRPr="00E33421">
        <w:rPr>
          <w:rFonts w:ascii="Times New Roman" w:eastAsia="Arial" w:hAnsi="Times New Roman" w:cs="Times New Roman"/>
          <w:color w:val="000000"/>
          <w:sz w:val="24"/>
          <w:szCs w:val="24"/>
          <w:lang w:eastAsia="ru-RU"/>
        </w:rPr>
        <w:t xml:space="preserve">Законами України «Про освіту», «Про загальну середню освіту», </w:t>
      </w:r>
      <w:r w:rsidRPr="00E33421">
        <w:rPr>
          <w:rFonts w:ascii="Times New Roman" w:eastAsia="Arial" w:hAnsi="Times New Roman" w:cs="Times New Roman"/>
          <w:color w:val="000000"/>
          <w:sz w:val="24"/>
          <w:szCs w:val="24"/>
          <w:lang w:eastAsia="ru-RU"/>
        </w:rPr>
        <w:tab/>
        <w:t xml:space="preserve">іншими законодавчими актами України, постановами Верховної Ради України, актами </w:t>
      </w:r>
      <w:r w:rsidRPr="00E33421">
        <w:rPr>
          <w:rFonts w:ascii="Times New Roman" w:eastAsia="Arial" w:hAnsi="Times New Roman" w:cs="Times New Roman"/>
          <w:color w:val="000000"/>
          <w:sz w:val="24"/>
          <w:szCs w:val="24"/>
          <w:lang w:eastAsia="ru-RU"/>
        </w:rPr>
        <w:tab/>
        <w:t xml:space="preserve">Президента України, прийнятими відповідно до Конституції та законів України, </w:t>
      </w:r>
      <w:r w:rsidRPr="00E33421">
        <w:rPr>
          <w:rFonts w:ascii="Times New Roman" w:eastAsia="Arial" w:hAnsi="Times New Roman" w:cs="Times New Roman"/>
          <w:color w:val="000000"/>
          <w:sz w:val="24"/>
          <w:szCs w:val="24"/>
          <w:lang w:eastAsia="ru-RU"/>
        </w:rPr>
        <w:tab/>
        <w:t xml:space="preserve">Кабінету Міністрів України, наказами центральних органів виконавчої влади, рішеннями </w:t>
      </w:r>
      <w:r w:rsidRPr="00E33421">
        <w:rPr>
          <w:rFonts w:ascii="Times New Roman" w:eastAsia="Arial" w:hAnsi="Times New Roman" w:cs="Times New Roman"/>
          <w:color w:val="000000"/>
          <w:sz w:val="24"/>
          <w:szCs w:val="24"/>
          <w:lang w:eastAsia="ru-RU"/>
        </w:rPr>
        <w:tab/>
        <w:t xml:space="preserve">органів місцевого самоврядування, Положенням про заклад загальної середньої освіти та </w:t>
      </w:r>
      <w:r w:rsidRPr="00E33421">
        <w:rPr>
          <w:rFonts w:ascii="Times New Roman" w:eastAsia="Arial" w:hAnsi="Times New Roman" w:cs="Times New Roman"/>
          <w:color w:val="000000"/>
          <w:sz w:val="24"/>
          <w:szCs w:val="24"/>
          <w:lang w:eastAsia="ru-RU"/>
        </w:rPr>
        <w:tab/>
        <w:t>власним Статутом.</w:t>
      </w:r>
    </w:p>
    <w:p w:rsidR="00E33421" w:rsidRPr="00E33421" w:rsidRDefault="00E33421" w:rsidP="00E33421">
      <w:pPr>
        <w:numPr>
          <w:ilvl w:val="0"/>
          <w:numId w:val="44"/>
        </w:numPr>
        <w:spacing w:after="0" w:line="240" w:lineRule="auto"/>
        <w:jc w:val="both"/>
        <w:rPr>
          <w:rFonts w:ascii="Times New Roman" w:eastAsia="Times New Roman" w:hAnsi="Times New Roman" w:cs="Times New Roman"/>
          <w:b/>
          <w:bCs/>
          <w:color w:val="000000"/>
          <w:sz w:val="24"/>
          <w:szCs w:val="24"/>
          <w:lang w:eastAsia="ru-RU"/>
        </w:rPr>
      </w:pPr>
      <w:r w:rsidRPr="00E33421">
        <w:rPr>
          <w:rFonts w:ascii="Times New Roman" w:eastAsia="Times New Roman" w:hAnsi="Times New Roman" w:cs="Times New Roman"/>
          <w:color w:val="000000"/>
          <w:sz w:val="24"/>
          <w:szCs w:val="24"/>
          <w:lang w:eastAsia="ru-RU"/>
        </w:rPr>
        <w:t xml:space="preserve"> Мовою навчання й виховання у школі є державна мова, визначені поглиблене вивчення української мови і літератури, історії, профілі навчання : філологічний та суспільно – гуманітарний (історичний).</w:t>
      </w:r>
    </w:p>
    <w:p w:rsidR="00E33421" w:rsidRPr="00E33421" w:rsidRDefault="00E33421" w:rsidP="00E33421">
      <w:pPr>
        <w:numPr>
          <w:ilvl w:val="0"/>
          <w:numId w:val="44"/>
        </w:numPr>
        <w:spacing w:after="0" w:line="240" w:lineRule="auto"/>
        <w:jc w:val="both"/>
        <w:rPr>
          <w:rFonts w:ascii="Times New Roman" w:eastAsia="Times New Roman" w:hAnsi="Times New Roman" w:cs="Times New Roman"/>
          <w:b/>
          <w:bCs/>
          <w:color w:val="000000"/>
          <w:sz w:val="24"/>
          <w:szCs w:val="24"/>
          <w:lang w:eastAsia="ru-RU"/>
        </w:rPr>
      </w:pPr>
      <w:r w:rsidRPr="00E33421">
        <w:rPr>
          <w:rFonts w:ascii="Times New Roman" w:eastAsia="Times New Roman" w:hAnsi="Times New Roman" w:cs="Times New Roman"/>
          <w:color w:val="000000"/>
          <w:sz w:val="24"/>
          <w:szCs w:val="24"/>
          <w:lang w:eastAsia="ru-RU"/>
        </w:rPr>
        <w:t xml:space="preserve">Звенигородська школа є закладом повної загальної середньої освіти першого-третього ступенів, що забезпечує здобуття повної середньої освіти та науково-теоретичну, гуманітарну, загальнокультурну підготовку обдарованих і здібних дітей. </w:t>
      </w:r>
      <w:r w:rsidRPr="00E33421">
        <w:rPr>
          <w:rFonts w:ascii="Times New Roman" w:eastAsia="Times New Roman" w:hAnsi="Times New Roman" w:cs="Times New Roman"/>
          <w:sz w:val="24"/>
          <w:szCs w:val="24"/>
          <w:lang w:eastAsia="ru-RU"/>
        </w:rPr>
        <w:t xml:space="preserve"> </w:t>
      </w:r>
    </w:p>
    <w:p w:rsidR="00E33421" w:rsidRPr="00E33421" w:rsidRDefault="00E33421" w:rsidP="00E33421">
      <w:pPr>
        <w:widowControl w:val="0"/>
        <w:tabs>
          <w:tab w:val="left" w:pos="0"/>
        </w:tabs>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ab/>
      </w:r>
      <w:r w:rsidRPr="00E33421">
        <w:rPr>
          <w:rFonts w:ascii="Times New Roman" w:eastAsia="Times New Roman" w:hAnsi="Times New Roman" w:cs="Times New Roman"/>
          <w:sz w:val="24"/>
          <w:szCs w:val="24"/>
          <w:lang w:eastAsia="ru-RU"/>
        </w:rPr>
        <w:tab/>
        <w:t xml:space="preserve">Структурними підрозділами школи є: </w:t>
      </w:r>
    </w:p>
    <w:p w:rsidR="00E33421" w:rsidRPr="00E33421" w:rsidRDefault="00E33421" w:rsidP="00E33421">
      <w:pPr>
        <w:widowControl w:val="0"/>
        <w:tabs>
          <w:tab w:val="left" w:pos="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початкова школа – І ступінь (1-4 класи), що забезпечує здобуття початкової середньої освіти; </w:t>
      </w:r>
    </w:p>
    <w:p w:rsidR="00E33421" w:rsidRPr="00E33421" w:rsidRDefault="00E33421" w:rsidP="00E33421">
      <w:pPr>
        <w:widowControl w:val="0"/>
        <w:tabs>
          <w:tab w:val="left" w:pos="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базова школа – ІІ ступінь (5-9 класи), що забезпечує здобуття базової середньої </w:t>
      </w:r>
      <w:r w:rsidRPr="00E33421">
        <w:rPr>
          <w:rFonts w:ascii="Times New Roman" w:eastAsia="Times New Roman" w:hAnsi="Times New Roman" w:cs="Times New Roman"/>
          <w:sz w:val="24"/>
          <w:szCs w:val="24"/>
          <w:lang w:eastAsia="ru-RU"/>
        </w:rPr>
        <w:lastRenderedPageBreak/>
        <w:t>освіти;</w:t>
      </w:r>
    </w:p>
    <w:p w:rsidR="00E33421" w:rsidRPr="00E33421" w:rsidRDefault="00E33421" w:rsidP="00E33421">
      <w:pPr>
        <w:widowControl w:val="0"/>
        <w:tabs>
          <w:tab w:val="left" w:pos="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повна школа – ІІІ ступінь (10-12 класи), що забезпечує здобуття повної середньої освіти;</w:t>
      </w:r>
    </w:p>
    <w:p w:rsidR="00E33421" w:rsidRPr="00E33421" w:rsidRDefault="00E33421" w:rsidP="00E33421">
      <w:pPr>
        <w:widowControl w:val="0"/>
        <w:tabs>
          <w:tab w:val="left" w:pos="0"/>
        </w:tabs>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Школа забезпечує здобуття повної загальної середньої  освіти через організацію ним єдиного комплексу освітніх компонентів для досягнення здобувачами обов’язкових результатів навчання, визначених Державними стандартами початкової, базової, повної середньої освіти (далі – Державний стандарт) на трьох рівнях: </w:t>
      </w:r>
    </w:p>
    <w:p w:rsidR="00E33421" w:rsidRPr="00E33421" w:rsidRDefault="00E33421" w:rsidP="00E33421">
      <w:pPr>
        <w:widowControl w:val="0"/>
        <w:tabs>
          <w:tab w:val="left" w:pos="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початкова середня освіта; </w:t>
      </w:r>
    </w:p>
    <w:p w:rsidR="00E33421" w:rsidRPr="00E33421" w:rsidRDefault="00E33421" w:rsidP="00E33421">
      <w:pPr>
        <w:widowControl w:val="0"/>
        <w:tabs>
          <w:tab w:val="left" w:pos="0"/>
        </w:tabs>
        <w:autoSpaceDE w:val="0"/>
        <w:autoSpaceDN w:val="0"/>
        <w:adjustRightInd w:val="0"/>
        <w:spacing w:after="0" w:line="240" w:lineRule="auto"/>
        <w:ind w:left="709"/>
        <w:jc w:val="both"/>
        <w:rPr>
          <w:rFonts w:ascii="Times New Roman" w:eastAsia="Times New Roman" w:hAnsi="Times New Roman" w:cs="Times New Roman"/>
          <w:sz w:val="24"/>
          <w:szCs w:val="24"/>
          <w:lang w:val="ru-RU" w:eastAsia="ru-RU"/>
        </w:rPr>
      </w:pPr>
      <w:r w:rsidRPr="00E33421">
        <w:rPr>
          <w:rFonts w:ascii="Times New Roman" w:eastAsia="Times New Roman" w:hAnsi="Times New Roman" w:cs="Times New Roman"/>
          <w:sz w:val="24"/>
          <w:szCs w:val="24"/>
          <w:lang w:eastAsia="ru-RU"/>
        </w:rPr>
        <w:t>• базова загальна середня освіта</w:t>
      </w:r>
      <w:bookmarkStart w:id="0" w:name="n56"/>
      <w:bookmarkStart w:id="1" w:name="n57"/>
      <w:bookmarkEnd w:id="0"/>
      <w:bookmarkEnd w:id="1"/>
      <w:r w:rsidRPr="00E33421">
        <w:rPr>
          <w:rFonts w:ascii="Times New Roman" w:eastAsia="Times New Roman" w:hAnsi="Times New Roman" w:cs="Times New Roman"/>
          <w:sz w:val="24"/>
          <w:szCs w:val="24"/>
          <w:lang w:val="ru-RU" w:eastAsia="ru-RU"/>
        </w:rPr>
        <w:t>;</w:t>
      </w:r>
    </w:p>
    <w:p w:rsidR="00E33421" w:rsidRPr="00E33421" w:rsidRDefault="00E33421" w:rsidP="00E33421">
      <w:pPr>
        <w:widowControl w:val="0"/>
        <w:tabs>
          <w:tab w:val="left" w:pos="0"/>
        </w:tabs>
        <w:autoSpaceDE w:val="0"/>
        <w:autoSpaceDN w:val="0"/>
        <w:adjustRightInd w:val="0"/>
        <w:spacing w:after="0" w:line="240" w:lineRule="auto"/>
        <w:ind w:left="709"/>
        <w:jc w:val="both"/>
        <w:rPr>
          <w:rFonts w:ascii="Times New Roman" w:eastAsia="Times New Roman" w:hAnsi="Times New Roman" w:cs="Times New Roman"/>
          <w:sz w:val="24"/>
          <w:szCs w:val="24"/>
          <w:lang w:val="ru-RU" w:eastAsia="ru-RU"/>
        </w:rPr>
      </w:pPr>
      <w:r w:rsidRPr="00E33421">
        <w:rPr>
          <w:rFonts w:ascii="Times New Roman" w:eastAsia="Times New Roman" w:hAnsi="Times New Roman" w:cs="Times New Roman"/>
          <w:sz w:val="24"/>
          <w:szCs w:val="24"/>
          <w:lang w:eastAsia="ru-RU"/>
        </w:rPr>
        <w:t xml:space="preserve">• </w:t>
      </w:r>
      <w:proofErr w:type="spellStart"/>
      <w:r w:rsidRPr="00E33421">
        <w:rPr>
          <w:rFonts w:ascii="Times New Roman" w:eastAsia="Times New Roman" w:hAnsi="Times New Roman" w:cs="Times New Roman"/>
          <w:sz w:val="24"/>
          <w:szCs w:val="24"/>
          <w:lang w:val="ru-RU" w:eastAsia="ru-RU"/>
        </w:rPr>
        <w:t>повна</w:t>
      </w:r>
      <w:proofErr w:type="spellEnd"/>
      <w:r w:rsidRPr="00E33421">
        <w:rPr>
          <w:rFonts w:ascii="Times New Roman" w:eastAsia="Times New Roman" w:hAnsi="Times New Roman" w:cs="Times New Roman"/>
          <w:sz w:val="24"/>
          <w:szCs w:val="24"/>
          <w:lang w:eastAsia="ru-RU"/>
        </w:rPr>
        <w:t xml:space="preserve"> загальна середня освіта</w:t>
      </w:r>
      <w:r w:rsidRPr="00E33421">
        <w:rPr>
          <w:rFonts w:ascii="Times New Roman" w:eastAsia="Times New Roman" w:hAnsi="Times New Roman" w:cs="Times New Roman"/>
          <w:sz w:val="24"/>
          <w:szCs w:val="24"/>
          <w:lang w:val="ru-RU" w:eastAsia="ru-RU"/>
        </w:rPr>
        <w:t>;</w:t>
      </w:r>
    </w:p>
    <w:p w:rsidR="00E33421" w:rsidRPr="00E33421" w:rsidRDefault="00E33421" w:rsidP="00E33421">
      <w:pPr>
        <w:widowControl w:val="0"/>
        <w:numPr>
          <w:ilvl w:val="0"/>
          <w:numId w:val="44"/>
        </w:num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Головною метою школи є забезпечення реалізації права громадян на здобуття повної середньої освіти;  надання якісних освітніх послуг, забезпечення Державних стандартів, всебічний розвиток, виховання і соціалізація особистості як найвищої цінності, що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розвиток її інтелектуальних, творчих і фізичних здібностей.  Досягнення цієї мети забезпечується шляхом формування ключових </w:t>
      </w:r>
      <w:proofErr w:type="spellStart"/>
      <w:r w:rsidRPr="00E33421">
        <w:rPr>
          <w:rFonts w:ascii="Times New Roman" w:eastAsia="Times New Roman" w:hAnsi="Times New Roman" w:cs="Times New Roman"/>
          <w:sz w:val="24"/>
          <w:szCs w:val="24"/>
          <w:lang w:eastAsia="ru-RU"/>
        </w:rPr>
        <w:t>компетентностей</w:t>
      </w:r>
      <w:proofErr w:type="spellEnd"/>
      <w:r w:rsidRPr="00E33421">
        <w:rPr>
          <w:rFonts w:ascii="Times New Roman" w:eastAsia="Times New Roman" w:hAnsi="Times New Roman" w:cs="Times New Roman"/>
          <w:sz w:val="24"/>
          <w:szCs w:val="24"/>
          <w:lang w:eastAsia="ru-RU"/>
        </w:rPr>
        <w:t xml:space="preserve">, необхідних кожній сучасній людині для успішної життєдіяльності: </w:t>
      </w:r>
    </w:p>
    <w:p w:rsidR="00E33421" w:rsidRPr="00E33421" w:rsidRDefault="00E33421" w:rsidP="00E33421">
      <w:pPr>
        <w:widowControl w:val="0"/>
        <w:tabs>
          <w:tab w:val="left"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вільне володіння державною мовою; </w:t>
      </w:r>
    </w:p>
    <w:p w:rsidR="00E33421" w:rsidRPr="00E33421" w:rsidRDefault="00E33421" w:rsidP="00E33421">
      <w:pPr>
        <w:widowControl w:val="0"/>
        <w:tabs>
          <w:tab w:val="left"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здатність спілкуватися іноземною мовою;</w:t>
      </w:r>
    </w:p>
    <w:p w:rsidR="00E33421" w:rsidRPr="00E33421" w:rsidRDefault="00E33421" w:rsidP="00E33421">
      <w:pPr>
        <w:widowControl w:val="0"/>
        <w:tabs>
          <w:tab w:val="left"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математична компетентність; </w:t>
      </w:r>
    </w:p>
    <w:p w:rsidR="00E33421" w:rsidRPr="00E33421" w:rsidRDefault="00E33421" w:rsidP="00E33421">
      <w:pPr>
        <w:widowControl w:val="0"/>
        <w:tabs>
          <w:tab w:val="left"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компетентності у галузі природничих наук, техніки і технологій; </w:t>
      </w:r>
    </w:p>
    <w:p w:rsidR="00E33421" w:rsidRPr="00E33421" w:rsidRDefault="00E33421" w:rsidP="00E33421">
      <w:pPr>
        <w:widowControl w:val="0"/>
        <w:tabs>
          <w:tab w:val="left"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інформаційно-цифрова компетентність;</w:t>
      </w:r>
    </w:p>
    <w:p w:rsidR="00E33421" w:rsidRPr="00E33421" w:rsidRDefault="00E33421" w:rsidP="00E33421">
      <w:pPr>
        <w:widowControl w:val="0"/>
        <w:tabs>
          <w:tab w:val="left"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уміння навчатися впродовж життя;</w:t>
      </w:r>
    </w:p>
    <w:p w:rsidR="00E33421" w:rsidRPr="00E33421" w:rsidRDefault="00E33421" w:rsidP="00E33421">
      <w:pPr>
        <w:widowControl w:val="0"/>
        <w:tabs>
          <w:tab w:val="left"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-громадянська та соціальна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p>
    <w:p w:rsidR="00E33421" w:rsidRPr="00E33421" w:rsidRDefault="00E33421" w:rsidP="00E33421">
      <w:pPr>
        <w:widowControl w:val="0"/>
        <w:tabs>
          <w:tab w:val="left"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підприємливість;</w:t>
      </w:r>
    </w:p>
    <w:p w:rsidR="00E33421" w:rsidRPr="00E33421" w:rsidRDefault="00E33421" w:rsidP="00E33421">
      <w:pPr>
        <w:widowControl w:val="0"/>
        <w:tabs>
          <w:tab w:val="left"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загальнокультурна компетентність; </w:t>
      </w:r>
    </w:p>
    <w:p w:rsidR="00E33421" w:rsidRPr="00E33421" w:rsidRDefault="00E33421" w:rsidP="00E33421">
      <w:pPr>
        <w:widowControl w:val="0"/>
        <w:tabs>
          <w:tab w:val="left"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підприємливість та фінансова грамотність; </w:t>
      </w:r>
    </w:p>
    <w:p w:rsidR="00E33421" w:rsidRPr="00E33421" w:rsidRDefault="00E33421" w:rsidP="00E33421">
      <w:pPr>
        <w:widowControl w:val="0"/>
        <w:tabs>
          <w:tab w:val="left"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екологічна грамотність і здорове життя; </w:t>
      </w:r>
    </w:p>
    <w:p w:rsidR="00E33421" w:rsidRPr="00E33421" w:rsidRDefault="00E33421" w:rsidP="00E33421">
      <w:pPr>
        <w:widowControl w:val="0"/>
        <w:tabs>
          <w:tab w:val="left"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інші компетентності, передбачені Державним стандартом освіти.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13.  Головними завданнями школи є:</w:t>
      </w:r>
    </w:p>
    <w:p w:rsidR="00E33421" w:rsidRPr="00E33421" w:rsidRDefault="00E33421" w:rsidP="00E33421">
      <w:pPr>
        <w:widowControl w:val="0"/>
        <w:tabs>
          <w:tab w:val="left" w:pos="0"/>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забезпечення реалізації права громадян на повну загальну середню освіту; </w:t>
      </w:r>
    </w:p>
    <w:p w:rsidR="00E33421" w:rsidRPr="00E33421" w:rsidRDefault="00E33421" w:rsidP="00E33421">
      <w:pPr>
        <w:widowControl w:val="0"/>
        <w:tabs>
          <w:tab w:val="left" w:pos="0"/>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створення умов для здобуття повної середньої освіти на рівні державних стандартів;</w:t>
      </w:r>
    </w:p>
    <w:p w:rsidR="00E33421" w:rsidRPr="00E33421" w:rsidRDefault="00E33421" w:rsidP="00E33421">
      <w:pPr>
        <w:widowControl w:val="0"/>
        <w:tabs>
          <w:tab w:val="left" w:pos="0"/>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створення умов для оволодіння системою наукових знань про природу, людину і суспільство;</w:t>
      </w:r>
    </w:p>
    <w:p w:rsidR="00E33421" w:rsidRPr="00E33421" w:rsidRDefault="00E33421" w:rsidP="00E33421">
      <w:pPr>
        <w:widowControl w:val="0"/>
        <w:tabs>
          <w:tab w:val="left" w:pos="0"/>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створення умов для опанування здобувачами освіти знань понад державний мінімум; </w:t>
      </w:r>
    </w:p>
    <w:p w:rsidR="00E33421" w:rsidRPr="00E33421" w:rsidRDefault="00E33421" w:rsidP="00E33421">
      <w:pPr>
        <w:widowControl w:val="0"/>
        <w:tabs>
          <w:tab w:val="left" w:pos="0"/>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створення сприятливих умов для самовираження особистості здобувача освіти у різних видах діяльності, розкриття позитивних природних нахилів, здібностей і обдарувань, надання можливостей для їхньої реалізації;</w:t>
      </w:r>
    </w:p>
    <w:p w:rsidR="00E33421" w:rsidRPr="00E33421" w:rsidRDefault="00E33421" w:rsidP="00E33421">
      <w:pPr>
        <w:widowControl w:val="0"/>
        <w:tabs>
          <w:tab w:val="left" w:pos="0"/>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надання здобувачам освіти можливостей для реалізації індивідуальних, творчих потреб, забезпечення умов для оволодіння практичними уміннями і навичками наукової, дослідно-експериментальної, конструкторської, винахідницької, раціоналізаторської діяльності, певного рівня професійної підготовки;</w:t>
      </w:r>
    </w:p>
    <w:p w:rsidR="00E33421" w:rsidRPr="00E33421" w:rsidRDefault="00E33421" w:rsidP="00E33421">
      <w:pPr>
        <w:widowControl w:val="0"/>
        <w:tabs>
          <w:tab w:val="left" w:pos="0"/>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забезпечення повноцінного морального, психічного, фізичного здоров’я і розвитку здобувачів освіти; </w:t>
      </w:r>
    </w:p>
    <w:p w:rsidR="00E33421" w:rsidRPr="00E33421" w:rsidRDefault="00E33421" w:rsidP="00E33421">
      <w:pPr>
        <w:widowControl w:val="0"/>
        <w:tabs>
          <w:tab w:val="left" w:pos="0"/>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пошук і відбір для освітнього процесу творчо обдарованих та здібних дітей,  </w:t>
      </w:r>
      <w:r w:rsidRPr="00E33421">
        <w:rPr>
          <w:rFonts w:ascii="Times New Roman" w:eastAsia="Times New Roman" w:hAnsi="Times New Roman" w:cs="Times New Roman"/>
          <w:sz w:val="24"/>
          <w:szCs w:val="24"/>
          <w:lang w:eastAsia="ru-RU"/>
        </w:rPr>
        <w:lastRenderedPageBreak/>
        <w:t>здійснення науково-практичної підготовки талановитої молоді;</w:t>
      </w:r>
    </w:p>
    <w:p w:rsidR="00E33421" w:rsidRPr="00E33421" w:rsidRDefault="00E33421" w:rsidP="00E33421">
      <w:pPr>
        <w:widowControl w:val="0"/>
        <w:tabs>
          <w:tab w:val="left" w:pos="0"/>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формування і розвиток соціально зрілої, творчої особистості з усвідомленою громадянською позицією, почуттям національної самосвідомості, підготовленої до професійного самовизначення;</w:t>
      </w:r>
    </w:p>
    <w:p w:rsidR="00E33421" w:rsidRPr="00E33421" w:rsidRDefault="00E33421" w:rsidP="00E33421">
      <w:pPr>
        <w:widowControl w:val="0"/>
        <w:tabs>
          <w:tab w:val="left" w:pos="0"/>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розвиток особистості здобувача освіти, його позитивних природних  нахилів, здібностей і обдарувань, творчого мислення, наукового світогляду, потреби і вміння самовдосконалюватися; </w:t>
      </w:r>
    </w:p>
    <w:p w:rsidR="00E33421" w:rsidRPr="00E33421" w:rsidRDefault="00E33421" w:rsidP="00E33421">
      <w:pPr>
        <w:widowControl w:val="0"/>
        <w:tabs>
          <w:tab w:val="left" w:pos="0"/>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виховання у здобувачів освіти поваги до Конституції України, державних символів України, прав і свобод людини та громадянина, формування громадянської позиції, почуття власної гідності, відповідальності перед законом за свої дії, свідомого ставлення до обов’язків людини і громадянина, готовності до трудової діяльності; </w:t>
      </w:r>
    </w:p>
    <w:p w:rsidR="00E33421" w:rsidRPr="00E33421" w:rsidRDefault="00E33421" w:rsidP="00E33421">
      <w:pPr>
        <w:widowControl w:val="0"/>
        <w:tabs>
          <w:tab w:val="left" w:pos="0"/>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виховання поваги до народних традицій і звичаїв, державної та рідної мов, національних цінностей українського народу та інших народів і націй, шанобливого ставлення до родини; </w:t>
      </w:r>
    </w:p>
    <w:p w:rsidR="00E33421" w:rsidRPr="00E33421" w:rsidRDefault="00E33421" w:rsidP="00E33421">
      <w:pPr>
        <w:widowControl w:val="0"/>
        <w:tabs>
          <w:tab w:val="left" w:pos="0"/>
        </w:tabs>
        <w:autoSpaceDE w:val="0"/>
        <w:autoSpaceDN w:val="0"/>
        <w:adjustRightInd w:val="0"/>
        <w:spacing w:after="0" w:line="240" w:lineRule="auto"/>
        <w:ind w:left="567" w:firstLine="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здобувачів освіти; - оновлення змісту освіти, розробка і апробація нових педагогічних технологій, методів і форм навчання та виховання.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14. Головними принципами освітньої діяльності школи є: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гуманізм;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демократизм;</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забезпечення якості освіти та якості освітньої діяльності;</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забезпечення рівного доступу до освіти без дискримінації за будь-якими ознаками, у тому числі за ознакою інвалідності;</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невтручання в освітній процес сторонніх, зокрема незалежність від політичних, громадських і релігійних об’єднань, невтручання політичних партій, релігійних організацій та їхніх представників у освітній процес;</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забезпечення універсального дизайну та розумного пристосування;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прозорість і публічність прийняття та виконання управлінських рішень;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свобода у виборі видів, форм і темпу здобуття освіти, освітньої програми  закладу освіти, інших суб’єктів освітньої діяльності;</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єдність навчання, виховання та розвитку;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виховання патріотизму, поваги до культурних цінностей українського народу, його історико-культурного надбання і традицій; </w:t>
      </w:r>
    </w:p>
    <w:p w:rsidR="00E33421" w:rsidRPr="00E33421" w:rsidRDefault="00E33421" w:rsidP="00E33421">
      <w:pPr>
        <w:widowControl w:val="0"/>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нерозривний зв’язок зі світовою та національною історією, культурою, національними традиціями;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академічна доброчесність;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академічна свобода;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фінансова, академічна, кадрова та організаційна автономія в межах, визначених законом;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формування усвідомленої потреби дотримуватися Конституції та законів України, нетерпимості до їх порушення, громадянської культури та культури демократії;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формування поваги до прав і свобод людини, нетерпимості до приниження її честі та гідності, цькування, фізичного або психічного насильства, а також до дискримінації за будь-якими ознаками;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формування культури здорового способу життя, екологічної культури і дбайливого ставлення до довкілля;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різнобічність та збалансованість інформації щодо політичних, світоглядних та релігійних питань;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сприяння навчанню впродовж життя;</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lastRenderedPageBreak/>
        <w:t>- інтеграція у міжнародний освітній та науковий простір;</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нетерпимість до проявів корупції та хабарництва. </w:t>
      </w:r>
    </w:p>
    <w:p w:rsidR="00E33421" w:rsidRPr="00E33421" w:rsidRDefault="00E33421" w:rsidP="00E33421">
      <w:pPr>
        <w:widowControl w:val="0"/>
        <w:tabs>
          <w:tab w:val="left" w:pos="0"/>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15.Школа несе відповідальність перед особою, суспільством і державою за:</w:t>
      </w:r>
    </w:p>
    <w:p w:rsidR="00E33421" w:rsidRPr="00E33421" w:rsidRDefault="00E33421" w:rsidP="00E33421">
      <w:pPr>
        <w:widowControl w:val="0"/>
        <w:tabs>
          <w:tab w:val="left" w:pos="0"/>
        </w:tabs>
        <w:autoSpaceDE w:val="0"/>
        <w:autoSpaceDN w:val="0"/>
        <w:adjustRightInd w:val="0"/>
        <w:spacing w:after="0" w:line="240" w:lineRule="auto"/>
        <w:ind w:left="284" w:firstLine="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реалізацію головних завдань, визначених чинним законодавством України в галузі освіти; </w:t>
      </w:r>
    </w:p>
    <w:p w:rsidR="00E33421" w:rsidRPr="00E33421" w:rsidRDefault="00E33421" w:rsidP="00E33421">
      <w:pPr>
        <w:widowControl w:val="0"/>
        <w:tabs>
          <w:tab w:val="left" w:pos="0"/>
        </w:tabs>
        <w:autoSpaceDE w:val="0"/>
        <w:autoSpaceDN w:val="0"/>
        <w:adjustRightInd w:val="0"/>
        <w:spacing w:after="0" w:line="240" w:lineRule="auto"/>
        <w:ind w:left="284" w:firstLine="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дотримання умов, що визначаються результатами атестації та акредитації;</w:t>
      </w:r>
    </w:p>
    <w:p w:rsidR="00E33421" w:rsidRPr="00E33421" w:rsidRDefault="00E33421" w:rsidP="00E33421">
      <w:pPr>
        <w:widowControl w:val="0"/>
        <w:tabs>
          <w:tab w:val="left" w:pos="0"/>
        </w:tabs>
        <w:autoSpaceDE w:val="0"/>
        <w:autoSpaceDN w:val="0"/>
        <w:adjustRightInd w:val="0"/>
        <w:spacing w:after="0" w:line="240" w:lineRule="auto"/>
        <w:ind w:left="284" w:firstLine="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безпечні умови освітньої діяльності;</w:t>
      </w:r>
    </w:p>
    <w:p w:rsidR="00E33421" w:rsidRPr="00E33421" w:rsidRDefault="00E33421" w:rsidP="00E33421">
      <w:pPr>
        <w:widowControl w:val="0"/>
        <w:tabs>
          <w:tab w:val="left" w:pos="0"/>
        </w:tabs>
        <w:autoSpaceDE w:val="0"/>
        <w:autoSpaceDN w:val="0"/>
        <w:adjustRightInd w:val="0"/>
        <w:spacing w:after="0" w:line="240" w:lineRule="auto"/>
        <w:ind w:left="284" w:firstLine="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дотримання Державних стандартів освіти; </w:t>
      </w:r>
    </w:p>
    <w:p w:rsidR="00E33421" w:rsidRPr="00E33421" w:rsidRDefault="00E33421" w:rsidP="00E33421">
      <w:pPr>
        <w:widowControl w:val="0"/>
        <w:tabs>
          <w:tab w:val="left" w:pos="0"/>
        </w:tabs>
        <w:autoSpaceDE w:val="0"/>
        <w:autoSpaceDN w:val="0"/>
        <w:adjustRightInd w:val="0"/>
        <w:spacing w:after="0" w:line="240" w:lineRule="auto"/>
        <w:ind w:left="284" w:firstLine="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дотримання фінансової дисципліни. </w:t>
      </w:r>
    </w:p>
    <w:p w:rsidR="00E33421" w:rsidRPr="00E33421" w:rsidRDefault="00E33421" w:rsidP="00E33421">
      <w:pPr>
        <w:widowControl w:val="0"/>
        <w:tabs>
          <w:tab w:val="left" w:pos="0"/>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16.Школа має право: </w:t>
      </w:r>
    </w:p>
    <w:p w:rsidR="00E33421" w:rsidRPr="00E33421" w:rsidRDefault="00E33421" w:rsidP="00E33421">
      <w:pPr>
        <w:widowControl w:val="0"/>
        <w:tabs>
          <w:tab w:val="left" w:pos="0"/>
        </w:tabs>
        <w:autoSpaceDE w:val="0"/>
        <w:autoSpaceDN w:val="0"/>
        <w:adjustRightInd w:val="0"/>
        <w:spacing w:after="0" w:line="240" w:lineRule="auto"/>
        <w:ind w:left="284" w:firstLine="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користуватися пільгами, що передбачені державою;</w:t>
      </w:r>
    </w:p>
    <w:p w:rsidR="00E33421" w:rsidRPr="00E33421" w:rsidRDefault="00E33421" w:rsidP="00E33421">
      <w:pPr>
        <w:widowControl w:val="0"/>
        <w:tabs>
          <w:tab w:val="left" w:pos="0"/>
        </w:tabs>
        <w:autoSpaceDE w:val="0"/>
        <w:autoSpaceDN w:val="0"/>
        <w:adjustRightInd w:val="0"/>
        <w:spacing w:after="0" w:line="240" w:lineRule="auto"/>
        <w:ind w:left="284" w:firstLine="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проходити у встановленому порядку державну акредитацію; </w:t>
      </w:r>
    </w:p>
    <w:p w:rsidR="00E33421" w:rsidRPr="00E33421" w:rsidRDefault="00E33421" w:rsidP="00E33421">
      <w:pPr>
        <w:widowControl w:val="0"/>
        <w:tabs>
          <w:tab w:val="left" w:pos="0"/>
        </w:tabs>
        <w:autoSpaceDE w:val="0"/>
        <w:autoSpaceDN w:val="0"/>
        <w:adjustRightInd w:val="0"/>
        <w:spacing w:after="0" w:line="240" w:lineRule="auto"/>
        <w:ind w:left="284" w:firstLine="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розробляти освітні програми або використовувати типові (інші освітні програми), які розробляються і затверджуються відповідно до чинного законодавства; </w:t>
      </w:r>
    </w:p>
    <w:p w:rsidR="00E33421" w:rsidRPr="00E33421" w:rsidRDefault="00E33421" w:rsidP="00E33421">
      <w:pPr>
        <w:widowControl w:val="0"/>
        <w:tabs>
          <w:tab w:val="left" w:pos="0"/>
        </w:tabs>
        <w:autoSpaceDE w:val="0"/>
        <w:autoSpaceDN w:val="0"/>
        <w:adjustRightInd w:val="0"/>
        <w:spacing w:after="0" w:line="240" w:lineRule="auto"/>
        <w:ind w:left="284" w:firstLine="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визначати форми, методи й засоби організації освітнього процесу; </w:t>
      </w:r>
    </w:p>
    <w:p w:rsidR="00E33421" w:rsidRPr="00E33421" w:rsidRDefault="00E33421" w:rsidP="00E33421">
      <w:pPr>
        <w:widowControl w:val="0"/>
        <w:tabs>
          <w:tab w:val="left" w:pos="0"/>
        </w:tabs>
        <w:autoSpaceDE w:val="0"/>
        <w:autoSpaceDN w:val="0"/>
        <w:adjustRightInd w:val="0"/>
        <w:spacing w:after="0" w:line="240" w:lineRule="auto"/>
        <w:ind w:left="284" w:firstLine="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визначати варіативну частину робочого навчального плану школи; </w:t>
      </w:r>
    </w:p>
    <w:p w:rsidR="00E33421" w:rsidRPr="00E33421" w:rsidRDefault="00E33421" w:rsidP="00E33421">
      <w:pPr>
        <w:widowControl w:val="0"/>
        <w:tabs>
          <w:tab w:val="left" w:pos="0"/>
        </w:tabs>
        <w:autoSpaceDE w:val="0"/>
        <w:autoSpaceDN w:val="0"/>
        <w:adjustRightInd w:val="0"/>
        <w:spacing w:after="0" w:line="240" w:lineRule="auto"/>
        <w:ind w:left="284" w:firstLine="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-у встановленому чинним законодавством порядку розробляти та впроваджувати експериментальні та індивідуальні навчальні плани, власні програми навчальної та науково-методичної роботи з урахуванням Державних стандартів освіти;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визначати контингент здобувачів освіти, здійснювати відбір обдарованих дітей;</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добирати учнів до класів на конкурсній основі;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створювати у своєму складі класи (групи) з дистанційною формою навчання, класи (групи) з поглибленим вивченням окремих предметів;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спільно з вищими навчальними закладами, їх кафедрами або філіалами, НДІ та центрами проводити науково-дослідну, експериментальну,  пошукову роботу, що не суперечить законодавству України;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організовувати перепідготовку, підвищення кваліфікації та стажування педагогічних кадрів;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створювати структурні підрозділи, формувати штатний розпис, встановлювати форми </w:t>
      </w:r>
      <w:proofErr w:type="spellStart"/>
      <w:r w:rsidRPr="00E33421">
        <w:rPr>
          <w:rFonts w:ascii="Times New Roman" w:eastAsia="Times New Roman" w:hAnsi="Times New Roman" w:cs="Times New Roman"/>
          <w:sz w:val="24"/>
          <w:szCs w:val="24"/>
          <w:lang w:eastAsia="ru-RU"/>
        </w:rPr>
        <w:t>заробітньої</w:t>
      </w:r>
      <w:proofErr w:type="spellEnd"/>
      <w:r w:rsidRPr="00E33421">
        <w:rPr>
          <w:rFonts w:ascii="Times New Roman" w:eastAsia="Times New Roman" w:hAnsi="Times New Roman" w:cs="Times New Roman"/>
          <w:sz w:val="24"/>
          <w:szCs w:val="24"/>
          <w:lang w:eastAsia="ru-RU"/>
        </w:rPr>
        <w:t xml:space="preserve"> плати та матеріального заохочення в межах власного кошторису;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запрошувати на роботу спеціалістів, у тому числі й закордонних, на договірних (контрактних) умовах;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отримувати кошти й матеріальні цінності від органів виконавчої влади, юридичних та фізичних осіб, не заборонені законодавством;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надавати платні освітні послуги на договірних засадах у відповідності до норм чинного законодавства України;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використовувати на договірних засадах матеріально-технічну базу закладу;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залишати у своєму розпорядженні й використовувати власні надходження в порядку, визначеному законодавством України;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розвивати власну соціальну базу: мережу спортивно-оздоровчих, профілактичних і культурних підрозділів;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спрямовувати кошти на будівництво або благоустрій соціально-побутових об’єктів, здійснювати капітальне будівництво і реконструкцію, капітальний ремонт на підставі угод </w:t>
      </w:r>
      <w:proofErr w:type="spellStart"/>
      <w:r w:rsidRPr="00E33421">
        <w:rPr>
          <w:rFonts w:ascii="Times New Roman" w:eastAsia="Times New Roman" w:hAnsi="Times New Roman" w:cs="Times New Roman"/>
          <w:sz w:val="24"/>
          <w:szCs w:val="24"/>
          <w:lang w:eastAsia="ru-RU"/>
        </w:rPr>
        <w:t>підряду</w:t>
      </w:r>
      <w:proofErr w:type="spellEnd"/>
      <w:r w:rsidRPr="00E33421">
        <w:rPr>
          <w:rFonts w:ascii="Times New Roman" w:eastAsia="Times New Roman" w:hAnsi="Times New Roman" w:cs="Times New Roman"/>
          <w:sz w:val="24"/>
          <w:szCs w:val="24"/>
          <w:lang w:eastAsia="ru-RU"/>
        </w:rPr>
        <w:t xml:space="preserve"> чи в господарський спосіб;</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установлювати форму для школярів чи запроваджувати </w:t>
      </w:r>
      <w:proofErr w:type="spellStart"/>
      <w:r w:rsidRPr="00E33421">
        <w:rPr>
          <w:rFonts w:ascii="Times New Roman" w:eastAsia="Times New Roman" w:hAnsi="Times New Roman" w:cs="Times New Roman"/>
          <w:sz w:val="24"/>
          <w:szCs w:val="24"/>
          <w:lang w:eastAsia="ru-RU"/>
        </w:rPr>
        <w:t>дрес</w:t>
      </w:r>
      <w:proofErr w:type="spellEnd"/>
      <w:r w:rsidRPr="00E33421">
        <w:rPr>
          <w:rFonts w:ascii="Times New Roman" w:eastAsia="Times New Roman" w:hAnsi="Times New Roman" w:cs="Times New Roman"/>
          <w:sz w:val="24"/>
          <w:szCs w:val="24"/>
          <w:lang w:eastAsia="ru-RU"/>
        </w:rPr>
        <w:t xml:space="preserve">-код;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укладати правочини про співробітництво з іншими закладами освіти, підприємствами та науковими установами (у тому числі й іноземними) відповідно до вимог чинного законодавства України;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в період літніх канікул організовувати роботу літнього оздоровчого чи </w:t>
      </w:r>
      <w:proofErr w:type="spellStart"/>
      <w:r w:rsidRPr="00E33421">
        <w:rPr>
          <w:rFonts w:ascii="Times New Roman" w:eastAsia="Times New Roman" w:hAnsi="Times New Roman" w:cs="Times New Roman"/>
          <w:sz w:val="24"/>
          <w:szCs w:val="24"/>
          <w:lang w:eastAsia="ru-RU"/>
        </w:rPr>
        <w:t>мовного</w:t>
      </w:r>
      <w:proofErr w:type="spellEnd"/>
      <w:r w:rsidRPr="00E33421">
        <w:rPr>
          <w:rFonts w:ascii="Times New Roman" w:eastAsia="Times New Roman" w:hAnsi="Times New Roman" w:cs="Times New Roman"/>
          <w:sz w:val="24"/>
          <w:szCs w:val="24"/>
          <w:lang w:eastAsia="ru-RU"/>
        </w:rPr>
        <w:t xml:space="preserve"> </w:t>
      </w:r>
      <w:r w:rsidRPr="00E33421">
        <w:rPr>
          <w:rFonts w:ascii="Times New Roman" w:eastAsia="Times New Roman" w:hAnsi="Times New Roman" w:cs="Times New Roman"/>
          <w:sz w:val="24"/>
          <w:szCs w:val="24"/>
          <w:lang w:eastAsia="ru-RU"/>
        </w:rPr>
        <w:lastRenderedPageBreak/>
        <w:t xml:space="preserve">табору на базі школи; </w:t>
      </w:r>
    </w:p>
    <w:p w:rsidR="00E33421" w:rsidRPr="00E33421" w:rsidRDefault="00E33421" w:rsidP="00E33421">
      <w:pPr>
        <w:widowControl w:val="0"/>
        <w:tabs>
          <w:tab w:val="left" w:pos="0"/>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використовувати різні форми морального і матеріального заохочення до учасників освітнього процесу.</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17. Школа самостійно приймає рішення і здійснює діяльність у межах компетенції, передбаченої законодавством України та цим Статутом.</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18. Взаємовідносини школи з юридичними і фізичними особами визначаються правочинами, що укладені між ними.</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33421" w:rsidRPr="0014102C"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b/>
          <w:sz w:val="24"/>
          <w:szCs w:val="28"/>
          <w:lang w:eastAsia="ru-RU"/>
        </w:rPr>
      </w:pPr>
      <w:r w:rsidRPr="0014102C">
        <w:rPr>
          <w:rFonts w:ascii="Times New Roman" w:eastAsia="Times New Roman" w:hAnsi="Times New Roman" w:cs="Times New Roman"/>
          <w:b/>
          <w:sz w:val="24"/>
          <w:szCs w:val="28"/>
          <w:lang w:eastAsia="ru-RU"/>
        </w:rPr>
        <w:t xml:space="preserve">2. ОРГАНІЗАЦІЯ ОСВІТНЬОГО ПРОЦЕСУ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w:t>
      </w:r>
    </w:p>
    <w:p w:rsidR="00E33421" w:rsidRPr="00E33421" w:rsidRDefault="00E33421" w:rsidP="00E33421">
      <w:pPr>
        <w:widowControl w:val="0"/>
        <w:numPr>
          <w:ilvl w:val="0"/>
          <w:numId w:val="46"/>
        </w:numPr>
        <w:tabs>
          <w:tab w:val="left" w:pos="0"/>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Освітня діяльність у школі провадиться на підставі ліцензії, що видається органом ліцензування відповідно до чинного законодавства.</w:t>
      </w:r>
    </w:p>
    <w:p w:rsidR="00E33421" w:rsidRPr="00E33421" w:rsidRDefault="00E33421" w:rsidP="00E33421">
      <w:pPr>
        <w:widowControl w:val="0"/>
        <w:numPr>
          <w:ilvl w:val="0"/>
          <w:numId w:val="46"/>
        </w:numPr>
        <w:tabs>
          <w:tab w:val="left" w:pos="0"/>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Школа  планує роботу самостійно. Основним документом, що регулює освітній процес, є освітня програма, що розробляється на основі типових освітніх програм, затверджених МОН України, або альтернативних освітніх програм, розроблених школою чи іншими суб’єктами освітньої діяльності, науковими установами, фізичними чи юридичними особами, затверджених  відповідно до чинного законодавства. Освітня програма, за рішенням педагогічної ради, може бути наскрізною або для окремих рівнів освіти. Для осіб із особливими освітніми потребами, за наявності таких,  освітня програма закладу освіти може мати корекційно – </w:t>
      </w:r>
      <w:proofErr w:type="spellStart"/>
      <w:r w:rsidRPr="00E33421">
        <w:rPr>
          <w:rFonts w:ascii="Times New Roman" w:eastAsia="Times New Roman" w:hAnsi="Times New Roman" w:cs="Times New Roman"/>
          <w:sz w:val="24"/>
          <w:szCs w:val="28"/>
          <w:lang w:eastAsia="ru-RU"/>
        </w:rPr>
        <w:t>розвитковий</w:t>
      </w:r>
      <w:proofErr w:type="spellEnd"/>
      <w:r w:rsidRPr="00E33421">
        <w:rPr>
          <w:rFonts w:ascii="Times New Roman" w:eastAsia="Times New Roman" w:hAnsi="Times New Roman" w:cs="Times New Roman"/>
          <w:sz w:val="24"/>
          <w:szCs w:val="28"/>
          <w:lang w:eastAsia="ru-RU"/>
        </w:rPr>
        <w:t xml:space="preserve"> складник. Освітня програма схвалюється педагогічною радою школи і затверджується наказом директора. </w:t>
      </w:r>
    </w:p>
    <w:p w:rsidR="00E33421" w:rsidRPr="00E33421" w:rsidRDefault="00E33421" w:rsidP="00E33421">
      <w:pPr>
        <w:widowControl w:val="0"/>
        <w:numPr>
          <w:ilvl w:val="0"/>
          <w:numId w:val="46"/>
        </w:numPr>
        <w:tabs>
          <w:tab w:val="left" w:pos="0"/>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На основі власної освітньої програми школа складає та затверджує річний план роботи, що конкретизує організацію освітнього процесу. У ньому відображуються найважливіші питання діяльності закладу освіти, аналізується робота педагогічного колективу та виконання річного плану за попередній навчальний рік, визначаються перспективи розвитку та діяльності на наступний. </w:t>
      </w:r>
    </w:p>
    <w:p w:rsidR="00E33421" w:rsidRPr="00E33421" w:rsidRDefault="00E33421" w:rsidP="00E33421">
      <w:pPr>
        <w:widowControl w:val="0"/>
        <w:numPr>
          <w:ilvl w:val="0"/>
          <w:numId w:val="46"/>
        </w:numPr>
        <w:tabs>
          <w:tab w:val="left" w:pos="0"/>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Основним документом, що регулює освітній процес, є робочий навчальний план, який щороку складається школою на основі базових навчальних планів, розроблених та затверджених МОН України, з конкретизацією варіативної частини і врахуванням профілю навчання. У вигляді додатків до нього додаються: </w:t>
      </w:r>
    </w:p>
    <w:p w:rsidR="00E33421" w:rsidRPr="00E33421" w:rsidRDefault="00E33421" w:rsidP="00E33421">
      <w:pPr>
        <w:widowControl w:val="0"/>
        <w:tabs>
          <w:tab w:val="left" w:pos="0"/>
        </w:tabs>
        <w:autoSpaceDE w:val="0"/>
        <w:autoSpaceDN w:val="0"/>
        <w:adjustRightInd w:val="0"/>
        <w:spacing w:after="0" w:line="240" w:lineRule="auto"/>
        <w:ind w:left="567" w:firstLine="284"/>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щоденний тижневий розклад уроків на навчальний рік; </w:t>
      </w:r>
    </w:p>
    <w:p w:rsidR="00E33421" w:rsidRPr="00E33421" w:rsidRDefault="00E33421" w:rsidP="00E33421">
      <w:pPr>
        <w:widowControl w:val="0"/>
        <w:tabs>
          <w:tab w:val="left" w:pos="0"/>
        </w:tabs>
        <w:autoSpaceDE w:val="0"/>
        <w:autoSpaceDN w:val="0"/>
        <w:adjustRightInd w:val="0"/>
        <w:spacing w:after="0" w:line="240" w:lineRule="auto"/>
        <w:ind w:left="567" w:firstLine="284"/>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щоденний, тижневий та річний режим роботи школи; </w:t>
      </w:r>
    </w:p>
    <w:p w:rsidR="00E33421" w:rsidRPr="00E33421" w:rsidRDefault="00E33421" w:rsidP="00E33421">
      <w:pPr>
        <w:widowControl w:val="0"/>
        <w:tabs>
          <w:tab w:val="left" w:pos="0"/>
        </w:tabs>
        <w:autoSpaceDE w:val="0"/>
        <w:autoSpaceDN w:val="0"/>
        <w:adjustRightInd w:val="0"/>
        <w:spacing w:after="0" w:line="240" w:lineRule="auto"/>
        <w:ind w:left="567" w:firstLine="284"/>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розклад роботи факультативів, гуртків, студій, творчих об’єднань, груп продовженого дня тощо. </w:t>
      </w:r>
    </w:p>
    <w:p w:rsidR="00E33421" w:rsidRPr="00E33421" w:rsidRDefault="00E33421" w:rsidP="00E33421">
      <w:pPr>
        <w:widowControl w:val="0"/>
        <w:autoSpaceDE w:val="0"/>
        <w:autoSpaceDN w:val="0"/>
        <w:adjustRightInd w:val="0"/>
        <w:spacing w:after="0" w:line="240" w:lineRule="auto"/>
        <w:ind w:left="709" w:hanging="283"/>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5. Відповідно до робочого навчального плану педагогічні працівники самостійно добирають підручники, навчальні посібники, програми, що мають гриф МОН України, а також науково-методичну літературу, дидактичні матеріали, педагогічні технології, що мають забезпечувати здобуття освіти на рівні Державних стандартів та виконання інших статутних завдань.</w:t>
      </w:r>
    </w:p>
    <w:p w:rsidR="00E33421" w:rsidRPr="00E33421" w:rsidRDefault="00E33421" w:rsidP="00E33421">
      <w:pPr>
        <w:widowControl w:val="0"/>
        <w:autoSpaceDE w:val="0"/>
        <w:autoSpaceDN w:val="0"/>
        <w:adjustRightInd w:val="0"/>
        <w:spacing w:after="0" w:line="240" w:lineRule="auto"/>
        <w:ind w:left="709" w:hanging="283"/>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6. Варіативність загальної середньої освіти в школі забезпечується наявністю в її змісті таких компонентів:  </w:t>
      </w:r>
    </w:p>
    <w:p w:rsidR="00E33421" w:rsidRPr="00E33421" w:rsidRDefault="00E33421" w:rsidP="00E33421">
      <w:pPr>
        <w:widowControl w:val="0"/>
        <w:tabs>
          <w:tab w:val="left" w:pos="0"/>
        </w:tabs>
        <w:autoSpaceDE w:val="0"/>
        <w:autoSpaceDN w:val="0"/>
        <w:adjustRightInd w:val="0"/>
        <w:spacing w:after="0" w:line="240" w:lineRule="auto"/>
        <w:ind w:left="567" w:firstLine="284"/>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інваріантна частина – визначається МОН України; </w:t>
      </w:r>
    </w:p>
    <w:p w:rsidR="00E33421" w:rsidRPr="00E33421" w:rsidRDefault="00E33421" w:rsidP="00E33421">
      <w:pPr>
        <w:widowControl w:val="0"/>
        <w:tabs>
          <w:tab w:val="left" w:pos="0"/>
        </w:tabs>
        <w:autoSpaceDE w:val="0"/>
        <w:autoSpaceDN w:val="0"/>
        <w:adjustRightInd w:val="0"/>
        <w:spacing w:after="0" w:line="240" w:lineRule="auto"/>
        <w:ind w:left="567" w:firstLine="284"/>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варіативна частина – визначається школою з урахуванням інтересів і побажань здобувачів освіти, їхніх батьків, культурно-етнічних особливостей регіону, держави.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ab/>
      </w:r>
      <w:r w:rsidRPr="00E33421">
        <w:rPr>
          <w:rFonts w:ascii="Times New Roman" w:eastAsia="Times New Roman" w:hAnsi="Times New Roman" w:cs="Times New Roman"/>
          <w:sz w:val="24"/>
          <w:szCs w:val="28"/>
          <w:lang w:eastAsia="ru-RU"/>
        </w:rPr>
        <w:tab/>
        <w:t>У школі може проводитися підготовка учнів за індивідуальними навчальними планами, пошукова  та навчально-дослідна робота.</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7. Освітній процес у школі здійснюється за груповою (денною) формою навчання. З урахуванням освітніх запитів відповідно до чинного законодавства може організовуватися дистанційна, мережева та індивідуальна (</w:t>
      </w:r>
      <w:proofErr w:type="spellStart"/>
      <w:r w:rsidRPr="00E33421">
        <w:rPr>
          <w:rFonts w:ascii="Times New Roman" w:eastAsia="Times New Roman" w:hAnsi="Times New Roman" w:cs="Times New Roman"/>
          <w:sz w:val="24"/>
          <w:szCs w:val="28"/>
          <w:lang w:eastAsia="ru-RU"/>
        </w:rPr>
        <w:t>екстернатна</w:t>
      </w:r>
      <w:proofErr w:type="spellEnd"/>
      <w:r w:rsidRPr="00E33421">
        <w:rPr>
          <w:rFonts w:ascii="Times New Roman" w:eastAsia="Times New Roman" w:hAnsi="Times New Roman" w:cs="Times New Roman"/>
          <w:sz w:val="24"/>
          <w:szCs w:val="28"/>
          <w:lang w:eastAsia="ru-RU"/>
        </w:rPr>
        <w:t xml:space="preserve">, сімейна (домашня), педагогічний патронаж) форми навчання. Бажаючим, за заявою батьків чи осіб, що їх замінюють, та рішенням педагогічної ради школи, надається право і </w:t>
      </w:r>
      <w:r w:rsidRPr="00E33421">
        <w:rPr>
          <w:rFonts w:ascii="Times New Roman" w:eastAsia="Times New Roman" w:hAnsi="Times New Roman" w:cs="Times New Roman"/>
          <w:sz w:val="24"/>
          <w:szCs w:val="28"/>
          <w:lang w:eastAsia="ru-RU"/>
        </w:rPr>
        <w:lastRenderedPageBreak/>
        <w:t>створюються умови для прискореного закінчення закладу освіти у порядку, визначеному чинним законодавством.</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8. Структура та тривалість навчального року, навчального тижня, режим роботи закладу освіти, форми організації освітнього процесу визначаються  педагогічною радою закладу освіти у межах часу, передбаченого освітньою програмою та з урахуванням вікових особливостей, фізичного, психічного та інтелектуального розвитку здобувачів освіти. Режим дня, який забезпечує поєднання освітнього процесу й відпочинку здобувачів освіти, складається у школі та затверджується директором за погодженням з відповідною</w:t>
      </w:r>
      <w:r w:rsidRPr="00E33421">
        <w:rPr>
          <w:rFonts w:ascii="Times New Roman" w:eastAsia="Times New Roman" w:hAnsi="Times New Roman" w:cs="Times New Roman"/>
          <w:sz w:val="24"/>
          <w:szCs w:val="28"/>
          <w:lang w:eastAsia="ru-RU"/>
        </w:rPr>
        <w:tab/>
        <w:t xml:space="preserve">територіальною установою </w:t>
      </w:r>
      <w:proofErr w:type="spellStart"/>
      <w:r w:rsidRPr="00E33421">
        <w:rPr>
          <w:rFonts w:ascii="Times New Roman" w:eastAsia="Times New Roman" w:hAnsi="Times New Roman" w:cs="Times New Roman"/>
          <w:sz w:val="24"/>
          <w:szCs w:val="28"/>
          <w:lang w:eastAsia="ru-RU"/>
        </w:rPr>
        <w:t>Держпродспоживслужби</w:t>
      </w:r>
      <w:proofErr w:type="spellEnd"/>
      <w:r w:rsidRPr="00E33421">
        <w:rPr>
          <w:rFonts w:ascii="Times New Roman" w:eastAsia="Times New Roman" w:hAnsi="Times New Roman" w:cs="Times New Roman"/>
          <w:sz w:val="24"/>
          <w:szCs w:val="28"/>
          <w:lang w:eastAsia="ru-RU"/>
        </w:rPr>
        <w:t xml:space="preserve"> України. Загальна  тривалість канікул протягом навчального року має становити не менше 30 календарних днів: осінні (тривалістю не більше 7 днів) – у кінці жовтня; зимові (тривалістю не більше 18 днів) – у кінці грудня – на початку січня; весняні (тривалістю не більше 7 днів) – у кінці березня. З урахуванням умов та специфіки, за поважних причин (економія енергоресурсів, складнощі у </w:t>
      </w:r>
      <w:proofErr w:type="spellStart"/>
      <w:r w:rsidRPr="00E33421">
        <w:rPr>
          <w:rFonts w:ascii="Times New Roman" w:eastAsia="Times New Roman" w:hAnsi="Times New Roman" w:cs="Times New Roman"/>
          <w:sz w:val="24"/>
          <w:szCs w:val="28"/>
          <w:lang w:eastAsia="ru-RU"/>
        </w:rPr>
        <w:t>довезенні</w:t>
      </w:r>
      <w:proofErr w:type="spellEnd"/>
      <w:r w:rsidRPr="00E33421">
        <w:rPr>
          <w:rFonts w:ascii="Times New Roman" w:eastAsia="Times New Roman" w:hAnsi="Times New Roman" w:cs="Times New Roman"/>
          <w:sz w:val="24"/>
          <w:szCs w:val="28"/>
          <w:lang w:eastAsia="ru-RU"/>
        </w:rPr>
        <w:t xml:space="preserve"> здобувачів освіти на навчання, врахування побажань батьків та осіб, що їх замінюють, та інші) школа за пропозицією педагогічної ради або Ради школи може змінювати графік канікул, затвердивши його наказом директора.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9. Семестрова структура навчального року школи передбачає навчання за двома семестрами. При цьому залишається незмінною загальна кількість навчального часу – не менше 35 робочих тижнів, що встановлено чинним законодавством.  Навчальний рік розпочинається 01 вересня Днем знань і закінчується не пізніше 01 липня проведенням річного оцінювання та навчальних екскурсій для здобувачів освіти 1-х – 4-х класів, 5-х –11-х класів, державної підсумкової атестації навчальних досягнень для здобувачів освіти 4-го, 9-го, 11-го класів  у терміни та в порядку, передбаченому МОН України. Школа працює у режимі п’ятиденного робочого тижня для здобувачів освіти 1-х – 4-х класів, 5-х – 11-х класів.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10. Школа здійснює навчально-виховний процес за денною класно-урочною формою навчання. Тривалість уроків становить: у 1-го класу – 35 хвилин, у 2 – 4-х класах – 40 хвилин, у 5-х – 11-х класах – 45 хвилин.</w:t>
      </w:r>
      <w:r w:rsidRPr="00E33421">
        <w:rPr>
          <w:rFonts w:ascii="Times New Roman" w:eastAsia="Times New Roman" w:hAnsi="Times New Roman" w:cs="Times New Roman"/>
          <w:color w:val="FF0000"/>
          <w:sz w:val="24"/>
          <w:szCs w:val="28"/>
          <w:lang w:eastAsia="ru-RU"/>
        </w:rPr>
        <w:t xml:space="preserve"> </w:t>
      </w:r>
      <w:r w:rsidRPr="00E33421">
        <w:rPr>
          <w:rFonts w:ascii="Times New Roman" w:eastAsia="Times New Roman" w:hAnsi="Times New Roman" w:cs="Times New Roman"/>
          <w:sz w:val="24"/>
          <w:szCs w:val="28"/>
          <w:lang w:eastAsia="ru-RU"/>
        </w:rPr>
        <w:t>Бажаючим надається право і створюються умови для індивідуального навчання, прискореного закінчення школи, складання державної підсумкової атестації  достроково у межах існуючих вимог чинного законодавства.</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11.Щоденна кількість і послідовність навчальних занять та тижневий режим роботи визначаються розкладом уроків, що складається на поточний навчальний рік відповідно до робочого навчального плану та тарифікації педагогічних працівників на рік із дотриманням санітарно-гігієнічних та педагогічних вимог, погоджується радою трудового колективу і затверджується директором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12.Крім різних форм обов’язкових навчальних занять, у школі проводяться індивідуальні, групові, факультативні та інші позакласні заняття, гуртки, секції,  виховні заходи, які плануються окремими розкладами та планами, що складаються на рік, семестр чи інший термін із дотриманням санітарно-гігієнічних вимог та затверджуються директором школи. Вони спрямовані на задоволення освітніх інтересів здобувачів освіти та розвиток їхніх творчих здібностей, нахилів і обдарувань.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13.Поділ класів на групи при вивченні окремих предметів здійснюється згідно з нормативами, встановленими МОН України.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14.У школі здійснюється поточне, тематичне, семестрове та річне  оцінювання навчальних досягнень здобувачів освіти. Результати оцінювання доводяться до здобувачів освіти, батьків та осіб, що їх замінюють, класним керівником.</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15.Зміст,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методичних рекомендацій МОН України та індивідуальних особливостей здобувачів </w:t>
      </w:r>
      <w:r w:rsidRPr="00E33421">
        <w:rPr>
          <w:rFonts w:ascii="Times New Roman" w:eastAsia="Times New Roman" w:hAnsi="Times New Roman" w:cs="Times New Roman"/>
          <w:sz w:val="24"/>
          <w:szCs w:val="28"/>
          <w:lang w:eastAsia="ru-RU"/>
        </w:rPr>
        <w:lastRenderedPageBreak/>
        <w:t xml:space="preserve">освіти.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16.Зарахування, відрахування та переведення здобувачів освіти школою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МОН України.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17.Здобувачам початкової, базової та повної загальної середньої освіти видається відповідний документ про освіту встановленого зразка.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18.У школі визначена українська мова навчання.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19.Мікрорайон   для   школи   не   встановлюється. Здобувачі освіти зараховуються до школи незалежно від місця проживання.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20.Кількість  здобувачів освіти  у  школі  встановлюється один раз на  початок  кожного  навчального  року   і   затверджується   наказом  директора.</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21.До першого класу зараховуються діти віком 6 років, які досягли шкільної зрілості й виявляють готовність до систематичного навчання, що визначається за допомогою обов’язкового психолого-діагностичного обстеження. Соціальний педагог та вчитель початкових класів у підготовчий період вивчають індивідуальні особливості здобувачів освіти з метою найефективнішого впливу на їх усебічний розвиток та виховання у процесі навчання після зарахування до 1 класу.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22.Для зарахування здобувачів освіти до першого класу батьки або особи, які їх замінюють,  подають заяву  на  ім'я  директора  школи,  копію  свідоцтва  про народження дитини та медичну довідку встановленого зразка.</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23.До першого класу приймаються на конкурсній основі здобувачі освіти, які закінчили школу першого ступеня. Умови зарахування до першого класу розробляються дирекцією школи відповідно до Інструкції про порядок конкурсного приймання дітей (учнів, вихованців) до гімназій, ліцеїв, колегіумів, спеціалізованих шкіл (шкіл-інтернатів), затвердженої наказом Міністерства освіти і науки України від 19.06.2003 № 389. Здобувачі освіти, що мають високий та достатній рівень навчальних досягнень, зараховуються до школи поза конкурсом.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24.Набір здобувачів освіти до інших класів школи проводиться на конкурсній основі до 01 вересня поточного навчального року на підставі заяви батьків або осіб, що їх замінюють. Зарахування здобувачів освіти здійснюється наказом директора школи за наявності заяви батьків або осіб, що їх замінюють, свідоцтва про народження (копії), медичної довідки встановленого зразка, документа про наявний рівень освіти та особової справи здобувача освіти.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25.За здобувачами освіти, що навчаються у школі, зберігається право вільного переходу до відповідного класу закладу освіти за місцем проживання. Переведення здобувачів освіти до іншого навчального закладу здійснюється відповідно до наказу директора школи за наявності заяви батьків або осіб, які їх замінюють, чи за рішенням педагогічної ради.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26.Здобувачі освіти, які мають початковий рівень досягнень у навчанні (1, 2, 3) за підсумками річного оцінювання хоча б з одного предмета робочого навчального плану чи за підсумками семестрового оцінювання з профільного предмета або мають незадовільну поведінку чи неодноразово порушували правила поведінки школяра, правила внутрішнього розпорядку, цей Статут, за рішенням педагогічної ради школи та відповідним наказом директора можуть відраховуватися з школи. Про можливе відрахування не пізніше, ніж за місяць, письмово повідомляються батьки здобувачів освіти чи особи,  які їх замінюють. У двотижневий термін до можливого відрахування дирекція може письмово повідомити відділ освіти, культури, молоді та спорту Звенигородської міської ради. За сприяння відділу освіти, культури, молоді та спорту Звенигородської міської ради такий здобувач освіти переводиться до відповідного класу іншого  навчального закладу – будь-якого чи за місцем проживання.</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lastRenderedPageBreak/>
        <w:t xml:space="preserve">      27.У школі для здобувачів освіти 1-4 класів за бажанням їхніх батьків або осіб, які їх замінюють, створюється група продовженого дня. Зарахування до групи продовженого дня і відрахування здобувачів освіти з них здійснюється за наказом директора на підставі заяви батьків (осіб, які їх замінюють). Режим роботи груп продовженого дня затверджується наказом директора не пізніше 3 вересня кожного навчального року.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28.У школі визначення рівня навчальних досягнень здобувачів освіти здійснюється відповідно до діючої </w:t>
      </w:r>
      <w:proofErr w:type="spellStart"/>
      <w:r w:rsidRPr="00E33421">
        <w:rPr>
          <w:rFonts w:ascii="Times New Roman" w:eastAsia="Times New Roman" w:hAnsi="Times New Roman" w:cs="Times New Roman"/>
          <w:sz w:val="24"/>
          <w:szCs w:val="28"/>
          <w:lang w:eastAsia="ru-RU"/>
        </w:rPr>
        <w:t>дванадцятибальної</w:t>
      </w:r>
      <w:proofErr w:type="spellEnd"/>
      <w:r w:rsidRPr="00E33421">
        <w:rPr>
          <w:rFonts w:ascii="Times New Roman" w:eastAsia="Times New Roman" w:hAnsi="Times New Roman" w:cs="Times New Roman"/>
          <w:sz w:val="24"/>
          <w:szCs w:val="28"/>
          <w:lang w:eastAsia="ru-RU"/>
        </w:rPr>
        <w:t xml:space="preserve"> системи оцінювання досягнень у навчанні учнів, ведеться їх тематичний облік згідно вимог навчальних програм. </w:t>
      </w:r>
    </w:p>
    <w:p w:rsidR="00E33421" w:rsidRPr="00E33421" w:rsidRDefault="00E33421" w:rsidP="00E33421">
      <w:pPr>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color w:val="000000"/>
          <w:sz w:val="24"/>
          <w:szCs w:val="28"/>
          <w:lang w:eastAsia="ru-RU"/>
        </w:rPr>
        <w:t xml:space="preserve">     29. Контроль за відповідністю освітнього рівня здобувачів базової та повної загальної середньої освіти вимогам Державного стандарту здійснюється шляхом </w:t>
      </w:r>
      <w:r w:rsidRPr="00E33421">
        <w:rPr>
          <w:rFonts w:ascii="Times New Roman" w:eastAsia="Times New Roman" w:hAnsi="Times New Roman" w:cs="Times New Roman"/>
          <w:sz w:val="24"/>
          <w:szCs w:val="28"/>
          <w:lang w:eastAsia="ru-RU"/>
        </w:rPr>
        <w:t>державної підсумкової атестації, зміст, форми і порядок проведення якої визначаються чинним законодавством.</w:t>
      </w:r>
    </w:p>
    <w:p w:rsidR="00E33421" w:rsidRPr="00E33421" w:rsidRDefault="00E33421" w:rsidP="00E33421">
      <w:pPr>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30.У разі незгоди здобувача освіти, його батьків або осіб, що їх замінюють, з річною, підсумковою оцінками, з балами державної підсумкової атестації їм надається право оскаржити їх, звернувшись у порядку, визначеному чинним законодавством, до апеляційної комісії, рішення якої є остаточним. </w:t>
      </w:r>
    </w:p>
    <w:p w:rsidR="00E33421" w:rsidRPr="00E33421" w:rsidRDefault="00E33421" w:rsidP="00E33421">
      <w:pPr>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31.Звільнення здобувачів школи від державної підсумкової атестації проводиться у порядку, встановленому інструктивними матеріалами МОН України.</w:t>
      </w:r>
    </w:p>
    <w:p w:rsidR="00E33421" w:rsidRPr="00E33421" w:rsidRDefault="00E33421" w:rsidP="00E33421">
      <w:pPr>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32.Поведінка здобувачів освіти оцінюється вербально записами  «незадовільна», «задовільна», «добра», «зразкова». Ці оцінки виставляються класним керівником відповідними записами до щоденників, табелів успішності, класних журналів. </w:t>
      </w:r>
    </w:p>
    <w:p w:rsidR="00E33421" w:rsidRPr="00E33421" w:rsidRDefault="00E33421" w:rsidP="00E33421">
      <w:pPr>
        <w:spacing w:after="0" w:line="240" w:lineRule="auto"/>
        <w:ind w:left="567" w:hanging="567"/>
        <w:jc w:val="both"/>
        <w:rPr>
          <w:rFonts w:ascii="Times New Roman" w:eastAsia="Times New Roman" w:hAnsi="Times New Roman" w:cs="Times New Roman"/>
          <w:sz w:val="24"/>
          <w:szCs w:val="28"/>
          <w:lang w:eastAsia="ru-RU"/>
        </w:rPr>
      </w:pPr>
      <w:r w:rsidRPr="00E33421">
        <w:rPr>
          <w:rFonts w:ascii="Times New Roman" w:eastAsia="Times New Roman" w:hAnsi="Times New Roman" w:cs="Times New Roman"/>
          <w:sz w:val="24"/>
          <w:szCs w:val="28"/>
          <w:lang w:eastAsia="ru-RU"/>
        </w:rPr>
        <w:t xml:space="preserve">     33.Організація освітнього процесу в класному колективі доручається класному керівнику, який призначається наказом директора школи з числа педагогічних працівників, що викладають у цьому класі.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8"/>
          <w:szCs w:val="28"/>
          <w:lang w:eastAsia="ru-RU"/>
        </w:rPr>
      </w:pPr>
    </w:p>
    <w:p w:rsidR="00E33421" w:rsidRPr="0014102C"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b/>
          <w:sz w:val="24"/>
          <w:szCs w:val="24"/>
          <w:lang w:eastAsia="ru-RU"/>
        </w:rPr>
      </w:pPr>
      <w:r w:rsidRPr="0014102C">
        <w:rPr>
          <w:rFonts w:ascii="Times New Roman" w:eastAsia="Times New Roman" w:hAnsi="Times New Roman" w:cs="Times New Roman"/>
          <w:b/>
          <w:sz w:val="24"/>
          <w:szCs w:val="24"/>
          <w:lang w:eastAsia="ru-RU"/>
        </w:rPr>
        <w:t xml:space="preserve">3. УЧАСНИКИ ОСВІТНЬОГО ПРОЦЕСУ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1. Учасниками освітнього процесу є: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здобувачі освіти;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директор, заступники директора;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педагогічні працівники, психолог, бібліотекар, інші спеціалісти;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батьки або особи, які їх замінюють.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2.Статус учасників освітнього процесу, їхні права, обов’язки, трудові відносини (призначення і звільнення з посади), навантаження та інші види діяльності, атестація, тощо, визначаються законодавством про освіту, працю, охорону здоров’я, іншими нормативно-правовими актами, цим Статутом, правилами внутрішнього розпорядку школи.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3.Права та обов’язки здобувачів освіти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3.1. Здобувачі освіти мають право на: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якісні освітні послуги;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справедливе та об’єктивне оцінювання результатів навчання;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відзначення успіхів у діяльності;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свободу творчої, спортивної, оздоровчої, культурної, просвітницької, наукової діяльності тощо;</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безпечні та нешкідливі умови навчання, утримання і праці;</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повагу людської гідності;</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w:t>
      </w:r>
      <w:r w:rsidRPr="00E33421">
        <w:rPr>
          <w:rFonts w:ascii="Times New Roman" w:eastAsia="Times New Roman" w:hAnsi="Times New Roman" w:cs="Times New Roman"/>
          <w:sz w:val="24"/>
          <w:szCs w:val="24"/>
          <w:lang w:eastAsia="ru-RU"/>
        </w:rPr>
        <w:lastRenderedPageBreak/>
        <w:t xml:space="preserve">агітації, що завдають шкоди здоров’ю здобувача освіти;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користування бібліотекою, навчальною,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доступ до інформаційних ресурсів і комунікацій, що використовуються в освітньому процесі;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особисту або через своїх законних представників участь у громадському самоврядуванні;</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інші необхідні умови для здобуття освіти, у тому числі для осіб з особливими освітніми потребами та з соціально незахищених прошарків населення.</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3.2. Здобувачі освіти зобов’язані:</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для відповідного рівня освіти;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поважати гідність, права, свободи та законні інтереси всіх учасників освітнього процесу, дотримуватися етичних норм;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w:t>
      </w:r>
      <w:proofErr w:type="spellStart"/>
      <w:r w:rsidRPr="00E33421">
        <w:rPr>
          <w:rFonts w:ascii="Times New Roman" w:eastAsia="Times New Roman" w:hAnsi="Times New Roman" w:cs="Times New Roman"/>
          <w:sz w:val="24"/>
          <w:szCs w:val="24"/>
          <w:lang w:eastAsia="ru-RU"/>
        </w:rPr>
        <w:t>відповідально</w:t>
      </w:r>
      <w:proofErr w:type="spellEnd"/>
      <w:r w:rsidRPr="00E33421">
        <w:rPr>
          <w:rFonts w:ascii="Times New Roman" w:eastAsia="Times New Roman" w:hAnsi="Times New Roman" w:cs="Times New Roman"/>
          <w:sz w:val="24"/>
          <w:szCs w:val="24"/>
          <w:lang w:eastAsia="ru-RU"/>
        </w:rPr>
        <w:t xml:space="preserve"> та дбайливо ставитися до власного здоров’я, здоров’я оточуючих, довкілля;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дотримуватися Статуту, правил внутрішнього розпорядку закладу освіти.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3.3.Здобувачі освіти мають також інші права та обов’язки, передбачені законодавством про освіту.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3.4.Залучення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чинним законодавством.</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3.5.Для здобувачів освіти за рішенням педагогічної ради можуть встановлюватися різні види морального стимулювання та матеріального заохочення, передбачені МОН, органами місцевого самоврядування та закладом освіти.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3.6.Школа забезпечує безпечні та нешкідливі умови навчання, режим роботи, умови для фізичного розвитку та зміцнення здоров'я, формує гігієнічні навички та засади здорового способу життя здобувачів освіти.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3.7.Здобувачі освіти забезпечуються в школі медичним обслуговуванням, що здійснюється медичною сестрою, яка входить до штату школи, та фахівцями КНП «Центр первинної медико-санітарної допомоги» Звенигородської ЦРЛ  Черкаської  області у порядку, встановленому законодавством України. Здобувачам освіти щорічно забезпечується безоплатний медичний огляд, моніторинг і корекція стану здоров’я, проведення лікувально-профілактичних заходів.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4.Права та обов’язки педагогічних працівників: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4.1.Педагогічними працівниками школи можуть бути особи, які дотримуються норм академічної доброчесності, наділені високими моральними якостями,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4.2.Призначення на посаду та звільнення з посади педагогічних та інших працівників школи й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 Прийняття на роботу до школи педагогічних працівників може здійснюватися за трудовими договорами.</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4.3.Педагогічні працівники закладу освіти мають право на: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w:t>
      </w:r>
      <w:r w:rsidRPr="00E33421">
        <w:rPr>
          <w:rFonts w:ascii="Times New Roman" w:eastAsia="Times New Roman" w:hAnsi="Times New Roman" w:cs="Times New Roman"/>
          <w:sz w:val="24"/>
          <w:szCs w:val="24"/>
          <w:lang w:eastAsia="ru-RU"/>
        </w:rPr>
        <w:lastRenderedPageBreak/>
        <w:t xml:space="preserve">освітній програмі;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педагогічну ініціативу;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розроблення та впровадження авторських навчальних програм, проектів, освітніх </w:t>
      </w:r>
      <w:proofErr w:type="spellStart"/>
      <w:r w:rsidRPr="00E33421">
        <w:rPr>
          <w:rFonts w:ascii="Times New Roman" w:eastAsia="Times New Roman" w:hAnsi="Times New Roman" w:cs="Times New Roman"/>
          <w:sz w:val="24"/>
          <w:szCs w:val="24"/>
          <w:lang w:eastAsia="ru-RU"/>
        </w:rPr>
        <w:t>методик</w:t>
      </w:r>
      <w:proofErr w:type="spellEnd"/>
      <w:r w:rsidRPr="00E33421">
        <w:rPr>
          <w:rFonts w:ascii="Times New Roman" w:eastAsia="Times New Roman" w:hAnsi="Times New Roman" w:cs="Times New Roman"/>
          <w:sz w:val="24"/>
          <w:szCs w:val="24"/>
          <w:lang w:eastAsia="ru-RU"/>
        </w:rPr>
        <w:t xml:space="preserve"> і технологій, методів і засобів, насамперед </w:t>
      </w:r>
      <w:proofErr w:type="spellStart"/>
      <w:r w:rsidRPr="00E33421">
        <w:rPr>
          <w:rFonts w:ascii="Times New Roman" w:eastAsia="Times New Roman" w:hAnsi="Times New Roman" w:cs="Times New Roman"/>
          <w:sz w:val="24"/>
          <w:szCs w:val="24"/>
          <w:lang w:eastAsia="ru-RU"/>
        </w:rPr>
        <w:t>методик</w:t>
      </w:r>
      <w:proofErr w:type="spellEnd"/>
      <w:r w:rsidRPr="00E33421">
        <w:rPr>
          <w:rFonts w:ascii="Times New Roman" w:eastAsia="Times New Roman" w:hAnsi="Times New Roman" w:cs="Times New Roman"/>
          <w:sz w:val="24"/>
          <w:szCs w:val="24"/>
          <w:lang w:eastAsia="ru-RU"/>
        </w:rPr>
        <w:t xml:space="preserve"> </w:t>
      </w:r>
      <w:proofErr w:type="spellStart"/>
      <w:r w:rsidRPr="00E33421">
        <w:rPr>
          <w:rFonts w:ascii="Times New Roman" w:eastAsia="Times New Roman" w:hAnsi="Times New Roman" w:cs="Times New Roman"/>
          <w:sz w:val="24"/>
          <w:szCs w:val="24"/>
          <w:lang w:eastAsia="ru-RU"/>
        </w:rPr>
        <w:t>компетентнісного</w:t>
      </w:r>
      <w:proofErr w:type="spellEnd"/>
      <w:r w:rsidRPr="00E33421">
        <w:rPr>
          <w:rFonts w:ascii="Times New Roman" w:eastAsia="Times New Roman" w:hAnsi="Times New Roman" w:cs="Times New Roman"/>
          <w:sz w:val="24"/>
          <w:szCs w:val="24"/>
          <w:lang w:eastAsia="ru-RU"/>
        </w:rPr>
        <w:t xml:space="preserve"> навчання;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користування бібліотекою, навчальною, культурною, спортивною, побутовою, оздоровчою інфраструктурою школи та послугами її структурних підрозділів;</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підвищення кваліфікації, перепідготовку;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доступ до інформаційних ресурсів і комунікацій, що використовуються в освітньому процесі;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відзначення успіхів у професійній діяльності;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справедливе та об’єктивне оцінювання своєї професійної діяльності;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захист професійної честі та гідності;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безпечні і нешкідливі умови праці;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участь у громадському самоврядуванні школи;</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участь у роботі колегіальних органів школи.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4.4.Педагогічні працівники зобов’язані: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постійно підвищувати свій професійний і загальнокультурний рівні та педагогічну майстерність;</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виконувати освітню програму для досягнення здобувачами освіти передбачених нею результатів навчання;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сприяти розвитку здібностей здобувачів освіти, формуванню навичок здорового способу життя, дбати про їхнє фізичне й психічне здоров’я;</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дотримуватися академічної доброчесності та забезпечувати її дотримання здобувачами освіти в освітньому процесі;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дотримуватися педагогічної етики;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поважати гідність, права, свободи і законні інтереси всіх учасників освітнього процесу;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настановленням і особистим прикладом утверджувати повагу до суспільної моралі та суспільних цінностей, зокрема патріотизму, правди, справедливості, гуманізму, толерантності, працелюбства;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виховувати у здобувачів освіти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навколишнього природного середовища;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формувати у здобувачів освіти прагнення до взаєморозуміння, миру, злагоди між усіма народами, етнічними, національними, релігійними групами;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запобігати вживанню ними та іншими особами на території гімназії алкогольних напоїв, наркотичних засобів, іншим шкідливим звичкам;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додержуватися установчих документів та правил внутрішнього розпорядку школи, виконувати свої посадові обов’язки.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4.5.Обсяг педагогічного навантаження вчителів та вихователів школи  визначається на підставі законодавства і затверджується наказом директора.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дозволяється лише у разі зміни кількості годин з окремих предметів, що передбачається освітньою програмою, за письмовою згодою педагогічного працівника або </w:t>
      </w:r>
      <w:r w:rsidRPr="00E33421">
        <w:rPr>
          <w:rFonts w:ascii="Times New Roman" w:eastAsia="Times New Roman" w:hAnsi="Times New Roman" w:cs="Times New Roman"/>
          <w:sz w:val="24"/>
          <w:szCs w:val="24"/>
          <w:lang w:eastAsia="ru-RU"/>
        </w:rPr>
        <w:lastRenderedPageBreak/>
        <w:t>з інших причин, передбачених чинним законодавством.</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4.6.Атестація педагогічних працівників є обов’язковою і здійснюється, як правило, один раз на п’ять років відповідно до Типового положення про атестацію педагогічних працівників, затвердженого наказом МОН України.</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4.7.Сертифікація педагогічних працівників відбувається на добровільних засадах виключно за його ініціативою та відповідно до Положення про сертифікацію педагогічних працівників, затвердженого Кабінетом Міністрів України.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4.8.Педагогічні працівники, які систематично порушують Статут, правила внутрішнього розпорядку школи, не виконують посадових обов’язків, умови колективного та трудового договорів або за результатами атестації не відповідають займаній посаді, звільняються з роботи відповідно до вимог чинного законодавства України.</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4.9.Професійний розвиток та підвищення кваліфікації педагогічних працівників школи здійснюється відповідно до чинного законодавства про освіту.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4.10.Педагогічні працівники мають також інші права та обов’язки, передбачені законодавством, колективним договором, трудовим договором, правилами внутрішнього розпорядку та посадовою інструкцією.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4.11.Відволікання педагогічних працівників від виконання професійних обов’язків не допускається, крім випадків, передбачених законодавством.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4.12.У школі за рахунок власних надходжень та інших джерел, не заборонених законодавством, педагогічним працівникам може встановлюватися доплата, надбавки, премії та інші види заохочень за рішенням педагогічної ради та відповідно до наказу директора.</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4.13.Директор школи відповідно до законодавства,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4.14.Прийняття та звільнення з роботи господарсько-обслуговуючого персоналу школи здійснює директор згідно з чинним законодавством. Їхні права та обов’язки регулюються трудовим законодавством, цим Статутом та правилами внутрішнього розпорядку школи, посадовою інструкцією.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5. Права та обов’язки батьків здобувачів освіти або осіб, які їх замінюють.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5.1.Батьки здобувачів освіти або особи, які їх замінюють, мають право: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захищати відповідно до законодавства права та законні інтереси здобувачів освіти;</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звертатися до закладу освіти, органів управління освітою з питань освіти;</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обирати заклад освіти, освітню програму, вид і форму здобуття дітьми відповідної освіти;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брати участь у громадському самоврядуванні закладу освіти, зокрема обирати і бути обраними до органів громадського самоврядування школи;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завчасно отримувати інформацію про всі заплановані у школі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здобувачів;</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брати участь у розробленні індивідуальної програми розвитку здобувачів освіти та/або індивідуального навчального плану;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отримувати інформацію про діяльність школи, результати навчання своїх дітей (дітей, законними представниками яких вони є), результати оцінки  якості освіти у школі та її освітньої діяльності.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5.2.Батьки здобувачів освіти або особи, які їх замінюють, зобов’язані:</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сприяти виконанню дитиною освітньої програми та досягненню  передбачених нею результатів навчання;</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lastRenderedPageBreak/>
        <w:t xml:space="preserve"> - поважати гідність, права, свободи і законні інтереси дитини та інших учасників освітнього процесу;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дбати про фізичне і психічне здоров’я дитини, сприяти розвитку її здібностей, формувати навички здорового способу життя;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настановленням і особистим прикладом утверджувати повагу до суспільної моралі та суспільних цінностей, зокрема патріотизму, гуманізму, правди, справедливості, толерантності, працелюбства;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дотримуватися вимог чинного законодавства, установчих документів школи, правил внутрішнього розпорядку школи, а також умов договору про надання освітніх послуг (за наявності) та привчати до цього дітей.</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p>
    <w:p w:rsidR="00E33421" w:rsidRPr="0014102C"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b/>
          <w:sz w:val="24"/>
          <w:szCs w:val="24"/>
          <w:lang w:eastAsia="ru-RU"/>
        </w:rPr>
      </w:pPr>
      <w:r w:rsidRPr="0014102C">
        <w:rPr>
          <w:rFonts w:ascii="Times New Roman" w:eastAsia="Times New Roman" w:hAnsi="Times New Roman" w:cs="Times New Roman"/>
          <w:b/>
          <w:sz w:val="24"/>
          <w:szCs w:val="24"/>
          <w:lang w:eastAsia="ru-RU"/>
        </w:rPr>
        <w:t xml:space="preserve"> 4. УПРАВЛІННЯ ШКОЛОЮ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1.Органами управління школою є: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вищий – Звенигородська міська рада;</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виконавчий – директор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уповноважений орган – відділ освіти Звенигородської міської ради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колегіальний орган управління школою;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колегіальний орган громадського самоврядування.</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2.Права і обов’язки Засновника школи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2.1. Засновник закладу освіти: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затверджує установчі документи школи, їх нову редакцію та зміни до них;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призначає та звільняє керівника закладу освіти на підставі рішення сесії Звенигородської міської ради;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укладає строковий трудовий договір (контракт) з керівником школи,  призначеним у порядку, встановленому законодавством та установчими документами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розриває строковий трудовий договір (контракт) з керівником школи з підстав та у порядку, визначених законодавством та установчими документами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затверджує кошторис та приймає фінансовий звіт школи у випадках та порядку, визначених законодавством;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здійснює контроль за фінансово-господарською діяльністю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здійснює контроль за дотриманням установчих документів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забезпечує створення у школі інклюзивного освітнього середовища, універсального дизайну та розумного пристосування;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E33421">
        <w:rPr>
          <w:rFonts w:ascii="Times New Roman" w:eastAsia="Times New Roman" w:hAnsi="Times New Roman" w:cs="Times New Roman"/>
          <w:sz w:val="24"/>
          <w:szCs w:val="24"/>
          <w:lang w:eastAsia="ru-RU"/>
        </w:rPr>
        <w:t>мовними</w:t>
      </w:r>
      <w:proofErr w:type="spellEnd"/>
      <w:r w:rsidRPr="00E33421">
        <w:rPr>
          <w:rFonts w:ascii="Times New Roman" w:eastAsia="Times New Roman" w:hAnsi="Times New Roman" w:cs="Times New Roman"/>
          <w:sz w:val="24"/>
          <w:szCs w:val="24"/>
          <w:lang w:eastAsia="ru-RU"/>
        </w:rPr>
        <w:t xml:space="preserve"> або іншими ознаками; - реалізує інші права, передбачені законодавством та установчими документами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2.2.Засновник не має права втручатися в діяльність школи, що здійснюється ним у межах його автономних прав, визначених законом та установчими документами.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2.3.Засновник може делегувати свої окремі повноваження органу управління закладу освіти/або раді школи, що має наглядові (піклувальні) функції.</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lastRenderedPageBreak/>
        <w:t xml:space="preserve"> 2.4.Засновник має право створювати заклад освіти, що здійснює освітню діяльність на кількох рівнях освіти.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2.5.Засновник школи зобов’язаний: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забезпечити утримання та розвиток матеріально-технічної бази заснованого ним закладу освіти на рівні, достатньому для виконання школою вимог стандартів освіти та ліцензійних умов;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у разі реорганізації чи ліквідації школи забезпечити здобувачам освіти можливість продовжити навчання на відповідному рівні освіти, а педагогічним працівникам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роботу відповідно до спеціальності;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забезпечити відповідно до законодавства створення в школі  безперешкодного середовища для учасників освітнього процесу, у тому числі й для осіб з особливими освітніми потребами.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3.Права та обов’язки директора школи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3.1.Директор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організовує діяльність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вирішує питання фінансово-господарської діяльності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має право першого підпису платіжних документів для здійснення видатків; право другого підпису має головний бухгалтер (бухгалтер);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призначає на посаду та звільняє з посади працівників, визначає їх функціональні обов’язки;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забезпечує організацію освітнього процесу та здійснення контролю за виконанням освітніх програм;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забезпечує функціонування внутрішньої системи забезпечення якості освіти;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забезпечує умови для здійснення дієвого та відкритого громадського контролю за діяльністю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сприяє та створює умови для діяльності органів самоврядування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сприяє здоровому способу життя здобувачів освіти та працівників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несе повну відповідальність за стан збереження майна та результати діяльності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діє без доручення від імені школи, укладає правочини, угоди з юридичними та фізичними особами, представляє її в усіх державних органах, на підприємствах, в установах і громадських організаціях;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забезпечує дотримання санітарно-гігієнічних вимог, протиепідемічних правил та норм, протипожежної безпеки та техніки безпеки;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розпоряджається у встановленому порядку майном і коштами школи;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контролює дотримання режиму роботи школи, організацію харчування і медичного обслуговування здобувачів освіти;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організовує різні форми співпраці з батьками або особами, які їх замінюють; - видає у межах компетенції накази, контролює їх виконання;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щороку звітує про роботу школи згідно вимог чинного законодавства;</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здійснює інші повноваження, передбачені законом та установчими документами закладу освіти.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3.2.Директор школи здійснює призначення на посади та звільнення з посад заступника директора відповідно до вимог чинного законодавства України.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4.Планування діяльності школи здійснюється самостійно. Найголовніші питання роботи школи відображаються у перспективному і річному планах.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5.Колегіальним органом управління гімназією є педагогічна рада, яку очолює директор. До складу педагогічної ради входять заступник директора, усі педагогічні працівники, інші спеціалісти.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5.1.Педагогічна рада школи: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планує роботу та формує стратегію розвитку школи;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схвалює освітню програму школи та оцінює результативність її виконання; </w:t>
      </w:r>
    </w:p>
    <w:p w:rsidR="00E33421" w:rsidRPr="00E33421" w:rsidRDefault="00E33421" w:rsidP="00E33421">
      <w:pPr>
        <w:widowControl w:val="0"/>
        <w:tabs>
          <w:tab w:val="left" w:pos="0"/>
        </w:tabs>
        <w:autoSpaceDE w:val="0"/>
        <w:autoSpaceDN w:val="0"/>
        <w:adjustRightInd w:val="0"/>
        <w:spacing w:after="0" w:line="240" w:lineRule="auto"/>
        <w:ind w:left="142" w:hanging="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формує систему та затверджує процедури внутрішнього забезпечення якості освіти </w:t>
      </w:r>
      <w:r w:rsidRPr="00E33421">
        <w:rPr>
          <w:rFonts w:ascii="Times New Roman" w:eastAsia="Times New Roman" w:hAnsi="Times New Roman" w:cs="Times New Roman"/>
          <w:sz w:val="24"/>
          <w:szCs w:val="24"/>
          <w:lang w:eastAsia="ru-RU"/>
        </w:rPr>
        <w:lastRenderedPageBreak/>
        <w:t xml:space="preserve">включаючи   систему та механізми забезпечення академічної доброчесності;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розглядає питання щодо вдосконалення і методичного забезпечення освітнього процесу; </w:t>
      </w:r>
    </w:p>
    <w:p w:rsidR="00E33421" w:rsidRPr="00E33421" w:rsidRDefault="00E33421" w:rsidP="00E33421">
      <w:pPr>
        <w:widowControl w:val="0"/>
        <w:tabs>
          <w:tab w:val="left" w:pos="0"/>
        </w:tabs>
        <w:autoSpaceDE w:val="0"/>
        <w:autoSpaceDN w:val="0"/>
        <w:adjustRightInd w:val="0"/>
        <w:spacing w:after="0" w:line="240" w:lineRule="auto"/>
        <w:ind w:left="142" w:hanging="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приймає рішення щодо переведення здобувачів освіти до наступного класу і їх випуску, видачі документів про відповідний рівень освіти, нагородження за успіхи у навчанні; </w:t>
      </w:r>
    </w:p>
    <w:p w:rsidR="00E33421" w:rsidRPr="00E33421" w:rsidRDefault="00E33421" w:rsidP="00E33421">
      <w:pPr>
        <w:widowControl w:val="0"/>
        <w:tabs>
          <w:tab w:val="left" w:pos="0"/>
        </w:tabs>
        <w:autoSpaceDE w:val="0"/>
        <w:autoSpaceDN w:val="0"/>
        <w:adjustRightInd w:val="0"/>
        <w:spacing w:after="0" w:line="240" w:lineRule="auto"/>
        <w:ind w:left="142" w:hanging="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та професійного рівня педагогічних працівників, затверджує щорічний план підвищення кваліфікації педагогічних працівників; </w:t>
      </w:r>
    </w:p>
    <w:p w:rsidR="00E33421" w:rsidRPr="00E33421" w:rsidRDefault="00E33421" w:rsidP="00E33421">
      <w:pPr>
        <w:widowControl w:val="0"/>
        <w:tabs>
          <w:tab w:val="left" w:pos="0"/>
        </w:tabs>
        <w:autoSpaceDE w:val="0"/>
        <w:autoSpaceDN w:val="0"/>
        <w:adjustRightInd w:val="0"/>
        <w:spacing w:after="0" w:line="240" w:lineRule="auto"/>
        <w:ind w:left="142" w:hanging="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E33421" w:rsidRPr="00E33421" w:rsidRDefault="00E33421" w:rsidP="00E33421">
      <w:pPr>
        <w:widowControl w:val="0"/>
        <w:tabs>
          <w:tab w:val="left" w:pos="0"/>
        </w:tabs>
        <w:autoSpaceDE w:val="0"/>
        <w:autoSpaceDN w:val="0"/>
        <w:adjustRightInd w:val="0"/>
        <w:spacing w:after="0" w:line="240" w:lineRule="auto"/>
        <w:ind w:left="142" w:hanging="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ухвалює рішення щодо відзначення, морального та матеріального заохочення здобувачів освіти, працівників школи та інших учасників освітнього процесу; </w:t>
      </w:r>
    </w:p>
    <w:p w:rsidR="00E33421" w:rsidRPr="00E33421" w:rsidRDefault="00E33421" w:rsidP="00E33421">
      <w:pPr>
        <w:widowControl w:val="0"/>
        <w:tabs>
          <w:tab w:val="left" w:pos="0"/>
        </w:tabs>
        <w:autoSpaceDE w:val="0"/>
        <w:autoSpaceDN w:val="0"/>
        <w:adjustRightInd w:val="0"/>
        <w:spacing w:after="0" w:line="240" w:lineRule="auto"/>
        <w:ind w:left="142" w:hanging="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розглядає питання щодо відповідальності здобувачів освіти, працівників школи та інших учасників освітнього процесу за невиконання ними своїх обов’язків; </w:t>
      </w:r>
    </w:p>
    <w:p w:rsidR="00E33421" w:rsidRPr="00E33421" w:rsidRDefault="00E33421" w:rsidP="00E33421">
      <w:pPr>
        <w:widowControl w:val="0"/>
        <w:tabs>
          <w:tab w:val="left" w:pos="0"/>
        </w:tabs>
        <w:autoSpaceDE w:val="0"/>
        <w:autoSpaceDN w:val="0"/>
        <w:adjustRightInd w:val="0"/>
        <w:spacing w:after="0" w:line="240" w:lineRule="auto"/>
        <w:ind w:left="142" w:hanging="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має право ініціювати проведення позапланового інституційного аудиту школи та проведення громадської акредитації школи;</w:t>
      </w:r>
    </w:p>
    <w:p w:rsidR="00E33421" w:rsidRPr="00E33421" w:rsidRDefault="00E33421" w:rsidP="00E33421">
      <w:pPr>
        <w:widowControl w:val="0"/>
        <w:tabs>
          <w:tab w:val="left" w:pos="0"/>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розглядає інші питання, віднесені законом та/або Статутом школи до її повноважень. Рішення педагогічної ради школи вводяться в дію наказами директора школи. </w:t>
      </w:r>
    </w:p>
    <w:p w:rsidR="00E33421" w:rsidRPr="00E33421" w:rsidRDefault="00E33421" w:rsidP="00E33421">
      <w:pPr>
        <w:widowControl w:val="0"/>
        <w:tabs>
          <w:tab w:val="left" w:pos="0"/>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5.2.Організація діяльності та повноваження педагогічної ради визначаються чинним законодавством про освіту та положенням про педагогічну раду, яке затверджується директором школи. </w:t>
      </w:r>
    </w:p>
    <w:p w:rsidR="00E33421" w:rsidRPr="00E33421" w:rsidRDefault="00E33421" w:rsidP="00E33421">
      <w:pPr>
        <w:widowControl w:val="0"/>
        <w:tabs>
          <w:tab w:val="left" w:pos="0"/>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5.3.Робота педагогічної ради планується у довільній формі відповідно до потреб школи. Кількість засідань педагогічної ради визначається їх доцільністю, але не може бути менше чотирьох разів на рік.  </w:t>
      </w:r>
    </w:p>
    <w:p w:rsidR="00E33421" w:rsidRPr="00E33421" w:rsidRDefault="00E33421" w:rsidP="00E33421">
      <w:pPr>
        <w:widowControl w:val="0"/>
        <w:tabs>
          <w:tab w:val="left" w:pos="0"/>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5.4.Члени педагогічної ради мають право виносити на її розгляд актуальні питання освітнього процесу.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6.У школи створюються та функціонують: </w:t>
      </w:r>
    </w:p>
    <w:p w:rsidR="00E33421" w:rsidRPr="00E33421" w:rsidRDefault="00E33421" w:rsidP="00E33421">
      <w:pPr>
        <w:widowControl w:val="0"/>
        <w:tabs>
          <w:tab w:val="left" w:pos="0"/>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предметні кафедри (методичні об’єднання вчителів);</w:t>
      </w:r>
    </w:p>
    <w:p w:rsidR="00E33421" w:rsidRPr="00E33421" w:rsidRDefault="00E33421" w:rsidP="00E33421">
      <w:pPr>
        <w:widowControl w:val="0"/>
        <w:tabs>
          <w:tab w:val="left" w:pos="0"/>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методична рада; </w:t>
      </w:r>
    </w:p>
    <w:p w:rsidR="00E33421" w:rsidRPr="00E33421" w:rsidRDefault="00E33421" w:rsidP="00E33421">
      <w:pPr>
        <w:widowControl w:val="0"/>
        <w:tabs>
          <w:tab w:val="left" w:pos="0"/>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рада з профілактики правопорушень.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7.У школи діє громадське самоврядування. </w:t>
      </w:r>
    </w:p>
    <w:p w:rsidR="00E33421" w:rsidRPr="00E33421" w:rsidRDefault="00E33421" w:rsidP="00E33421">
      <w:pPr>
        <w:widowControl w:val="0"/>
        <w:tabs>
          <w:tab w:val="left" w:pos="0"/>
        </w:tabs>
        <w:autoSpaceDE w:val="0"/>
        <w:autoSpaceDN w:val="0"/>
        <w:adjustRightInd w:val="0"/>
        <w:spacing w:after="0" w:line="240" w:lineRule="auto"/>
        <w:ind w:left="142" w:hanging="142"/>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7.1.Громадське самоврядування в школи – це забезпечення права учасників освітнього процесу колективно, як безпосередньо, так і через органи громадського самоврядування, вирішувати питання організації освітнього процесу в школі, захисту їхніх прав та інтересів, організації дозвілля та оздоровлення; брати участь у громадському нагляді (контролі) та в управлінні школою у межах повноважень, визначених законом та установчими документами гімназії. Громадське самоврядування в школі здійснюється на принципах, визначених Законами України «Про освіту», «Про повну загальну середню освіту».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7.2.У школі за ініціативи учасників освітнього процесу можуть діяти:  </w:t>
      </w:r>
    </w:p>
    <w:p w:rsidR="00E33421" w:rsidRPr="00E33421" w:rsidRDefault="00E33421" w:rsidP="00E33421">
      <w:pPr>
        <w:widowControl w:val="0"/>
        <w:tabs>
          <w:tab w:val="left" w:pos="0"/>
        </w:tabs>
        <w:autoSpaceDE w:val="0"/>
        <w:autoSpaceDN w:val="0"/>
        <w:adjustRightInd w:val="0"/>
        <w:spacing w:after="0" w:line="240" w:lineRule="auto"/>
        <w:ind w:left="567" w:hanging="425"/>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органи самоврядування працівників; </w:t>
      </w:r>
    </w:p>
    <w:p w:rsidR="00E33421" w:rsidRPr="00E33421" w:rsidRDefault="00E33421" w:rsidP="00E33421">
      <w:pPr>
        <w:widowControl w:val="0"/>
        <w:tabs>
          <w:tab w:val="left" w:pos="0"/>
        </w:tabs>
        <w:autoSpaceDE w:val="0"/>
        <w:autoSpaceDN w:val="0"/>
        <w:adjustRightInd w:val="0"/>
        <w:spacing w:after="0" w:line="240" w:lineRule="auto"/>
        <w:ind w:left="567" w:hanging="425"/>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органи самоврядування здобувачів освіти;</w:t>
      </w:r>
    </w:p>
    <w:p w:rsidR="00E33421" w:rsidRPr="00E33421" w:rsidRDefault="00E33421" w:rsidP="00E33421">
      <w:pPr>
        <w:widowControl w:val="0"/>
        <w:tabs>
          <w:tab w:val="left" w:pos="0"/>
        </w:tabs>
        <w:autoSpaceDE w:val="0"/>
        <w:autoSpaceDN w:val="0"/>
        <w:adjustRightInd w:val="0"/>
        <w:spacing w:after="0" w:line="240" w:lineRule="auto"/>
        <w:ind w:left="567" w:hanging="425"/>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органи батьківського самоврядування; </w:t>
      </w:r>
    </w:p>
    <w:p w:rsidR="00E33421" w:rsidRPr="00E33421" w:rsidRDefault="00E33421" w:rsidP="00E33421">
      <w:pPr>
        <w:widowControl w:val="0"/>
        <w:tabs>
          <w:tab w:val="left" w:pos="0"/>
        </w:tabs>
        <w:autoSpaceDE w:val="0"/>
        <w:autoSpaceDN w:val="0"/>
        <w:adjustRightInd w:val="0"/>
        <w:spacing w:after="0" w:line="240" w:lineRule="auto"/>
        <w:ind w:left="567" w:hanging="425"/>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інші органи громадського самоврядування учасників освітнього процесу.</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7.3.Вищим органом громадського самоврядування школи є загальні збори колективу.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7.4.Загальні збори колективу скликаються не менше одного разу на рік.</w:t>
      </w:r>
    </w:p>
    <w:p w:rsidR="00E33421" w:rsidRPr="00E33421" w:rsidRDefault="00E33421" w:rsidP="00E33421">
      <w:pPr>
        <w:widowControl w:val="0"/>
        <w:tabs>
          <w:tab w:val="left" w:pos="0"/>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7.5.Загальні збори є правомірними, якщо у їх роботі бере участь не менше половини колективу. Рішення приймається більшістю голосів присутніх. </w:t>
      </w:r>
    </w:p>
    <w:p w:rsidR="00E33421" w:rsidRPr="00E33421" w:rsidRDefault="00E33421" w:rsidP="00E33421">
      <w:pPr>
        <w:widowControl w:val="0"/>
        <w:tabs>
          <w:tab w:val="left" w:pos="0"/>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7.6.Право скликати загальні збори мають представники трудового колективу, якщо за це висловилось не менше третини від їх загальної кількості, директор школи, голова </w:t>
      </w:r>
      <w:r w:rsidRPr="00E33421">
        <w:rPr>
          <w:rFonts w:ascii="Times New Roman" w:eastAsia="Times New Roman" w:hAnsi="Times New Roman" w:cs="Times New Roman"/>
          <w:sz w:val="24"/>
          <w:szCs w:val="24"/>
          <w:lang w:eastAsia="ru-RU"/>
        </w:rPr>
        <w:lastRenderedPageBreak/>
        <w:t xml:space="preserve">міської  ради.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7.7.Загальні збори можуть розглядати: </w:t>
      </w:r>
    </w:p>
    <w:p w:rsidR="00E33421" w:rsidRPr="00E33421" w:rsidRDefault="00E33421" w:rsidP="00E33421">
      <w:pPr>
        <w:widowControl w:val="0"/>
        <w:tabs>
          <w:tab w:val="left" w:pos="0"/>
        </w:tabs>
        <w:autoSpaceDE w:val="0"/>
        <w:autoSpaceDN w:val="0"/>
        <w:adjustRightInd w:val="0"/>
        <w:spacing w:after="0" w:line="240" w:lineRule="auto"/>
        <w:ind w:left="567" w:hanging="141"/>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звіти директора школи; </w:t>
      </w:r>
    </w:p>
    <w:p w:rsidR="00E33421" w:rsidRPr="00E33421" w:rsidRDefault="00E33421" w:rsidP="00E33421">
      <w:pPr>
        <w:widowControl w:val="0"/>
        <w:tabs>
          <w:tab w:val="left" w:pos="0"/>
        </w:tabs>
        <w:autoSpaceDE w:val="0"/>
        <w:autoSpaceDN w:val="0"/>
        <w:adjustRightInd w:val="0"/>
        <w:spacing w:after="0" w:line="240" w:lineRule="auto"/>
        <w:ind w:left="567" w:hanging="141"/>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питання освітньої, методичної, фінансово-господарської діяльності школи; </w:t>
      </w:r>
    </w:p>
    <w:p w:rsidR="00E33421" w:rsidRPr="00E33421" w:rsidRDefault="00E33421" w:rsidP="00E33421">
      <w:pPr>
        <w:widowControl w:val="0"/>
        <w:tabs>
          <w:tab w:val="left" w:pos="0"/>
        </w:tabs>
        <w:autoSpaceDE w:val="0"/>
        <w:autoSpaceDN w:val="0"/>
        <w:adjustRightInd w:val="0"/>
        <w:spacing w:after="0" w:line="240" w:lineRule="auto"/>
        <w:ind w:left="567" w:hanging="141"/>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основні напрями вдосконалення освітнього процесу, інші найважливіші напрями діяльності школи; </w:t>
      </w:r>
    </w:p>
    <w:p w:rsidR="00E33421" w:rsidRPr="00E33421" w:rsidRDefault="00E33421" w:rsidP="00E33421">
      <w:pPr>
        <w:widowControl w:val="0"/>
        <w:tabs>
          <w:tab w:val="left" w:pos="0"/>
        </w:tabs>
        <w:autoSpaceDE w:val="0"/>
        <w:autoSpaceDN w:val="0"/>
        <w:adjustRightInd w:val="0"/>
        <w:spacing w:after="0" w:line="240" w:lineRule="auto"/>
        <w:ind w:left="567" w:hanging="141"/>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пропозиції щодо стимулювання праці директора та заступників директора, педагогічних працівників;</w:t>
      </w:r>
    </w:p>
    <w:p w:rsidR="00E33421" w:rsidRPr="00E33421" w:rsidRDefault="00E33421" w:rsidP="00E33421">
      <w:pPr>
        <w:widowControl w:val="0"/>
        <w:tabs>
          <w:tab w:val="left" w:pos="0"/>
        </w:tabs>
        <w:autoSpaceDE w:val="0"/>
        <w:autoSpaceDN w:val="0"/>
        <w:adjustRightInd w:val="0"/>
        <w:spacing w:after="0" w:line="240" w:lineRule="auto"/>
        <w:ind w:left="567" w:hanging="141"/>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здійснюють інші повноваження, передбачені законодавством України та цим Статутом. </w:t>
      </w:r>
    </w:p>
    <w:p w:rsidR="00E33421" w:rsidRPr="00E33421" w:rsidRDefault="00E33421" w:rsidP="00E33421">
      <w:pPr>
        <w:widowControl w:val="0"/>
        <w:tabs>
          <w:tab w:val="left" w:pos="0"/>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8.У школі відповідно до вимог чинного законодавства України укладається колективний договір між директором та трудовим колективом. </w:t>
      </w:r>
    </w:p>
    <w:p w:rsidR="00E33421" w:rsidRPr="00E33421" w:rsidRDefault="00E33421" w:rsidP="00E33421">
      <w:pPr>
        <w:widowControl w:val="0"/>
        <w:tabs>
          <w:tab w:val="left" w:pos="0"/>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8.1.Право на укладання колективного договору від імені власника майна або уповноваженого ним органу надається директору школи, з одного боку, і однією або кількома профспілковими чи іншими уповноваженими на представництво трудовим колективом школи органами, з іншого боку.  У разі відсутності таких органів – представниками працівників, обраними й уповноваженими трудовим колективом школи.  </w:t>
      </w:r>
    </w:p>
    <w:p w:rsidR="00E33421" w:rsidRPr="00E33421" w:rsidRDefault="00E33421" w:rsidP="00E33421">
      <w:pPr>
        <w:widowControl w:val="0"/>
        <w:tabs>
          <w:tab w:val="left" w:pos="0"/>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8.2.Колективний договір регулює виробничі, трудові і соціально-економічні відносини трудового колективу з керівництвом школи, питання охорони праці, стратегії розвитку закладу.</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33421" w:rsidRPr="0014102C" w:rsidRDefault="00E33421" w:rsidP="0014102C">
      <w:pPr>
        <w:pStyle w:val="a4"/>
        <w:widowControl w:val="0"/>
        <w:numPr>
          <w:ilvl w:val="0"/>
          <w:numId w:val="46"/>
        </w:num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4102C">
        <w:rPr>
          <w:rFonts w:ascii="Times New Roman" w:eastAsia="Times New Roman" w:hAnsi="Times New Roman" w:cs="Times New Roman"/>
          <w:b/>
          <w:sz w:val="24"/>
          <w:szCs w:val="24"/>
          <w:lang w:eastAsia="ru-RU"/>
        </w:rPr>
        <w:t xml:space="preserve">МАТЕРІАЛЬНО-ТЕХНІЧНА БАЗА ШКОЛИ </w:t>
      </w:r>
    </w:p>
    <w:p w:rsidR="0014102C" w:rsidRPr="0014102C" w:rsidRDefault="0014102C" w:rsidP="0014102C">
      <w:pPr>
        <w:pStyle w:val="a4"/>
        <w:widowControl w:val="0"/>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1.Майно школи становлять основні фонди, оборотні кошти, а також інші цінності, вартість яких відображається у самостійному балансі школи.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2. До майна школи належать: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нерухоме та рухоме майно, включаючи будівлі, споруди, земельні ділянки, комунікації, обладнання, транспортні засоби, службове житло тощо;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інші активи, передбачені законодавством.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2.1.Основні фонди, оборотні кошти та інше майно школи не підлягають вилученню, крім випадків, встановлених законом.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2.2.Об’єкти та майно школи не підлягають приватизації чи використанню не за освітнім призначенням.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2.3.Усі кошти, отримані від оренди нерухомого майна школи, використовуються виключно на її потреби.</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2.4.Майно школи перебуває у комунальній власності і є спільною власністю територіальної громади міста та закріплено за школою на праві оперативного управління.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2.5.Реалізуючи право оперативного управління, школа  володіє, користується і розпоряджається зазначеним майном, з обмеженням, визначеним у цьому Статуті та за згодою Засновника.</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2.6.Джерелами формування майна школи є: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майно, передане йому Засновником;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кошти, отримані за надання платних послуг, що надаються на умовах, визначених чинним законодавством України;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кошти місцевого бюджету;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безоплатні, благодійні внески, пожертвування фізичних, юридичних осіб;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майно, придбане іншими юридичними і фізичними особами у порядку, встановленому чинним законодавством України;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lastRenderedPageBreak/>
        <w:t xml:space="preserve">- інші джерела, не заборонені законодавством України.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3.Школа 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4.Збитки, завдані школі внаслідок порушень його майнових прав іншими юридичними та фізичними особами, відшкодовуються відповідно до чинного законодавства України. </w:t>
      </w:r>
    </w:p>
    <w:p w:rsidR="00E33421" w:rsidRPr="00E33421" w:rsidRDefault="00E33421" w:rsidP="00E3342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5.Школа є неприбутковою організацією.</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p>
    <w:p w:rsidR="00E33421" w:rsidRPr="0014102C"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b/>
          <w:sz w:val="24"/>
          <w:szCs w:val="24"/>
          <w:lang w:eastAsia="ru-RU"/>
        </w:rPr>
      </w:pPr>
      <w:r w:rsidRPr="0014102C">
        <w:rPr>
          <w:rFonts w:ascii="Times New Roman" w:eastAsia="Times New Roman" w:hAnsi="Times New Roman" w:cs="Times New Roman"/>
          <w:b/>
          <w:sz w:val="24"/>
          <w:szCs w:val="24"/>
          <w:lang w:eastAsia="ru-RU"/>
        </w:rPr>
        <w:t>6. ФІНАНСОВО-ГОСПОДАРСЬКА ДІЯЛЬНІСТЬ ШКОЛИ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1.Фінансування закладу освіти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1.1. Здобуття повної загальної середньої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1.2.Школа має право надавати платні освітні та інші послуги, перелік яких затверджує Кабінет Міністрів України. Засновник школи має право затверджувати перелік платних освітніх та інших послуг, що не увійшли до переліку, затвердженого Кабінетом Міністрів України.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1.3.Підвищення кваліфікації педагогічних працівників в обсязі, визначеному законодавством, здійснюється за кошти державного та місцевих бюджетів.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1.4.Обсяг коштів, що додатково виділяються з місцевих бюджетів на підвищення кваліфікації педагогічних працівників закладу освіти, не може бути меншим 2 відсотків фонду заробітної плати цих працівників.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1.5.Держава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школи у разі обрання її  особою з особливими освітніми потребами та її батьками.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1.6.Школа має право отримувати фінансування різних видів та з різних джерел, не заборонених законодавством. При цьому: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фінансування у встановленому Кабінетом Міністрів України порядку додаткових психолого-педагогічних і корекційно-</w:t>
      </w:r>
      <w:proofErr w:type="spellStart"/>
      <w:r w:rsidRPr="00E33421">
        <w:rPr>
          <w:rFonts w:ascii="Times New Roman" w:eastAsia="Times New Roman" w:hAnsi="Times New Roman" w:cs="Times New Roman"/>
          <w:sz w:val="24"/>
          <w:szCs w:val="24"/>
          <w:lang w:eastAsia="ru-RU"/>
        </w:rPr>
        <w:t>розвиткових</w:t>
      </w:r>
      <w:proofErr w:type="spellEnd"/>
      <w:r w:rsidRPr="00E33421">
        <w:rPr>
          <w:rFonts w:ascii="Times New Roman" w:eastAsia="Times New Roman" w:hAnsi="Times New Roman" w:cs="Times New Roman"/>
          <w:sz w:val="24"/>
          <w:szCs w:val="24"/>
          <w:lang w:eastAsia="ru-RU"/>
        </w:rPr>
        <w:t xml:space="preserve">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місцевим бюджетам на надання державної підтримки особам з особливими освітніми потребами, коштів місцевих бюджетів, інших джерел, не заборонених законодавством;</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кошти, матеріальні та нематеріальні активи, що надходять до закладу освіти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наукової, оздоровчої, спортивної, культурної діяльності, не вважаються прибутком;</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 - у разі одержання коштів з інших джерел бюджетні асигнування школи не зменшуються.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1.7.Школа самостійно розпоряджається надходженнями від провадження господарської та іншої діяльності, передбаченої установчими документами.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2.Відповідно до Типових штатних нормативів закладів загальної середньої освіти, затверджених МОН України, директор школи формує та затверджує штатний розпис та тарифікацію педагогічних працівників школи на навчальний рік.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3.Школа за погодженням із Засновником має право укладати правочини про співробітництво з іншими закладами освіти, юридичними та фізичними особами.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4.Участь школи у міжнародних програмах, проектах, учнівських та педагогічних обмінах здійснюється відповідно до чинного законодавства України.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5.За рішенням керівника бухгалтерський облік у школі здійснюється самостійно відповідно до чинного законодавства України та нормативно-правових актів </w:t>
      </w:r>
      <w:r w:rsidRPr="00E33421">
        <w:rPr>
          <w:rFonts w:ascii="Times New Roman" w:eastAsia="Times New Roman" w:hAnsi="Times New Roman" w:cs="Times New Roman"/>
          <w:sz w:val="24"/>
          <w:szCs w:val="24"/>
          <w:lang w:eastAsia="ru-RU"/>
        </w:rPr>
        <w:lastRenderedPageBreak/>
        <w:t xml:space="preserve">центральних і місцевих органів виконавчої влади та органів місцевого самоврядування.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6.Звітність про діяльність школи здійснюється відповідно до чинного законодавства України.</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7.Доходи школи використовуються виключно для фінансування видатків на утримання закладу освіти, реалізації мети (цілей, завдань) та напрямів діяльності, визначених цим Статутом.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8.Школі забороняється розподіл отриманих доходів або їх частини між Засновником, працівниками школи (крім оплати їхньої праці, нарахування єдиного соціального внеску), органом управління та іншими пов’язаними з ними особами.  </w:t>
      </w:r>
    </w:p>
    <w:p w:rsidR="00E33421" w:rsidRPr="00E33421" w:rsidRDefault="00E33421" w:rsidP="00E33421">
      <w:pPr>
        <w:widowControl w:val="0"/>
        <w:tabs>
          <w:tab w:val="left" w:pos="0"/>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E33421">
        <w:rPr>
          <w:rFonts w:ascii="Times New Roman" w:eastAsia="Times New Roman" w:hAnsi="Times New Roman" w:cs="Times New Roman"/>
          <w:sz w:val="24"/>
          <w:szCs w:val="24"/>
          <w:lang w:eastAsia="ru-RU"/>
        </w:rPr>
        <w:t xml:space="preserve">9.Школа може надавати додаткові платні освітні послуги понад обсяги, встановлені навчальними планами та Державним стандартом базової і повної загальної середньої освіти. </w:t>
      </w:r>
    </w:p>
    <w:p w:rsidR="00E33421" w:rsidRPr="0014102C" w:rsidRDefault="00E33421" w:rsidP="00E33421">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lang w:eastAsia="ru-RU"/>
        </w:rPr>
      </w:pPr>
      <w:r w:rsidRPr="0014102C">
        <w:rPr>
          <w:rFonts w:ascii="Times New Roman" w:eastAsia="Times New Roman" w:hAnsi="Times New Roman" w:cs="Times New Roman"/>
          <w:b/>
          <w:bCs/>
          <w:color w:val="000000"/>
          <w:sz w:val="24"/>
          <w:szCs w:val="24"/>
          <w:lang w:eastAsia="ru-RU"/>
        </w:rPr>
        <w:t xml:space="preserve">7. КОНТРОЛЬ ЗА ДІЯЛЬНІСТЮ ШКОЛИ </w:t>
      </w:r>
    </w:p>
    <w:p w:rsidR="00E33421" w:rsidRPr="00E33421" w:rsidRDefault="00E33421" w:rsidP="00E33421">
      <w:pPr>
        <w:shd w:val="clear" w:color="auto" w:fill="FFFFFF"/>
        <w:spacing w:before="100" w:beforeAutospacing="1" w:after="100" w:afterAutospacing="1"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1.Державний нагляд (контроль) за діяльністю </w:t>
      </w:r>
      <w:r w:rsidRPr="00E33421">
        <w:rPr>
          <w:rFonts w:ascii="Times New Roman" w:eastAsia="Times New Roman" w:hAnsi="Times New Roman" w:cs="Times New Roman"/>
          <w:sz w:val="24"/>
          <w:szCs w:val="24"/>
          <w:lang w:eastAsia="ru-RU"/>
        </w:rPr>
        <w:t>школи</w:t>
      </w:r>
      <w:r w:rsidRPr="00E33421">
        <w:rPr>
          <w:rFonts w:ascii="Times New Roman" w:eastAsia="Times New Roman" w:hAnsi="Times New Roman" w:cs="Times New Roman"/>
          <w:bCs/>
          <w:color w:val="000000"/>
          <w:sz w:val="24"/>
          <w:szCs w:val="24"/>
          <w:lang w:eastAsia="ru-RU"/>
        </w:rPr>
        <w:t xml:space="preserve"> здійснюється з метою забезпечення реалізації єдиної державної політики у сфері загальної середньої освіти та спрямований на забезпечення інтересів суспільства щодо належної якості освіти та освітньої діяльності. </w:t>
      </w:r>
    </w:p>
    <w:p w:rsidR="00E33421" w:rsidRPr="00E33421" w:rsidRDefault="00E33421" w:rsidP="00E33421">
      <w:pPr>
        <w:shd w:val="clear" w:color="auto" w:fill="FFFFFF"/>
        <w:spacing w:before="100" w:beforeAutospacing="1" w:after="100" w:afterAutospacing="1"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2.Державний нагляд (контроль) у </w:t>
      </w:r>
      <w:r w:rsidRPr="00E33421">
        <w:rPr>
          <w:rFonts w:ascii="Times New Roman" w:eastAsia="Times New Roman" w:hAnsi="Times New Roman" w:cs="Times New Roman"/>
          <w:sz w:val="24"/>
          <w:szCs w:val="24"/>
          <w:lang w:val="ru-RU" w:eastAsia="ru-RU"/>
        </w:rPr>
        <w:t>школ</w:t>
      </w:r>
      <w:r w:rsidRPr="00E33421">
        <w:rPr>
          <w:rFonts w:ascii="Times New Roman" w:eastAsia="Times New Roman" w:hAnsi="Times New Roman" w:cs="Times New Roman"/>
          <w:sz w:val="24"/>
          <w:szCs w:val="24"/>
          <w:lang w:eastAsia="ru-RU"/>
        </w:rPr>
        <w:t>і</w:t>
      </w:r>
      <w:r w:rsidRPr="00E33421">
        <w:rPr>
          <w:rFonts w:ascii="Times New Roman" w:eastAsia="Times New Roman" w:hAnsi="Times New Roman" w:cs="Times New Roman"/>
          <w:bCs/>
          <w:color w:val="000000"/>
          <w:sz w:val="24"/>
          <w:szCs w:val="24"/>
          <w:lang w:eastAsia="ru-RU"/>
        </w:rPr>
        <w:t xml:space="preserve"> здійснює уповноважений орган із забезпечення якості освіти відповідно до чинного законодавства України. </w:t>
      </w:r>
    </w:p>
    <w:p w:rsidR="00E33421" w:rsidRPr="00E33421" w:rsidRDefault="00E33421" w:rsidP="00E33421">
      <w:pPr>
        <w:shd w:val="clear" w:color="auto" w:fill="FFFFFF"/>
        <w:spacing w:before="100" w:beforeAutospacing="1" w:after="100" w:afterAutospacing="1"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3.Уповноваженим органом із забезпечення якості освіти проводиться інституційний аудит школи один раз на 10 років. Інституційний аудит включає планову перевірку дотримання ліцензійних умов. </w:t>
      </w:r>
    </w:p>
    <w:p w:rsidR="00E33421" w:rsidRPr="00E33421" w:rsidRDefault="00E33421" w:rsidP="00E33421">
      <w:pPr>
        <w:shd w:val="clear" w:color="auto" w:fill="FFFFFF"/>
        <w:spacing w:before="100" w:beforeAutospacing="1" w:after="100" w:afterAutospacing="1"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4.Громадський нагляд (контроль) за освітньою діяльністю школи здійснюється суб’єктами громадського нагляду (контролю) відповідно до Закону України «Про освіту». </w:t>
      </w:r>
    </w:p>
    <w:p w:rsidR="00E33421" w:rsidRPr="00E33421" w:rsidRDefault="00E33421" w:rsidP="00E33421">
      <w:pPr>
        <w:shd w:val="clear" w:color="auto" w:fill="FFFFFF"/>
        <w:spacing w:before="100" w:beforeAutospacing="1" w:after="100" w:afterAutospacing="1"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5.Результати інституційного аудиту оприлюднюються на сайтах </w:t>
      </w:r>
      <w:proofErr w:type="spellStart"/>
      <w:r w:rsidRPr="00E33421">
        <w:rPr>
          <w:rFonts w:ascii="Times New Roman" w:eastAsia="Times New Roman" w:hAnsi="Times New Roman" w:cs="Times New Roman"/>
          <w:sz w:val="24"/>
          <w:szCs w:val="24"/>
          <w:lang w:val="ru-RU" w:eastAsia="ru-RU"/>
        </w:rPr>
        <w:t>школи</w:t>
      </w:r>
      <w:proofErr w:type="spellEnd"/>
      <w:r w:rsidRPr="00E33421">
        <w:rPr>
          <w:rFonts w:ascii="Times New Roman" w:eastAsia="Times New Roman" w:hAnsi="Times New Roman" w:cs="Times New Roman"/>
          <w:bCs/>
          <w:color w:val="000000"/>
          <w:sz w:val="24"/>
          <w:szCs w:val="24"/>
          <w:lang w:eastAsia="ru-RU"/>
        </w:rPr>
        <w:t>, Засновника та органу, що здійснював інституційний аудит.</w:t>
      </w:r>
    </w:p>
    <w:p w:rsidR="00E33421" w:rsidRPr="00E33421" w:rsidRDefault="00E33421" w:rsidP="00E33421">
      <w:pPr>
        <w:shd w:val="clear" w:color="auto" w:fill="FFFFFF"/>
        <w:spacing w:before="100" w:beforeAutospacing="1" w:after="100" w:afterAutospacing="1"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 6.Засновник закладу освіти: </w:t>
      </w:r>
    </w:p>
    <w:p w:rsidR="00E33421" w:rsidRPr="00E33421" w:rsidRDefault="00E33421" w:rsidP="00E33421">
      <w:pPr>
        <w:shd w:val="clear" w:color="auto" w:fill="FFFFFF"/>
        <w:spacing w:before="100" w:beforeAutospacing="1" w:after="100" w:afterAutospacing="1"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 здійснює контроль за дотриманням установчих документів </w:t>
      </w:r>
      <w:proofErr w:type="spellStart"/>
      <w:r w:rsidRPr="00E33421">
        <w:rPr>
          <w:rFonts w:ascii="Times New Roman" w:eastAsia="Times New Roman" w:hAnsi="Times New Roman" w:cs="Times New Roman"/>
          <w:sz w:val="24"/>
          <w:szCs w:val="24"/>
          <w:lang w:val="ru-RU" w:eastAsia="ru-RU"/>
        </w:rPr>
        <w:t>школи</w:t>
      </w:r>
      <w:proofErr w:type="spellEnd"/>
      <w:r w:rsidRPr="00E33421">
        <w:rPr>
          <w:rFonts w:ascii="Times New Roman" w:eastAsia="Times New Roman" w:hAnsi="Times New Roman" w:cs="Times New Roman"/>
          <w:bCs/>
          <w:color w:val="000000"/>
          <w:sz w:val="24"/>
          <w:szCs w:val="24"/>
          <w:lang w:eastAsia="ru-RU"/>
        </w:rPr>
        <w:t>;</w:t>
      </w:r>
    </w:p>
    <w:p w:rsidR="00E33421" w:rsidRPr="00E33421" w:rsidRDefault="00E33421" w:rsidP="00E33421">
      <w:pPr>
        <w:shd w:val="clear" w:color="auto" w:fill="FFFFFF"/>
        <w:spacing w:before="100" w:beforeAutospacing="1" w:after="100" w:afterAutospacing="1"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 - здійснює контроль за фінансово-господарською діяльністю </w:t>
      </w:r>
      <w:proofErr w:type="spellStart"/>
      <w:r w:rsidRPr="00E33421">
        <w:rPr>
          <w:rFonts w:ascii="Times New Roman" w:eastAsia="Times New Roman" w:hAnsi="Times New Roman" w:cs="Times New Roman"/>
          <w:sz w:val="24"/>
          <w:szCs w:val="24"/>
          <w:lang w:val="ru-RU" w:eastAsia="ru-RU"/>
        </w:rPr>
        <w:t>школи</w:t>
      </w:r>
      <w:proofErr w:type="spellEnd"/>
      <w:r w:rsidRPr="00E33421">
        <w:rPr>
          <w:rFonts w:ascii="Times New Roman" w:eastAsia="Times New Roman" w:hAnsi="Times New Roman" w:cs="Times New Roman"/>
          <w:bCs/>
          <w:color w:val="000000"/>
          <w:sz w:val="24"/>
          <w:szCs w:val="24"/>
          <w:lang w:eastAsia="ru-RU"/>
        </w:rPr>
        <w:t>;</w:t>
      </w:r>
    </w:p>
    <w:p w:rsidR="00E33421" w:rsidRPr="00E33421" w:rsidRDefault="00E33421" w:rsidP="00E33421">
      <w:pPr>
        <w:shd w:val="clear" w:color="auto" w:fill="FFFFFF"/>
        <w:spacing w:before="100" w:beforeAutospacing="1" w:after="100" w:afterAutospacing="1"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 -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E33421">
        <w:rPr>
          <w:rFonts w:ascii="Times New Roman" w:eastAsia="Times New Roman" w:hAnsi="Times New Roman" w:cs="Times New Roman"/>
          <w:bCs/>
          <w:color w:val="000000"/>
          <w:sz w:val="24"/>
          <w:szCs w:val="24"/>
          <w:lang w:eastAsia="ru-RU"/>
        </w:rPr>
        <w:t>мовними</w:t>
      </w:r>
      <w:proofErr w:type="spellEnd"/>
      <w:r w:rsidRPr="00E33421">
        <w:rPr>
          <w:rFonts w:ascii="Times New Roman" w:eastAsia="Times New Roman" w:hAnsi="Times New Roman" w:cs="Times New Roman"/>
          <w:bCs/>
          <w:color w:val="000000"/>
          <w:sz w:val="24"/>
          <w:szCs w:val="24"/>
          <w:lang w:eastAsia="ru-RU"/>
        </w:rPr>
        <w:t xml:space="preserve"> або іншими ознаками. </w:t>
      </w:r>
    </w:p>
    <w:p w:rsidR="00E33421" w:rsidRPr="0014102C" w:rsidRDefault="00E33421" w:rsidP="00E33421">
      <w:pPr>
        <w:shd w:val="clear" w:color="auto" w:fill="FFFFFF"/>
        <w:spacing w:after="0" w:line="240" w:lineRule="auto"/>
        <w:rPr>
          <w:rFonts w:ascii="Times New Roman" w:eastAsia="Times New Roman" w:hAnsi="Times New Roman" w:cs="Times New Roman"/>
          <w:b/>
          <w:bCs/>
          <w:color w:val="000000"/>
          <w:sz w:val="24"/>
          <w:szCs w:val="24"/>
          <w:lang w:eastAsia="ru-RU"/>
        </w:rPr>
      </w:pPr>
      <w:r w:rsidRPr="0014102C">
        <w:rPr>
          <w:rFonts w:ascii="Times New Roman" w:eastAsia="Times New Roman" w:hAnsi="Times New Roman" w:cs="Times New Roman"/>
          <w:b/>
          <w:bCs/>
          <w:color w:val="000000"/>
          <w:sz w:val="24"/>
          <w:szCs w:val="24"/>
          <w:lang w:eastAsia="ru-RU"/>
        </w:rPr>
        <w:t xml:space="preserve">8. МІЖНАРОДНЕ СПІВРОБІТНИЦТВО </w:t>
      </w: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p>
    <w:p w:rsidR="00E33421" w:rsidRPr="00E33421" w:rsidRDefault="00E33421" w:rsidP="0014102C">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1.Школа за наявністю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 </w:t>
      </w: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lastRenderedPageBreak/>
        <w:t xml:space="preserve">2.Школа має право відповідно до чинного законодавства України укладати угоди про співробітництво з закладами освіти, науковими установами, підприємствами, організаціями, громадськими об’єднаннями інших країн. </w:t>
      </w: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3.Участь школи у міжнародних програмах, проектах, учнівському та педагогічному обміні здійснюється відповідно до законодавства України. </w:t>
      </w: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p>
    <w:p w:rsidR="00E33421" w:rsidRPr="0014102C" w:rsidRDefault="00E33421" w:rsidP="00E33421">
      <w:pPr>
        <w:shd w:val="clear" w:color="auto" w:fill="FFFFFF"/>
        <w:spacing w:after="0" w:line="240" w:lineRule="auto"/>
        <w:rPr>
          <w:rFonts w:ascii="Times New Roman" w:eastAsia="Times New Roman" w:hAnsi="Times New Roman" w:cs="Times New Roman"/>
          <w:b/>
          <w:bCs/>
          <w:color w:val="000000"/>
          <w:sz w:val="24"/>
          <w:szCs w:val="24"/>
          <w:lang w:eastAsia="ru-RU"/>
        </w:rPr>
      </w:pPr>
      <w:r w:rsidRPr="0014102C">
        <w:rPr>
          <w:rFonts w:ascii="Times New Roman" w:eastAsia="Times New Roman" w:hAnsi="Times New Roman" w:cs="Times New Roman"/>
          <w:b/>
          <w:bCs/>
          <w:color w:val="000000"/>
          <w:sz w:val="24"/>
          <w:szCs w:val="24"/>
          <w:lang w:eastAsia="ru-RU"/>
        </w:rPr>
        <w:t>9. ВІДПОВІДАЛЬНІСТЬ У ШКОЛІ</w:t>
      </w: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1.Шкода, заподіяна здобувачами освіти закладу освіти, відшкодовується відповідно до законодавства України. </w:t>
      </w: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2.Злісне ухилення батьків від виконання обов’язків щодо здобуття їх неповнолітніми дітьми базової та повної загальної середньої освіти може бути підставою для позбавлення їх батьківських прав. </w:t>
      </w: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p>
    <w:p w:rsidR="00E33421" w:rsidRPr="0014102C" w:rsidRDefault="00E33421" w:rsidP="00E33421">
      <w:pPr>
        <w:shd w:val="clear" w:color="auto" w:fill="FFFFFF"/>
        <w:spacing w:after="0" w:line="240" w:lineRule="auto"/>
        <w:rPr>
          <w:rFonts w:ascii="Times New Roman" w:eastAsia="Times New Roman" w:hAnsi="Times New Roman" w:cs="Times New Roman"/>
          <w:b/>
          <w:bCs/>
          <w:color w:val="000000"/>
          <w:sz w:val="24"/>
          <w:szCs w:val="24"/>
          <w:lang w:eastAsia="ru-RU"/>
        </w:rPr>
      </w:pPr>
      <w:r w:rsidRPr="0014102C">
        <w:rPr>
          <w:rFonts w:ascii="Times New Roman" w:eastAsia="Times New Roman" w:hAnsi="Times New Roman" w:cs="Times New Roman"/>
          <w:b/>
          <w:bCs/>
          <w:color w:val="000000"/>
          <w:sz w:val="24"/>
          <w:szCs w:val="24"/>
          <w:lang w:eastAsia="ru-RU"/>
        </w:rPr>
        <w:t>10. ПРИПИНЕННЯ ДІЯЛЬНОСТІ ШКОЛИ</w:t>
      </w: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1.Припинення діяльності школи відбувається шляхом її реорганізації (злиття, приєднання, поділу, перетворення) на підставі рішення Засновника або ліквідації в порядку, визначеному законодавством України. </w:t>
      </w: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16"/>
          <w:szCs w:val="16"/>
          <w:lang w:eastAsia="ru-RU"/>
        </w:rPr>
      </w:pP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2.Ліквідація та реорганізація (злиття, приєднання, поділ, перетворення) школи здійснюється за рішенням Звенигородської міської ради у порядку, встановленому чинним законодавством України.</w:t>
      </w: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16"/>
          <w:szCs w:val="16"/>
          <w:lang w:eastAsia="ru-RU"/>
        </w:rPr>
      </w:pP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 3.У разі припинення юридичної особи у результаті її ліквідації або реорганізації (злиття, поділу, приєднання або перетворення) активи </w:t>
      </w:r>
      <w:r w:rsidRPr="00E33421">
        <w:rPr>
          <w:rFonts w:ascii="Times New Roman" w:eastAsia="Times New Roman" w:hAnsi="Times New Roman" w:cs="Times New Roman"/>
          <w:sz w:val="24"/>
          <w:szCs w:val="24"/>
          <w:lang w:eastAsia="ru-RU"/>
        </w:rPr>
        <w:t>школи</w:t>
      </w:r>
      <w:r w:rsidRPr="00E33421">
        <w:rPr>
          <w:rFonts w:ascii="Times New Roman" w:eastAsia="Times New Roman" w:hAnsi="Times New Roman" w:cs="Times New Roman"/>
          <w:bCs/>
          <w:color w:val="000000"/>
          <w:sz w:val="24"/>
          <w:szCs w:val="24"/>
          <w:lang w:eastAsia="ru-RU"/>
        </w:rPr>
        <w:t xml:space="preserve">, що залишилися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Засновнику.  </w:t>
      </w: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p>
    <w:p w:rsidR="00E33421" w:rsidRPr="00E33421" w:rsidRDefault="00E33421" w:rsidP="00E33421">
      <w:pPr>
        <w:shd w:val="clear" w:color="auto" w:fill="FFFFFF"/>
        <w:spacing w:after="0"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4.Ліквідація школи здійснюється ліквідаційною комісією, призначеною органом, який прийняв рішення про ліквідацію. Ліквідація школи вважається завершеною, а вона припиняє свою діяльність з дати внесення запису про припинення юридичної особи до Єдиного державного реєстру юридичних осіб, фізичних осіб підприємців та громадських формувань. </w:t>
      </w:r>
    </w:p>
    <w:p w:rsidR="00E33421" w:rsidRPr="0014102C" w:rsidRDefault="00E33421" w:rsidP="00E33421">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lang w:eastAsia="ru-RU"/>
        </w:rPr>
      </w:pPr>
      <w:r w:rsidRPr="0014102C">
        <w:rPr>
          <w:rFonts w:ascii="Times New Roman" w:eastAsia="Times New Roman" w:hAnsi="Times New Roman" w:cs="Times New Roman"/>
          <w:b/>
          <w:bCs/>
          <w:color w:val="000000"/>
          <w:sz w:val="24"/>
          <w:szCs w:val="24"/>
          <w:lang w:eastAsia="ru-RU"/>
        </w:rPr>
        <w:t xml:space="preserve">11.ПРИКІНЦЕВІ ПОЛОЖЕННЯ </w:t>
      </w:r>
    </w:p>
    <w:p w:rsidR="00E33421" w:rsidRPr="00E33421" w:rsidRDefault="00E33421" w:rsidP="00E33421">
      <w:pPr>
        <w:shd w:val="clear" w:color="auto" w:fill="FFFFFF"/>
        <w:spacing w:before="100" w:beforeAutospacing="1" w:after="100" w:afterAutospacing="1"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1.Статут школи затверджується сесією Звенигородської міської ради Черкаської області та реєструється відповідно до чинного законодавства України. </w:t>
      </w:r>
    </w:p>
    <w:p w:rsidR="00E33421" w:rsidRPr="00E33421" w:rsidRDefault="00E33421" w:rsidP="00FF5C10">
      <w:pPr>
        <w:shd w:val="clear" w:color="auto" w:fill="FFFFFF"/>
        <w:spacing w:before="100" w:beforeAutospacing="1" w:after="100" w:afterAutospacing="1" w:line="240" w:lineRule="auto"/>
        <w:jc w:val="both"/>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2.Зміни до Статуту розробляються директором школи та затверджуються сесією Звенигородської міської ради. </w:t>
      </w:r>
    </w:p>
    <w:p w:rsidR="00E33421" w:rsidRPr="00E33421" w:rsidRDefault="00E33421" w:rsidP="00E33421">
      <w:pPr>
        <w:shd w:val="clear" w:color="auto" w:fill="FFFFFF"/>
        <w:spacing w:before="100" w:beforeAutospacing="1" w:after="100" w:afterAutospacing="1" w:line="240" w:lineRule="auto"/>
        <w:rPr>
          <w:rFonts w:ascii="Times New Roman" w:eastAsia="Times New Roman" w:hAnsi="Times New Roman" w:cs="Times New Roman"/>
          <w:bCs/>
          <w:color w:val="000000"/>
          <w:sz w:val="24"/>
          <w:szCs w:val="24"/>
          <w:lang w:eastAsia="ru-RU"/>
        </w:rPr>
      </w:pPr>
      <w:r w:rsidRPr="00E33421">
        <w:rPr>
          <w:rFonts w:ascii="Times New Roman" w:eastAsia="Times New Roman" w:hAnsi="Times New Roman" w:cs="Times New Roman"/>
          <w:bCs/>
          <w:color w:val="000000"/>
          <w:sz w:val="24"/>
          <w:szCs w:val="24"/>
          <w:lang w:eastAsia="ru-RU"/>
        </w:rPr>
        <w:t xml:space="preserve">3.У всьому, що не врегульовано цим Статутом, учасники освітнього процесу керуються чинним законодавством України. </w:t>
      </w:r>
    </w:p>
    <w:p w:rsidR="00734BCB" w:rsidRPr="00E33421" w:rsidRDefault="00734BCB" w:rsidP="00734BCB">
      <w:pPr>
        <w:pStyle w:val="rvps2"/>
        <w:shd w:val="clear" w:color="auto" w:fill="FFFFFF"/>
        <w:rPr>
          <w:b/>
          <w:color w:val="000000"/>
        </w:rPr>
      </w:pPr>
      <w:r w:rsidRPr="00E33421">
        <w:rPr>
          <w:b/>
          <w:color w:val="000000"/>
        </w:rPr>
        <w:t xml:space="preserve"> </w:t>
      </w:r>
    </w:p>
    <w:p w:rsidR="00CB3C0B" w:rsidRPr="00FF5C10" w:rsidRDefault="00734BCB" w:rsidP="00734BCB">
      <w:pPr>
        <w:pStyle w:val="1"/>
        <w:jc w:val="center"/>
        <w:rPr>
          <w:bCs/>
          <w:sz w:val="24"/>
          <w:szCs w:val="24"/>
        </w:rPr>
      </w:pPr>
      <w:r w:rsidRPr="00FF5C10">
        <w:rPr>
          <w:bCs/>
          <w:sz w:val="24"/>
          <w:szCs w:val="24"/>
        </w:rPr>
        <w:t>Секретар міської ради</w:t>
      </w:r>
      <w:r w:rsidRPr="00FF5C10">
        <w:rPr>
          <w:bCs/>
          <w:sz w:val="24"/>
          <w:szCs w:val="24"/>
        </w:rPr>
        <w:tab/>
      </w:r>
      <w:bookmarkStart w:id="2" w:name="_GoBack"/>
      <w:bookmarkEnd w:id="2"/>
      <w:r w:rsidRPr="00FF5C10">
        <w:rPr>
          <w:bCs/>
          <w:sz w:val="24"/>
          <w:szCs w:val="24"/>
        </w:rPr>
        <w:tab/>
      </w:r>
      <w:r w:rsidRPr="00FF5C10">
        <w:rPr>
          <w:bCs/>
          <w:sz w:val="24"/>
          <w:szCs w:val="24"/>
        </w:rPr>
        <w:tab/>
      </w:r>
      <w:r w:rsidRPr="00FF5C10">
        <w:rPr>
          <w:bCs/>
          <w:sz w:val="24"/>
          <w:szCs w:val="24"/>
        </w:rPr>
        <w:tab/>
      </w:r>
      <w:r w:rsidRPr="00FF5C10">
        <w:rPr>
          <w:bCs/>
          <w:sz w:val="24"/>
          <w:szCs w:val="24"/>
        </w:rPr>
        <w:tab/>
        <w:t>ВОЛОДИМИР НИЗЕНКО</w:t>
      </w:r>
    </w:p>
    <w:sectPr w:rsidR="00CB3C0B" w:rsidRPr="00FF5C10" w:rsidSect="00CB3C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unito">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6621143"/>
    <w:multiLevelType w:val="hybridMultilevel"/>
    <w:tmpl w:val="F4EEF10E"/>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9216C2"/>
    <w:multiLevelType w:val="multilevel"/>
    <w:tmpl w:val="674C5D54"/>
    <w:lvl w:ilvl="0">
      <w:start w:val="4"/>
      <w:numFmt w:val="decimal"/>
      <w:lvlText w:val="%1"/>
      <w:lvlJc w:val="left"/>
      <w:pPr>
        <w:tabs>
          <w:tab w:val="num" w:pos="855"/>
        </w:tabs>
        <w:ind w:left="855" w:hanging="855"/>
      </w:pPr>
      <w:rPr>
        <w:rFonts w:hint="default"/>
      </w:rPr>
    </w:lvl>
    <w:lvl w:ilvl="1">
      <w:start w:val="16"/>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1E1932"/>
    <w:multiLevelType w:val="multilevel"/>
    <w:tmpl w:val="9F74A388"/>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C1F3D67"/>
    <w:multiLevelType w:val="hybridMultilevel"/>
    <w:tmpl w:val="13260BAC"/>
    <w:lvl w:ilvl="0" w:tplc="501CBD92">
      <w:start w:val="5"/>
      <w:numFmt w:val="bullet"/>
      <w:lvlText w:val="-"/>
      <w:lvlJc w:val="left"/>
      <w:pPr>
        <w:tabs>
          <w:tab w:val="num" w:pos="1020"/>
        </w:tabs>
        <w:ind w:left="1020" w:hanging="360"/>
      </w:pPr>
      <w:rPr>
        <w:rFonts w:ascii="Times New Roman" w:eastAsia="Times New Roman" w:hAnsi="Times New Roman" w:cs="Times New Roman"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5">
    <w:nsid w:val="11244561"/>
    <w:multiLevelType w:val="multilevel"/>
    <w:tmpl w:val="DBB8DB68"/>
    <w:lvl w:ilvl="0">
      <w:start w:val="4"/>
      <w:numFmt w:val="decimal"/>
      <w:lvlText w:val="%1"/>
      <w:lvlJc w:val="left"/>
      <w:pPr>
        <w:ind w:left="525" w:hanging="525"/>
      </w:pPr>
      <w:rPr>
        <w:rFonts w:hint="default"/>
      </w:rPr>
    </w:lvl>
    <w:lvl w:ilvl="1">
      <w:start w:val="10"/>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18C5B72"/>
    <w:multiLevelType w:val="hybridMultilevel"/>
    <w:tmpl w:val="C688F0F2"/>
    <w:lvl w:ilvl="0" w:tplc="C1D6AEEC">
      <w:start w:val="1"/>
      <w:numFmt w:val="bullet"/>
      <w:lvlText w:val="–"/>
      <w:lvlJc w:val="left"/>
      <w:pPr>
        <w:ind w:left="1571" w:hanging="360"/>
      </w:pPr>
      <w:rPr>
        <w:rFonts w:ascii="Times New Roman" w:eastAsia="Times New Roman" w:hAnsi="Times New Roman"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5290A95"/>
    <w:multiLevelType w:val="multilevel"/>
    <w:tmpl w:val="394C7236"/>
    <w:lvl w:ilvl="0">
      <w:start w:val="1"/>
      <w:numFmt w:val="decimal"/>
      <w:lvlText w:val="%1"/>
      <w:lvlJc w:val="left"/>
      <w:pPr>
        <w:tabs>
          <w:tab w:val="num" w:pos="495"/>
        </w:tabs>
        <w:ind w:left="495" w:hanging="495"/>
      </w:pPr>
      <w:rPr>
        <w:rFonts w:hint="default"/>
      </w:rPr>
    </w:lvl>
    <w:lvl w:ilvl="1">
      <w:start w:val="20"/>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81173E9"/>
    <w:multiLevelType w:val="hybridMultilevel"/>
    <w:tmpl w:val="E25C926E"/>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BB0618"/>
    <w:multiLevelType w:val="multilevel"/>
    <w:tmpl w:val="FB5A361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70"/>
        </w:tabs>
        <w:ind w:left="570" w:hanging="360"/>
      </w:pPr>
      <w:rPr>
        <w:rFonts w:hint="default"/>
      </w:rPr>
    </w:lvl>
    <w:lvl w:ilvl="2">
      <w:start w:val="1"/>
      <w:numFmt w:val="decimal"/>
      <w:lvlText w:val="%1.%2.%3"/>
      <w:lvlJc w:val="left"/>
      <w:pPr>
        <w:tabs>
          <w:tab w:val="num" w:pos="1140"/>
        </w:tabs>
        <w:ind w:left="1140" w:hanging="72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840"/>
        </w:tabs>
        <w:ind w:left="3840" w:hanging="2160"/>
      </w:pPr>
      <w:rPr>
        <w:rFonts w:hint="default"/>
      </w:rPr>
    </w:lvl>
  </w:abstractNum>
  <w:abstractNum w:abstractNumId="11">
    <w:nsid w:val="1DB01A2C"/>
    <w:multiLevelType w:val="multilevel"/>
    <w:tmpl w:val="6B32C836"/>
    <w:lvl w:ilvl="0">
      <w:start w:val="4"/>
      <w:numFmt w:val="decimal"/>
      <w:lvlText w:val="%1"/>
      <w:lvlJc w:val="left"/>
      <w:pPr>
        <w:tabs>
          <w:tab w:val="num" w:pos="405"/>
        </w:tabs>
        <w:ind w:left="405" w:hanging="405"/>
      </w:pPr>
      <w:rPr>
        <w:rFonts w:hint="default"/>
      </w:rPr>
    </w:lvl>
    <w:lvl w:ilvl="1">
      <w:start w:val="23"/>
      <w:numFmt w:val="decimal"/>
      <w:lvlText w:val="%1.%2"/>
      <w:lvlJc w:val="left"/>
      <w:pPr>
        <w:tabs>
          <w:tab w:val="num" w:pos="450"/>
        </w:tabs>
        <w:ind w:left="450" w:hanging="405"/>
      </w:pPr>
      <w:rPr>
        <w:rFonts w:hint="default"/>
      </w:rPr>
    </w:lvl>
    <w:lvl w:ilvl="2">
      <w:start w:val="1"/>
      <w:numFmt w:val="decimal"/>
      <w:lvlText w:val="%1.%2.%3"/>
      <w:lvlJc w:val="left"/>
      <w:pPr>
        <w:tabs>
          <w:tab w:val="num" w:pos="495"/>
        </w:tabs>
        <w:ind w:left="495" w:hanging="405"/>
      </w:pPr>
      <w:rPr>
        <w:rFonts w:hint="default"/>
      </w:rPr>
    </w:lvl>
    <w:lvl w:ilvl="3">
      <w:start w:val="1"/>
      <w:numFmt w:val="decimal"/>
      <w:lvlText w:val="%1.%2.%3.%4"/>
      <w:lvlJc w:val="left"/>
      <w:pPr>
        <w:tabs>
          <w:tab w:val="num" w:pos="855"/>
        </w:tabs>
        <w:ind w:left="855" w:hanging="720"/>
      </w:pPr>
      <w:rPr>
        <w:rFonts w:hint="default"/>
      </w:rPr>
    </w:lvl>
    <w:lvl w:ilvl="4">
      <w:start w:val="1"/>
      <w:numFmt w:val="decimal"/>
      <w:lvlText w:val="%1.%2.%3.%4.%5"/>
      <w:lvlJc w:val="left"/>
      <w:pPr>
        <w:tabs>
          <w:tab w:val="num" w:pos="900"/>
        </w:tabs>
        <w:ind w:left="900" w:hanging="720"/>
      </w:pPr>
      <w:rPr>
        <w:rFonts w:hint="default"/>
      </w:rPr>
    </w:lvl>
    <w:lvl w:ilvl="5">
      <w:start w:val="1"/>
      <w:numFmt w:val="decimal"/>
      <w:lvlText w:val="%1.%2.%3.%4.%5.%6"/>
      <w:lvlJc w:val="left"/>
      <w:pPr>
        <w:tabs>
          <w:tab w:val="num" w:pos="945"/>
        </w:tabs>
        <w:ind w:left="945" w:hanging="720"/>
      </w:pPr>
      <w:rPr>
        <w:rFonts w:hint="default"/>
      </w:rPr>
    </w:lvl>
    <w:lvl w:ilvl="6">
      <w:start w:val="1"/>
      <w:numFmt w:val="decimal"/>
      <w:lvlText w:val="%1.%2.%3.%4.%5.%6.%7"/>
      <w:lvlJc w:val="left"/>
      <w:pPr>
        <w:tabs>
          <w:tab w:val="num" w:pos="1350"/>
        </w:tabs>
        <w:ind w:left="1350" w:hanging="1080"/>
      </w:pPr>
      <w:rPr>
        <w:rFonts w:hint="default"/>
      </w:rPr>
    </w:lvl>
    <w:lvl w:ilvl="7">
      <w:start w:val="1"/>
      <w:numFmt w:val="decimal"/>
      <w:lvlText w:val="%1.%2.%3.%4.%5.%6.%7.%8"/>
      <w:lvlJc w:val="left"/>
      <w:pPr>
        <w:tabs>
          <w:tab w:val="num" w:pos="1395"/>
        </w:tabs>
        <w:ind w:left="1395" w:hanging="1080"/>
      </w:pPr>
      <w:rPr>
        <w:rFonts w:hint="default"/>
      </w:rPr>
    </w:lvl>
    <w:lvl w:ilvl="8">
      <w:start w:val="1"/>
      <w:numFmt w:val="decimal"/>
      <w:lvlText w:val="%1.%2.%3.%4.%5.%6.%7.%8.%9"/>
      <w:lvlJc w:val="left"/>
      <w:pPr>
        <w:tabs>
          <w:tab w:val="num" w:pos="1440"/>
        </w:tabs>
        <w:ind w:left="1440" w:hanging="1080"/>
      </w:pPr>
      <w:rPr>
        <w:rFonts w:hint="default"/>
      </w:rPr>
    </w:lvl>
  </w:abstractNum>
  <w:abstractNum w:abstractNumId="12">
    <w:nsid w:val="1ED16419"/>
    <w:multiLevelType w:val="hybridMultilevel"/>
    <w:tmpl w:val="DB028C82"/>
    <w:lvl w:ilvl="0" w:tplc="884649E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581E8E"/>
    <w:multiLevelType w:val="multilevel"/>
    <w:tmpl w:val="BA2A8AA2"/>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555"/>
        </w:tabs>
        <w:ind w:left="555" w:hanging="555"/>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4">
    <w:nsid w:val="20BD36D0"/>
    <w:multiLevelType w:val="multilevel"/>
    <w:tmpl w:val="02549C24"/>
    <w:lvl w:ilvl="0">
      <w:start w:val="4"/>
      <w:numFmt w:val="decimal"/>
      <w:lvlText w:val="%1."/>
      <w:lvlJc w:val="left"/>
      <w:pPr>
        <w:ind w:left="600" w:hanging="600"/>
      </w:pPr>
      <w:rPr>
        <w:rFonts w:hint="default"/>
      </w:rPr>
    </w:lvl>
    <w:lvl w:ilvl="1">
      <w:start w:val="2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10E4DEB"/>
    <w:multiLevelType w:val="multilevel"/>
    <w:tmpl w:val="04D6ED5C"/>
    <w:lvl w:ilvl="0">
      <w:start w:val="1"/>
      <w:numFmt w:val="decimal"/>
      <w:lvlText w:val="%1."/>
      <w:lvlJc w:val="left"/>
      <w:pPr>
        <w:ind w:left="450" w:hanging="450"/>
      </w:pPr>
      <w:rPr>
        <w:rFonts w:hint="default"/>
      </w:rPr>
    </w:lvl>
    <w:lvl w:ilvl="1">
      <w:start w:val="1"/>
      <w:numFmt w:val="decimal"/>
      <w:lvlText w:val="%2."/>
      <w:lvlJc w:val="left"/>
      <w:pPr>
        <w:ind w:left="720" w:hanging="720"/>
      </w:pPr>
      <w:rPr>
        <w:rFonts w:ascii="Times New Roman" w:eastAsia="Times New Roman" w:hAnsi="Times New Roman" w:cs="Times New Roman"/>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2FD767D"/>
    <w:multiLevelType w:val="multilevel"/>
    <w:tmpl w:val="9F74A388"/>
    <w:lvl w:ilvl="0">
      <w:start w:val="2"/>
      <w:numFmt w:val="decimal"/>
      <w:lvlText w:val="%1."/>
      <w:lvlJc w:val="left"/>
      <w:pPr>
        <w:ind w:left="450" w:hanging="45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7">
    <w:nsid w:val="27581F53"/>
    <w:multiLevelType w:val="multilevel"/>
    <w:tmpl w:val="060AF1D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2A7746A2"/>
    <w:multiLevelType w:val="multilevel"/>
    <w:tmpl w:val="B498BC72"/>
    <w:lvl w:ilvl="0">
      <w:start w:val="1"/>
      <w:numFmt w:val="decimal"/>
      <w:lvlText w:val="%1"/>
      <w:lvlJc w:val="left"/>
      <w:pPr>
        <w:tabs>
          <w:tab w:val="num" w:pos="360"/>
        </w:tabs>
        <w:ind w:left="360" w:hanging="360"/>
      </w:pPr>
      <w:rPr>
        <w:rFonts w:hint="default"/>
        <w:sz w:val="20"/>
      </w:rPr>
    </w:lvl>
    <w:lvl w:ilvl="1">
      <w:start w:val="5"/>
      <w:numFmt w:val="decimal"/>
      <w:lvlText w:val="%1.%2"/>
      <w:lvlJc w:val="left"/>
      <w:pPr>
        <w:tabs>
          <w:tab w:val="num" w:pos="360"/>
        </w:tabs>
        <w:ind w:left="360" w:hanging="360"/>
      </w:pPr>
      <w:rPr>
        <w:rFonts w:hint="default"/>
        <w:sz w:val="28"/>
        <w:szCs w:val="28"/>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1080"/>
        </w:tabs>
        <w:ind w:left="1080" w:hanging="108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440"/>
        </w:tabs>
        <w:ind w:left="1440" w:hanging="144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800"/>
        </w:tabs>
        <w:ind w:left="1800" w:hanging="1800"/>
      </w:pPr>
      <w:rPr>
        <w:rFonts w:hint="default"/>
        <w:sz w:val="20"/>
      </w:rPr>
    </w:lvl>
    <w:lvl w:ilvl="8">
      <w:start w:val="1"/>
      <w:numFmt w:val="decimal"/>
      <w:lvlText w:val="%1.%2.%3.%4.%5.%6.%7.%8.%9"/>
      <w:lvlJc w:val="left"/>
      <w:pPr>
        <w:tabs>
          <w:tab w:val="num" w:pos="2160"/>
        </w:tabs>
        <w:ind w:left="2160" w:hanging="2160"/>
      </w:pPr>
      <w:rPr>
        <w:rFonts w:hint="default"/>
        <w:sz w:val="20"/>
      </w:rPr>
    </w:lvl>
  </w:abstractNum>
  <w:abstractNum w:abstractNumId="19">
    <w:nsid w:val="2A9131AF"/>
    <w:multiLevelType w:val="hybridMultilevel"/>
    <w:tmpl w:val="8D34707C"/>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952FC0"/>
    <w:multiLevelType w:val="hybridMultilevel"/>
    <w:tmpl w:val="850E0260"/>
    <w:lvl w:ilvl="0" w:tplc="C1D6AEEC">
      <w:start w:val="1"/>
      <w:numFmt w:val="bullet"/>
      <w:lvlText w:val="–"/>
      <w:lvlJc w:val="left"/>
      <w:pPr>
        <w:tabs>
          <w:tab w:val="num" w:pos="1080"/>
        </w:tabs>
        <w:ind w:left="1080" w:hanging="360"/>
      </w:pPr>
      <w:rPr>
        <w:rFonts w:ascii="Times New Roman" w:eastAsia="Times New Roman" w:hAnsi="Times New Roman" w:hint="default"/>
      </w:rPr>
    </w:lvl>
    <w:lvl w:ilvl="1" w:tplc="884649EC">
      <w:numFmt w:val="bullet"/>
      <w:lvlText w:val="-"/>
      <w:lvlJc w:val="left"/>
      <w:pPr>
        <w:ind w:left="502" w:hanging="360"/>
      </w:pPr>
      <w:rPr>
        <w:rFonts w:ascii="Times New Roman" w:eastAsia="Times New Roman" w:hAnsi="Times New Roman"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3B851BBF"/>
    <w:multiLevelType w:val="hybridMultilevel"/>
    <w:tmpl w:val="3F586798"/>
    <w:lvl w:ilvl="0" w:tplc="C1D6AEEC">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1FB05A6"/>
    <w:multiLevelType w:val="multilevel"/>
    <w:tmpl w:val="BA40C8A0"/>
    <w:lvl w:ilvl="0">
      <w:start w:val="1"/>
      <w:numFmt w:val="decimal"/>
      <w:lvlText w:val="%1"/>
      <w:lvlJc w:val="left"/>
      <w:pPr>
        <w:tabs>
          <w:tab w:val="num" w:pos="495"/>
        </w:tabs>
        <w:ind w:left="495" w:hanging="495"/>
      </w:pPr>
      <w:rPr>
        <w:rFonts w:hint="default"/>
      </w:rPr>
    </w:lvl>
    <w:lvl w:ilvl="1">
      <w:start w:val="2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4EA0EC8"/>
    <w:multiLevelType w:val="hybridMultilevel"/>
    <w:tmpl w:val="96BA0456"/>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980C3A"/>
    <w:multiLevelType w:val="hybridMultilevel"/>
    <w:tmpl w:val="E8C8E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B05CE9"/>
    <w:multiLevelType w:val="hybridMultilevel"/>
    <w:tmpl w:val="45D45622"/>
    <w:lvl w:ilvl="0" w:tplc="C1D6AEEC">
      <w:start w:val="1"/>
      <w:numFmt w:val="bullet"/>
      <w:lvlText w:val="–"/>
      <w:lvlJc w:val="left"/>
      <w:pPr>
        <w:ind w:left="1571" w:hanging="360"/>
      </w:pPr>
      <w:rPr>
        <w:rFonts w:ascii="Times New Roman" w:eastAsia="Times New Roman" w:hAnsi="Times New Roman" w:hint="default"/>
      </w:rPr>
    </w:lvl>
    <w:lvl w:ilvl="1" w:tplc="C1D6AEEC">
      <w:start w:val="1"/>
      <w:numFmt w:val="bullet"/>
      <w:lvlText w:val="–"/>
      <w:lvlJc w:val="left"/>
      <w:pPr>
        <w:ind w:left="2291" w:hanging="360"/>
      </w:pPr>
      <w:rPr>
        <w:rFonts w:ascii="Times New Roman" w:eastAsia="Times New Roman" w:hAnsi="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AA01BFF"/>
    <w:multiLevelType w:val="hybridMultilevel"/>
    <w:tmpl w:val="88AA5D14"/>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F000B6"/>
    <w:multiLevelType w:val="hybridMultilevel"/>
    <w:tmpl w:val="EEACCD6E"/>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7400F3"/>
    <w:multiLevelType w:val="hybridMultilevel"/>
    <w:tmpl w:val="0C240BEA"/>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9542C6"/>
    <w:multiLevelType w:val="hybridMultilevel"/>
    <w:tmpl w:val="DC8CA2D6"/>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AF420D"/>
    <w:multiLevelType w:val="multilevel"/>
    <w:tmpl w:val="4C7E0C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586A22AF"/>
    <w:multiLevelType w:val="hybridMultilevel"/>
    <w:tmpl w:val="5A0E5994"/>
    <w:lvl w:ilvl="0" w:tplc="569AE60E">
      <w:start w:val="4"/>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32">
    <w:nsid w:val="588F4074"/>
    <w:multiLevelType w:val="hybridMultilevel"/>
    <w:tmpl w:val="62E8B5F4"/>
    <w:lvl w:ilvl="0" w:tplc="A9AA7A12">
      <w:start w:val="1"/>
      <w:numFmt w:val="decimal"/>
      <w:lvlText w:val="%1."/>
      <w:lvlJc w:val="left"/>
      <w:pPr>
        <w:ind w:left="720" w:hanging="360"/>
      </w:pPr>
      <w:rPr>
        <w:rFonts w:hint="default"/>
        <w:b w:val="0"/>
        <w:color w:val="20202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D7189D"/>
    <w:multiLevelType w:val="multilevel"/>
    <w:tmpl w:val="07AA8842"/>
    <w:lvl w:ilvl="0">
      <w:start w:val="4"/>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C031AA2"/>
    <w:multiLevelType w:val="multilevel"/>
    <w:tmpl w:val="CA3293B4"/>
    <w:lvl w:ilvl="0">
      <w:start w:val="4"/>
      <w:numFmt w:val="decimal"/>
      <w:lvlText w:val="%1"/>
      <w:lvlJc w:val="left"/>
      <w:pPr>
        <w:tabs>
          <w:tab w:val="num" w:pos="840"/>
        </w:tabs>
        <w:ind w:left="840" w:hanging="840"/>
      </w:pPr>
      <w:rPr>
        <w:rFonts w:hint="default"/>
      </w:rPr>
    </w:lvl>
    <w:lvl w:ilvl="1">
      <w:start w:val="1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5FD526F4"/>
    <w:multiLevelType w:val="hybridMultilevel"/>
    <w:tmpl w:val="52DE92C8"/>
    <w:lvl w:ilvl="0" w:tplc="C1D6AEEC">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030F2D"/>
    <w:multiLevelType w:val="hybridMultilevel"/>
    <w:tmpl w:val="E594FFBE"/>
    <w:lvl w:ilvl="0" w:tplc="C1D6AEEC">
      <w:start w:val="1"/>
      <w:numFmt w:val="bullet"/>
      <w:lvlText w:val="–"/>
      <w:lvlJc w:val="left"/>
      <w:pPr>
        <w:ind w:left="720" w:hanging="360"/>
      </w:pPr>
      <w:rPr>
        <w:rFonts w:ascii="Times New Roman" w:eastAsia="Times New Roman" w:hAnsi="Times New Roman" w:hint="default"/>
      </w:rPr>
    </w:lvl>
    <w:lvl w:ilvl="1" w:tplc="C1D6AEEC">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3E92998"/>
    <w:multiLevelType w:val="hybridMultilevel"/>
    <w:tmpl w:val="AD948A20"/>
    <w:lvl w:ilvl="0" w:tplc="AF06E5F6">
      <w:start w:val="2"/>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8">
    <w:nsid w:val="659F5D6E"/>
    <w:multiLevelType w:val="hybridMultilevel"/>
    <w:tmpl w:val="669276D8"/>
    <w:lvl w:ilvl="0" w:tplc="88F6D088">
      <w:start w:val="4"/>
      <w:numFmt w:val="bullet"/>
      <w:lvlText w:val="-"/>
      <w:lvlJc w:val="left"/>
      <w:pPr>
        <w:tabs>
          <w:tab w:val="num" w:pos="885"/>
        </w:tabs>
        <w:ind w:left="885" w:hanging="360"/>
      </w:pPr>
      <w:rPr>
        <w:rFonts w:ascii="Times New Roman" w:eastAsia="Times New Roman" w:hAnsi="Times New Roman" w:cs="Times New Roman" w:hint="default"/>
      </w:rPr>
    </w:lvl>
    <w:lvl w:ilvl="1" w:tplc="04190003" w:tentative="1">
      <w:start w:val="1"/>
      <w:numFmt w:val="bullet"/>
      <w:lvlText w:val="o"/>
      <w:lvlJc w:val="left"/>
      <w:pPr>
        <w:tabs>
          <w:tab w:val="num" w:pos="1605"/>
        </w:tabs>
        <w:ind w:left="1605" w:hanging="360"/>
      </w:pPr>
      <w:rPr>
        <w:rFonts w:ascii="Courier New" w:hAnsi="Courier New" w:cs="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cs="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cs="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39">
    <w:nsid w:val="66EA77D1"/>
    <w:multiLevelType w:val="hybridMultilevel"/>
    <w:tmpl w:val="CCE0487C"/>
    <w:lvl w:ilvl="0" w:tplc="C1D6AEE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ACA145C"/>
    <w:multiLevelType w:val="hybridMultilevel"/>
    <w:tmpl w:val="1E6C7D3A"/>
    <w:lvl w:ilvl="0" w:tplc="9BF23734">
      <w:start w:val="4"/>
      <w:numFmt w:val="bullet"/>
      <w:lvlText w:val="-"/>
      <w:lvlJc w:val="left"/>
      <w:pPr>
        <w:tabs>
          <w:tab w:val="num" w:pos="885"/>
        </w:tabs>
        <w:ind w:left="885" w:hanging="360"/>
      </w:pPr>
      <w:rPr>
        <w:rFonts w:ascii="Times New Roman" w:eastAsia="Times New Roman" w:hAnsi="Times New Roman" w:cs="Times New Roman" w:hint="default"/>
      </w:rPr>
    </w:lvl>
    <w:lvl w:ilvl="1" w:tplc="04190003" w:tentative="1">
      <w:start w:val="1"/>
      <w:numFmt w:val="bullet"/>
      <w:lvlText w:val="o"/>
      <w:lvlJc w:val="left"/>
      <w:pPr>
        <w:tabs>
          <w:tab w:val="num" w:pos="1605"/>
        </w:tabs>
        <w:ind w:left="1605" w:hanging="360"/>
      </w:pPr>
      <w:rPr>
        <w:rFonts w:ascii="Courier New" w:hAnsi="Courier New" w:cs="Courier New" w:hint="default"/>
      </w:rPr>
    </w:lvl>
    <w:lvl w:ilvl="2" w:tplc="04190005" w:tentative="1">
      <w:start w:val="1"/>
      <w:numFmt w:val="bullet"/>
      <w:lvlText w:val=""/>
      <w:lvlJc w:val="left"/>
      <w:pPr>
        <w:tabs>
          <w:tab w:val="num" w:pos="2325"/>
        </w:tabs>
        <w:ind w:left="2325" w:hanging="360"/>
      </w:pPr>
      <w:rPr>
        <w:rFonts w:ascii="Wingdings" w:hAnsi="Wingdings" w:hint="default"/>
      </w:rPr>
    </w:lvl>
    <w:lvl w:ilvl="3" w:tplc="04190001" w:tentative="1">
      <w:start w:val="1"/>
      <w:numFmt w:val="bullet"/>
      <w:lvlText w:val=""/>
      <w:lvlJc w:val="left"/>
      <w:pPr>
        <w:tabs>
          <w:tab w:val="num" w:pos="3045"/>
        </w:tabs>
        <w:ind w:left="3045" w:hanging="360"/>
      </w:pPr>
      <w:rPr>
        <w:rFonts w:ascii="Symbol" w:hAnsi="Symbol" w:hint="default"/>
      </w:rPr>
    </w:lvl>
    <w:lvl w:ilvl="4" w:tplc="04190003" w:tentative="1">
      <w:start w:val="1"/>
      <w:numFmt w:val="bullet"/>
      <w:lvlText w:val="o"/>
      <w:lvlJc w:val="left"/>
      <w:pPr>
        <w:tabs>
          <w:tab w:val="num" w:pos="3765"/>
        </w:tabs>
        <w:ind w:left="3765" w:hanging="360"/>
      </w:pPr>
      <w:rPr>
        <w:rFonts w:ascii="Courier New" w:hAnsi="Courier New" w:cs="Courier New" w:hint="default"/>
      </w:rPr>
    </w:lvl>
    <w:lvl w:ilvl="5" w:tplc="04190005" w:tentative="1">
      <w:start w:val="1"/>
      <w:numFmt w:val="bullet"/>
      <w:lvlText w:val=""/>
      <w:lvlJc w:val="left"/>
      <w:pPr>
        <w:tabs>
          <w:tab w:val="num" w:pos="4485"/>
        </w:tabs>
        <w:ind w:left="4485" w:hanging="360"/>
      </w:pPr>
      <w:rPr>
        <w:rFonts w:ascii="Wingdings" w:hAnsi="Wingdings" w:hint="default"/>
      </w:rPr>
    </w:lvl>
    <w:lvl w:ilvl="6" w:tplc="04190001" w:tentative="1">
      <w:start w:val="1"/>
      <w:numFmt w:val="bullet"/>
      <w:lvlText w:val=""/>
      <w:lvlJc w:val="left"/>
      <w:pPr>
        <w:tabs>
          <w:tab w:val="num" w:pos="5205"/>
        </w:tabs>
        <w:ind w:left="5205" w:hanging="360"/>
      </w:pPr>
      <w:rPr>
        <w:rFonts w:ascii="Symbol" w:hAnsi="Symbol" w:hint="default"/>
      </w:rPr>
    </w:lvl>
    <w:lvl w:ilvl="7" w:tplc="04190003" w:tentative="1">
      <w:start w:val="1"/>
      <w:numFmt w:val="bullet"/>
      <w:lvlText w:val="o"/>
      <w:lvlJc w:val="left"/>
      <w:pPr>
        <w:tabs>
          <w:tab w:val="num" w:pos="5925"/>
        </w:tabs>
        <w:ind w:left="5925" w:hanging="360"/>
      </w:pPr>
      <w:rPr>
        <w:rFonts w:ascii="Courier New" w:hAnsi="Courier New" w:cs="Courier New" w:hint="default"/>
      </w:rPr>
    </w:lvl>
    <w:lvl w:ilvl="8" w:tplc="04190005" w:tentative="1">
      <w:start w:val="1"/>
      <w:numFmt w:val="bullet"/>
      <w:lvlText w:val=""/>
      <w:lvlJc w:val="left"/>
      <w:pPr>
        <w:tabs>
          <w:tab w:val="num" w:pos="6645"/>
        </w:tabs>
        <w:ind w:left="6645" w:hanging="360"/>
      </w:pPr>
      <w:rPr>
        <w:rFonts w:ascii="Wingdings" w:hAnsi="Wingdings" w:hint="default"/>
      </w:rPr>
    </w:lvl>
  </w:abstractNum>
  <w:abstractNum w:abstractNumId="41">
    <w:nsid w:val="6C5552CF"/>
    <w:multiLevelType w:val="multilevel"/>
    <w:tmpl w:val="429A5A46"/>
    <w:lvl w:ilvl="0">
      <w:start w:val="7"/>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7AC49D1"/>
    <w:multiLevelType w:val="hybridMultilevel"/>
    <w:tmpl w:val="377A9F82"/>
    <w:lvl w:ilvl="0" w:tplc="884649E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A8B0878"/>
    <w:multiLevelType w:val="multilevel"/>
    <w:tmpl w:val="16F89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B75FAC"/>
    <w:multiLevelType w:val="multilevel"/>
    <w:tmpl w:val="19A8C440"/>
    <w:lvl w:ilvl="0">
      <w:start w:val="4"/>
      <w:numFmt w:val="decimal"/>
      <w:lvlText w:val="%1"/>
      <w:lvlJc w:val="left"/>
      <w:pPr>
        <w:tabs>
          <w:tab w:val="num" w:pos="495"/>
        </w:tabs>
        <w:ind w:left="495" w:hanging="495"/>
      </w:pPr>
      <w:rPr>
        <w:rFonts w:hint="default"/>
      </w:rPr>
    </w:lvl>
    <w:lvl w:ilvl="1">
      <w:start w:val="1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F983801"/>
    <w:multiLevelType w:val="multilevel"/>
    <w:tmpl w:val="9F74A388"/>
    <w:lvl w:ilvl="0">
      <w:start w:val="2"/>
      <w:numFmt w:val="decimal"/>
      <w:lvlText w:val="%1."/>
      <w:lvlJc w:val="left"/>
      <w:pPr>
        <w:ind w:left="450" w:hanging="45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0"/>
  </w:num>
  <w:num w:numId="5">
    <w:abstractNumId w:val="18"/>
  </w:num>
  <w:num w:numId="6">
    <w:abstractNumId w:val="30"/>
  </w:num>
  <w:num w:numId="7">
    <w:abstractNumId w:val="13"/>
  </w:num>
  <w:num w:numId="8">
    <w:abstractNumId w:val="34"/>
  </w:num>
  <w:num w:numId="9">
    <w:abstractNumId w:val="4"/>
  </w:num>
  <w:num w:numId="10">
    <w:abstractNumId w:val="41"/>
  </w:num>
  <w:num w:numId="11">
    <w:abstractNumId w:val="10"/>
  </w:num>
  <w:num w:numId="12">
    <w:abstractNumId w:val="11"/>
  </w:num>
  <w:num w:numId="13">
    <w:abstractNumId w:val="7"/>
  </w:num>
  <w:num w:numId="14">
    <w:abstractNumId w:val="22"/>
  </w:num>
  <w:num w:numId="15">
    <w:abstractNumId w:val="31"/>
  </w:num>
  <w:num w:numId="16">
    <w:abstractNumId w:val="38"/>
  </w:num>
  <w:num w:numId="17">
    <w:abstractNumId w:val="40"/>
  </w:num>
  <w:num w:numId="18">
    <w:abstractNumId w:val="2"/>
  </w:num>
  <w:num w:numId="19">
    <w:abstractNumId w:val="44"/>
  </w:num>
  <w:num w:numId="20">
    <w:abstractNumId w:val="15"/>
  </w:num>
  <w:num w:numId="21">
    <w:abstractNumId w:val="45"/>
  </w:num>
  <w:num w:numId="22">
    <w:abstractNumId w:val="16"/>
  </w:num>
  <w:num w:numId="23">
    <w:abstractNumId w:val="39"/>
  </w:num>
  <w:num w:numId="24">
    <w:abstractNumId w:val="42"/>
  </w:num>
  <w:num w:numId="25">
    <w:abstractNumId w:val="12"/>
  </w:num>
  <w:num w:numId="26">
    <w:abstractNumId w:val="21"/>
  </w:num>
  <w:num w:numId="27">
    <w:abstractNumId w:val="9"/>
  </w:num>
  <w:num w:numId="28">
    <w:abstractNumId w:val="35"/>
  </w:num>
  <w:num w:numId="29">
    <w:abstractNumId w:val="36"/>
  </w:num>
  <w:num w:numId="30">
    <w:abstractNumId w:val="1"/>
  </w:num>
  <w:num w:numId="31">
    <w:abstractNumId w:val="26"/>
  </w:num>
  <w:num w:numId="32">
    <w:abstractNumId w:val="5"/>
  </w:num>
  <w:num w:numId="33">
    <w:abstractNumId w:val="33"/>
  </w:num>
  <w:num w:numId="34">
    <w:abstractNumId w:val="6"/>
  </w:num>
  <w:num w:numId="35">
    <w:abstractNumId w:val="25"/>
  </w:num>
  <w:num w:numId="36">
    <w:abstractNumId w:val="27"/>
  </w:num>
  <w:num w:numId="37">
    <w:abstractNumId w:val="14"/>
  </w:num>
  <w:num w:numId="38">
    <w:abstractNumId w:val="28"/>
  </w:num>
  <w:num w:numId="39">
    <w:abstractNumId w:val="19"/>
  </w:num>
  <w:num w:numId="40">
    <w:abstractNumId w:val="29"/>
  </w:num>
  <w:num w:numId="41">
    <w:abstractNumId w:val="23"/>
  </w:num>
  <w:num w:numId="42">
    <w:abstractNumId w:val="3"/>
  </w:num>
  <w:num w:numId="43">
    <w:abstractNumId w:val="43"/>
  </w:num>
  <w:num w:numId="44">
    <w:abstractNumId w:val="32"/>
  </w:num>
  <w:num w:numId="45">
    <w:abstractNumId w:val="37"/>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compat>
    <w:compatSetting w:name="compatibilityMode" w:uri="http://schemas.microsoft.com/office/word" w:val="12"/>
  </w:compat>
  <w:rsids>
    <w:rsidRoot w:val="00A141B0"/>
    <w:rsid w:val="00044908"/>
    <w:rsid w:val="000E73D4"/>
    <w:rsid w:val="0014102C"/>
    <w:rsid w:val="0030685D"/>
    <w:rsid w:val="00346294"/>
    <w:rsid w:val="00571862"/>
    <w:rsid w:val="00734BCB"/>
    <w:rsid w:val="00910473"/>
    <w:rsid w:val="00A141B0"/>
    <w:rsid w:val="00AD554A"/>
    <w:rsid w:val="00CB3C0B"/>
    <w:rsid w:val="00DC2AD4"/>
    <w:rsid w:val="00E33421"/>
    <w:rsid w:val="00E47F22"/>
    <w:rsid w:val="00FC15AB"/>
    <w:rsid w:val="00FF5C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5D3F0F91-42B0-46E1-85B2-2526DCD01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1B0"/>
    <w:rPr>
      <w:lang w:val="uk-UA"/>
    </w:rPr>
  </w:style>
  <w:style w:type="paragraph" w:styleId="1">
    <w:name w:val="heading 1"/>
    <w:basedOn w:val="a"/>
    <w:next w:val="a"/>
    <w:link w:val="10"/>
    <w:qFormat/>
    <w:rsid w:val="00734BCB"/>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A141B0"/>
    <w:rPr>
      <w:color w:val="0000FF"/>
      <w:u w:val="single"/>
    </w:rPr>
  </w:style>
  <w:style w:type="paragraph" w:styleId="a4">
    <w:name w:val="List Paragraph"/>
    <w:basedOn w:val="a"/>
    <w:uiPriority w:val="34"/>
    <w:qFormat/>
    <w:rsid w:val="00A141B0"/>
    <w:pPr>
      <w:ind w:left="720"/>
      <w:contextualSpacing/>
    </w:pPr>
  </w:style>
  <w:style w:type="paragraph" w:styleId="a5">
    <w:name w:val="Balloon Text"/>
    <w:basedOn w:val="a"/>
    <w:link w:val="a6"/>
    <w:unhideWhenUsed/>
    <w:rsid w:val="00A141B0"/>
    <w:pPr>
      <w:spacing w:after="0" w:line="240" w:lineRule="auto"/>
    </w:pPr>
    <w:rPr>
      <w:rFonts w:ascii="Tahoma" w:hAnsi="Tahoma" w:cs="Tahoma"/>
      <w:sz w:val="16"/>
      <w:szCs w:val="16"/>
    </w:rPr>
  </w:style>
  <w:style w:type="character" w:customStyle="1" w:styleId="a6">
    <w:name w:val="Текст выноски Знак"/>
    <w:basedOn w:val="a0"/>
    <w:link w:val="a5"/>
    <w:rsid w:val="00A141B0"/>
    <w:rPr>
      <w:rFonts w:ascii="Tahoma" w:hAnsi="Tahoma" w:cs="Tahoma"/>
      <w:sz w:val="16"/>
      <w:szCs w:val="16"/>
    </w:rPr>
  </w:style>
  <w:style w:type="character" w:customStyle="1" w:styleId="10">
    <w:name w:val="Заголовок 1 Знак"/>
    <w:basedOn w:val="a0"/>
    <w:link w:val="1"/>
    <w:rsid w:val="00734BCB"/>
    <w:rPr>
      <w:rFonts w:ascii="Times New Roman" w:eastAsia="Times New Roman" w:hAnsi="Times New Roman" w:cs="Times New Roman"/>
      <w:sz w:val="28"/>
      <w:szCs w:val="20"/>
      <w:lang w:val="uk-UA" w:eastAsia="ru-RU"/>
    </w:rPr>
  </w:style>
  <w:style w:type="character" w:customStyle="1" w:styleId="apple-converted-space">
    <w:name w:val="apple-converted-space"/>
    <w:basedOn w:val="a0"/>
    <w:rsid w:val="00734BCB"/>
  </w:style>
  <w:style w:type="paragraph" w:styleId="a7">
    <w:name w:val="Body Text Indent"/>
    <w:basedOn w:val="a"/>
    <w:link w:val="a8"/>
    <w:rsid w:val="00734BCB"/>
    <w:pPr>
      <w:widowControl w:val="0"/>
      <w:autoSpaceDE w:val="0"/>
      <w:autoSpaceDN w:val="0"/>
      <w:adjustRightInd w:val="0"/>
      <w:spacing w:after="0" w:line="240" w:lineRule="auto"/>
      <w:ind w:left="567" w:hanging="567"/>
      <w:jc w:val="both"/>
    </w:pPr>
    <w:rPr>
      <w:rFonts w:ascii="Times New Roman" w:eastAsia="Times New Roman" w:hAnsi="Times New Roman" w:cs="Times New Roman"/>
      <w:sz w:val="28"/>
      <w:szCs w:val="20"/>
      <w:lang w:eastAsia="ru-RU"/>
    </w:rPr>
  </w:style>
  <w:style w:type="character" w:customStyle="1" w:styleId="a8">
    <w:name w:val="Основной текст с отступом Знак"/>
    <w:basedOn w:val="a0"/>
    <w:link w:val="a7"/>
    <w:rsid w:val="00734BCB"/>
    <w:rPr>
      <w:rFonts w:ascii="Times New Roman" w:eastAsia="Times New Roman" w:hAnsi="Times New Roman" w:cs="Times New Roman"/>
      <w:sz w:val="28"/>
      <w:szCs w:val="20"/>
      <w:lang w:val="uk-UA" w:eastAsia="ru-RU"/>
    </w:rPr>
  </w:style>
  <w:style w:type="paragraph" w:styleId="2">
    <w:name w:val="Body Text Indent 2"/>
    <w:basedOn w:val="a"/>
    <w:link w:val="20"/>
    <w:rsid w:val="00734BCB"/>
    <w:pPr>
      <w:widowControl w:val="0"/>
      <w:autoSpaceDE w:val="0"/>
      <w:autoSpaceDN w:val="0"/>
      <w:adjustRightInd w:val="0"/>
      <w:spacing w:after="0" w:line="240" w:lineRule="auto"/>
      <w:ind w:left="709" w:hanging="709"/>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734BCB"/>
    <w:rPr>
      <w:rFonts w:ascii="Times New Roman" w:eastAsia="Times New Roman" w:hAnsi="Times New Roman" w:cs="Times New Roman"/>
      <w:sz w:val="28"/>
      <w:szCs w:val="20"/>
      <w:lang w:val="uk-UA" w:eastAsia="ru-RU"/>
    </w:rPr>
  </w:style>
  <w:style w:type="paragraph" w:styleId="a9">
    <w:name w:val="Body Text"/>
    <w:basedOn w:val="a"/>
    <w:link w:val="aa"/>
    <w:rsid w:val="00734BCB"/>
    <w:pPr>
      <w:spacing w:after="0" w:line="240" w:lineRule="auto"/>
      <w:jc w:val="both"/>
    </w:pPr>
    <w:rPr>
      <w:rFonts w:ascii="Times New Roman" w:eastAsia="Times New Roman" w:hAnsi="Times New Roman" w:cs="Times New Roman"/>
      <w:sz w:val="28"/>
      <w:szCs w:val="24"/>
      <w:lang w:eastAsia="ru-RU"/>
    </w:rPr>
  </w:style>
  <w:style w:type="character" w:customStyle="1" w:styleId="aa">
    <w:name w:val="Основной текст Знак"/>
    <w:basedOn w:val="a0"/>
    <w:link w:val="a9"/>
    <w:rsid w:val="00734BCB"/>
    <w:rPr>
      <w:rFonts w:ascii="Times New Roman" w:eastAsia="Times New Roman" w:hAnsi="Times New Roman" w:cs="Times New Roman"/>
      <w:sz w:val="28"/>
      <w:szCs w:val="24"/>
      <w:lang w:val="uk-UA" w:eastAsia="ru-RU"/>
    </w:rPr>
  </w:style>
  <w:style w:type="paragraph" w:styleId="3">
    <w:name w:val="Body Text Indent 3"/>
    <w:basedOn w:val="a"/>
    <w:link w:val="30"/>
    <w:rsid w:val="00734BCB"/>
    <w:pPr>
      <w:widowControl w:val="0"/>
      <w:autoSpaceDE w:val="0"/>
      <w:autoSpaceDN w:val="0"/>
      <w:adjustRightInd w:val="0"/>
      <w:spacing w:after="0" w:line="240" w:lineRule="auto"/>
      <w:ind w:left="851" w:hanging="284"/>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734BCB"/>
    <w:rPr>
      <w:rFonts w:ascii="Times New Roman" w:eastAsia="Times New Roman" w:hAnsi="Times New Roman" w:cs="Times New Roman"/>
      <w:sz w:val="28"/>
      <w:szCs w:val="20"/>
      <w:lang w:val="uk-UA" w:eastAsia="ru-RU"/>
    </w:rPr>
  </w:style>
  <w:style w:type="paragraph" w:customStyle="1" w:styleId="rvps2">
    <w:name w:val="rvps2"/>
    <w:basedOn w:val="a"/>
    <w:rsid w:val="00734B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734BCB"/>
  </w:style>
  <w:style w:type="character" w:customStyle="1" w:styleId="rvts9">
    <w:name w:val="rvts9"/>
    <w:basedOn w:val="a0"/>
    <w:rsid w:val="00734BCB"/>
  </w:style>
  <w:style w:type="paragraph" w:customStyle="1" w:styleId="rvps7">
    <w:name w:val="rvps7"/>
    <w:basedOn w:val="a"/>
    <w:rsid w:val="00734B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734BCB"/>
  </w:style>
  <w:style w:type="paragraph" w:styleId="ab">
    <w:name w:val="No Spacing"/>
    <w:uiPriority w:val="1"/>
    <w:qFormat/>
    <w:rsid w:val="00734BCB"/>
    <w:pPr>
      <w:spacing w:after="0" w:line="240" w:lineRule="auto"/>
      <w:jc w:val="both"/>
    </w:pPr>
    <w:rPr>
      <w:rFonts w:ascii="Times New Roman" w:eastAsia="Times New Roman" w:hAnsi="Times New Roman" w:cs="Times New Roman"/>
      <w:color w:val="000000"/>
      <w:sz w:val="28"/>
      <w:szCs w:val="20"/>
      <w:lang w:val="uk-UA" w:eastAsia="ru-RU"/>
    </w:rPr>
  </w:style>
  <w:style w:type="paragraph" w:styleId="ac">
    <w:name w:val="header"/>
    <w:basedOn w:val="a"/>
    <w:link w:val="ad"/>
    <w:uiPriority w:val="99"/>
    <w:rsid w:val="00734BCB"/>
    <w:pPr>
      <w:tabs>
        <w:tab w:val="center" w:pos="4677"/>
        <w:tab w:val="right" w:pos="9355"/>
      </w:tabs>
      <w:spacing w:after="0" w:line="240" w:lineRule="auto"/>
      <w:jc w:val="both"/>
    </w:pPr>
    <w:rPr>
      <w:rFonts w:ascii="Times New Roman" w:eastAsia="Times New Roman" w:hAnsi="Times New Roman" w:cs="Times New Roman"/>
      <w:color w:val="000000"/>
      <w:sz w:val="28"/>
      <w:szCs w:val="20"/>
      <w:lang w:eastAsia="x-none"/>
    </w:rPr>
  </w:style>
  <w:style w:type="character" w:customStyle="1" w:styleId="ad">
    <w:name w:val="Верхний колонтитул Знак"/>
    <w:basedOn w:val="a0"/>
    <w:link w:val="ac"/>
    <w:uiPriority w:val="99"/>
    <w:rsid w:val="00734BCB"/>
    <w:rPr>
      <w:rFonts w:ascii="Times New Roman" w:eastAsia="Times New Roman" w:hAnsi="Times New Roman" w:cs="Times New Roman"/>
      <w:color w:val="000000"/>
      <w:sz w:val="28"/>
      <w:szCs w:val="20"/>
      <w:lang w:val="uk-UA" w:eastAsia="x-none"/>
    </w:rPr>
  </w:style>
  <w:style w:type="paragraph" w:styleId="ae">
    <w:name w:val="footer"/>
    <w:basedOn w:val="a"/>
    <w:link w:val="af"/>
    <w:uiPriority w:val="99"/>
    <w:rsid w:val="00734BCB"/>
    <w:pPr>
      <w:tabs>
        <w:tab w:val="center" w:pos="4677"/>
        <w:tab w:val="right" w:pos="9355"/>
      </w:tabs>
      <w:spacing w:after="0" w:line="240" w:lineRule="auto"/>
      <w:jc w:val="both"/>
    </w:pPr>
    <w:rPr>
      <w:rFonts w:ascii="Times New Roman" w:eastAsia="Times New Roman" w:hAnsi="Times New Roman" w:cs="Times New Roman"/>
      <w:color w:val="000000"/>
      <w:sz w:val="28"/>
      <w:szCs w:val="20"/>
      <w:lang w:eastAsia="x-none"/>
    </w:rPr>
  </w:style>
  <w:style w:type="character" w:customStyle="1" w:styleId="af">
    <w:name w:val="Нижний колонтитул Знак"/>
    <w:basedOn w:val="a0"/>
    <w:link w:val="ae"/>
    <w:uiPriority w:val="99"/>
    <w:rsid w:val="00734BCB"/>
    <w:rPr>
      <w:rFonts w:ascii="Times New Roman" w:eastAsia="Times New Roman" w:hAnsi="Times New Roman" w:cs="Times New Roman"/>
      <w:color w:val="000000"/>
      <w:sz w:val="28"/>
      <w:szCs w:val="20"/>
      <w:lang w:val="uk-UA" w:eastAsia="x-none"/>
    </w:rPr>
  </w:style>
  <w:style w:type="paragraph" w:customStyle="1" w:styleId="panel-item">
    <w:name w:val="panel-item"/>
    <w:basedOn w:val="a"/>
    <w:rsid w:val="00734BC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f0">
    <w:name w:val="Незакрита згадка"/>
    <w:uiPriority w:val="99"/>
    <w:semiHidden/>
    <w:unhideWhenUsed/>
    <w:rsid w:val="00734BCB"/>
    <w:rPr>
      <w:color w:val="605E5C"/>
      <w:shd w:val="clear" w:color="auto" w:fill="E1DFDD"/>
    </w:rPr>
  </w:style>
  <w:style w:type="paragraph" w:styleId="af1">
    <w:name w:val="Normal (Web)"/>
    <w:basedOn w:val="a"/>
    <w:rsid w:val="00734BCB"/>
    <w:pPr>
      <w:spacing w:before="100" w:beforeAutospacing="1" w:after="100" w:afterAutospacing="1" w:line="240" w:lineRule="auto"/>
    </w:pPr>
    <w:rPr>
      <w:rFonts w:ascii="Times New Roman" w:eastAsia="Times New Roman" w:hAnsi="Times New Roman" w:cs="Times New Roman"/>
      <w:sz w:val="24"/>
      <w:szCs w:val="24"/>
      <w:lang w:eastAsia="uk-UA"/>
    </w:rPr>
  </w:style>
  <w:style w:type="numbering" w:customStyle="1" w:styleId="11">
    <w:name w:val="Нет списка1"/>
    <w:next w:val="a2"/>
    <w:semiHidden/>
    <w:unhideWhenUsed/>
    <w:rsid w:val="00E33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378415">
      <w:bodyDiv w:val="1"/>
      <w:marLeft w:val="0"/>
      <w:marRight w:val="0"/>
      <w:marTop w:val="0"/>
      <w:marBottom w:val="0"/>
      <w:divBdr>
        <w:top w:val="none" w:sz="0" w:space="0" w:color="auto"/>
        <w:left w:val="none" w:sz="0" w:space="0" w:color="auto"/>
        <w:bottom w:val="none" w:sz="0" w:space="0" w:color="auto"/>
        <w:right w:val="none" w:sz="0" w:space="0" w:color="auto"/>
      </w:divBdr>
    </w:div>
    <w:div w:id="570232494">
      <w:bodyDiv w:val="1"/>
      <w:marLeft w:val="0"/>
      <w:marRight w:val="0"/>
      <w:marTop w:val="0"/>
      <w:marBottom w:val="0"/>
      <w:divBdr>
        <w:top w:val="none" w:sz="0" w:space="0" w:color="auto"/>
        <w:left w:val="none" w:sz="0" w:space="0" w:color="auto"/>
        <w:bottom w:val="none" w:sz="0" w:space="0" w:color="auto"/>
        <w:right w:val="none" w:sz="0" w:space="0" w:color="auto"/>
      </w:divBdr>
    </w:div>
    <w:div w:id="614021860">
      <w:bodyDiv w:val="1"/>
      <w:marLeft w:val="0"/>
      <w:marRight w:val="0"/>
      <w:marTop w:val="0"/>
      <w:marBottom w:val="0"/>
      <w:divBdr>
        <w:top w:val="none" w:sz="0" w:space="0" w:color="auto"/>
        <w:left w:val="none" w:sz="0" w:space="0" w:color="auto"/>
        <w:bottom w:val="none" w:sz="0" w:space="0" w:color="auto"/>
        <w:right w:val="none" w:sz="0" w:space="0" w:color="auto"/>
      </w:divBdr>
    </w:div>
    <w:div w:id="65314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21</Pages>
  <Words>9106</Words>
  <Characters>51906</Characters>
  <Application>Microsoft Office Word</Application>
  <DocSecurity>0</DocSecurity>
  <Lines>432</Lines>
  <Paragraphs>121</Paragraphs>
  <ScaleCrop>false</ScaleCrop>
  <Company/>
  <LinksUpToDate>false</LinksUpToDate>
  <CharactersWithSpaces>60891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17</cp:revision>
  <cp:lastPrinted>2020-12-27T11:29:00Z</cp:lastPrinted>
  <dcterms:created xsi:type="dcterms:W3CDTF">2020-12-04T10:52:00Z</dcterms:created>
  <dcterms:modified xsi:type="dcterms:W3CDTF">2020-12-27T13:19:00Z</dcterms:modified>
</cp:coreProperties>
</file>