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0DD" w:rsidRPr="00C520DD" w:rsidRDefault="00C520DD" w:rsidP="00C520DD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C520DD">
        <w:rPr>
          <w:noProof/>
          <w:lang w:eastAsia="uk-UA"/>
        </w:rPr>
        <w:drawing>
          <wp:inline distT="0" distB="0" distL="0" distR="0" wp14:anchorId="554ACCBC" wp14:editId="319D25E2">
            <wp:extent cx="421640" cy="604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0DD" w:rsidRPr="00C520DD" w:rsidRDefault="00C520DD" w:rsidP="00C520DD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C520DD" w:rsidRPr="00C520DD" w:rsidRDefault="00C520DD" w:rsidP="00C520DD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C520DD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C520DD" w:rsidRPr="00C520DD" w:rsidRDefault="00C520DD" w:rsidP="00C520DD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C520DD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C520DD" w:rsidRPr="00C520DD" w:rsidRDefault="00C520DD" w:rsidP="00C520DD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C520DD">
        <w:rPr>
          <w:rFonts w:eastAsia="Arial Unicode MS" w:cs="Arial Unicode MS"/>
          <w:b/>
          <w:bCs/>
          <w:sz w:val="28"/>
          <w:szCs w:val="28"/>
          <w:lang w:eastAsia="uk-UA"/>
        </w:rPr>
        <w:t>17 СЕСІЯ 8 СКЛИКАННЯ</w:t>
      </w:r>
    </w:p>
    <w:p w:rsidR="00C520DD" w:rsidRPr="00C520DD" w:rsidRDefault="00C520DD" w:rsidP="00C520DD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C520DD" w:rsidRPr="00C520DD" w:rsidRDefault="00C520DD" w:rsidP="00C520DD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C520DD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C520DD" w:rsidRPr="00C520DD" w:rsidRDefault="00C520DD" w:rsidP="00C520DD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C520DD" w:rsidRPr="00C520DD" w:rsidTr="00AD47FF">
        <w:tc>
          <w:tcPr>
            <w:tcW w:w="4927" w:type="dxa"/>
            <w:hideMark/>
          </w:tcPr>
          <w:p w:rsidR="00C520DD" w:rsidRPr="00C520DD" w:rsidRDefault="00C520DD" w:rsidP="00AD47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C520DD">
              <w:rPr>
                <w:sz w:val="28"/>
                <w:szCs w:val="28"/>
              </w:rPr>
              <w:t xml:space="preserve"> грудня 2021 року</w:t>
            </w:r>
          </w:p>
        </w:tc>
        <w:tc>
          <w:tcPr>
            <w:tcW w:w="4927" w:type="dxa"/>
          </w:tcPr>
          <w:p w:rsidR="00C520DD" w:rsidRPr="00C520DD" w:rsidRDefault="00C520DD" w:rsidP="00AD47FF">
            <w:pPr>
              <w:jc w:val="right"/>
              <w:rPr>
                <w:sz w:val="28"/>
                <w:szCs w:val="28"/>
              </w:rPr>
            </w:pPr>
            <w:r w:rsidRPr="00C520DD">
              <w:rPr>
                <w:sz w:val="28"/>
                <w:szCs w:val="28"/>
              </w:rPr>
              <w:t>№17-</w:t>
            </w:r>
            <w:r>
              <w:rPr>
                <w:sz w:val="28"/>
                <w:szCs w:val="28"/>
              </w:rPr>
              <w:t>25</w:t>
            </w:r>
          </w:p>
          <w:p w:rsidR="00C520DD" w:rsidRPr="00C520DD" w:rsidRDefault="00C520DD" w:rsidP="00AD47FF">
            <w:pPr>
              <w:rPr>
                <w:sz w:val="28"/>
                <w:szCs w:val="28"/>
              </w:rPr>
            </w:pPr>
          </w:p>
        </w:tc>
      </w:tr>
    </w:tbl>
    <w:p w:rsidR="00A83AA3" w:rsidRPr="00C520DD" w:rsidRDefault="00E052D7" w:rsidP="00A83AA3">
      <w:pPr>
        <w:shd w:val="clear" w:color="auto" w:fill="FFFFFF"/>
        <w:rPr>
          <w:color w:val="000000"/>
          <w:sz w:val="28"/>
          <w:szCs w:val="28"/>
        </w:rPr>
      </w:pPr>
      <w:r w:rsidRPr="00C520DD">
        <w:rPr>
          <w:bCs/>
          <w:color w:val="000000"/>
          <w:sz w:val="28"/>
          <w:szCs w:val="28"/>
        </w:rPr>
        <w:t xml:space="preserve">Про </w:t>
      </w:r>
      <w:r w:rsidR="006001E6" w:rsidRPr="00C520DD">
        <w:rPr>
          <w:bCs/>
          <w:color w:val="000000"/>
          <w:sz w:val="28"/>
          <w:szCs w:val="28"/>
        </w:rPr>
        <w:t>затвердження передавального</w:t>
      </w:r>
      <w:r w:rsidR="00C520DD">
        <w:rPr>
          <w:bCs/>
          <w:color w:val="000000"/>
          <w:sz w:val="28"/>
          <w:szCs w:val="28"/>
        </w:rPr>
        <w:t xml:space="preserve"> </w:t>
      </w:r>
      <w:r w:rsidR="006001E6" w:rsidRPr="00C520DD">
        <w:rPr>
          <w:bCs/>
          <w:color w:val="000000"/>
          <w:sz w:val="28"/>
          <w:szCs w:val="28"/>
        </w:rPr>
        <w:t>акту</w:t>
      </w:r>
    </w:p>
    <w:p w:rsidR="004C6A76" w:rsidRPr="00C520DD" w:rsidRDefault="004C6A76" w:rsidP="004C6A76">
      <w:pPr>
        <w:rPr>
          <w:sz w:val="28"/>
          <w:szCs w:val="28"/>
        </w:rPr>
      </w:pPr>
    </w:p>
    <w:p w:rsidR="004C6A76" w:rsidRPr="00C520DD" w:rsidRDefault="006001E6" w:rsidP="00202298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520D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Розглянувши поданий</w:t>
      </w:r>
      <w:r w:rsidR="00A83AA3" w:rsidRPr="00C520D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комісією </w:t>
      </w:r>
      <w:r w:rsidR="00202298" w:rsidRPr="00C520DD">
        <w:rPr>
          <w:rFonts w:ascii="Times New Roman" w:hAnsi="Times New Roman"/>
          <w:sz w:val="28"/>
          <w:szCs w:val="28"/>
          <w:lang w:val="uk-UA" w:eastAsia="uk-UA"/>
        </w:rPr>
        <w:t xml:space="preserve">з реорганізації юридичної особи комунальне підприємство </w:t>
      </w:r>
      <w:r w:rsidR="00202298" w:rsidRPr="00C520DD">
        <w:rPr>
          <w:rFonts w:ascii="Times New Roman" w:hAnsi="Times New Roman"/>
          <w:sz w:val="28"/>
          <w:szCs w:val="18"/>
          <w:shd w:val="clear" w:color="auto" w:fill="FFFFFF"/>
          <w:lang w:val="uk-UA"/>
        </w:rPr>
        <w:t>«Виробничо-житлове ремонтно-експлуатаційне управління» Звенигородської міської ради</w:t>
      </w:r>
      <w:r w:rsidRPr="00C520D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передавальний акт</w:t>
      </w:r>
      <w:r w:rsidR="00A83AA3" w:rsidRPr="00C520D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враховуючи рішення </w:t>
      </w:r>
      <w:r w:rsidR="00202298" w:rsidRPr="00C520D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Звенигородської міської </w:t>
      </w:r>
      <w:r w:rsidR="00A83AA3" w:rsidRPr="00C520D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ради від </w:t>
      </w:r>
      <w:r w:rsidR="00202298" w:rsidRPr="00C520DD">
        <w:rPr>
          <w:rFonts w:ascii="Times New Roman" w:hAnsi="Times New Roman"/>
          <w:sz w:val="28"/>
          <w:szCs w:val="28"/>
          <w:lang w:val="uk-UA" w:eastAsia="uk-UA"/>
        </w:rPr>
        <w:t xml:space="preserve">16.07.2021 </w:t>
      </w:r>
      <w:r w:rsidR="00202298" w:rsidRPr="00C520DD">
        <w:rPr>
          <w:rFonts w:ascii="Times New Roman" w:hAnsi="Times New Roman"/>
          <w:sz w:val="28"/>
          <w:szCs w:val="28"/>
          <w:lang w:val="uk-UA"/>
        </w:rPr>
        <w:t>№ 12-62</w:t>
      </w:r>
      <w:r w:rsidR="00A83AA3" w:rsidRPr="00C520D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202298" w:rsidRPr="00C520D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реорганізацію юридичної особи – комунальне підприємство «Виробничо-житлове ремонтно-експлуатаційне управління» Звенигородської міської ради та затвердження Статуту комунального підприємства «Добробут» Звенигородської міської ради в новій редакції»</w:t>
      </w:r>
      <w:r w:rsidR="00A83AA3" w:rsidRPr="00C520D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202298" w:rsidRPr="00C520D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керуючись ст. 107</w:t>
      </w:r>
      <w:r w:rsidR="00D801E0" w:rsidRPr="00C520D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Цивільного кодексу України, ст. 26 Закону України «Про місцеве самоврядування в Україні»,</w:t>
      </w:r>
      <w:r w:rsidR="00A83AA3" w:rsidRPr="00C520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2298" w:rsidRPr="00C520D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міська</w:t>
      </w:r>
      <w:r w:rsidR="00E052D7" w:rsidRPr="00C520D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C6A76" w:rsidRPr="00C520D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рада</w:t>
      </w:r>
      <w:r w:rsidR="004C6A76" w:rsidRPr="00C520D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02298" w:rsidRPr="00C520D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вирішила:</w:t>
      </w:r>
    </w:p>
    <w:p w:rsidR="004C6A76" w:rsidRPr="00C520DD" w:rsidRDefault="004C6A76" w:rsidP="004C6A76">
      <w:pPr>
        <w:pStyle w:val="a3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202298" w:rsidRPr="00C520DD" w:rsidRDefault="004C6A76" w:rsidP="0020229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C520D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Затвердити </w:t>
      </w:r>
      <w:r w:rsidR="006001E6" w:rsidRPr="00C520D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передавальний акт, складений комісією </w:t>
      </w:r>
      <w:r w:rsidR="00202298" w:rsidRPr="00C520DD">
        <w:rPr>
          <w:rFonts w:ascii="Times New Roman" w:hAnsi="Times New Roman"/>
          <w:sz w:val="28"/>
          <w:szCs w:val="28"/>
          <w:lang w:val="uk-UA" w:eastAsia="uk-UA"/>
        </w:rPr>
        <w:t xml:space="preserve">з реорганізації юридичної особи комунальне підприємство </w:t>
      </w:r>
      <w:r w:rsidR="00202298" w:rsidRPr="00C520DD">
        <w:rPr>
          <w:rFonts w:ascii="Times New Roman" w:hAnsi="Times New Roman"/>
          <w:sz w:val="28"/>
          <w:szCs w:val="18"/>
          <w:shd w:val="clear" w:color="auto" w:fill="FFFFFF"/>
          <w:lang w:val="uk-UA"/>
        </w:rPr>
        <w:t>«Виробничо-житлове ремонтно-експлуатаційне управління» Звенигородської міської ради, що додається</w:t>
      </w:r>
      <w:r w:rsidR="00202298" w:rsidRPr="00C520D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(додаток 1</w:t>
      </w:r>
      <w:r w:rsidR="00C3267D" w:rsidRPr="00C520D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).</w:t>
      </w:r>
    </w:p>
    <w:p w:rsidR="00B261A7" w:rsidRPr="00C520DD" w:rsidRDefault="00202298" w:rsidP="0020229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C520D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Контроль за виконанням цього рішення покласти на заступника міського голови з виконавчої роботи відповідно до розподілу обов’язків та на постійну комісію з питань комунальної власності, житлово-комунального господарства, благоустрою, енергозбереження та транспорту.</w:t>
      </w:r>
    </w:p>
    <w:p w:rsidR="00202298" w:rsidRPr="00C520DD" w:rsidRDefault="00202298" w:rsidP="00202298">
      <w:pPr>
        <w:pStyle w:val="a3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202298" w:rsidRPr="00C520DD" w:rsidRDefault="00202298" w:rsidP="00202298">
      <w:pPr>
        <w:pStyle w:val="a3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4C6A76" w:rsidRPr="00C520DD" w:rsidRDefault="004C6A76" w:rsidP="004C6A76">
      <w:pPr>
        <w:rPr>
          <w:bCs/>
          <w:sz w:val="28"/>
          <w:szCs w:val="28"/>
          <w:shd w:val="clear" w:color="auto" w:fill="FFFFFF"/>
        </w:rPr>
      </w:pPr>
    </w:p>
    <w:p w:rsidR="00B35ADF" w:rsidRDefault="00202298" w:rsidP="00202298">
      <w:pPr>
        <w:rPr>
          <w:sz w:val="28"/>
          <w:szCs w:val="28"/>
        </w:rPr>
      </w:pPr>
      <w:r w:rsidRPr="00C520DD">
        <w:rPr>
          <w:sz w:val="28"/>
          <w:szCs w:val="28"/>
        </w:rPr>
        <w:t>Міський голова</w:t>
      </w:r>
      <w:r w:rsidRPr="00C520DD">
        <w:rPr>
          <w:sz w:val="28"/>
          <w:szCs w:val="28"/>
        </w:rPr>
        <w:tab/>
      </w:r>
      <w:r w:rsidRPr="00C520DD">
        <w:rPr>
          <w:sz w:val="28"/>
          <w:szCs w:val="28"/>
        </w:rPr>
        <w:tab/>
      </w:r>
      <w:r w:rsidRPr="00C520DD">
        <w:rPr>
          <w:sz w:val="28"/>
          <w:szCs w:val="28"/>
        </w:rPr>
        <w:tab/>
      </w:r>
      <w:r w:rsidRPr="00C520DD">
        <w:rPr>
          <w:sz w:val="28"/>
          <w:szCs w:val="28"/>
        </w:rPr>
        <w:tab/>
      </w:r>
      <w:r w:rsidRPr="00C520DD">
        <w:rPr>
          <w:sz w:val="28"/>
          <w:szCs w:val="28"/>
        </w:rPr>
        <w:tab/>
      </w:r>
      <w:r w:rsidRPr="00C520DD">
        <w:rPr>
          <w:sz w:val="28"/>
          <w:szCs w:val="28"/>
        </w:rPr>
        <w:tab/>
      </w:r>
      <w:r w:rsidRPr="00C520DD">
        <w:rPr>
          <w:sz w:val="28"/>
          <w:szCs w:val="28"/>
        </w:rPr>
        <w:tab/>
      </w:r>
      <w:r w:rsidRPr="00C520DD">
        <w:rPr>
          <w:sz w:val="28"/>
          <w:szCs w:val="28"/>
        </w:rPr>
        <w:tab/>
        <w:t>Олександр САЄНКО</w:t>
      </w:r>
    </w:p>
    <w:p w:rsidR="00C520DD" w:rsidRDefault="00C520D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D28B0" w:rsidRPr="009D28B0" w:rsidRDefault="009D28B0" w:rsidP="009D28B0">
      <w:pPr>
        <w:spacing w:line="259" w:lineRule="auto"/>
        <w:ind w:left="6237"/>
        <w:jc w:val="center"/>
        <w:rPr>
          <w:rFonts w:eastAsia="Arial Unicode MS"/>
          <w:sz w:val="28"/>
          <w:szCs w:val="28"/>
          <w:lang w:eastAsia="uk-UA"/>
        </w:rPr>
      </w:pPr>
      <w:r w:rsidRPr="009D28B0">
        <w:rPr>
          <w:rFonts w:eastAsia="Arial Unicode MS"/>
          <w:sz w:val="28"/>
          <w:szCs w:val="28"/>
          <w:lang w:eastAsia="uk-UA"/>
        </w:rPr>
        <w:lastRenderedPageBreak/>
        <w:t>Додаток 1</w:t>
      </w:r>
    </w:p>
    <w:p w:rsidR="009D28B0" w:rsidRPr="009D28B0" w:rsidRDefault="009D28B0" w:rsidP="009D28B0">
      <w:pPr>
        <w:tabs>
          <w:tab w:val="left" w:pos="7020"/>
        </w:tabs>
        <w:ind w:left="6237"/>
        <w:jc w:val="center"/>
        <w:rPr>
          <w:rFonts w:eastAsia="Arial Unicode MS"/>
          <w:sz w:val="28"/>
          <w:szCs w:val="28"/>
          <w:lang w:eastAsia="uk-UA"/>
        </w:rPr>
      </w:pPr>
      <w:r w:rsidRPr="009D28B0">
        <w:rPr>
          <w:rFonts w:eastAsia="Arial Unicode MS"/>
          <w:sz w:val="28"/>
          <w:szCs w:val="28"/>
          <w:lang w:eastAsia="uk-UA"/>
        </w:rPr>
        <w:t>до рішення міської ради</w:t>
      </w:r>
    </w:p>
    <w:p w:rsidR="009D28B0" w:rsidRPr="009D28B0" w:rsidRDefault="009D28B0" w:rsidP="009D28B0">
      <w:pPr>
        <w:ind w:left="6237"/>
        <w:jc w:val="center"/>
        <w:rPr>
          <w:rFonts w:eastAsia="Arial Unicode MS"/>
          <w:sz w:val="28"/>
          <w:szCs w:val="28"/>
          <w:lang w:eastAsia="uk-UA"/>
        </w:rPr>
      </w:pPr>
      <w:r w:rsidRPr="009D28B0">
        <w:rPr>
          <w:rFonts w:eastAsia="Arial Unicode MS"/>
          <w:sz w:val="28"/>
          <w:szCs w:val="28"/>
          <w:lang w:eastAsia="uk-UA"/>
        </w:rPr>
        <w:t>від 24.12.2021 №17-2</w:t>
      </w:r>
      <w:r w:rsidR="00DD53C3">
        <w:rPr>
          <w:rFonts w:eastAsia="Arial Unicode MS"/>
          <w:sz w:val="28"/>
          <w:szCs w:val="28"/>
          <w:lang w:eastAsia="uk-UA"/>
        </w:rPr>
        <w:t>5</w:t>
      </w:r>
    </w:p>
    <w:p w:rsidR="00C520DD" w:rsidRPr="00C520DD" w:rsidRDefault="00C520DD" w:rsidP="00C520DD">
      <w:pPr>
        <w:rPr>
          <w:sz w:val="28"/>
          <w:szCs w:val="28"/>
        </w:rPr>
      </w:pPr>
    </w:p>
    <w:p w:rsidR="00C520DD" w:rsidRPr="00C520DD" w:rsidRDefault="00C520DD" w:rsidP="00C520DD">
      <w:pPr>
        <w:jc w:val="center"/>
        <w:rPr>
          <w:b/>
          <w:sz w:val="28"/>
          <w:szCs w:val="28"/>
        </w:rPr>
      </w:pPr>
      <w:r w:rsidRPr="00C520DD">
        <w:rPr>
          <w:b/>
          <w:sz w:val="28"/>
          <w:szCs w:val="28"/>
        </w:rPr>
        <w:t>ПЕРЕДАВАЛЬНИЙ АКТ</w:t>
      </w:r>
    </w:p>
    <w:p w:rsidR="00C520DD" w:rsidRPr="00C520DD" w:rsidRDefault="00C520DD" w:rsidP="00C520DD">
      <w:pPr>
        <w:jc w:val="center"/>
        <w:rPr>
          <w:b/>
          <w:sz w:val="28"/>
          <w:szCs w:val="28"/>
        </w:rPr>
      </w:pPr>
      <w:r w:rsidRPr="00C520DD">
        <w:rPr>
          <w:b/>
          <w:sz w:val="28"/>
          <w:szCs w:val="28"/>
        </w:rPr>
        <w:t>балансових рахунків, матеріальних цінностей та активів</w:t>
      </w:r>
    </w:p>
    <w:p w:rsidR="00C520DD" w:rsidRPr="00C520DD" w:rsidRDefault="00C520DD" w:rsidP="00C520DD">
      <w:pPr>
        <w:jc w:val="center"/>
        <w:rPr>
          <w:b/>
          <w:sz w:val="28"/>
          <w:szCs w:val="28"/>
        </w:rPr>
      </w:pPr>
      <w:r w:rsidRPr="00C520DD">
        <w:rPr>
          <w:b/>
          <w:sz w:val="28"/>
          <w:szCs w:val="28"/>
        </w:rPr>
        <w:t>комунального підприємства «Виробничо-житлове ремонтно-експлуатаційне управління» Звенигородської міської ради</w:t>
      </w:r>
    </w:p>
    <w:p w:rsidR="00C520DD" w:rsidRPr="00C520DD" w:rsidRDefault="00C520DD" w:rsidP="00C520DD">
      <w:pPr>
        <w:jc w:val="center"/>
        <w:rPr>
          <w:b/>
          <w:sz w:val="28"/>
          <w:szCs w:val="28"/>
          <w:lang w:val="ru-RU"/>
        </w:rPr>
      </w:pPr>
      <w:r w:rsidRPr="00C520DD">
        <w:rPr>
          <w:b/>
          <w:sz w:val="28"/>
          <w:szCs w:val="28"/>
        </w:rPr>
        <w:t>до правонаступника комунального підприємства «Добробут»</w:t>
      </w:r>
    </w:p>
    <w:p w:rsidR="00C520DD" w:rsidRPr="00C520DD" w:rsidRDefault="00C520DD" w:rsidP="00C520DD">
      <w:pPr>
        <w:jc w:val="center"/>
        <w:rPr>
          <w:b/>
          <w:sz w:val="28"/>
          <w:szCs w:val="28"/>
        </w:rPr>
      </w:pPr>
      <w:r w:rsidRPr="00C520DD">
        <w:rPr>
          <w:b/>
          <w:sz w:val="28"/>
          <w:szCs w:val="28"/>
        </w:rPr>
        <w:t>Звенигородської міської ради</w:t>
      </w:r>
    </w:p>
    <w:p w:rsidR="00C520DD" w:rsidRPr="00C520DD" w:rsidRDefault="00C520DD" w:rsidP="00C520DD">
      <w:pPr>
        <w:jc w:val="both"/>
        <w:rPr>
          <w:sz w:val="28"/>
          <w:szCs w:val="28"/>
        </w:rPr>
      </w:pPr>
    </w:p>
    <w:p w:rsidR="00C520DD" w:rsidRPr="00C520DD" w:rsidRDefault="00C520DD" w:rsidP="009D28B0">
      <w:pPr>
        <w:ind w:firstLine="567"/>
        <w:jc w:val="both"/>
        <w:rPr>
          <w:sz w:val="28"/>
          <w:szCs w:val="28"/>
        </w:rPr>
      </w:pPr>
      <w:r w:rsidRPr="00C520DD">
        <w:rPr>
          <w:sz w:val="28"/>
          <w:szCs w:val="28"/>
        </w:rPr>
        <w:t>Ми, що нижче підписалися, члени  комісії з проведення реорганізації комунального підприємства «Виробничо-житлове ремонтно-експлуатаційне управління» Звенигородської міської ради шляхом приєднання до комунального підприємства «Добробут» Звенигородської міської ради, створеної згідно рішення сесії Звенигородської міської ради восьмого скликання "Про реорганізацію юридичної особи - комунальне підприємство "Виробничо-житлове ремонтно-експлуатаційне управління" Звенигородської міської ради та затвердження Статуту комунального підприємства "Добробут" Звенигородської міської ради в новій редакції" № 12-62 від 16 липня 2021 року, у складі:</w:t>
      </w:r>
    </w:p>
    <w:p w:rsidR="00C520DD" w:rsidRPr="00C520DD" w:rsidRDefault="00C520DD" w:rsidP="009D28B0">
      <w:pPr>
        <w:ind w:firstLine="567"/>
        <w:rPr>
          <w:sz w:val="28"/>
          <w:szCs w:val="28"/>
        </w:rPr>
      </w:pPr>
      <w:r w:rsidRPr="00C520DD">
        <w:rPr>
          <w:i/>
          <w:sz w:val="28"/>
          <w:szCs w:val="28"/>
        </w:rPr>
        <w:t>Голова комісії:</w:t>
      </w:r>
      <w:r w:rsidRPr="00C520DD">
        <w:rPr>
          <w:sz w:val="28"/>
          <w:szCs w:val="28"/>
        </w:rPr>
        <w:t xml:space="preserve"> Загородній Віктор Васильович – начальник КП ВЖРЕУ ЗМР;</w:t>
      </w:r>
    </w:p>
    <w:p w:rsidR="00C520DD" w:rsidRPr="00C520DD" w:rsidRDefault="00C520DD" w:rsidP="009D28B0">
      <w:pPr>
        <w:ind w:firstLine="567"/>
        <w:jc w:val="both"/>
        <w:rPr>
          <w:sz w:val="28"/>
          <w:szCs w:val="28"/>
        </w:rPr>
      </w:pPr>
      <w:r w:rsidRPr="00C520DD">
        <w:rPr>
          <w:i/>
          <w:sz w:val="28"/>
          <w:szCs w:val="28"/>
        </w:rPr>
        <w:t xml:space="preserve">Заступник голови комісії: </w:t>
      </w:r>
      <w:r w:rsidRPr="00C520DD">
        <w:rPr>
          <w:sz w:val="28"/>
          <w:szCs w:val="28"/>
        </w:rPr>
        <w:t>Танцюра Аліна Олександрівна – головний бухгалтер КП ВЖРЕУ ЗМР;</w:t>
      </w:r>
    </w:p>
    <w:p w:rsidR="00C520DD" w:rsidRPr="00C520DD" w:rsidRDefault="00C520DD" w:rsidP="009D28B0">
      <w:pPr>
        <w:ind w:firstLine="567"/>
        <w:jc w:val="both"/>
        <w:rPr>
          <w:sz w:val="28"/>
          <w:szCs w:val="28"/>
        </w:rPr>
      </w:pPr>
      <w:r w:rsidRPr="00C520DD">
        <w:rPr>
          <w:i/>
          <w:sz w:val="28"/>
          <w:szCs w:val="28"/>
        </w:rPr>
        <w:t>Секретар:</w:t>
      </w:r>
      <w:r w:rsidRPr="00C520DD">
        <w:rPr>
          <w:sz w:val="28"/>
          <w:szCs w:val="28"/>
        </w:rPr>
        <w:t xml:space="preserve"> Бойко Тетяна Володимирівна – головний бухгалтер КП «Добробут» ЗМР;</w:t>
      </w:r>
    </w:p>
    <w:p w:rsidR="00C520DD" w:rsidRPr="00C520DD" w:rsidRDefault="00C520DD" w:rsidP="009D28B0">
      <w:pPr>
        <w:ind w:firstLine="567"/>
        <w:jc w:val="both"/>
        <w:rPr>
          <w:sz w:val="28"/>
          <w:szCs w:val="28"/>
        </w:rPr>
      </w:pPr>
      <w:r w:rsidRPr="00C520DD">
        <w:rPr>
          <w:i/>
          <w:sz w:val="28"/>
          <w:szCs w:val="28"/>
        </w:rPr>
        <w:t>Члени комісії</w:t>
      </w:r>
      <w:r w:rsidRPr="00C520DD">
        <w:rPr>
          <w:sz w:val="28"/>
          <w:szCs w:val="28"/>
        </w:rPr>
        <w:t>:</w:t>
      </w:r>
    </w:p>
    <w:p w:rsidR="00C520DD" w:rsidRPr="00C520DD" w:rsidRDefault="00C520DD" w:rsidP="009D28B0">
      <w:pPr>
        <w:ind w:firstLine="567"/>
        <w:jc w:val="both"/>
        <w:rPr>
          <w:sz w:val="28"/>
          <w:szCs w:val="28"/>
        </w:rPr>
      </w:pPr>
      <w:r w:rsidRPr="00C520DD">
        <w:rPr>
          <w:sz w:val="28"/>
          <w:szCs w:val="28"/>
        </w:rPr>
        <w:t>Кармазин Сергій Вікторович – заступник міського голови з виконавчої роботи;</w:t>
      </w:r>
    </w:p>
    <w:p w:rsidR="00C520DD" w:rsidRPr="00C520DD" w:rsidRDefault="00C520DD" w:rsidP="009D28B0">
      <w:pPr>
        <w:ind w:firstLine="567"/>
        <w:jc w:val="both"/>
        <w:rPr>
          <w:sz w:val="28"/>
          <w:szCs w:val="28"/>
        </w:rPr>
      </w:pPr>
      <w:proofErr w:type="spellStart"/>
      <w:r w:rsidRPr="00C520DD">
        <w:rPr>
          <w:sz w:val="28"/>
          <w:szCs w:val="28"/>
        </w:rPr>
        <w:t>Бугаєнко</w:t>
      </w:r>
      <w:proofErr w:type="spellEnd"/>
      <w:r w:rsidRPr="00C520DD">
        <w:rPr>
          <w:sz w:val="28"/>
          <w:szCs w:val="28"/>
        </w:rPr>
        <w:t xml:space="preserve"> Оксана Миколаївна – заступник міського голови з виконавчої роботи;</w:t>
      </w:r>
    </w:p>
    <w:p w:rsidR="00C520DD" w:rsidRPr="00C520DD" w:rsidRDefault="00C520DD" w:rsidP="009D28B0">
      <w:pPr>
        <w:ind w:firstLine="567"/>
        <w:jc w:val="both"/>
        <w:rPr>
          <w:sz w:val="28"/>
          <w:szCs w:val="28"/>
        </w:rPr>
      </w:pPr>
      <w:r w:rsidRPr="00C520DD">
        <w:rPr>
          <w:sz w:val="28"/>
          <w:szCs w:val="28"/>
        </w:rPr>
        <w:t>Шевченко Роман Володимирович – в.о. начальника відділу житлово-комунального господарства, транспорту, інфраструктури;</w:t>
      </w:r>
    </w:p>
    <w:p w:rsidR="00C520DD" w:rsidRPr="00C520DD" w:rsidRDefault="00C520DD" w:rsidP="009D28B0">
      <w:pPr>
        <w:ind w:firstLine="567"/>
        <w:jc w:val="both"/>
        <w:rPr>
          <w:sz w:val="28"/>
          <w:szCs w:val="28"/>
        </w:rPr>
      </w:pPr>
      <w:r w:rsidRPr="00C520DD">
        <w:rPr>
          <w:sz w:val="28"/>
          <w:szCs w:val="28"/>
        </w:rPr>
        <w:t>Чорновіл Володимир Іванович – начальник відділу комунального майна та захисту довкілля;</w:t>
      </w:r>
    </w:p>
    <w:p w:rsidR="00C520DD" w:rsidRPr="00C520DD" w:rsidRDefault="00C520DD" w:rsidP="009D28B0">
      <w:pPr>
        <w:ind w:firstLine="567"/>
        <w:jc w:val="both"/>
        <w:rPr>
          <w:sz w:val="28"/>
          <w:szCs w:val="28"/>
        </w:rPr>
      </w:pPr>
      <w:proofErr w:type="spellStart"/>
      <w:r w:rsidRPr="00C520DD">
        <w:rPr>
          <w:sz w:val="28"/>
          <w:szCs w:val="28"/>
        </w:rPr>
        <w:t>Куліков</w:t>
      </w:r>
      <w:proofErr w:type="spellEnd"/>
      <w:r w:rsidRPr="00C520DD">
        <w:rPr>
          <w:sz w:val="28"/>
          <w:szCs w:val="28"/>
        </w:rPr>
        <w:t xml:space="preserve"> Сергій Станіславович – керівник КП «Добробут» Звенигородської міської ради,</w:t>
      </w:r>
    </w:p>
    <w:p w:rsidR="00C520DD" w:rsidRPr="00C520DD" w:rsidRDefault="00C520DD" w:rsidP="009D28B0">
      <w:pPr>
        <w:tabs>
          <w:tab w:val="left" w:pos="7380"/>
        </w:tabs>
        <w:ind w:firstLine="567"/>
        <w:jc w:val="both"/>
        <w:rPr>
          <w:sz w:val="28"/>
          <w:szCs w:val="28"/>
        </w:rPr>
      </w:pPr>
      <w:r w:rsidRPr="00C520DD">
        <w:rPr>
          <w:sz w:val="28"/>
          <w:szCs w:val="28"/>
        </w:rPr>
        <w:t>керуючись статтею 107 Цивільного кодексу України, склали цей акт про те, що всі зобов'язання перед кредиторами, усі права та обов’язки, а також всі активи і пасиви комунального підприємства «Виробничо-житлове ремонтно-експлуатаційне управління» Звенигородської міської ради шляхом приєднання переходять до правонаступника – комунального підприємства «Добробут» Звенигородської міської ради, а саме: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103"/>
        <w:gridCol w:w="1559"/>
        <w:gridCol w:w="1134"/>
        <w:gridCol w:w="1418"/>
      </w:tblGrid>
      <w:tr w:rsidR="00C520DD" w:rsidRPr="00C520DD" w:rsidTr="00AD47FF">
        <w:trPr>
          <w:trHeight w:val="430"/>
        </w:trPr>
        <w:tc>
          <w:tcPr>
            <w:tcW w:w="709" w:type="dxa"/>
            <w:vMerge w:val="restart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5103" w:type="dxa"/>
            <w:vMerge w:val="restart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Назва рахунку балансу</w:t>
            </w:r>
          </w:p>
        </w:tc>
        <w:tc>
          <w:tcPr>
            <w:tcW w:w="2693" w:type="dxa"/>
            <w:gridSpan w:val="2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Дані балансу</w:t>
            </w:r>
          </w:p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КП ВЖРЕУ ЗМР</w:t>
            </w:r>
          </w:p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(грн, коп.)</w:t>
            </w:r>
          </w:p>
        </w:tc>
        <w:tc>
          <w:tcPr>
            <w:tcW w:w="1418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Примітка</w:t>
            </w:r>
          </w:p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(</w:t>
            </w:r>
            <w:proofErr w:type="spellStart"/>
            <w:r w:rsidRPr="00C520DD">
              <w:rPr>
                <w:sz w:val="20"/>
                <w:szCs w:val="20"/>
              </w:rPr>
              <w:t>розшифровки</w:t>
            </w:r>
            <w:proofErr w:type="spellEnd"/>
            <w:r w:rsidRPr="00C520DD">
              <w:rPr>
                <w:sz w:val="20"/>
                <w:szCs w:val="20"/>
              </w:rPr>
              <w:t xml:space="preserve"> статей в розрізі бухгалтерських рахунків в окремих додатках)</w:t>
            </w:r>
          </w:p>
        </w:tc>
      </w:tr>
      <w:tr w:rsidR="00C520DD" w:rsidRPr="00C520DD" w:rsidTr="00694225">
        <w:trPr>
          <w:trHeight w:val="128"/>
        </w:trPr>
        <w:tc>
          <w:tcPr>
            <w:tcW w:w="709" w:type="dxa"/>
            <w:vMerge/>
            <w:vAlign w:val="center"/>
          </w:tcPr>
          <w:p w:rsidR="00C520DD" w:rsidRPr="00C520DD" w:rsidRDefault="00C520DD" w:rsidP="00C520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:rsidR="00C520DD" w:rsidRPr="00C520DD" w:rsidRDefault="00C520DD" w:rsidP="00C520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Актив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Пасив</w:t>
            </w:r>
          </w:p>
        </w:tc>
        <w:tc>
          <w:tcPr>
            <w:tcW w:w="1418" w:type="dxa"/>
          </w:tcPr>
          <w:p w:rsidR="00C520DD" w:rsidRPr="00C520DD" w:rsidRDefault="00C520DD" w:rsidP="00C520DD">
            <w:pPr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C520DD" w:rsidRPr="00694225" w:rsidTr="00AD47FF">
        <w:trPr>
          <w:trHeight w:val="267"/>
        </w:trPr>
        <w:tc>
          <w:tcPr>
            <w:tcW w:w="709" w:type="dxa"/>
          </w:tcPr>
          <w:p w:rsidR="00C520DD" w:rsidRPr="00694225" w:rsidRDefault="00C520DD" w:rsidP="00C520DD">
            <w:pPr>
              <w:jc w:val="center"/>
              <w:rPr>
                <w:b/>
                <w:i/>
                <w:sz w:val="20"/>
                <w:szCs w:val="20"/>
              </w:rPr>
            </w:pPr>
            <w:r w:rsidRPr="00694225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C520DD" w:rsidRPr="00694225" w:rsidRDefault="00C520DD" w:rsidP="00C520DD">
            <w:pPr>
              <w:jc w:val="center"/>
              <w:rPr>
                <w:b/>
                <w:i/>
                <w:sz w:val="20"/>
                <w:szCs w:val="20"/>
              </w:rPr>
            </w:pPr>
            <w:r w:rsidRPr="00694225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520DD" w:rsidRPr="00694225" w:rsidRDefault="00C520DD" w:rsidP="00C520DD">
            <w:pPr>
              <w:jc w:val="center"/>
              <w:rPr>
                <w:b/>
                <w:i/>
                <w:sz w:val="20"/>
                <w:szCs w:val="20"/>
              </w:rPr>
            </w:pPr>
            <w:r w:rsidRPr="00694225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520DD" w:rsidRPr="00694225" w:rsidRDefault="00C520DD" w:rsidP="00C520DD">
            <w:pPr>
              <w:jc w:val="center"/>
              <w:rPr>
                <w:b/>
                <w:i/>
                <w:sz w:val="20"/>
                <w:szCs w:val="20"/>
              </w:rPr>
            </w:pPr>
            <w:r w:rsidRPr="00694225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C520DD" w:rsidRPr="00694225" w:rsidRDefault="00C520DD" w:rsidP="00C520DD">
            <w:pPr>
              <w:jc w:val="center"/>
              <w:rPr>
                <w:b/>
                <w:i/>
                <w:sz w:val="20"/>
                <w:szCs w:val="20"/>
              </w:rPr>
            </w:pPr>
            <w:r w:rsidRPr="00694225">
              <w:rPr>
                <w:b/>
                <w:i/>
                <w:sz w:val="20"/>
                <w:szCs w:val="20"/>
              </w:rPr>
              <w:t>5</w:t>
            </w: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b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10 «Основні засоби»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ind w:firstLine="709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додаток № 1</w:t>
            </w: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2.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Балансова (залишкова) вартість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ind w:left="34"/>
              <w:jc w:val="right"/>
              <w:rPr>
                <w:b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47365394,29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3.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131 Знос основних засобів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-47" w:right="-47"/>
              <w:jc w:val="right"/>
              <w:rPr>
                <w:sz w:val="20"/>
                <w:szCs w:val="20"/>
                <w:highlight w:val="cyan"/>
              </w:rPr>
            </w:pPr>
            <w:r w:rsidRPr="00C520DD">
              <w:rPr>
                <w:sz w:val="20"/>
                <w:szCs w:val="20"/>
                <w:lang w:val="en-US"/>
              </w:rPr>
              <w:t>35130121</w:t>
            </w:r>
            <w:r w:rsidRPr="00C520DD">
              <w:rPr>
                <w:sz w:val="20"/>
                <w:szCs w:val="20"/>
              </w:rPr>
              <w:t>,</w:t>
            </w:r>
            <w:r w:rsidRPr="00C520DD">
              <w:rPr>
                <w:sz w:val="20"/>
                <w:szCs w:val="20"/>
                <w:lang w:val="en-US"/>
              </w:rPr>
              <w:t>96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4.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Первісна вартість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-47" w:right="-47"/>
              <w:jc w:val="right"/>
              <w:rPr>
                <w:sz w:val="20"/>
                <w:szCs w:val="20"/>
                <w:highlight w:val="cyan"/>
              </w:rPr>
            </w:pPr>
            <w:r w:rsidRPr="00C520DD">
              <w:rPr>
                <w:sz w:val="20"/>
                <w:szCs w:val="20"/>
              </w:rPr>
              <w:t>82495516,25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в тому числі за субрахунками: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ind w:firstLine="709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5.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101 «Земельні ділянки»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-47" w:right="-47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174517,00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6.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103 «Будинки та споруди»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-47" w:right="-47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39224802,44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7.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104 «Машини та обладнання»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-47" w:right="-47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423292,53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8.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105 «Транспортні засоби»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-47" w:right="-47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243845,19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9.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106 «Інструменти, прилади та інвентар»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-47" w:right="-47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2848,61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10.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109 «Інші основні засоби»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-47" w:right="-47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42426210,48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11.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color w:val="000000"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11 «Інші необоротні матеріальні активи»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ind w:firstLine="709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додаток № 2</w:t>
            </w: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12.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Балансова (залишкова) вартість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-47" w:right="-47"/>
              <w:jc w:val="right"/>
              <w:rPr>
                <w:b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6192,94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13.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132 «Знос інших необоротних матеріальних активів»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-47" w:right="-47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6192,94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14.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Первісна вартість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-47" w:right="-47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12385,88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в тому числі за субрахунками: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ind w:firstLine="709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15.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112«Малоцінні необоротні матеріальні активи»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-47" w:right="-47"/>
              <w:jc w:val="right"/>
              <w:rPr>
                <w:sz w:val="20"/>
                <w:szCs w:val="20"/>
                <w:highlight w:val="cyan"/>
              </w:rPr>
            </w:pPr>
            <w:r w:rsidRPr="00C520DD">
              <w:rPr>
                <w:sz w:val="20"/>
                <w:szCs w:val="20"/>
              </w:rPr>
              <w:t>12385,88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16.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C520DD">
              <w:rPr>
                <w:b/>
                <w:sz w:val="20"/>
                <w:szCs w:val="20"/>
              </w:rPr>
              <w:t>15 «Капітальні інвестиції</w:t>
            </w:r>
            <w:r w:rsidRPr="00C520DD">
              <w:rPr>
                <w:b/>
                <w:sz w:val="20"/>
                <w:szCs w:val="20"/>
                <w:lang w:val="ru-RU"/>
              </w:rPr>
              <w:t>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-47" w:right="-47"/>
              <w:jc w:val="right"/>
              <w:rPr>
                <w:b/>
                <w:color w:val="000000"/>
                <w:sz w:val="20"/>
                <w:szCs w:val="20"/>
                <w:highlight w:val="cyan"/>
              </w:rPr>
            </w:pPr>
            <w:r w:rsidRPr="00C520DD">
              <w:rPr>
                <w:b/>
                <w:color w:val="000000"/>
                <w:sz w:val="20"/>
                <w:szCs w:val="20"/>
              </w:rPr>
              <w:t>76940,00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додаток № 3</w:t>
            </w: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2" w:right="-47"/>
              <w:jc w:val="center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в тому числі за субрахунками: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ind w:firstLine="709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 xml:space="preserve">  17.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2" w:right="-47"/>
              <w:jc w:val="center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152 «Придбання (виготовлення) основних засобів»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-47" w:right="-47"/>
              <w:jc w:val="right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76940,00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18.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2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C520DD">
              <w:rPr>
                <w:b/>
                <w:color w:val="000000"/>
                <w:sz w:val="20"/>
                <w:szCs w:val="20"/>
              </w:rPr>
              <w:t>20 «Виробничі запаси»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-47" w:right="-47"/>
              <w:jc w:val="right"/>
              <w:rPr>
                <w:b/>
                <w:color w:val="000000"/>
                <w:sz w:val="20"/>
                <w:szCs w:val="20"/>
              </w:rPr>
            </w:pPr>
            <w:r w:rsidRPr="00C520DD">
              <w:rPr>
                <w:b/>
                <w:color w:val="000000"/>
                <w:sz w:val="20"/>
                <w:szCs w:val="20"/>
              </w:rPr>
              <w:t>8062,44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додаток № 4</w:t>
            </w: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2" w:right="-47"/>
              <w:jc w:val="center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в тому числі за субрахунками: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-47" w:right="-47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19.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2" w:right="-47"/>
              <w:jc w:val="center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201 «Сировина й матеріали»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-47" w:right="-47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7103,60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-</w:t>
            </w: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20.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2" w:right="-47"/>
              <w:jc w:val="center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203 «Паливо»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-47" w:right="-47"/>
              <w:jc w:val="right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156,44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-</w:t>
            </w: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21.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2" w:right="-47"/>
              <w:jc w:val="center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209 «Інші матеріали»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802,40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-</w:t>
            </w: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22.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b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22 «Малоцінні та швидкозношувані предмети»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b/>
                <w:color w:val="000000"/>
                <w:sz w:val="20"/>
                <w:szCs w:val="20"/>
                <w:highlight w:val="cyan"/>
              </w:rPr>
            </w:pPr>
            <w:r w:rsidRPr="00C520DD">
              <w:rPr>
                <w:b/>
                <w:color w:val="000000"/>
                <w:sz w:val="20"/>
                <w:szCs w:val="20"/>
              </w:rPr>
              <w:t>888,70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 w:right="-108"/>
              <w:jc w:val="right"/>
              <w:rPr>
                <w:b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додаток № 4</w:t>
            </w: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23.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b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31 «Рахунки в банках»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b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327</w:t>
            </w:r>
            <w:r w:rsidRPr="00C520DD">
              <w:rPr>
                <w:b/>
                <w:sz w:val="20"/>
                <w:szCs w:val="20"/>
                <w:lang w:val="en-US"/>
              </w:rPr>
              <w:t>09</w:t>
            </w:r>
            <w:r w:rsidRPr="00C520DD">
              <w:rPr>
                <w:b/>
                <w:sz w:val="20"/>
                <w:szCs w:val="20"/>
              </w:rPr>
              <w:t>,58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 xml:space="preserve">в тому числі </w:t>
            </w:r>
            <w:r w:rsidRPr="00C520DD">
              <w:rPr>
                <w:color w:val="000000"/>
                <w:sz w:val="20"/>
                <w:szCs w:val="20"/>
              </w:rPr>
              <w:t>за субрахунками: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24.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 xml:space="preserve">311 «Поточні рахунки в національній валюті» </w:t>
            </w:r>
          </w:p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proofErr w:type="spellStart"/>
            <w:r w:rsidRPr="00C520DD">
              <w:rPr>
                <w:sz w:val="20"/>
                <w:szCs w:val="20"/>
              </w:rPr>
              <w:t>пот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  <w:proofErr w:type="spellStart"/>
            <w:r w:rsidRPr="00C520DD">
              <w:rPr>
                <w:sz w:val="20"/>
                <w:szCs w:val="20"/>
              </w:rPr>
              <w:t>рах</w:t>
            </w:r>
            <w:proofErr w:type="spellEnd"/>
            <w:r w:rsidRPr="00C520DD">
              <w:rPr>
                <w:sz w:val="20"/>
                <w:szCs w:val="20"/>
              </w:rPr>
              <w:t>. №</w:t>
            </w:r>
            <w:r w:rsidRPr="00C520DD">
              <w:rPr>
                <w:sz w:val="20"/>
                <w:szCs w:val="20"/>
                <w:lang w:val="en-US"/>
              </w:rPr>
              <w:t>UA</w:t>
            </w:r>
            <w:r w:rsidRPr="00C520DD">
              <w:rPr>
                <w:sz w:val="20"/>
                <w:szCs w:val="20"/>
                <w:lang w:val="ru-RU"/>
              </w:rPr>
              <w:t xml:space="preserve">643052990000026008041613138 </w:t>
            </w:r>
            <w:r w:rsidRPr="00C520DD">
              <w:rPr>
                <w:sz w:val="20"/>
                <w:szCs w:val="20"/>
              </w:rPr>
              <w:t>в АТ КБ «Приватбанк»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327</w:t>
            </w:r>
            <w:r w:rsidRPr="00C520DD">
              <w:rPr>
                <w:sz w:val="20"/>
                <w:szCs w:val="20"/>
                <w:lang w:val="en-US"/>
              </w:rPr>
              <w:t>09</w:t>
            </w:r>
            <w:r w:rsidRPr="00C520DD">
              <w:rPr>
                <w:sz w:val="20"/>
                <w:szCs w:val="20"/>
              </w:rPr>
              <w:t>,58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left="-108" w:right="-109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25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b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40 «Зареєстрований (пайовий) капітал»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b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1525115,77</w:t>
            </w: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26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520DD">
              <w:rPr>
                <w:b/>
                <w:color w:val="000000"/>
                <w:sz w:val="20"/>
                <w:szCs w:val="20"/>
              </w:rPr>
              <w:t>42 «Додатковий капітал»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b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45974529,29</w:t>
            </w: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b/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 xml:space="preserve">в тому числі </w:t>
            </w:r>
            <w:r w:rsidRPr="00C520DD">
              <w:rPr>
                <w:color w:val="000000"/>
                <w:sz w:val="20"/>
                <w:szCs w:val="20"/>
              </w:rPr>
              <w:t>за субрахунками: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423 «Дооцінка активів»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34768105,32</w:t>
            </w: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424 «Безоплатно одержані необоротні активи»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11206423,97</w:t>
            </w: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27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44 Нерозподілені прибутки (непокриті збитки)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b/>
                <w:sz w:val="20"/>
                <w:szCs w:val="20"/>
                <w:highlight w:val="red"/>
              </w:rPr>
            </w:pPr>
            <w:r w:rsidRPr="00C520DD">
              <w:rPr>
                <w:b/>
                <w:sz w:val="20"/>
                <w:szCs w:val="20"/>
              </w:rPr>
              <w:t>92477</w:t>
            </w:r>
            <w:r w:rsidRPr="00C520DD">
              <w:rPr>
                <w:b/>
                <w:sz w:val="20"/>
                <w:szCs w:val="20"/>
                <w:lang w:val="en-US"/>
              </w:rPr>
              <w:t>2</w:t>
            </w:r>
            <w:r w:rsidRPr="00C520DD">
              <w:rPr>
                <w:b/>
                <w:sz w:val="20"/>
                <w:szCs w:val="20"/>
              </w:rPr>
              <w:t>,33</w:t>
            </w: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28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b/>
                <w:sz w:val="20"/>
                <w:szCs w:val="20"/>
              </w:rPr>
            </w:pPr>
            <w:r w:rsidRPr="00C520DD">
              <w:rPr>
                <w:b/>
                <w:color w:val="000000"/>
                <w:sz w:val="20"/>
                <w:szCs w:val="20"/>
              </w:rPr>
              <w:t>63 «Розрахунки з постачальниками та підрядниками»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b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413,96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172" w:right="-47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в тому числі за субрахунками: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29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172" w:right="-47"/>
              <w:jc w:val="center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631 «Розрахунки з вітчизняними постачальниками» (ЧФ АТ «Укртелеком»)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413,96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30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right="-47"/>
              <w:jc w:val="center"/>
              <w:rPr>
                <w:b/>
                <w:sz w:val="20"/>
                <w:szCs w:val="20"/>
              </w:rPr>
            </w:pPr>
            <w:r w:rsidRPr="00C520DD">
              <w:rPr>
                <w:b/>
                <w:color w:val="000000"/>
                <w:sz w:val="20"/>
                <w:szCs w:val="20"/>
              </w:rPr>
              <w:t xml:space="preserve">64 «Розрахунки за податками й </w:t>
            </w:r>
            <w:proofErr w:type="spellStart"/>
            <w:r w:rsidRPr="00C520DD">
              <w:rPr>
                <w:b/>
                <w:color w:val="000000"/>
                <w:sz w:val="20"/>
                <w:szCs w:val="20"/>
              </w:rPr>
              <w:t>платежами</w:t>
            </w:r>
            <w:proofErr w:type="spellEnd"/>
            <w:r w:rsidRPr="00C520DD">
              <w:rPr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b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331,75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193968,57</w:t>
            </w: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172" w:right="-47"/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 xml:space="preserve">в тому числі </w:t>
            </w:r>
            <w:r w:rsidRPr="00C520DD">
              <w:rPr>
                <w:color w:val="000000"/>
                <w:sz w:val="20"/>
                <w:szCs w:val="20"/>
              </w:rPr>
              <w:t>за субрахунками: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31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172" w:right="-47"/>
              <w:jc w:val="center"/>
              <w:rPr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641 «Розрахунки за податками» (ПДВ)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331,75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32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172" w:right="-47"/>
              <w:jc w:val="center"/>
              <w:rPr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643 «Податкові зобов</w:t>
            </w:r>
            <w:r w:rsidRPr="00C520DD">
              <w:rPr>
                <w:rFonts w:ascii="Arial" w:hAnsi="Arial" w:cs="Arial"/>
                <w:color w:val="000000"/>
                <w:sz w:val="20"/>
                <w:szCs w:val="20"/>
              </w:rPr>
              <w:t>'</w:t>
            </w:r>
            <w:r w:rsidRPr="00C520DD">
              <w:rPr>
                <w:color w:val="000000"/>
                <w:sz w:val="20"/>
                <w:szCs w:val="20"/>
              </w:rPr>
              <w:t>язання»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193899,58</w:t>
            </w: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33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172" w:right="-47"/>
              <w:jc w:val="center"/>
              <w:rPr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644 «Податковий кредит» (зареєстрований постачальником АТ «Укртелеком» кредит на сплачений  авансовий платіж)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68,99</w:t>
            </w: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34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2" w:right="-47"/>
              <w:jc w:val="center"/>
              <w:rPr>
                <w:b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 xml:space="preserve">65 «Розрахунки за страхуванням» 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b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2831,85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2" w:right="-47"/>
              <w:jc w:val="center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в тому числі за субрахунками;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35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2" w:right="-47"/>
              <w:jc w:val="center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651 «За розрахунками із загальнообов</w:t>
            </w:r>
            <w:r w:rsidRPr="00C520DD">
              <w:rPr>
                <w:rFonts w:ascii="Arial" w:hAnsi="Arial" w:cs="Arial"/>
                <w:color w:val="000000"/>
                <w:sz w:val="20"/>
                <w:szCs w:val="20"/>
              </w:rPr>
              <w:t>'</w:t>
            </w:r>
            <w:r w:rsidRPr="00C520DD">
              <w:rPr>
                <w:color w:val="000000"/>
                <w:sz w:val="20"/>
                <w:szCs w:val="20"/>
              </w:rPr>
              <w:t>язкового державного соціального страхування» (ЄСВ)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2831,85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36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2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C520DD">
              <w:rPr>
                <w:b/>
                <w:color w:val="000000"/>
                <w:sz w:val="20"/>
                <w:szCs w:val="20"/>
              </w:rPr>
              <w:t>671 «</w:t>
            </w:r>
            <w:r w:rsidRPr="00C520DD">
              <w:rPr>
                <w:b/>
                <w:sz w:val="20"/>
                <w:szCs w:val="20"/>
              </w:rPr>
              <w:t>Розрахунки з учасниками»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b/>
                <w:color w:val="000000"/>
                <w:sz w:val="20"/>
                <w:szCs w:val="20"/>
                <w:highlight w:val="cyan"/>
              </w:rPr>
            </w:pPr>
            <w:r w:rsidRPr="00C520DD">
              <w:rPr>
                <w:b/>
                <w:color w:val="000000"/>
                <w:sz w:val="20"/>
                <w:szCs w:val="20"/>
              </w:rPr>
              <w:t>1845,00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7" w:right="-47"/>
              <w:jc w:val="center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в тому числі за субрахунками: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37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7" w:right="-47"/>
              <w:jc w:val="center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671 «</w:t>
            </w:r>
            <w:r w:rsidRPr="00C520DD">
              <w:rPr>
                <w:sz w:val="20"/>
                <w:szCs w:val="20"/>
              </w:rPr>
              <w:t>Розрахунки за нарахованими дивідендами» (Частина чистого прибутку за ставкою 1%)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1845,00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38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7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C520DD">
              <w:rPr>
                <w:b/>
                <w:color w:val="000000"/>
                <w:sz w:val="20"/>
                <w:szCs w:val="20"/>
              </w:rPr>
              <w:t>68 «Розрахунки за іншими операціями»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b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1193071,95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b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70296,50</w:t>
            </w: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додаток № 5</w:t>
            </w: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7" w:right="-47"/>
              <w:jc w:val="center"/>
              <w:rPr>
                <w:b/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в тому числі за субрахунками: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39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7" w:right="-47"/>
              <w:jc w:val="center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683 «Внутрішньогосподарські розрахунки»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1192722,95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30661,62</w:t>
            </w: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40</w:t>
            </w: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7" w:right="-47"/>
              <w:jc w:val="center"/>
              <w:rPr>
                <w:color w:val="000000"/>
                <w:sz w:val="20"/>
                <w:szCs w:val="20"/>
              </w:rPr>
            </w:pPr>
            <w:r w:rsidRPr="00C520DD">
              <w:rPr>
                <w:color w:val="000000"/>
                <w:sz w:val="20"/>
                <w:szCs w:val="20"/>
              </w:rPr>
              <w:t>685 «Розрахунки з іншими кредиторами»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349,00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39634,88</w:t>
            </w: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ind w:left="-108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C520DD" w:rsidRPr="00C520DD" w:rsidTr="00AD47FF">
        <w:trPr>
          <w:trHeight w:val="430"/>
        </w:trPr>
        <w:tc>
          <w:tcPr>
            <w:tcW w:w="709" w:type="dxa"/>
            <w:vAlign w:val="center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520DD">
              <w:rPr>
                <w:b/>
                <w:bCs/>
                <w:color w:val="000000"/>
                <w:sz w:val="20"/>
                <w:szCs w:val="20"/>
              </w:rPr>
              <w:t>Разом</w:t>
            </w:r>
          </w:p>
        </w:tc>
        <w:tc>
          <w:tcPr>
            <w:tcW w:w="1559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right="-47"/>
              <w:jc w:val="right"/>
              <w:rPr>
                <w:b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48688682,46</w:t>
            </w:r>
          </w:p>
        </w:tc>
        <w:tc>
          <w:tcPr>
            <w:tcW w:w="1134" w:type="dxa"/>
            <w:vAlign w:val="center"/>
          </w:tcPr>
          <w:p w:rsidR="00C520DD" w:rsidRPr="00C520DD" w:rsidRDefault="00C520DD" w:rsidP="00C520DD">
            <w:pPr>
              <w:autoSpaceDE w:val="0"/>
              <w:autoSpaceDN w:val="0"/>
              <w:adjustRightInd w:val="0"/>
              <w:ind w:left="-108"/>
              <w:jc w:val="right"/>
              <w:rPr>
                <w:b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48688682,46</w:t>
            </w:r>
          </w:p>
        </w:tc>
        <w:tc>
          <w:tcPr>
            <w:tcW w:w="1418" w:type="dxa"/>
            <w:vAlign w:val="center"/>
          </w:tcPr>
          <w:p w:rsidR="00C520DD" w:rsidRPr="00C520DD" w:rsidRDefault="00C520DD" w:rsidP="00C520DD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</w:tbl>
    <w:p w:rsidR="00C520DD" w:rsidRPr="00C520DD" w:rsidRDefault="00C520DD" w:rsidP="00C520DD">
      <w:pPr>
        <w:ind w:firstLine="426"/>
        <w:jc w:val="both"/>
        <w:rPr>
          <w:sz w:val="28"/>
          <w:szCs w:val="28"/>
        </w:rPr>
      </w:pPr>
    </w:p>
    <w:p w:rsidR="00C520DD" w:rsidRPr="00C520DD" w:rsidRDefault="00C520DD" w:rsidP="00C520DD">
      <w:pPr>
        <w:ind w:firstLine="426"/>
        <w:jc w:val="both"/>
        <w:rPr>
          <w:sz w:val="28"/>
          <w:szCs w:val="28"/>
        </w:rPr>
      </w:pPr>
      <w:r w:rsidRPr="00C520DD">
        <w:rPr>
          <w:sz w:val="28"/>
          <w:szCs w:val="28"/>
        </w:rPr>
        <w:t>Крім того, до правонаступника – комунального підприємства «Добробут» Звенигородської міської ради, передаються бухгалтерська та податкова, організаційно-розпорядча документація в папках, яка велася в КП ВЖРЕУ ЗМР: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1"/>
        <w:gridCol w:w="4896"/>
        <w:gridCol w:w="3402"/>
        <w:gridCol w:w="992"/>
      </w:tblGrid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b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lastRenderedPageBreak/>
              <w:t>№п/п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b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Назви документів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jc w:val="center"/>
              <w:rPr>
                <w:b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Період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b/>
                <w:sz w:val="20"/>
                <w:szCs w:val="20"/>
              </w:rPr>
            </w:pPr>
            <w:r w:rsidRPr="00C520DD">
              <w:rPr>
                <w:b/>
                <w:sz w:val="20"/>
                <w:szCs w:val="20"/>
              </w:rPr>
              <w:t>Кількість папок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Помісячно зшиті меморіальні ордери з підтверджуючими документами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>. включно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106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2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 xml:space="preserve">Місячні оборотні баланси, квартальні фінансові звіти 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rPr>
                <w:sz w:val="28"/>
                <w:szCs w:val="20"/>
                <w:lang w:val="ru-RU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9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3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Головні книги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rPr>
                <w:sz w:val="28"/>
                <w:szCs w:val="20"/>
                <w:lang w:val="ru-RU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9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4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Особові рахунки працівників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rPr>
                <w:sz w:val="28"/>
                <w:szCs w:val="20"/>
                <w:lang w:val="ru-RU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9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5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Книги наказів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rPr>
                <w:sz w:val="28"/>
                <w:szCs w:val="20"/>
                <w:lang w:val="ru-RU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9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6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Накази з основної діяльності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rPr>
                <w:sz w:val="28"/>
                <w:szCs w:val="20"/>
                <w:lang w:val="ru-RU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9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7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Накази з особового складу працівників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rPr>
                <w:sz w:val="28"/>
                <w:szCs w:val="20"/>
                <w:lang w:val="ru-RU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9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8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proofErr w:type="spellStart"/>
            <w:r w:rsidRPr="00C520DD">
              <w:rPr>
                <w:sz w:val="20"/>
                <w:szCs w:val="20"/>
              </w:rPr>
              <w:t>Договора</w:t>
            </w:r>
            <w:proofErr w:type="spellEnd"/>
            <w:r w:rsidRPr="00C520DD">
              <w:rPr>
                <w:sz w:val="20"/>
                <w:szCs w:val="20"/>
              </w:rPr>
              <w:t xml:space="preserve"> з постачальниками і підрядниками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rPr>
                <w:sz w:val="28"/>
                <w:szCs w:val="20"/>
                <w:lang w:val="ru-RU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2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9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proofErr w:type="spellStart"/>
            <w:r w:rsidRPr="00C520DD">
              <w:rPr>
                <w:sz w:val="20"/>
                <w:szCs w:val="20"/>
              </w:rPr>
              <w:t>Договора</w:t>
            </w:r>
            <w:proofErr w:type="spellEnd"/>
            <w:r w:rsidRPr="00C520DD">
              <w:rPr>
                <w:sz w:val="20"/>
                <w:szCs w:val="20"/>
              </w:rPr>
              <w:t xml:space="preserve"> з отримувачами послуг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rPr>
                <w:sz w:val="28"/>
                <w:szCs w:val="20"/>
                <w:lang w:val="ru-RU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9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10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 xml:space="preserve">Акти приймання - передавання 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rPr>
                <w:sz w:val="28"/>
                <w:szCs w:val="20"/>
                <w:lang w:val="ru-RU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11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Звітність до фондів та ДПІ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rPr>
                <w:sz w:val="28"/>
                <w:szCs w:val="20"/>
                <w:lang w:val="ru-RU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22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12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Податкові накладні отримані і видані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rPr>
                <w:sz w:val="28"/>
                <w:szCs w:val="20"/>
                <w:lang w:val="ru-RU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9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13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 xml:space="preserve">Заяви-розрахунки до ФСС, протоколи комісії по </w:t>
            </w:r>
            <w:proofErr w:type="spellStart"/>
            <w:r w:rsidRPr="00C520DD">
              <w:rPr>
                <w:sz w:val="20"/>
                <w:szCs w:val="20"/>
              </w:rPr>
              <w:t>соц</w:t>
            </w:r>
            <w:proofErr w:type="spellEnd"/>
            <w:r w:rsidRPr="00C520DD">
              <w:rPr>
                <w:sz w:val="20"/>
                <w:szCs w:val="20"/>
              </w:rPr>
              <w:t>. страх з лікарняними листами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rPr>
                <w:sz w:val="28"/>
                <w:szCs w:val="20"/>
                <w:lang w:val="ru-RU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9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14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Штатний розпис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rPr>
                <w:sz w:val="28"/>
                <w:szCs w:val="20"/>
                <w:lang w:val="ru-RU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9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15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Книга реєстрації вхідних документів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rPr>
                <w:sz w:val="28"/>
                <w:szCs w:val="20"/>
                <w:lang w:val="ru-RU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9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16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Книга реєстрації вихідних  документів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rPr>
                <w:sz w:val="28"/>
                <w:szCs w:val="20"/>
                <w:lang w:val="ru-RU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9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17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Особові картки працівників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rPr>
                <w:sz w:val="28"/>
                <w:szCs w:val="20"/>
                <w:lang w:val="ru-RU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2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18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Вхідні документи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rPr>
                <w:sz w:val="28"/>
                <w:szCs w:val="20"/>
                <w:lang w:val="ru-RU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9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19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Вихідні документи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rPr>
                <w:sz w:val="28"/>
                <w:szCs w:val="20"/>
                <w:lang w:val="ru-RU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9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20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Установчі документи підприємства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rPr>
                <w:sz w:val="28"/>
                <w:szCs w:val="20"/>
                <w:lang w:val="ru-RU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21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 xml:space="preserve">Книга обліку перевірок та акти перевірок 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rPr>
                <w:sz w:val="28"/>
                <w:szCs w:val="20"/>
                <w:lang w:val="ru-RU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22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Звітність до УДКСУ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rPr>
                <w:sz w:val="28"/>
                <w:szCs w:val="20"/>
                <w:lang w:val="ru-RU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9</w:t>
            </w:r>
          </w:p>
        </w:tc>
      </w:tr>
      <w:tr w:rsidR="00C520DD" w:rsidRPr="00C520DD" w:rsidTr="00AD47FF">
        <w:tc>
          <w:tcPr>
            <w:tcW w:w="741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23</w:t>
            </w:r>
          </w:p>
        </w:tc>
        <w:tc>
          <w:tcPr>
            <w:tcW w:w="4896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 xml:space="preserve">Справи по капітальних ремонтах, проведених за рахунок бюджетних коштів </w:t>
            </w:r>
          </w:p>
        </w:tc>
        <w:tc>
          <w:tcPr>
            <w:tcW w:w="3402" w:type="dxa"/>
          </w:tcPr>
          <w:p w:rsidR="00C520DD" w:rsidRPr="00C520DD" w:rsidRDefault="00C520DD" w:rsidP="00C520DD">
            <w:pPr>
              <w:rPr>
                <w:sz w:val="28"/>
                <w:szCs w:val="20"/>
                <w:lang w:val="ru-RU"/>
              </w:rPr>
            </w:pPr>
            <w:r w:rsidRPr="00C520DD">
              <w:rPr>
                <w:sz w:val="20"/>
                <w:szCs w:val="20"/>
              </w:rPr>
              <w:t xml:space="preserve">із жовтня 2013 по жовтень 2021 </w:t>
            </w:r>
            <w:proofErr w:type="spellStart"/>
            <w:r w:rsidRPr="00C520DD">
              <w:rPr>
                <w:sz w:val="20"/>
                <w:szCs w:val="20"/>
              </w:rPr>
              <w:t>вкл</w:t>
            </w:r>
            <w:proofErr w:type="spellEnd"/>
            <w:r w:rsidRPr="00C520D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C520DD" w:rsidRPr="00C520DD" w:rsidRDefault="00C520DD" w:rsidP="00C520DD">
            <w:pPr>
              <w:jc w:val="center"/>
              <w:rPr>
                <w:sz w:val="20"/>
                <w:szCs w:val="20"/>
              </w:rPr>
            </w:pPr>
            <w:r w:rsidRPr="00C520DD">
              <w:rPr>
                <w:sz w:val="20"/>
                <w:szCs w:val="20"/>
              </w:rPr>
              <w:t>105</w:t>
            </w:r>
          </w:p>
        </w:tc>
      </w:tr>
    </w:tbl>
    <w:p w:rsidR="00C520DD" w:rsidRPr="00C520DD" w:rsidRDefault="00C520DD" w:rsidP="00C520DD">
      <w:pPr>
        <w:numPr>
          <w:ilvl w:val="0"/>
          <w:numId w:val="2"/>
        </w:numPr>
        <w:spacing w:before="120" w:after="120"/>
        <w:jc w:val="both"/>
      </w:pPr>
      <w:r w:rsidRPr="00C520DD">
        <w:t xml:space="preserve">До передавального </w:t>
      </w:r>
      <w:proofErr w:type="spellStart"/>
      <w:r w:rsidRPr="00C520DD">
        <w:t>акта</w:t>
      </w:r>
      <w:proofErr w:type="spellEnd"/>
      <w:r w:rsidRPr="00C520DD">
        <w:t xml:space="preserve"> додається оборотний баланс за січень-листопад 2021р. (дод. №6);</w:t>
      </w:r>
    </w:p>
    <w:p w:rsidR="00C520DD" w:rsidRPr="00C520DD" w:rsidRDefault="00C520DD" w:rsidP="00C520DD">
      <w:pPr>
        <w:numPr>
          <w:ilvl w:val="0"/>
          <w:numId w:val="2"/>
        </w:numPr>
        <w:spacing w:before="120" w:after="120"/>
        <w:jc w:val="both"/>
      </w:pPr>
      <w:r w:rsidRPr="00C520DD">
        <w:t xml:space="preserve">Станом на дату складання передавального </w:t>
      </w:r>
      <w:proofErr w:type="spellStart"/>
      <w:r w:rsidRPr="00C520DD">
        <w:t>акта</w:t>
      </w:r>
      <w:proofErr w:type="spellEnd"/>
      <w:r w:rsidRPr="00C520DD">
        <w:t xml:space="preserve"> в КП ВЖРЕУ ЗМР наявна діюча угода з ЧФ АТ «Укртелеком» № 3054/3055 від 15.10.2020 р. про надання послуг бізнес-мережі.</w:t>
      </w:r>
    </w:p>
    <w:p w:rsidR="009D28B0" w:rsidRDefault="009D28B0" w:rsidP="009D28B0">
      <w:pPr>
        <w:ind w:left="1980" w:hanging="1980"/>
        <w:rPr>
          <w:i/>
          <w:sz w:val="28"/>
          <w:szCs w:val="28"/>
        </w:rPr>
      </w:pPr>
    </w:p>
    <w:p w:rsidR="00C520DD" w:rsidRPr="00C520DD" w:rsidRDefault="00C520DD" w:rsidP="009D28B0">
      <w:pPr>
        <w:ind w:left="1980" w:hanging="1980"/>
        <w:rPr>
          <w:sz w:val="28"/>
          <w:szCs w:val="28"/>
        </w:rPr>
      </w:pPr>
      <w:r w:rsidRPr="00C520DD">
        <w:rPr>
          <w:i/>
          <w:sz w:val="28"/>
          <w:szCs w:val="28"/>
        </w:rPr>
        <w:t>Голова комісії:</w:t>
      </w:r>
      <w:r w:rsidRPr="00C520DD">
        <w:rPr>
          <w:sz w:val="28"/>
          <w:szCs w:val="28"/>
        </w:rPr>
        <w:t xml:space="preserve">           </w:t>
      </w:r>
      <w:r w:rsidR="009D28B0">
        <w:rPr>
          <w:sz w:val="28"/>
          <w:szCs w:val="28"/>
        </w:rPr>
        <w:t xml:space="preserve"> </w:t>
      </w:r>
      <w:r w:rsidRPr="00C520DD">
        <w:rPr>
          <w:sz w:val="28"/>
          <w:szCs w:val="28"/>
        </w:rPr>
        <w:t xml:space="preserve">     ___________________ Загородній Віктор Васильович;</w:t>
      </w:r>
    </w:p>
    <w:p w:rsidR="00C520DD" w:rsidRPr="00C520DD" w:rsidRDefault="00C520DD" w:rsidP="009D28B0">
      <w:pPr>
        <w:ind w:left="7380" w:hanging="7380"/>
        <w:jc w:val="both"/>
        <w:rPr>
          <w:i/>
          <w:sz w:val="28"/>
          <w:szCs w:val="28"/>
        </w:rPr>
      </w:pPr>
    </w:p>
    <w:p w:rsidR="00C520DD" w:rsidRPr="00C520DD" w:rsidRDefault="00C520DD" w:rsidP="009D28B0">
      <w:pPr>
        <w:ind w:left="7380" w:hanging="7380"/>
        <w:jc w:val="both"/>
        <w:rPr>
          <w:sz w:val="28"/>
          <w:szCs w:val="28"/>
        </w:rPr>
      </w:pPr>
      <w:r w:rsidRPr="00C520DD">
        <w:rPr>
          <w:i/>
          <w:sz w:val="28"/>
          <w:szCs w:val="28"/>
        </w:rPr>
        <w:t xml:space="preserve">Заступник голови комісії:___________________ </w:t>
      </w:r>
      <w:r w:rsidRPr="00C520DD">
        <w:rPr>
          <w:sz w:val="28"/>
          <w:szCs w:val="28"/>
        </w:rPr>
        <w:t>Танцюра Аліна Олександрівна;</w:t>
      </w:r>
    </w:p>
    <w:p w:rsidR="00C520DD" w:rsidRPr="00C520DD" w:rsidRDefault="00C520DD" w:rsidP="009D28B0">
      <w:pPr>
        <w:ind w:left="7380" w:hanging="7380"/>
        <w:jc w:val="both"/>
        <w:rPr>
          <w:sz w:val="28"/>
          <w:szCs w:val="28"/>
        </w:rPr>
      </w:pPr>
    </w:p>
    <w:p w:rsidR="00C520DD" w:rsidRPr="00C520DD" w:rsidRDefault="00C520DD" w:rsidP="009D28B0">
      <w:pPr>
        <w:ind w:left="6660" w:hanging="6660"/>
        <w:jc w:val="both"/>
        <w:rPr>
          <w:sz w:val="28"/>
          <w:szCs w:val="28"/>
        </w:rPr>
      </w:pPr>
      <w:r w:rsidRPr="00C520DD">
        <w:rPr>
          <w:i/>
          <w:sz w:val="28"/>
          <w:szCs w:val="28"/>
        </w:rPr>
        <w:t>Секретар:</w:t>
      </w:r>
      <w:r w:rsidRPr="00C520DD">
        <w:rPr>
          <w:sz w:val="28"/>
          <w:szCs w:val="28"/>
        </w:rPr>
        <w:t xml:space="preserve">       ___________________ Бойко Тетяна Володимирівна;</w:t>
      </w:r>
    </w:p>
    <w:p w:rsidR="00C520DD" w:rsidRPr="00C520DD" w:rsidRDefault="00C520DD" w:rsidP="009D28B0">
      <w:pPr>
        <w:ind w:left="6660" w:hanging="6660"/>
        <w:jc w:val="both"/>
        <w:rPr>
          <w:sz w:val="28"/>
          <w:szCs w:val="28"/>
        </w:rPr>
      </w:pPr>
    </w:p>
    <w:p w:rsidR="00C520DD" w:rsidRPr="00C520DD" w:rsidRDefault="00C520DD" w:rsidP="009D28B0">
      <w:pPr>
        <w:ind w:left="6480" w:hanging="6480"/>
        <w:jc w:val="both"/>
        <w:rPr>
          <w:sz w:val="28"/>
          <w:szCs w:val="28"/>
        </w:rPr>
      </w:pPr>
      <w:r w:rsidRPr="00C520DD">
        <w:rPr>
          <w:i/>
          <w:sz w:val="28"/>
          <w:szCs w:val="28"/>
        </w:rPr>
        <w:t>Члени комісії</w:t>
      </w:r>
      <w:r w:rsidRPr="00C520DD">
        <w:rPr>
          <w:sz w:val="28"/>
          <w:szCs w:val="28"/>
        </w:rPr>
        <w:t>:  ___________________ Кармазин Сергій Вікторович;</w:t>
      </w:r>
    </w:p>
    <w:p w:rsidR="00C520DD" w:rsidRPr="00C520DD" w:rsidRDefault="00C520DD" w:rsidP="009D28B0">
      <w:pPr>
        <w:ind w:left="6480" w:hanging="6480"/>
        <w:jc w:val="both"/>
        <w:rPr>
          <w:sz w:val="28"/>
          <w:szCs w:val="28"/>
        </w:rPr>
      </w:pPr>
    </w:p>
    <w:p w:rsidR="00C520DD" w:rsidRPr="00C520DD" w:rsidRDefault="00C520DD" w:rsidP="009D28B0">
      <w:pPr>
        <w:ind w:left="5940" w:hanging="4097"/>
        <w:jc w:val="both"/>
        <w:rPr>
          <w:sz w:val="28"/>
          <w:szCs w:val="28"/>
        </w:rPr>
      </w:pPr>
      <w:r w:rsidRPr="00C520DD">
        <w:rPr>
          <w:sz w:val="28"/>
          <w:szCs w:val="28"/>
        </w:rPr>
        <w:t xml:space="preserve"> ___________________ </w:t>
      </w:r>
      <w:proofErr w:type="spellStart"/>
      <w:r w:rsidRPr="00C520DD">
        <w:rPr>
          <w:sz w:val="28"/>
          <w:szCs w:val="28"/>
        </w:rPr>
        <w:t>Бугаєнко</w:t>
      </w:r>
      <w:proofErr w:type="spellEnd"/>
      <w:r w:rsidRPr="00C520DD">
        <w:rPr>
          <w:sz w:val="28"/>
          <w:szCs w:val="28"/>
        </w:rPr>
        <w:t xml:space="preserve"> Оксана Миколаївна;</w:t>
      </w:r>
    </w:p>
    <w:p w:rsidR="00C520DD" w:rsidRPr="00C520DD" w:rsidRDefault="00C520DD" w:rsidP="009D28B0">
      <w:pPr>
        <w:ind w:left="5940" w:hanging="4097"/>
        <w:jc w:val="both"/>
        <w:rPr>
          <w:sz w:val="28"/>
          <w:szCs w:val="28"/>
        </w:rPr>
      </w:pPr>
    </w:p>
    <w:p w:rsidR="00C520DD" w:rsidRPr="00C520DD" w:rsidRDefault="00C520DD" w:rsidP="009D28B0">
      <w:pPr>
        <w:ind w:left="5940" w:hanging="4097"/>
        <w:jc w:val="both"/>
        <w:rPr>
          <w:sz w:val="28"/>
          <w:szCs w:val="28"/>
        </w:rPr>
      </w:pPr>
      <w:r w:rsidRPr="00C520DD">
        <w:rPr>
          <w:sz w:val="28"/>
          <w:szCs w:val="28"/>
        </w:rPr>
        <w:t>___________________Шевченко Роман Володимирович;</w:t>
      </w:r>
    </w:p>
    <w:p w:rsidR="00C520DD" w:rsidRPr="00C520DD" w:rsidRDefault="00C520DD" w:rsidP="009D28B0">
      <w:pPr>
        <w:ind w:left="5940" w:hanging="4097"/>
        <w:jc w:val="both"/>
        <w:rPr>
          <w:sz w:val="28"/>
          <w:szCs w:val="28"/>
        </w:rPr>
      </w:pPr>
    </w:p>
    <w:p w:rsidR="00C520DD" w:rsidRDefault="00C520DD" w:rsidP="009D28B0">
      <w:pPr>
        <w:ind w:left="5940" w:hanging="4097"/>
        <w:jc w:val="both"/>
        <w:rPr>
          <w:sz w:val="28"/>
          <w:szCs w:val="28"/>
        </w:rPr>
      </w:pPr>
      <w:r w:rsidRPr="00C520DD">
        <w:rPr>
          <w:sz w:val="28"/>
          <w:szCs w:val="28"/>
        </w:rPr>
        <w:t>___________________ Чорновіл Володимир Іванович;</w:t>
      </w:r>
    </w:p>
    <w:p w:rsidR="009D28B0" w:rsidRPr="00C520DD" w:rsidRDefault="009D28B0" w:rsidP="009D28B0">
      <w:pPr>
        <w:ind w:left="5940" w:hanging="4097"/>
        <w:jc w:val="both"/>
        <w:rPr>
          <w:sz w:val="28"/>
          <w:szCs w:val="28"/>
        </w:rPr>
      </w:pPr>
    </w:p>
    <w:p w:rsidR="00C520DD" w:rsidRPr="00C520DD" w:rsidRDefault="00C520DD" w:rsidP="009D28B0">
      <w:pPr>
        <w:ind w:left="5940" w:hanging="4097"/>
        <w:jc w:val="both"/>
        <w:rPr>
          <w:b/>
          <w:bCs/>
          <w:sz w:val="28"/>
          <w:szCs w:val="28"/>
          <w:shd w:val="clear" w:color="auto" w:fill="FFFFFF"/>
        </w:rPr>
      </w:pPr>
      <w:r w:rsidRPr="00C520DD">
        <w:rPr>
          <w:sz w:val="28"/>
          <w:szCs w:val="28"/>
        </w:rPr>
        <w:t xml:space="preserve">___________________ </w:t>
      </w:r>
      <w:proofErr w:type="spellStart"/>
      <w:r w:rsidRPr="00C520DD">
        <w:rPr>
          <w:sz w:val="28"/>
          <w:szCs w:val="28"/>
        </w:rPr>
        <w:t>Куліков</w:t>
      </w:r>
      <w:proofErr w:type="spellEnd"/>
      <w:r w:rsidRPr="00C520DD">
        <w:rPr>
          <w:sz w:val="28"/>
          <w:szCs w:val="28"/>
        </w:rPr>
        <w:t xml:space="preserve"> Сергій Станіславович</w:t>
      </w:r>
    </w:p>
    <w:sectPr w:rsidR="00C520DD" w:rsidRPr="00C520DD" w:rsidSect="00C520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F5C04"/>
    <w:multiLevelType w:val="hybridMultilevel"/>
    <w:tmpl w:val="A9DE191C"/>
    <w:lvl w:ilvl="0" w:tplc="749E32DC">
      <w:start w:val="201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1E93E6C"/>
    <w:multiLevelType w:val="hybridMultilevel"/>
    <w:tmpl w:val="6BC2709A"/>
    <w:lvl w:ilvl="0" w:tplc="C9627282">
      <w:start w:val="1"/>
      <w:numFmt w:val="decimal"/>
      <w:lvlText w:val="%1."/>
      <w:lvlJc w:val="left"/>
      <w:pPr>
        <w:ind w:left="1194" w:hanging="76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A76"/>
    <w:rsid w:val="00017D82"/>
    <w:rsid w:val="000343F4"/>
    <w:rsid w:val="00087F2E"/>
    <w:rsid w:val="000A59E0"/>
    <w:rsid w:val="00107CC9"/>
    <w:rsid w:val="001B5603"/>
    <w:rsid w:val="001C064F"/>
    <w:rsid w:val="001D50C2"/>
    <w:rsid w:val="00202298"/>
    <w:rsid w:val="00203AE8"/>
    <w:rsid w:val="0025027B"/>
    <w:rsid w:val="00314998"/>
    <w:rsid w:val="00315A7E"/>
    <w:rsid w:val="00451BB1"/>
    <w:rsid w:val="004A5002"/>
    <w:rsid w:val="004B3CE8"/>
    <w:rsid w:val="004C00F8"/>
    <w:rsid w:val="004C6A76"/>
    <w:rsid w:val="004D45B2"/>
    <w:rsid w:val="005141DF"/>
    <w:rsid w:val="006001E6"/>
    <w:rsid w:val="006151D1"/>
    <w:rsid w:val="006264BE"/>
    <w:rsid w:val="006819AF"/>
    <w:rsid w:val="00694225"/>
    <w:rsid w:val="007347DD"/>
    <w:rsid w:val="00781409"/>
    <w:rsid w:val="007A4E1B"/>
    <w:rsid w:val="008D76AB"/>
    <w:rsid w:val="00983254"/>
    <w:rsid w:val="009B2AA1"/>
    <w:rsid w:val="009D28B0"/>
    <w:rsid w:val="00A745C7"/>
    <w:rsid w:val="00A83AA3"/>
    <w:rsid w:val="00AF7EF2"/>
    <w:rsid w:val="00B261A7"/>
    <w:rsid w:val="00B35ADF"/>
    <w:rsid w:val="00B83074"/>
    <w:rsid w:val="00C3267D"/>
    <w:rsid w:val="00C520DD"/>
    <w:rsid w:val="00D0599F"/>
    <w:rsid w:val="00D35CC8"/>
    <w:rsid w:val="00D801E0"/>
    <w:rsid w:val="00DA31B1"/>
    <w:rsid w:val="00DD53C3"/>
    <w:rsid w:val="00E052D7"/>
    <w:rsid w:val="00E76606"/>
    <w:rsid w:val="00F55D62"/>
    <w:rsid w:val="00FB238A"/>
    <w:rsid w:val="00FF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A76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C6A76"/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rsid w:val="00DA31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DA31B1"/>
    <w:rPr>
      <w:rFonts w:ascii="Segoe UI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A76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C6A76"/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rsid w:val="00DA31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DA31B1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3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33979-8927-499E-8CC1-92CEE5669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5830</Words>
  <Characters>3324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                             </vt:lpstr>
      <vt:lpstr>                               </vt:lpstr>
    </vt:vector>
  </TitlesOfParts>
  <Company>MoBIL GROUP</Company>
  <LinksUpToDate>false</LinksUpToDate>
  <CharactersWithSpaces>9136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PC User</dc:creator>
  <cp:keywords/>
  <dc:description/>
  <cp:lastModifiedBy>NVB</cp:lastModifiedBy>
  <cp:revision>6</cp:revision>
  <cp:lastPrinted>2021-11-23T08:28:00Z</cp:lastPrinted>
  <dcterms:created xsi:type="dcterms:W3CDTF">2021-11-23T08:29:00Z</dcterms:created>
  <dcterms:modified xsi:type="dcterms:W3CDTF">2021-12-28T14:00:00Z</dcterms:modified>
</cp:coreProperties>
</file>