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CF3" w:rsidRPr="00D3163D" w:rsidRDefault="005D1CF3" w:rsidP="005D1CF3">
      <w:pPr>
        <w:spacing w:after="0" w:line="240" w:lineRule="auto"/>
        <w:jc w:val="center"/>
        <w:rPr>
          <w:rFonts w:ascii="Times New Roman" w:eastAsia="MS Mincho" w:hAnsi="Times New Roman" w:cs="Times New Roman"/>
          <w:sz w:val="28"/>
          <w:szCs w:val="28"/>
          <w:lang w:eastAsia="ru-RU"/>
        </w:rPr>
      </w:pPr>
      <w:r w:rsidRPr="00D3163D">
        <w:rPr>
          <w:rFonts w:ascii="Times New Roman" w:eastAsia="MS Mincho" w:hAnsi="Times New Roman" w:cs="Times New Roman"/>
          <w:noProof/>
          <w:sz w:val="28"/>
          <w:szCs w:val="28"/>
          <w:lang w:eastAsia="uk-UA"/>
        </w:rPr>
        <w:drawing>
          <wp:anchor distT="0" distB="0" distL="114300" distR="114300" simplePos="0" relativeHeight="251661312" behindDoc="0" locked="0" layoutInCell="1" allowOverlap="1">
            <wp:simplePos x="0" y="0"/>
            <wp:positionH relativeFrom="column">
              <wp:posOffset>2832735</wp:posOffset>
            </wp:positionH>
            <wp:positionV relativeFrom="paragraph">
              <wp:posOffset>31115</wp:posOffset>
            </wp:positionV>
            <wp:extent cx="542925" cy="847725"/>
            <wp:effectExtent l="0" t="0" r="9525" b="9525"/>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grayscl/>
                      <a:biLevel thresh="5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2925" cy="847725"/>
                    </a:xfrm>
                    <a:prstGeom prst="rect">
                      <a:avLst/>
                    </a:prstGeom>
                    <a:noFill/>
                    <a:ln>
                      <a:noFill/>
                    </a:ln>
                  </pic:spPr>
                </pic:pic>
              </a:graphicData>
            </a:graphic>
          </wp:anchor>
        </w:drawing>
      </w:r>
    </w:p>
    <w:p w:rsidR="005D1CF3" w:rsidRPr="00D3163D" w:rsidRDefault="005D1CF3" w:rsidP="005D1CF3">
      <w:pPr>
        <w:spacing w:after="0" w:line="240" w:lineRule="auto"/>
        <w:jc w:val="center"/>
        <w:rPr>
          <w:rFonts w:ascii="Times New Roman" w:eastAsia="MS Mincho" w:hAnsi="Times New Roman" w:cs="Times New Roman"/>
          <w:sz w:val="28"/>
          <w:szCs w:val="28"/>
          <w:lang w:eastAsia="ru-RU"/>
        </w:rPr>
      </w:pPr>
    </w:p>
    <w:p w:rsidR="005D1CF3" w:rsidRPr="00D3163D" w:rsidRDefault="005D1CF3" w:rsidP="005D1CF3">
      <w:pPr>
        <w:spacing w:after="0" w:line="240" w:lineRule="auto"/>
        <w:jc w:val="center"/>
        <w:rPr>
          <w:rFonts w:ascii="Times New Roman" w:eastAsia="MS Mincho" w:hAnsi="Times New Roman" w:cs="Times New Roman"/>
          <w:sz w:val="28"/>
          <w:szCs w:val="28"/>
          <w:lang w:eastAsia="ru-RU"/>
        </w:rPr>
      </w:pPr>
    </w:p>
    <w:p w:rsidR="005D1CF3" w:rsidRPr="00D3163D" w:rsidRDefault="005D1CF3" w:rsidP="005D1CF3">
      <w:pPr>
        <w:spacing w:after="0" w:line="240" w:lineRule="auto"/>
        <w:jc w:val="center"/>
        <w:rPr>
          <w:rFonts w:ascii="Times New Roman" w:hAnsi="Times New Roman" w:cs="Times New Roman"/>
          <w:bCs/>
          <w:spacing w:val="36"/>
          <w:sz w:val="28"/>
          <w:szCs w:val="28"/>
          <w:shd w:val="clear" w:color="auto" w:fill="FFFFFF"/>
          <w:lang w:eastAsia="uk-UA"/>
        </w:rPr>
      </w:pPr>
    </w:p>
    <w:p w:rsidR="005D1CF3" w:rsidRPr="00D3163D" w:rsidRDefault="005D1CF3" w:rsidP="005D1CF3">
      <w:pPr>
        <w:spacing w:after="0" w:line="240" w:lineRule="auto"/>
        <w:jc w:val="center"/>
        <w:rPr>
          <w:rFonts w:ascii="Times New Roman" w:hAnsi="Times New Roman" w:cs="Times New Roman"/>
          <w:bCs/>
          <w:spacing w:val="36"/>
          <w:sz w:val="28"/>
          <w:szCs w:val="28"/>
          <w:shd w:val="clear" w:color="auto" w:fill="FFFFFF"/>
          <w:lang w:eastAsia="uk-UA"/>
        </w:rPr>
      </w:pPr>
    </w:p>
    <w:p w:rsidR="005D1CF3" w:rsidRPr="00D82121" w:rsidRDefault="005D1CF3" w:rsidP="005D1CF3">
      <w:pPr>
        <w:spacing w:after="0" w:line="240" w:lineRule="auto"/>
        <w:jc w:val="center"/>
        <w:rPr>
          <w:rFonts w:ascii="Times New Roman" w:hAnsi="Times New Roman" w:cs="Times New Roman"/>
          <w:b/>
          <w:bCs/>
          <w:spacing w:val="36"/>
          <w:sz w:val="28"/>
          <w:szCs w:val="28"/>
          <w:shd w:val="clear" w:color="auto" w:fill="FFFFFF"/>
          <w:lang w:eastAsia="uk-UA"/>
        </w:rPr>
      </w:pPr>
      <w:r w:rsidRPr="00D82121">
        <w:rPr>
          <w:rFonts w:ascii="Times New Roman" w:hAnsi="Times New Roman" w:cs="Times New Roman"/>
          <w:b/>
          <w:bCs/>
          <w:spacing w:val="36"/>
          <w:sz w:val="28"/>
          <w:szCs w:val="28"/>
          <w:shd w:val="clear" w:color="auto" w:fill="FFFFFF"/>
          <w:lang w:eastAsia="uk-UA"/>
        </w:rPr>
        <w:t>УКРАЇНА</w:t>
      </w:r>
    </w:p>
    <w:p w:rsidR="005D1CF3" w:rsidRPr="00D82121" w:rsidRDefault="005D1CF3" w:rsidP="005D1CF3">
      <w:pPr>
        <w:shd w:val="clear" w:color="auto" w:fill="FFFFFF"/>
        <w:spacing w:after="0" w:line="240" w:lineRule="auto"/>
        <w:jc w:val="center"/>
        <w:rPr>
          <w:rFonts w:ascii="Times New Roman" w:hAnsi="Times New Roman" w:cs="Times New Roman"/>
          <w:b/>
          <w:bCs/>
          <w:sz w:val="28"/>
          <w:szCs w:val="28"/>
          <w:lang w:eastAsia="uk-UA"/>
        </w:rPr>
      </w:pPr>
      <w:r w:rsidRPr="00D82121">
        <w:rPr>
          <w:rFonts w:ascii="Times New Roman" w:hAnsi="Times New Roman" w:cs="Times New Roman"/>
          <w:b/>
          <w:bCs/>
          <w:sz w:val="28"/>
          <w:szCs w:val="28"/>
          <w:lang w:eastAsia="uk-UA"/>
        </w:rPr>
        <w:t>ЗВЕНИГОРОДСЬКА МІСЬКА РАДА</w:t>
      </w:r>
    </w:p>
    <w:p w:rsidR="005D1CF3" w:rsidRPr="00D82121" w:rsidRDefault="005D1CF3" w:rsidP="005D1CF3">
      <w:pPr>
        <w:shd w:val="clear" w:color="auto" w:fill="FFFFFF"/>
        <w:spacing w:after="0" w:line="240" w:lineRule="auto"/>
        <w:jc w:val="center"/>
        <w:rPr>
          <w:rFonts w:ascii="Times New Roman" w:hAnsi="Times New Roman" w:cs="Times New Roman"/>
          <w:b/>
          <w:sz w:val="28"/>
          <w:szCs w:val="28"/>
          <w:lang w:eastAsia="uk-UA"/>
        </w:rPr>
      </w:pPr>
      <w:r w:rsidRPr="00D82121">
        <w:rPr>
          <w:rFonts w:ascii="Times New Roman" w:hAnsi="Times New Roman" w:cs="Times New Roman"/>
          <w:b/>
          <w:bCs/>
          <w:sz w:val="28"/>
          <w:szCs w:val="28"/>
          <w:lang w:eastAsia="uk-UA"/>
        </w:rPr>
        <w:t>ЧЕРКАСЬКОЇ ОБЛАСТІ</w:t>
      </w:r>
    </w:p>
    <w:p w:rsidR="005D1CF3" w:rsidRDefault="005D1CF3" w:rsidP="005D1CF3">
      <w:pPr>
        <w:shd w:val="clear" w:color="auto" w:fill="FFFFFF"/>
        <w:spacing w:after="0" w:line="240" w:lineRule="auto"/>
        <w:jc w:val="center"/>
        <w:rPr>
          <w:rFonts w:ascii="Times New Roman" w:hAnsi="Times New Roman" w:cs="Times New Roman"/>
          <w:b/>
          <w:bCs/>
          <w:sz w:val="28"/>
          <w:szCs w:val="28"/>
          <w:lang w:val="en-US" w:eastAsia="uk-UA"/>
        </w:rPr>
      </w:pPr>
      <w:r w:rsidRPr="00D82121">
        <w:rPr>
          <w:rFonts w:ascii="Times New Roman" w:hAnsi="Times New Roman" w:cs="Times New Roman"/>
          <w:b/>
          <w:bCs/>
          <w:sz w:val="28"/>
          <w:szCs w:val="28"/>
          <w:lang w:eastAsia="uk-UA"/>
        </w:rPr>
        <w:t>1 СЕСІЯ 8 СКЛИКАННЯ</w:t>
      </w:r>
    </w:p>
    <w:p w:rsidR="005D1CF3" w:rsidRPr="00D82121" w:rsidRDefault="005D1CF3" w:rsidP="005D1CF3">
      <w:pPr>
        <w:shd w:val="clear" w:color="auto" w:fill="FFFFFF"/>
        <w:spacing w:after="0" w:line="240" w:lineRule="auto"/>
        <w:jc w:val="center"/>
        <w:rPr>
          <w:rFonts w:ascii="Times New Roman" w:hAnsi="Times New Roman" w:cs="Times New Roman"/>
          <w:b/>
          <w:bCs/>
          <w:sz w:val="24"/>
          <w:szCs w:val="28"/>
          <w:lang w:val="en-US" w:eastAsia="uk-UA"/>
        </w:rPr>
      </w:pPr>
    </w:p>
    <w:p w:rsidR="005D1CF3" w:rsidRPr="00D82121" w:rsidRDefault="005D1CF3" w:rsidP="005D1CF3">
      <w:pPr>
        <w:shd w:val="clear" w:color="auto" w:fill="FFFFFF"/>
        <w:spacing w:after="0" w:line="240" w:lineRule="auto"/>
        <w:jc w:val="center"/>
        <w:rPr>
          <w:rFonts w:ascii="Times New Roman" w:hAnsi="Times New Roman" w:cs="Times New Roman"/>
          <w:b/>
          <w:bCs/>
          <w:sz w:val="34"/>
          <w:szCs w:val="34"/>
          <w:lang w:eastAsia="uk-UA"/>
        </w:rPr>
      </w:pPr>
      <w:r w:rsidRPr="00D82121">
        <w:rPr>
          <w:rFonts w:ascii="Times New Roman" w:hAnsi="Times New Roman" w:cs="Times New Roman"/>
          <w:b/>
          <w:bCs/>
          <w:sz w:val="34"/>
          <w:szCs w:val="34"/>
          <w:lang w:eastAsia="uk-UA"/>
        </w:rPr>
        <w:t>РІШЕННЯ</w:t>
      </w:r>
    </w:p>
    <w:p w:rsidR="005D1CF3" w:rsidRPr="00D82121" w:rsidRDefault="005D1CF3" w:rsidP="005D1CF3">
      <w:pPr>
        <w:spacing w:after="0" w:line="240" w:lineRule="auto"/>
        <w:jc w:val="center"/>
        <w:rPr>
          <w:rFonts w:ascii="Times New Roman" w:hAnsi="Times New Roman" w:cs="Times New Roman"/>
          <w:sz w:val="24"/>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5D1CF3" w:rsidTr="00AD4E8D">
        <w:tc>
          <w:tcPr>
            <w:tcW w:w="4927" w:type="dxa"/>
          </w:tcPr>
          <w:p w:rsidR="005D1CF3" w:rsidRDefault="005D1CF3" w:rsidP="00AD4E8D">
            <w:pPr>
              <w:rPr>
                <w:rFonts w:ascii="Times New Roman" w:hAnsi="Times New Roman" w:cs="Times New Roman"/>
                <w:sz w:val="28"/>
                <w:szCs w:val="28"/>
                <w:lang w:val="en-US"/>
              </w:rPr>
            </w:pPr>
            <w:r>
              <w:rPr>
                <w:rFonts w:ascii="Times New Roman" w:hAnsi="Times New Roman" w:cs="Times New Roman"/>
                <w:sz w:val="28"/>
                <w:szCs w:val="28"/>
              </w:rPr>
              <w:t>26 листопада</w:t>
            </w:r>
            <w:r w:rsidRPr="00D3163D">
              <w:rPr>
                <w:rFonts w:ascii="Times New Roman" w:hAnsi="Times New Roman" w:cs="Times New Roman"/>
                <w:sz w:val="28"/>
                <w:szCs w:val="28"/>
              </w:rPr>
              <w:t xml:space="preserve"> 2020 року</w:t>
            </w:r>
          </w:p>
        </w:tc>
        <w:tc>
          <w:tcPr>
            <w:tcW w:w="4927" w:type="dxa"/>
          </w:tcPr>
          <w:p w:rsidR="005D1CF3" w:rsidRDefault="005D1CF3" w:rsidP="001D78D2">
            <w:pPr>
              <w:jc w:val="right"/>
              <w:rPr>
                <w:rFonts w:ascii="Times New Roman" w:hAnsi="Times New Roman" w:cs="Times New Roman"/>
                <w:sz w:val="28"/>
                <w:szCs w:val="28"/>
                <w:lang w:val="en-US"/>
              </w:rPr>
            </w:pPr>
            <w:r w:rsidRPr="00D3163D">
              <w:rPr>
                <w:rFonts w:ascii="Times New Roman" w:hAnsi="Times New Roman" w:cs="Times New Roman"/>
                <w:sz w:val="28"/>
                <w:szCs w:val="28"/>
              </w:rPr>
              <w:t>№</w:t>
            </w:r>
            <w:r>
              <w:rPr>
                <w:rFonts w:ascii="Times New Roman" w:hAnsi="Times New Roman" w:cs="Times New Roman"/>
                <w:sz w:val="28"/>
                <w:szCs w:val="28"/>
              </w:rPr>
              <w:t>1-</w:t>
            </w:r>
            <w:r w:rsidR="001D78D2">
              <w:rPr>
                <w:rFonts w:ascii="Times New Roman" w:hAnsi="Times New Roman" w:cs="Times New Roman"/>
                <w:sz w:val="28"/>
                <w:szCs w:val="28"/>
              </w:rPr>
              <w:t>2</w:t>
            </w:r>
            <w:r>
              <w:rPr>
                <w:rFonts w:ascii="Times New Roman" w:hAnsi="Times New Roman" w:cs="Times New Roman"/>
                <w:sz w:val="28"/>
                <w:szCs w:val="28"/>
              </w:rPr>
              <w:t>/</w:t>
            </w:r>
            <w:r>
              <w:rPr>
                <w:rFonts w:ascii="Times New Roman" w:hAnsi="Times New Roman" w:cs="Times New Roman"/>
                <w:sz w:val="28"/>
                <w:szCs w:val="28"/>
                <w:lang w:val="en-US"/>
              </w:rPr>
              <w:t>VIII</w:t>
            </w:r>
          </w:p>
        </w:tc>
      </w:tr>
    </w:tbl>
    <w:p w:rsidR="00D3163D" w:rsidRPr="00242630" w:rsidRDefault="00D3163D" w:rsidP="00D3163D">
      <w:pPr>
        <w:spacing w:after="0" w:line="240" w:lineRule="auto"/>
        <w:rPr>
          <w:rFonts w:ascii="Times New Roman" w:hAnsi="Times New Roman" w:cs="Times New Roman"/>
          <w:sz w:val="28"/>
          <w:szCs w:val="28"/>
        </w:rPr>
      </w:pPr>
    </w:p>
    <w:p w:rsidR="00242630" w:rsidRPr="00242630" w:rsidRDefault="00D3163D" w:rsidP="00242630">
      <w:pPr>
        <w:pStyle w:val="a4"/>
        <w:shd w:val="clear" w:color="auto" w:fill="FFFFFF"/>
        <w:spacing w:before="0" w:beforeAutospacing="0" w:after="0" w:afterAutospacing="0"/>
        <w:ind w:right="4960"/>
        <w:jc w:val="both"/>
        <w:textAlignment w:val="top"/>
        <w:rPr>
          <w:sz w:val="28"/>
          <w:szCs w:val="28"/>
        </w:rPr>
      </w:pPr>
      <w:r w:rsidRPr="00242630">
        <w:rPr>
          <w:sz w:val="28"/>
          <w:szCs w:val="28"/>
        </w:rPr>
        <w:t xml:space="preserve">Про </w:t>
      </w:r>
      <w:r w:rsidR="00F57081">
        <w:rPr>
          <w:bCs/>
          <w:sz w:val="28"/>
          <w:szCs w:val="28"/>
        </w:rPr>
        <w:t xml:space="preserve">початок повноважень міського голови Звенигородської міської ради </w:t>
      </w:r>
    </w:p>
    <w:p w:rsidR="00D3163D" w:rsidRPr="00242630" w:rsidRDefault="00D3163D" w:rsidP="00242630">
      <w:pPr>
        <w:spacing w:after="0" w:line="240" w:lineRule="auto"/>
        <w:rPr>
          <w:rFonts w:ascii="Times New Roman" w:hAnsi="Times New Roman" w:cs="Times New Roman"/>
          <w:sz w:val="28"/>
          <w:szCs w:val="28"/>
        </w:rPr>
      </w:pPr>
    </w:p>
    <w:p w:rsidR="002A1332" w:rsidRPr="002A1332" w:rsidRDefault="002A1332" w:rsidP="002A1332">
      <w:pPr>
        <w:spacing w:after="0" w:line="240" w:lineRule="auto"/>
        <w:ind w:firstLine="567"/>
        <w:jc w:val="both"/>
        <w:rPr>
          <w:rFonts w:ascii="Times New Roman" w:hAnsi="Times New Roman" w:cs="Times New Roman"/>
          <w:sz w:val="28"/>
        </w:rPr>
      </w:pPr>
      <w:r w:rsidRPr="002A1332">
        <w:rPr>
          <w:rFonts w:ascii="Times New Roman" w:hAnsi="Times New Roman" w:cs="Times New Roman"/>
          <w:sz w:val="28"/>
        </w:rPr>
        <w:t xml:space="preserve">Заслухавши інформацію голови Звенигородської міської територіальної виборчої комісії Андрущенка Петра Макаровича про підсумки виборів, визнання повноважень та реєстрацію  міського голови Звенигородської міської ради восьмого скликання,  відповідно ч.1 ст. 42 Закону України “Про місцеве самоврядування в Україні”, ст. 14, ст. 15 Закону України “Про службу в органах місцевого самоврядування”,  Звенигородська міська рада </w:t>
      </w:r>
    </w:p>
    <w:p w:rsidR="002A1332" w:rsidRPr="002A1332" w:rsidRDefault="002A1332" w:rsidP="002A1332">
      <w:pPr>
        <w:spacing w:after="0" w:line="240" w:lineRule="auto"/>
        <w:jc w:val="both"/>
        <w:rPr>
          <w:rFonts w:ascii="Times New Roman" w:hAnsi="Times New Roman" w:cs="Times New Roman"/>
          <w:sz w:val="28"/>
        </w:rPr>
      </w:pPr>
    </w:p>
    <w:p w:rsidR="002A1332" w:rsidRDefault="002A1332" w:rsidP="002A1332">
      <w:pPr>
        <w:spacing w:after="0" w:line="240" w:lineRule="auto"/>
        <w:jc w:val="center"/>
        <w:rPr>
          <w:rFonts w:ascii="Times New Roman" w:hAnsi="Times New Roman" w:cs="Times New Roman"/>
          <w:sz w:val="28"/>
        </w:rPr>
      </w:pPr>
      <w:r>
        <w:rPr>
          <w:rFonts w:ascii="Times New Roman" w:hAnsi="Times New Roman" w:cs="Times New Roman"/>
          <w:sz w:val="28"/>
        </w:rPr>
        <w:t>ВИРІШИЛА:</w:t>
      </w:r>
    </w:p>
    <w:p w:rsidR="002A1332" w:rsidRPr="002A1332" w:rsidRDefault="002A1332" w:rsidP="002A1332">
      <w:pPr>
        <w:spacing w:after="0" w:line="240" w:lineRule="auto"/>
        <w:jc w:val="both"/>
        <w:rPr>
          <w:rFonts w:ascii="Times New Roman" w:hAnsi="Times New Roman" w:cs="Times New Roman"/>
          <w:sz w:val="28"/>
        </w:rPr>
      </w:pPr>
    </w:p>
    <w:p w:rsidR="002A1332" w:rsidRPr="002A1332" w:rsidRDefault="002A1332" w:rsidP="002A1332">
      <w:pPr>
        <w:spacing w:after="0" w:line="240" w:lineRule="auto"/>
        <w:ind w:firstLine="567"/>
        <w:jc w:val="both"/>
        <w:rPr>
          <w:rFonts w:ascii="Times New Roman" w:hAnsi="Times New Roman" w:cs="Times New Roman"/>
          <w:sz w:val="28"/>
        </w:rPr>
      </w:pPr>
      <w:r w:rsidRPr="002A1332">
        <w:rPr>
          <w:rFonts w:ascii="Times New Roman" w:hAnsi="Times New Roman" w:cs="Times New Roman"/>
          <w:sz w:val="28"/>
        </w:rPr>
        <w:t>1. Взяти до уваги інформацію голови Звенигородської міської територіальної виборчої комісії Андрущенка Петра Макаровича про підсумки виборів, визнання повноважень та реєстрацію  міського голови Звенигородської міської ради восьмого скликання (</w:t>
      </w:r>
      <w:r w:rsidR="00676F45">
        <w:rPr>
          <w:rFonts w:ascii="Times New Roman" w:hAnsi="Times New Roman" w:cs="Times New Roman"/>
          <w:sz w:val="28"/>
        </w:rPr>
        <w:t>Постанова від 19 листопада 2020 року №33 Засідання Звенигородської міської територіальної виборчої комісії  додає</w:t>
      </w:r>
      <w:r w:rsidR="00676F45" w:rsidRPr="00242630">
        <w:rPr>
          <w:rFonts w:ascii="Times New Roman" w:hAnsi="Times New Roman" w:cs="Times New Roman"/>
          <w:sz w:val="28"/>
        </w:rPr>
        <w:t>ться</w:t>
      </w:r>
      <w:r w:rsidRPr="002A1332">
        <w:rPr>
          <w:rFonts w:ascii="Times New Roman" w:hAnsi="Times New Roman" w:cs="Times New Roman"/>
          <w:sz w:val="28"/>
        </w:rPr>
        <w:t>).</w:t>
      </w:r>
    </w:p>
    <w:p w:rsidR="002A1332" w:rsidRPr="002A1332" w:rsidRDefault="002A1332" w:rsidP="002A1332">
      <w:pPr>
        <w:spacing w:after="0" w:line="240" w:lineRule="auto"/>
        <w:ind w:firstLine="567"/>
        <w:jc w:val="both"/>
        <w:rPr>
          <w:rFonts w:ascii="Times New Roman" w:hAnsi="Times New Roman" w:cs="Times New Roman"/>
          <w:sz w:val="28"/>
        </w:rPr>
      </w:pPr>
      <w:r w:rsidRPr="002A1332">
        <w:rPr>
          <w:rFonts w:ascii="Times New Roman" w:hAnsi="Times New Roman" w:cs="Times New Roman"/>
          <w:sz w:val="28"/>
        </w:rPr>
        <w:t xml:space="preserve">2.  Міського голову </w:t>
      </w:r>
      <w:proofErr w:type="spellStart"/>
      <w:r w:rsidRPr="002A1332">
        <w:rPr>
          <w:rFonts w:ascii="Times New Roman" w:hAnsi="Times New Roman" w:cs="Times New Roman"/>
          <w:sz w:val="28"/>
        </w:rPr>
        <w:t>Саєнка</w:t>
      </w:r>
      <w:proofErr w:type="spellEnd"/>
      <w:r w:rsidRPr="002A1332">
        <w:rPr>
          <w:rFonts w:ascii="Times New Roman" w:hAnsi="Times New Roman" w:cs="Times New Roman"/>
          <w:sz w:val="28"/>
        </w:rPr>
        <w:t xml:space="preserve"> Олександра Яковича вважати таким, що приступив до виконання своїх повноважень.</w:t>
      </w:r>
    </w:p>
    <w:p w:rsidR="00A15012" w:rsidRPr="00452352" w:rsidRDefault="002A1332" w:rsidP="00A15012">
      <w:pPr>
        <w:spacing w:after="0" w:line="240" w:lineRule="auto"/>
        <w:ind w:firstLine="567"/>
        <w:jc w:val="both"/>
        <w:rPr>
          <w:rFonts w:ascii="Times New Roman" w:hAnsi="Times New Roman" w:cs="Times New Roman"/>
          <w:sz w:val="28"/>
        </w:rPr>
      </w:pPr>
      <w:r w:rsidRPr="002A1332">
        <w:rPr>
          <w:rFonts w:ascii="Times New Roman" w:hAnsi="Times New Roman" w:cs="Times New Roman"/>
          <w:sz w:val="28"/>
        </w:rPr>
        <w:t xml:space="preserve">3. </w:t>
      </w:r>
      <w:r w:rsidRPr="00452352">
        <w:rPr>
          <w:rFonts w:ascii="Times New Roman" w:hAnsi="Times New Roman" w:cs="Times New Roman"/>
          <w:sz w:val="28"/>
        </w:rPr>
        <w:t xml:space="preserve">Взяти до уваги, що міському голові </w:t>
      </w:r>
      <w:proofErr w:type="spellStart"/>
      <w:r w:rsidRPr="00452352">
        <w:rPr>
          <w:rFonts w:ascii="Times New Roman" w:hAnsi="Times New Roman" w:cs="Times New Roman"/>
          <w:sz w:val="28"/>
        </w:rPr>
        <w:t>Саєнку</w:t>
      </w:r>
      <w:proofErr w:type="spellEnd"/>
      <w:r w:rsidRPr="00452352">
        <w:rPr>
          <w:rFonts w:ascii="Times New Roman" w:hAnsi="Times New Roman" w:cs="Times New Roman"/>
          <w:sz w:val="28"/>
        </w:rPr>
        <w:t xml:space="preserve"> Олександру Яковичу </w:t>
      </w:r>
      <w:bookmarkStart w:id="0" w:name="_GoBack"/>
      <w:bookmarkEnd w:id="0"/>
      <w:r w:rsidRPr="00452352">
        <w:rPr>
          <w:rFonts w:ascii="Times New Roman" w:hAnsi="Times New Roman" w:cs="Times New Roman"/>
          <w:sz w:val="28"/>
        </w:rPr>
        <w:t>присвоєно 7 (сьомий) ранг (4 категорії) посадової особи органу місцевого самоврядування та встановлено надбавку за вислугу років у розмірі 25 відсотків посадового окладу з урахуванням доплати за ранг</w:t>
      </w:r>
      <w:r w:rsidR="00A15012">
        <w:rPr>
          <w:rFonts w:ascii="Times New Roman" w:hAnsi="Times New Roman" w:cs="Times New Roman"/>
          <w:sz w:val="28"/>
        </w:rPr>
        <w:t>.</w:t>
      </w:r>
    </w:p>
    <w:p w:rsidR="00D3163D" w:rsidRDefault="00D3163D" w:rsidP="00D3163D">
      <w:pPr>
        <w:spacing w:after="0" w:line="240" w:lineRule="auto"/>
        <w:jc w:val="both"/>
        <w:rPr>
          <w:rFonts w:ascii="Times New Roman" w:hAnsi="Times New Roman" w:cs="Times New Roman"/>
          <w:sz w:val="28"/>
        </w:rPr>
      </w:pPr>
    </w:p>
    <w:p w:rsidR="00242630" w:rsidRDefault="00242630" w:rsidP="00D3163D">
      <w:pPr>
        <w:spacing w:after="0" w:line="240" w:lineRule="auto"/>
        <w:jc w:val="both"/>
        <w:rPr>
          <w:rFonts w:ascii="Times New Roman" w:hAnsi="Times New Roman" w:cs="Times New Roman"/>
          <w:sz w:val="28"/>
        </w:rPr>
      </w:pPr>
    </w:p>
    <w:p w:rsidR="002A1332" w:rsidRDefault="002A1332" w:rsidP="00D3163D">
      <w:pPr>
        <w:spacing w:after="0" w:line="240" w:lineRule="auto"/>
        <w:jc w:val="both"/>
        <w:rPr>
          <w:rFonts w:ascii="Times New Roman" w:hAnsi="Times New Roman" w:cs="Times New Roman"/>
          <w:sz w:val="28"/>
        </w:rPr>
      </w:pPr>
    </w:p>
    <w:p w:rsidR="0097436E" w:rsidRPr="0097436E" w:rsidRDefault="002E1398" w:rsidP="00C666C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rPr>
        <w:t>М</w:t>
      </w:r>
      <w:r w:rsidR="00D3163D">
        <w:rPr>
          <w:rFonts w:ascii="Times New Roman" w:hAnsi="Times New Roman" w:cs="Times New Roman"/>
          <w:sz w:val="28"/>
        </w:rPr>
        <w:t>іський голова</w:t>
      </w:r>
      <w:r w:rsidR="00D3163D">
        <w:rPr>
          <w:rFonts w:ascii="Times New Roman" w:hAnsi="Times New Roman" w:cs="Times New Roman"/>
          <w:sz w:val="28"/>
        </w:rPr>
        <w:tab/>
      </w:r>
      <w:r w:rsidR="00D3163D">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sidR="00D3163D">
        <w:rPr>
          <w:rFonts w:ascii="Times New Roman" w:hAnsi="Times New Roman" w:cs="Times New Roman"/>
          <w:sz w:val="28"/>
        </w:rPr>
        <w:tab/>
      </w:r>
      <w:r w:rsidR="00D3163D">
        <w:rPr>
          <w:rFonts w:ascii="Times New Roman" w:hAnsi="Times New Roman" w:cs="Times New Roman"/>
          <w:sz w:val="28"/>
        </w:rPr>
        <w:tab/>
        <w:t>О.Я. </w:t>
      </w:r>
      <w:proofErr w:type="spellStart"/>
      <w:r w:rsidR="00D3163D">
        <w:rPr>
          <w:rFonts w:ascii="Times New Roman" w:hAnsi="Times New Roman" w:cs="Times New Roman"/>
          <w:sz w:val="28"/>
        </w:rPr>
        <w:t>Саєнко</w:t>
      </w:r>
      <w:proofErr w:type="spellEnd"/>
      <w:r w:rsidR="0097436E" w:rsidRPr="0097436E">
        <w:rPr>
          <w:rFonts w:ascii="Times New Roman" w:hAnsi="Times New Roman" w:cs="Times New Roman"/>
          <w:sz w:val="28"/>
          <w:szCs w:val="28"/>
        </w:rPr>
        <w:t xml:space="preserve"> </w:t>
      </w:r>
    </w:p>
    <w:p w:rsidR="00D3163D" w:rsidRPr="0097436E" w:rsidRDefault="00D3163D" w:rsidP="0097436E">
      <w:pPr>
        <w:spacing w:after="0" w:line="240" w:lineRule="auto"/>
        <w:ind w:firstLine="567"/>
        <w:jc w:val="both"/>
        <w:rPr>
          <w:rFonts w:ascii="Times New Roman" w:hAnsi="Times New Roman" w:cs="Times New Roman"/>
          <w:sz w:val="28"/>
          <w:szCs w:val="28"/>
        </w:rPr>
      </w:pPr>
    </w:p>
    <w:sectPr w:rsidR="00D3163D" w:rsidRPr="0097436E" w:rsidSect="00242630">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C7961"/>
    <w:multiLevelType w:val="multilevel"/>
    <w:tmpl w:val="9ED6E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B90128"/>
    <w:multiLevelType w:val="multilevel"/>
    <w:tmpl w:val="3664E5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A91123"/>
    <w:multiLevelType w:val="hybridMultilevel"/>
    <w:tmpl w:val="385EC108"/>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
    <w:nsid w:val="16E4520E"/>
    <w:multiLevelType w:val="multilevel"/>
    <w:tmpl w:val="3104F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CD54A31"/>
    <w:multiLevelType w:val="multilevel"/>
    <w:tmpl w:val="DE367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9816DD7"/>
    <w:multiLevelType w:val="hybridMultilevel"/>
    <w:tmpl w:val="25A69E3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65F0D45"/>
    <w:multiLevelType w:val="multilevel"/>
    <w:tmpl w:val="F9724B28"/>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7A85B3D"/>
    <w:multiLevelType w:val="multilevel"/>
    <w:tmpl w:val="F9724B28"/>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C833896"/>
    <w:multiLevelType w:val="hybridMultilevel"/>
    <w:tmpl w:val="3E58004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40E25A6D"/>
    <w:multiLevelType w:val="multilevel"/>
    <w:tmpl w:val="F9724B28"/>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AA84D0B"/>
    <w:multiLevelType w:val="multilevel"/>
    <w:tmpl w:val="C0506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DC1343B"/>
    <w:multiLevelType w:val="multilevel"/>
    <w:tmpl w:val="F9724B28"/>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CA914B4"/>
    <w:multiLevelType w:val="multilevel"/>
    <w:tmpl w:val="C366D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0783472"/>
    <w:multiLevelType w:val="multilevel"/>
    <w:tmpl w:val="F9724B28"/>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94A1349"/>
    <w:multiLevelType w:val="multilevel"/>
    <w:tmpl w:val="F9724B28"/>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8CC0BC4"/>
    <w:multiLevelType w:val="multilevel"/>
    <w:tmpl w:val="F9724B28"/>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3"/>
  </w:num>
  <w:num w:numId="3">
    <w:abstractNumId w:val="0"/>
  </w:num>
  <w:num w:numId="4">
    <w:abstractNumId w:val="12"/>
  </w:num>
  <w:num w:numId="5">
    <w:abstractNumId w:val="1"/>
  </w:num>
  <w:num w:numId="6">
    <w:abstractNumId w:val="4"/>
  </w:num>
  <w:num w:numId="7">
    <w:abstractNumId w:val="10"/>
  </w:num>
  <w:num w:numId="8">
    <w:abstractNumId w:val="13"/>
  </w:num>
  <w:num w:numId="9">
    <w:abstractNumId w:val="11"/>
  </w:num>
  <w:num w:numId="10">
    <w:abstractNumId w:val="6"/>
  </w:num>
  <w:num w:numId="11">
    <w:abstractNumId w:val="9"/>
  </w:num>
  <w:num w:numId="12">
    <w:abstractNumId w:val="14"/>
  </w:num>
  <w:num w:numId="13">
    <w:abstractNumId w:val="7"/>
  </w:num>
  <w:num w:numId="14">
    <w:abstractNumId w:val="2"/>
  </w:num>
  <w:num w:numId="15">
    <w:abstractNumId w:val="8"/>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D3163D"/>
    <w:rsid w:val="0002105F"/>
    <w:rsid w:val="001A7513"/>
    <w:rsid w:val="001D78D2"/>
    <w:rsid w:val="002352AE"/>
    <w:rsid w:val="00242630"/>
    <w:rsid w:val="002A1332"/>
    <w:rsid w:val="002D1266"/>
    <w:rsid w:val="002E1398"/>
    <w:rsid w:val="003004AF"/>
    <w:rsid w:val="003146B6"/>
    <w:rsid w:val="00325F59"/>
    <w:rsid w:val="00422AC9"/>
    <w:rsid w:val="00452352"/>
    <w:rsid w:val="005C6D25"/>
    <w:rsid w:val="005D1CF3"/>
    <w:rsid w:val="00676F45"/>
    <w:rsid w:val="007347BD"/>
    <w:rsid w:val="0074474A"/>
    <w:rsid w:val="0076204C"/>
    <w:rsid w:val="007F06A8"/>
    <w:rsid w:val="00805EBB"/>
    <w:rsid w:val="00851F43"/>
    <w:rsid w:val="008D14EB"/>
    <w:rsid w:val="0097436E"/>
    <w:rsid w:val="00991666"/>
    <w:rsid w:val="00A15012"/>
    <w:rsid w:val="00B05A37"/>
    <w:rsid w:val="00B76C03"/>
    <w:rsid w:val="00C650D7"/>
    <w:rsid w:val="00C666C3"/>
    <w:rsid w:val="00D3163D"/>
    <w:rsid w:val="00D34699"/>
    <w:rsid w:val="00F5708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6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163D"/>
    <w:pPr>
      <w:ind w:left="720"/>
      <w:contextualSpacing/>
    </w:pPr>
  </w:style>
  <w:style w:type="paragraph" w:styleId="a4">
    <w:name w:val="Normal (Web)"/>
    <w:basedOn w:val="a"/>
    <w:uiPriority w:val="99"/>
    <w:semiHidden/>
    <w:unhideWhenUsed/>
    <w:rsid w:val="001A751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1A7513"/>
    <w:rPr>
      <w:b/>
      <w:bCs/>
    </w:rPr>
  </w:style>
  <w:style w:type="table" w:styleId="a6">
    <w:name w:val="Table Grid"/>
    <w:basedOn w:val="a1"/>
    <w:uiPriority w:val="39"/>
    <w:rsid w:val="00B76C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88026823">
      <w:bodyDiv w:val="1"/>
      <w:marLeft w:val="0"/>
      <w:marRight w:val="0"/>
      <w:marTop w:val="0"/>
      <w:marBottom w:val="0"/>
      <w:divBdr>
        <w:top w:val="none" w:sz="0" w:space="0" w:color="auto"/>
        <w:left w:val="none" w:sz="0" w:space="0" w:color="auto"/>
        <w:bottom w:val="none" w:sz="0" w:space="0" w:color="auto"/>
        <w:right w:val="none" w:sz="0" w:space="0" w:color="auto"/>
      </w:divBdr>
    </w:div>
    <w:div w:id="83186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892</Words>
  <Characters>510</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Кармазин</dc:creator>
  <cp:keywords/>
  <dc:description/>
  <cp:lastModifiedBy>Валера</cp:lastModifiedBy>
  <cp:revision>10</cp:revision>
  <dcterms:created xsi:type="dcterms:W3CDTF">2020-11-24T10:12:00Z</dcterms:created>
  <dcterms:modified xsi:type="dcterms:W3CDTF">2020-11-28T11:10:00Z</dcterms:modified>
</cp:coreProperties>
</file>