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2C" w:rsidRDefault="00561A20" w:rsidP="00F8242C">
      <w:pPr>
        <w:spacing w:after="0"/>
      </w:pPr>
      <w:r>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F8242C">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937AD5" w:rsidRDefault="00937AD5" w:rsidP="00937AD5">
      <w:pPr>
        <w:spacing w:line="240" w:lineRule="auto"/>
        <w:jc w:val="both"/>
        <w:rPr>
          <w:rFonts w:ascii="Times New Roman" w:hAnsi="Times New Roman" w:cs="Times New Roman"/>
          <w:sz w:val="28"/>
          <w:szCs w:val="28"/>
          <w:lang w:val="en-US"/>
        </w:rPr>
      </w:pPr>
    </w:p>
    <w:p w:rsidR="00D94A23" w:rsidRPr="00D94A23" w:rsidRDefault="00D94A23" w:rsidP="00D94A23">
      <w:pPr>
        <w:spacing w:line="240" w:lineRule="auto"/>
        <w:jc w:val="center"/>
        <w:rPr>
          <w:rFonts w:ascii="Times New Roman" w:hAnsi="Times New Roman" w:cs="Times New Roman"/>
          <w:b/>
          <w:sz w:val="28"/>
          <w:szCs w:val="28"/>
          <w:lang w:val="ru-RU"/>
        </w:rPr>
      </w:pPr>
      <w:r w:rsidRPr="00D94A23">
        <w:rPr>
          <w:rFonts w:ascii="Times New Roman" w:hAnsi="Times New Roman" w:cs="Times New Roman"/>
          <w:b/>
          <w:sz w:val="28"/>
          <w:szCs w:val="28"/>
        </w:rPr>
        <w:t>Чи включено до складу активів, які підлягають одноразовому (спеціальному) декларуванню, об'єкти незавершеного будівництва?</w:t>
      </w:r>
    </w:p>
    <w:p w:rsidR="00937AD5" w:rsidRPr="00D94A23" w:rsidRDefault="00D94A23" w:rsidP="00D94A23">
      <w:pPr>
        <w:ind w:firstLine="567"/>
        <w:jc w:val="both"/>
        <w:rPr>
          <w:rFonts w:ascii="Times New Roman" w:hAnsi="Times New Roman" w:cs="Times New Roman"/>
          <w:sz w:val="28"/>
          <w:szCs w:val="28"/>
        </w:rPr>
      </w:pPr>
      <w:r>
        <w:rPr>
          <w:rFonts w:ascii="Times New Roman" w:hAnsi="Times New Roman" w:cs="Times New Roman"/>
          <w:sz w:val="28"/>
          <w:szCs w:val="28"/>
        </w:rPr>
        <w:t xml:space="preserve">Звертаємо увагу, що </w:t>
      </w:r>
      <w:r w:rsidRPr="00D94A23">
        <w:rPr>
          <w:rFonts w:ascii="Times New Roman" w:hAnsi="Times New Roman" w:cs="Times New Roman"/>
          <w:sz w:val="28"/>
          <w:szCs w:val="28"/>
        </w:rPr>
        <w:t>до активів у формі нерухомого майна належать також об'єкти незавершеного будівництва, які: не прийняті в експлуатацію або право власності на які не зареєстроване в установленому законом порядку, але майнові права на такі об'єкти належать декларанту на праві власності; не прийняті в експлуатацію та розташовані на земельних ділянках, що належать декларанту на праві приватної власності, включаючи спільну власність, або на праві довгострокової оренди або на праві суперфіцію. Відповідно до глави 34 Цивільного кодексу України суперфіцій – це право користування чужою земельною ділянкою для забудови, окремий вид прав на чужі речі.</w:t>
      </w:r>
    </w:p>
    <w:p w:rsidR="00F8242C" w:rsidRDefault="00F8242C"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F8242C" w:rsidRPr="00D94A23" w:rsidRDefault="00F8242C" w:rsidP="00937AD5">
      <w:pPr>
        <w:spacing w:line="240" w:lineRule="auto"/>
        <w:jc w:val="both"/>
        <w:rPr>
          <w:rFonts w:ascii="Times New Roman" w:hAnsi="Times New Roman" w:cs="Times New Roman"/>
          <w:sz w:val="28"/>
          <w:szCs w:val="28"/>
        </w:rPr>
      </w:pPr>
      <w:bookmarkStart w:id="0" w:name="_GoBack"/>
      <w:bookmarkEnd w:id="0"/>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Pr="00D94A23" w:rsidRDefault="00F8242C" w:rsidP="00937AD5">
      <w:pPr>
        <w:spacing w:line="240" w:lineRule="auto"/>
        <w:jc w:val="both"/>
        <w:rPr>
          <w:rFonts w:ascii="Times New Roman" w:hAnsi="Times New Roman" w:cs="Times New Roman"/>
          <w:sz w:val="28"/>
          <w:szCs w:val="28"/>
          <w:lang w:val="ru-RU"/>
        </w:rPr>
      </w:pPr>
    </w:p>
    <w:p w:rsidR="009D35F1" w:rsidRPr="00D94A23" w:rsidRDefault="009D35F1" w:rsidP="00937AD5">
      <w:pPr>
        <w:spacing w:line="240" w:lineRule="auto"/>
        <w:jc w:val="both"/>
        <w:rPr>
          <w:rFonts w:ascii="Times New Roman" w:hAnsi="Times New Roman" w:cs="Times New Roman"/>
          <w:sz w:val="28"/>
          <w:szCs w:val="28"/>
          <w:lang w:val="ru-RU"/>
        </w:rPr>
      </w:pPr>
    </w:p>
    <w:p w:rsidR="00F8242C" w:rsidRPr="00D07571" w:rsidRDefault="00F8242C" w:rsidP="00F8242C">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18002,м. Черкаси,вул. Хрещатик,235</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ua</w:t>
        </w:r>
      </w:hyperlink>
    </w:p>
    <w:p w:rsidR="00F8242C" w:rsidRDefault="00F8242C" w:rsidP="009D35F1">
      <w:pPr>
        <w:spacing w:after="0"/>
        <w:rPr>
          <w:rFonts w:ascii="Times New Roman" w:hAnsi="Times New Roman" w:cs="Times New Roman"/>
          <w:sz w:val="28"/>
          <w:szCs w:val="28"/>
        </w:rPr>
      </w:pPr>
      <w:r w:rsidRPr="00974D3D">
        <w:rPr>
          <w:rFonts w:ascii="Times New Roman" w:eastAsia="Calibri" w:hAnsi="Times New Roman" w:cs="Times New Roman"/>
          <w:sz w:val="20"/>
          <w:szCs w:val="20"/>
          <w:lang w:eastAsia="ru-RU"/>
        </w:rPr>
        <w:t>тел.(0472) 33-91-34</w:t>
      </w:r>
      <w:hyperlink r:id="rId6" w:history="1">
        <w:r w:rsidRPr="00A9309E">
          <w:rPr>
            <w:rStyle w:val="a5"/>
            <w:rFonts w:ascii="Times New Roman" w:eastAsia="Calibri" w:hAnsi="Times New Roman" w:cs="Times New Roman"/>
            <w:sz w:val="20"/>
            <w:szCs w:val="20"/>
            <w:lang w:eastAsia="ru-RU"/>
          </w:rPr>
          <w:t>https://ck.tax.gov.ua/</w:t>
        </w:r>
      </w:hyperlink>
    </w:p>
    <w:sectPr w:rsidR="00F8242C" w:rsidSect="00C6408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37AD5"/>
    <w:rsid w:val="00561A20"/>
    <w:rsid w:val="006D68EA"/>
    <w:rsid w:val="00937AD5"/>
    <w:rsid w:val="00963E4E"/>
    <w:rsid w:val="009D35F1"/>
    <w:rsid w:val="00C6408B"/>
    <w:rsid w:val="00D76C5E"/>
    <w:rsid w:val="00D94A23"/>
    <w:rsid w:val="00F824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A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618</Words>
  <Characters>353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naumenko_ip</cp:lastModifiedBy>
  <cp:revision>2</cp:revision>
  <dcterms:created xsi:type="dcterms:W3CDTF">2021-08-13T07:35:00Z</dcterms:created>
  <dcterms:modified xsi:type="dcterms:W3CDTF">2021-08-13T07:35:00Z</dcterms:modified>
</cp:coreProperties>
</file>