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A0B" w:rsidRPr="00964D07" w:rsidRDefault="00616A0B" w:rsidP="00616A0B">
      <w:pPr>
        <w:jc w:val="center"/>
        <w:rPr>
          <w:rFonts w:ascii="Times New Roman" w:hAnsi="Times New Roman" w:cs="Times New Roman"/>
          <w:sz w:val="28"/>
          <w:szCs w:val="28"/>
        </w:rPr>
      </w:pPr>
      <w:r w:rsidRPr="00964D07">
        <w:rPr>
          <w:rFonts w:ascii="Times New Roman" w:hAnsi="Times New Roman" w:cs="Times New Roman"/>
          <w:noProof/>
          <w:sz w:val="28"/>
          <w:szCs w:val="28"/>
          <w:lang w:val="ru-RU" w:eastAsia="ru-RU"/>
        </w:rPr>
        <w:drawing>
          <wp:inline distT="0" distB="0" distL="0" distR="0">
            <wp:extent cx="540385" cy="850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blip>
                    <a:srcRect/>
                    <a:stretch>
                      <a:fillRect/>
                    </a:stretch>
                  </pic:blipFill>
                  <pic:spPr bwMode="auto">
                    <a:xfrm>
                      <a:off x="0" y="0"/>
                      <a:ext cx="540385" cy="850900"/>
                    </a:xfrm>
                    <a:prstGeom prst="rect">
                      <a:avLst/>
                    </a:prstGeom>
                    <a:noFill/>
                    <a:ln w="9525">
                      <a:noFill/>
                      <a:miter lim="800000"/>
                      <a:headEnd/>
                      <a:tailEnd/>
                    </a:ln>
                  </pic:spPr>
                </pic:pic>
              </a:graphicData>
            </a:graphic>
          </wp:inline>
        </w:drawing>
      </w:r>
    </w:p>
    <w:p w:rsidR="00616A0B" w:rsidRPr="00964D07" w:rsidRDefault="00616A0B" w:rsidP="00616A0B">
      <w:pPr>
        <w:jc w:val="center"/>
        <w:rPr>
          <w:rFonts w:ascii="Times New Roman" w:hAnsi="Times New Roman" w:cs="Times New Roman"/>
          <w:b/>
          <w:bCs/>
          <w:sz w:val="28"/>
          <w:szCs w:val="28"/>
        </w:rPr>
      </w:pPr>
      <w:r w:rsidRPr="00964D07">
        <w:rPr>
          <w:rFonts w:ascii="Times New Roman" w:hAnsi="Times New Roman" w:cs="Times New Roman"/>
          <w:b/>
          <w:bCs/>
          <w:sz w:val="28"/>
          <w:szCs w:val="28"/>
        </w:rPr>
        <w:t>УКРАЇНА</w:t>
      </w:r>
    </w:p>
    <w:p w:rsidR="00616A0B" w:rsidRPr="00964D07" w:rsidRDefault="00616A0B" w:rsidP="00616A0B">
      <w:pPr>
        <w:jc w:val="center"/>
        <w:rPr>
          <w:rFonts w:ascii="Times New Roman" w:hAnsi="Times New Roman" w:cs="Times New Roman"/>
          <w:b/>
          <w:bCs/>
          <w:sz w:val="28"/>
          <w:szCs w:val="28"/>
        </w:rPr>
      </w:pPr>
      <w:r w:rsidRPr="00964D07">
        <w:rPr>
          <w:rFonts w:ascii="Times New Roman" w:hAnsi="Times New Roman" w:cs="Times New Roman"/>
          <w:b/>
          <w:bCs/>
          <w:sz w:val="28"/>
          <w:szCs w:val="28"/>
        </w:rPr>
        <w:t xml:space="preserve">ЗВЕНИГОРОДСЬКА МІСЬКА РАДА </w:t>
      </w:r>
    </w:p>
    <w:p w:rsidR="00616A0B" w:rsidRPr="00964D07" w:rsidRDefault="00616A0B" w:rsidP="00616A0B">
      <w:pPr>
        <w:jc w:val="center"/>
        <w:rPr>
          <w:rFonts w:ascii="Times New Roman" w:hAnsi="Times New Roman" w:cs="Times New Roman"/>
          <w:b/>
          <w:bCs/>
          <w:sz w:val="28"/>
          <w:szCs w:val="28"/>
        </w:rPr>
      </w:pPr>
      <w:r w:rsidRPr="00964D07">
        <w:rPr>
          <w:rFonts w:ascii="Times New Roman" w:hAnsi="Times New Roman" w:cs="Times New Roman"/>
          <w:b/>
          <w:bCs/>
          <w:sz w:val="28"/>
          <w:szCs w:val="28"/>
        </w:rPr>
        <w:t>Черкаської області</w:t>
      </w:r>
    </w:p>
    <w:p w:rsidR="00616A0B" w:rsidRPr="00964D07" w:rsidRDefault="00325594" w:rsidP="00616A0B">
      <w:pPr>
        <w:jc w:val="center"/>
        <w:rPr>
          <w:rFonts w:ascii="Times New Roman" w:hAnsi="Times New Roman" w:cs="Times New Roman"/>
          <w:b/>
          <w:bCs/>
          <w:sz w:val="28"/>
          <w:szCs w:val="28"/>
        </w:rPr>
      </w:pPr>
      <w:r>
        <w:rPr>
          <w:rFonts w:ascii="Times New Roman" w:hAnsi="Times New Roman" w:cs="Times New Roman"/>
          <w:b/>
          <w:bCs/>
          <w:sz w:val="28"/>
          <w:szCs w:val="28"/>
        </w:rPr>
        <w:t>Протокол № 3</w:t>
      </w:r>
    </w:p>
    <w:p w:rsidR="00FA0594" w:rsidRPr="00964D07" w:rsidRDefault="00616A0B" w:rsidP="00616A0B">
      <w:pPr>
        <w:jc w:val="center"/>
        <w:rPr>
          <w:rFonts w:ascii="Times New Roman" w:hAnsi="Times New Roman" w:cs="Times New Roman"/>
          <w:b/>
          <w:bCs/>
          <w:sz w:val="28"/>
          <w:szCs w:val="28"/>
        </w:rPr>
      </w:pPr>
      <w:r w:rsidRPr="00964D07">
        <w:rPr>
          <w:rFonts w:ascii="Times New Roman" w:eastAsia="Times New Roman" w:hAnsi="Times New Roman" w:cs="Times New Roman"/>
          <w:b/>
          <w:sz w:val="28"/>
          <w:szCs w:val="28"/>
        </w:rPr>
        <w:t xml:space="preserve"> Засідання</w:t>
      </w:r>
      <w:r w:rsidR="00FF7CFB">
        <w:rPr>
          <w:rFonts w:ascii="Times New Roman" w:eastAsia="Times New Roman" w:hAnsi="Times New Roman" w:cs="Times New Roman"/>
          <w:b/>
          <w:sz w:val="28"/>
          <w:szCs w:val="28"/>
        </w:rPr>
        <w:t xml:space="preserve"> </w:t>
      </w:r>
      <w:r w:rsidRPr="00964D07">
        <w:rPr>
          <w:rFonts w:ascii="Times New Roman" w:hAnsi="Times New Roman" w:cs="Times New Roman"/>
          <w:b/>
          <w:bCs/>
          <w:sz w:val="28"/>
          <w:szCs w:val="28"/>
        </w:rPr>
        <w:t xml:space="preserve">комісії з питань техногенної безпеки </w:t>
      </w:r>
    </w:p>
    <w:p w:rsidR="00616A0B" w:rsidRPr="00964D07" w:rsidRDefault="00616A0B" w:rsidP="00FA0594">
      <w:pPr>
        <w:jc w:val="center"/>
        <w:rPr>
          <w:rFonts w:ascii="Times New Roman" w:hAnsi="Times New Roman" w:cs="Times New Roman"/>
          <w:b/>
          <w:bCs/>
          <w:sz w:val="28"/>
          <w:szCs w:val="28"/>
        </w:rPr>
      </w:pPr>
      <w:r w:rsidRPr="00964D07">
        <w:rPr>
          <w:rFonts w:ascii="Times New Roman" w:hAnsi="Times New Roman" w:cs="Times New Roman"/>
          <w:b/>
          <w:bCs/>
          <w:sz w:val="28"/>
          <w:szCs w:val="28"/>
        </w:rPr>
        <w:t>та надзвичайних ситуацій</w:t>
      </w:r>
    </w:p>
    <w:p w:rsidR="00FA0594" w:rsidRPr="00964D07" w:rsidRDefault="00FA0594" w:rsidP="00FA0594">
      <w:pPr>
        <w:jc w:val="center"/>
        <w:rPr>
          <w:rFonts w:ascii="Times New Roman" w:hAnsi="Times New Roman" w:cs="Times New Roman"/>
          <w:b/>
          <w:bCs/>
          <w:sz w:val="16"/>
          <w:szCs w:val="16"/>
        </w:rPr>
      </w:pPr>
    </w:p>
    <w:p w:rsidR="00616A0B" w:rsidRPr="00964D07" w:rsidRDefault="00616A0B" w:rsidP="00616A0B">
      <w:pPr>
        <w:rPr>
          <w:rFonts w:ascii="Times New Roman" w:hAnsi="Times New Roman" w:cs="Times New Roman"/>
          <w:b/>
          <w:bCs/>
          <w:sz w:val="28"/>
          <w:szCs w:val="28"/>
        </w:rPr>
      </w:pPr>
      <w:r w:rsidRPr="00964D07">
        <w:rPr>
          <w:rFonts w:ascii="Times New Roman" w:hAnsi="Times New Roman" w:cs="Times New Roman"/>
          <w:b/>
          <w:bCs/>
          <w:sz w:val="28"/>
          <w:szCs w:val="28"/>
        </w:rPr>
        <w:t>«</w:t>
      </w:r>
      <w:r w:rsidR="00FF7CFB">
        <w:rPr>
          <w:rFonts w:ascii="Times New Roman" w:hAnsi="Times New Roman" w:cs="Times New Roman"/>
          <w:b/>
          <w:bCs/>
          <w:sz w:val="28"/>
          <w:szCs w:val="28"/>
        </w:rPr>
        <w:t>2</w:t>
      </w:r>
      <w:r w:rsidR="00B01D2E">
        <w:rPr>
          <w:rFonts w:ascii="Times New Roman" w:hAnsi="Times New Roman" w:cs="Times New Roman"/>
          <w:b/>
          <w:bCs/>
          <w:sz w:val="28"/>
          <w:szCs w:val="28"/>
        </w:rPr>
        <w:t>7 » січня  2022</w:t>
      </w:r>
      <w:r w:rsidRPr="00964D07">
        <w:rPr>
          <w:rFonts w:ascii="Times New Roman" w:hAnsi="Times New Roman" w:cs="Times New Roman"/>
          <w:b/>
          <w:bCs/>
          <w:sz w:val="28"/>
          <w:szCs w:val="28"/>
        </w:rPr>
        <w:t xml:space="preserve"> року</w:t>
      </w:r>
    </w:p>
    <w:p w:rsidR="00616A0B" w:rsidRPr="00964D07" w:rsidRDefault="00616A0B" w:rsidP="00616A0B">
      <w:pPr>
        <w:rPr>
          <w:rFonts w:ascii="Times New Roman" w:hAnsi="Times New Roman" w:cs="Times New Roman"/>
          <w:b/>
          <w:bCs/>
          <w:sz w:val="28"/>
          <w:szCs w:val="28"/>
        </w:rPr>
      </w:pPr>
      <w:r w:rsidRPr="00964D07">
        <w:rPr>
          <w:rFonts w:ascii="Times New Roman" w:hAnsi="Times New Roman" w:cs="Times New Roman"/>
          <w:b/>
          <w:bCs/>
          <w:sz w:val="28"/>
          <w:szCs w:val="28"/>
        </w:rPr>
        <w:t xml:space="preserve">Головував: </w:t>
      </w:r>
      <w:r w:rsidRPr="00964D07">
        <w:rPr>
          <w:rFonts w:ascii="Times New Roman" w:hAnsi="Times New Roman" w:cs="Times New Roman"/>
          <w:bCs/>
          <w:sz w:val="28"/>
          <w:szCs w:val="28"/>
        </w:rPr>
        <w:t>міський голова</w:t>
      </w:r>
    </w:p>
    <w:p w:rsidR="00616A0B" w:rsidRPr="00964D07" w:rsidRDefault="00616A0B" w:rsidP="00616A0B">
      <w:pPr>
        <w:rPr>
          <w:rFonts w:ascii="Times New Roman" w:hAnsi="Times New Roman" w:cs="Times New Roman"/>
          <w:b/>
          <w:bCs/>
          <w:sz w:val="28"/>
          <w:szCs w:val="28"/>
        </w:rPr>
      </w:pPr>
      <w:r w:rsidRPr="00964D07">
        <w:rPr>
          <w:rFonts w:ascii="Times New Roman" w:hAnsi="Times New Roman" w:cs="Times New Roman"/>
          <w:b/>
          <w:bCs/>
          <w:sz w:val="28"/>
          <w:szCs w:val="28"/>
        </w:rPr>
        <w:t xml:space="preserve">голова комісії </w:t>
      </w:r>
      <w:proofErr w:type="spellStart"/>
      <w:r w:rsidR="00FA0594" w:rsidRPr="00964D07">
        <w:rPr>
          <w:rFonts w:ascii="Times New Roman" w:hAnsi="Times New Roman" w:cs="Times New Roman"/>
          <w:b/>
          <w:bCs/>
          <w:sz w:val="28"/>
          <w:szCs w:val="28"/>
        </w:rPr>
        <w:t>-</w:t>
      </w:r>
      <w:r w:rsidRPr="00964D07">
        <w:rPr>
          <w:rFonts w:ascii="Times New Roman" w:hAnsi="Times New Roman" w:cs="Times New Roman"/>
          <w:bCs/>
          <w:sz w:val="28"/>
          <w:szCs w:val="28"/>
        </w:rPr>
        <w:t>Саєнко</w:t>
      </w:r>
      <w:proofErr w:type="spellEnd"/>
      <w:r w:rsidRPr="00964D07">
        <w:rPr>
          <w:rFonts w:ascii="Times New Roman" w:hAnsi="Times New Roman" w:cs="Times New Roman"/>
          <w:bCs/>
          <w:sz w:val="28"/>
          <w:szCs w:val="28"/>
        </w:rPr>
        <w:t xml:space="preserve"> О.Я.</w:t>
      </w:r>
    </w:p>
    <w:p w:rsidR="00616A0B" w:rsidRPr="00964D07" w:rsidRDefault="00616A0B" w:rsidP="00616A0B">
      <w:pPr>
        <w:rPr>
          <w:rFonts w:ascii="Times New Roman" w:hAnsi="Times New Roman" w:cs="Times New Roman"/>
          <w:bCs/>
          <w:sz w:val="28"/>
          <w:szCs w:val="28"/>
          <w:u w:val="single"/>
        </w:rPr>
      </w:pPr>
      <w:r w:rsidRPr="00964D07">
        <w:rPr>
          <w:rFonts w:ascii="Times New Roman" w:hAnsi="Times New Roman" w:cs="Times New Roman"/>
          <w:b/>
          <w:bCs/>
          <w:sz w:val="28"/>
          <w:szCs w:val="28"/>
          <w:u w:val="single"/>
        </w:rPr>
        <w:t xml:space="preserve">Присутні: </w:t>
      </w:r>
      <w:r w:rsidRPr="00964D07">
        <w:rPr>
          <w:rFonts w:ascii="Times New Roman" w:hAnsi="Times New Roman" w:cs="Times New Roman"/>
          <w:bCs/>
          <w:sz w:val="28"/>
          <w:szCs w:val="28"/>
          <w:u w:val="single"/>
        </w:rPr>
        <w:t>члени комісії (за  списком)</w:t>
      </w:r>
    </w:p>
    <w:tbl>
      <w:tblPr>
        <w:tblW w:w="9498" w:type="dxa"/>
        <w:tblLayout w:type="fixed"/>
        <w:tblLook w:val="0400"/>
      </w:tblPr>
      <w:tblGrid>
        <w:gridCol w:w="2518"/>
        <w:gridCol w:w="6980"/>
      </w:tblGrid>
      <w:tr w:rsidR="00964D07" w:rsidRPr="00964D07" w:rsidTr="00FA0594">
        <w:tc>
          <w:tcPr>
            <w:tcW w:w="2518" w:type="dxa"/>
          </w:tcPr>
          <w:p w:rsidR="00616A0B" w:rsidRPr="00964D07" w:rsidRDefault="00616A0B" w:rsidP="00AD2831">
            <w:pPr>
              <w:rPr>
                <w:rFonts w:ascii="Times New Roman" w:eastAsia="Times New Roman" w:hAnsi="Times New Roman" w:cs="Times New Roman"/>
                <w:b/>
                <w:sz w:val="28"/>
                <w:szCs w:val="28"/>
              </w:rPr>
            </w:pPr>
            <w:r w:rsidRPr="00964D07">
              <w:rPr>
                <w:rFonts w:ascii="Times New Roman" w:eastAsia="Times New Roman" w:hAnsi="Times New Roman" w:cs="Times New Roman"/>
                <w:b/>
                <w:sz w:val="28"/>
                <w:szCs w:val="28"/>
              </w:rPr>
              <w:t>Запрошені:</w:t>
            </w:r>
          </w:p>
        </w:tc>
        <w:tc>
          <w:tcPr>
            <w:tcW w:w="6980" w:type="dxa"/>
          </w:tcPr>
          <w:p w:rsidR="00B01D2E" w:rsidRPr="00380CBA" w:rsidRDefault="00B01D2E" w:rsidP="00B01D2E">
            <w:pPr>
              <w:rPr>
                <w:rFonts w:ascii="Times New Roman" w:hAnsi="Times New Roman" w:cs="Times New Roman"/>
                <w:sz w:val="28"/>
                <w:szCs w:val="28"/>
              </w:rPr>
            </w:pPr>
            <w:proofErr w:type="spellStart"/>
            <w:r w:rsidRPr="00380CBA">
              <w:rPr>
                <w:rFonts w:ascii="Times New Roman" w:hAnsi="Times New Roman" w:cs="Times New Roman"/>
                <w:sz w:val="28"/>
                <w:szCs w:val="28"/>
              </w:rPr>
              <w:t>Радьога</w:t>
            </w:r>
            <w:proofErr w:type="spellEnd"/>
            <w:r w:rsidRPr="00380CBA">
              <w:rPr>
                <w:rFonts w:ascii="Times New Roman" w:hAnsi="Times New Roman" w:cs="Times New Roman"/>
                <w:sz w:val="28"/>
                <w:szCs w:val="28"/>
              </w:rPr>
              <w:t xml:space="preserve"> Г.В. – головний лікар комунальне некомерційне підприємство «Звенигородський центр первинної медико-санітарної допомоги Звенигородської міської ради».</w:t>
            </w:r>
          </w:p>
          <w:p w:rsidR="00B01D2E" w:rsidRPr="00380CBA" w:rsidRDefault="00B01D2E" w:rsidP="00B01D2E">
            <w:pPr>
              <w:rPr>
                <w:rFonts w:ascii="Times New Roman" w:hAnsi="Times New Roman" w:cs="Times New Roman"/>
                <w:sz w:val="28"/>
                <w:szCs w:val="28"/>
              </w:rPr>
            </w:pPr>
            <w:proofErr w:type="spellStart"/>
            <w:r w:rsidRPr="00380CBA">
              <w:rPr>
                <w:rFonts w:ascii="Times New Roman" w:hAnsi="Times New Roman" w:cs="Times New Roman"/>
                <w:sz w:val="28"/>
                <w:szCs w:val="28"/>
              </w:rPr>
              <w:t>Гвоздь</w:t>
            </w:r>
            <w:proofErr w:type="spellEnd"/>
            <w:r w:rsidRPr="00380CBA">
              <w:rPr>
                <w:rFonts w:ascii="Times New Roman" w:hAnsi="Times New Roman" w:cs="Times New Roman"/>
                <w:sz w:val="28"/>
                <w:szCs w:val="28"/>
              </w:rPr>
              <w:t xml:space="preserve"> В.О. – начальник 6 ДРПЧ Управління Державної служби з НС у </w:t>
            </w:r>
            <w:proofErr w:type="spellStart"/>
            <w:r w:rsidRPr="00380CBA">
              <w:rPr>
                <w:rFonts w:ascii="Times New Roman" w:hAnsi="Times New Roman" w:cs="Times New Roman"/>
                <w:sz w:val="28"/>
                <w:szCs w:val="28"/>
              </w:rPr>
              <w:t>Черкасьеій</w:t>
            </w:r>
            <w:proofErr w:type="spellEnd"/>
            <w:r w:rsidRPr="00380CBA">
              <w:rPr>
                <w:rFonts w:ascii="Times New Roman" w:hAnsi="Times New Roman" w:cs="Times New Roman"/>
                <w:sz w:val="28"/>
                <w:szCs w:val="28"/>
              </w:rPr>
              <w:t xml:space="preserve"> області.</w:t>
            </w:r>
          </w:p>
          <w:p w:rsidR="00616A0B" w:rsidRPr="00FF7CFB" w:rsidRDefault="00616A0B" w:rsidP="00FA0594">
            <w:pPr>
              <w:rPr>
                <w:rFonts w:ascii="Times New Roman" w:hAnsi="Times New Roman" w:cs="Times New Roman"/>
                <w:sz w:val="24"/>
                <w:szCs w:val="24"/>
              </w:rPr>
            </w:pPr>
          </w:p>
        </w:tc>
      </w:tr>
      <w:tr w:rsidR="00964D07" w:rsidRPr="00964D07" w:rsidTr="00FA0594">
        <w:tc>
          <w:tcPr>
            <w:tcW w:w="2518" w:type="dxa"/>
          </w:tcPr>
          <w:p w:rsidR="00616A0B" w:rsidRPr="00964D07" w:rsidRDefault="00616A0B" w:rsidP="00AD2831">
            <w:pPr>
              <w:rPr>
                <w:rFonts w:ascii="Times New Roman" w:eastAsia="Times New Roman" w:hAnsi="Times New Roman" w:cs="Times New Roman"/>
                <w:b/>
                <w:sz w:val="28"/>
                <w:szCs w:val="28"/>
              </w:rPr>
            </w:pPr>
            <w:r w:rsidRPr="00964D07">
              <w:rPr>
                <w:rFonts w:ascii="Times New Roman" w:eastAsia="Times New Roman" w:hAnsi="Times New Roman" w:cs="Times New Roman"/>
                <w:b/>
                <w:sz w:val="28"/>
                <w:szCs w:val="28"/>
              </w:rPr>
              <w:t>Порядок денний:</w:t>
            </w:r>
          </w:p>
        </w:tc>
        <w:tc>
          <w:tcPr>
            <w:tcW w:w="6980" w:type="dxa"/>
          </w:tcPr>
          <w:p w:rsidR="00AC5B45" w:rsidRPr="00380CBA" w:rsidRDefault="00AC5B45" w:rsidP="00AC5B45">
            <w:pPr>
              <w:rPr>
                <w:rFonts w:ascii="Times New Roman" w:hAnsi="Times New Roman" w:cs="Times New Roman"/>
                <w:sz w:val="28"/>
                <w:szCs w:val="28"/>
              </w:rPr>
            </w:pPr>
            <w:r>
              <w:rPr>
                <w:rFonts w:eastAsia="Times New Roman"/>
                <w:bCs/>
                <w:szCs w:val="28"/>
                <w:lang w:val="en-US"/>
              </w:rPr>
              <w:t>I</w:t>
            </w:r>
            <w:r w:rsidRPr="00380CBA">
              <w:rPr>
                <w:rFonts w:ascii="Times New Roman" w:eastAsia="Times New Roman" w:hAnsi="Times New Roman" w:cs="Times New Roman"/>
                <w:bCs/>
                <w:sz w:val="28"/>
                <w:szCs w:val="28"/>
              </w:rPr>
              <w:t xml:space="preserve">.  Про </w:t>
            </w:r>
            <w:r w:rsidRPr="00380CBA">
              <w:rPr>
                <w:rFonts w:ascii="Times New Roman" w:hAnsi="Times New Roman" w:cs="Times New Roman"/>
                <w:sz w:val="28"/>
                <w:szCs w:val="28"/>
              </w:rPr>
              <w:t>заходи щодо приведення у відповідність до вимог захисних споруд цивільного захисту</w:t>
            </w:r>
          </w:p>
          <w:p w:rsidR="00AC5B45" w:rsidRPr="00380CBA" w:rsidRDefault="00AC5B45" w:rsidP="00AC5B45">
            <w:pPr>
              <w:rPr>
                <w:rFonts w:ascii="Times New Roman" w:hAnsi="Times New Roman" w:cs="Times New Roman"/>
                <w:sz w:val="28"/>
                <w:szCs w:val="28"/>
                <w:lang w:val="ru-RU"/>
              </w:rPr>
            </w:pPr>
            <w:r w:rsidRPr="00380CBA">
              <w:rPr>
                <w:rFonts w:ascii="Times New Roman" w:hAnsi="Times New Roman" w:cs="Times New Roman"/>
                <w:sz w:val="28"/>
                <w:szCs w:val="28"/>
                <w:lang w:val="en-US"/>
              </w:rPr>
              <w:t>II</w:t>
            </w:r>
            <w:r w:rsidRPr="00380CBA">
              <w:rPr>
                <w:rFonts w:ascii="Times New Roman" w:hAnsi="Times New Roman" w:cs="Times New Roman"/>
                <w:sz w:val="28"/>
                <w:szCs w:val="28"/>
              </w:rPr>
              <w:t>. Про стан пожежної безпеки житловому фонді та на відкритих територіях Звенигородського району</w:t>
            </w:r>
          </w:p>
          <w:p w:rsidR="00AC5B45" w:rsidRPr="00380CBA" w:rsidRDefault="00AC5B45" w:rsidP="00AC5B45">
            <w:pPr>
              <w:rPr>
                <w:rFonts w:ascii="Times New Roman" w:hAnsi="Times New Roman" w:cs="Times New Roman"/>
                <w:sz w:val="28"/>
                <w:szCs w:val="28"/>
              </w:rPr>
            </w:pPr>
            <w:r w:rsidRPr="00380CBA">
              <w:rPr>
                <w:rFonts w:ascii="Times New Roman" w:hAnsi="Times New Roman" w:cs="Times New Roman"/>
                <w:sz w:val="28"/>
                <w:szCs w:val="28"/>
                <w:lang w:val="en-US"/>
              </w:rPr>
              <w:t>III</w:t>
            </w:r>
            <w:r w:rsidRPr="00380CBA">
              <w:rPr>
                <w:rFonts w:ascii="Times New Roman" w:hAnsi="Times New Roman" w:cs="Times New Roman"/>
                <w:sz w:val="28"/>
                <w:szCs w:val="28"/>
              </w:rPr>
              <w:t>.</w:t>
            </w:r>
            <w:r w:rsidRPr="00380CBA">
              <w:rPr>
                <w:sz w:val="28"/>
                <w:szCs w:val="28"/>
              </w:rPr>
              <w:t xml:space="preserve"> </w:t>
            </w:r>
            <w:r w:rsidRPr="00380CBA">
              <w:rPr>
                <w:rFonts w:ascii="Times New Roman" w:eastAsia="Times New Roman" w:hAnsi="Times New Roman" w:cs="Times New Roman"/>
                <w:sz w:val="28"/>
                <w:szCs w:val="28"/>
              </w:rPr>
              <w:t>Про санітарно-епідеміологічну ситуацію на території Звенигородської міської ради та заходи щодо недопущення її ускладнення.</w:t>
            </w:r>
          </w:p>
          <w:p w:rsidR="005473CD" w:rsidRPr="00AC5B45" w:rsidRDefault="005473CD" w:rsidP="00AC5B45">
            <w:pPr>
              <w:tabs>
                <w:tab w:val="left" w:pos="487"/>
                <w:tab w:val="left" w:pos="629"/>
              </w:tabs>
              <w:rPr>
                <w:rFonts w:ascii="Times New Roman" w:hAnsi="Times New Roman" w:cs="Times New Roman"/>
                <w:b/>
                <w:sz w:val="28"/>
                <w:szCs w:val="28"/>
              </w:rPr>
            </w:pPr>
          </w:p>
        </w:tc>
      </w:tr>
    </w:tbl>
    <w:p w:rsidR="00FF7CFB" w:rsidRDefault="00FF7CFB" w:rsidP="0021197E">
      <w:pPr>
        <w:rPr>
          <w:rFonts w:ascii="Times New Roman" w:hAnsi="Times New Roman" w:cs="Times New Roman"/>
          <w:b/>
          <w:sz w:val="28"/>
          <w:szCs w:val="28"/>
        </w:rPr>
      </w:pPr>
    </w:p>
    <w:p w:rsidR="00FE1D7A" w:rsidRPr="00D77DCB" w:rsidRDefault="003E4520" w:rsidP="003E4520">
      <w:pPr>
        <w:tabs>
          <w:tab w:val="left" w:pos="487"/>
          <w:tab w:val="left" w:pos="629"/>
        </w:tabs>
        <w:rPr>
          <w:rFonts w:ascii="Times New Roman" w:hAnsi="Times New Roman" w:cs="Times New Roman"/>
          <w:b/>
          <w:sz w:val="24"/>
          <w:szCs w:val="24"/>
          <w:lang w:val="ru-RU"/>
        </w:rPr>
      </w:pPr>
      <w:proofErr w:type="gramStart"/>
      <w:r w:rsidRPr="00D77DCB">
        <w:rPr>
          <w:rFonts w:ascii="Times New Roman" w:eastAsia="Times New Roman" w:hAnsi="Times New Roman" w:cs="Times New Roman"/>
          <w:b/>
          <w:bCs/>
          <w:sz w:val="24"/>
          <w:szCs w:val="24"/>
          <w:lang w:val="en-US"/>
        </w:rPr>
        <w:lastRenderedPageBreak/>
        <w:t>I</w:t>
      </w:r>
      <w:r w:rsidRPr="00D77DCB">
        <w:rPr>
          <w:rFonts w:ascii="Times New Roman" w:eastAsia="Times New Roman" w:hAnsi="Times New Roman" w:cs="Times New Roman"/>
          <w:b/>
          <w:bCs/>
          <w:sz w:val="24"/>
          <w:szCs w:val="24"/>
        </w:rPr>
        <w:t xml:space="preserve">. </w:t>
      </w:r>
      <w:r w:rsidR="00380CBA" w:rsidRPr="00D77DCB">
        <w:rPr>
          <w:rFonts w:ascii="Times New Roman" w:eastAsia="Times New Roman" w:hAnsi="Times New Roman" w:cs="Times New Roman"/>
          <w:b/>
          <w:bCs/>
          <w:sz w:val="24"/>
          <w:szCs w:val="24"/>
        </w:rPr>
        <w:t xml:space="preserve">Про </w:t>
      </w:r>
      <w:r w:rsidR="00380CBA" w:rsidRPr="00D77DCB">
        <w:rPr>
          <w:rFonts w:ascii="Times New Roman" w:hAnsi="Times New Roman" w:cs="Times New Roman"/>
          <w:b/>
          <w:sz w:val="24"/>
          <w:szCs w:val="24"/>
        </w:rPr>
        <w:t>заходи щодо приведення у відповідність до вимог захисних споруд цивільного захисту</w:t>
      </w:r>
      <w:r w:rsidR="00380CBA" w:rsidRPr="00D77DCB">
        <w:rPr>
          <w:rFonts w:ascii="Times New Roman" w:hAnsi="Times New Roman" w:cs="Times New Roman"/>
          <w:b/>
          <w:sz w:val="24"/>
          <w:szCs w:val="24"/>
          <w:lang w:val="ru-RU"/>
        </w:rPr>
        <w:t>.</w:t>
      </w:r>
      <w:proofErr w:type="gramEnd"/>
    </w:p>
    <w:p w:rsidR="00E45DAA" w:rsidRPr="00D77DCB" w:rsidRDefault="0021197E" w:rsidP="00D4642A">
      <w:pPr>
        <w:rPr>
          <w:rFonts w:ascii="Times New Roman" w:hAnsi="Times New Roman" w:cs="Times New Roman"/>
          <w:b/>
          <w:sz w:val="24"/>
          <w:szCs w:val="24"/>
        </w:rPr>
      </w:pPr>
      <w:r w:rsidRPr="00D77DCB">
        <w:rPr>
          <w:rFonts w:ascii="Times New Roman" w:hAnsi="Times New Roman" w:cs="Times New Roman"/>
          <w:b/>
          <w:sz w:val="24"/>
          <w:szCs w:val="24"/>
        </w:rPr>
        <w:t>СЛУХАЛИ:</w:t>
      </w:r>
      <w:r w:rsidR="00380CBA" w:rsidRPr="00D77DCB">
        <w:rPr>
          <w:rFonts w:ascii="Times New Roman" w:hAnsi="Times New Roman" w:cs="Times New Roman"/>
          <w:b/>
          <w:sz w:val="24"/>
          <w:szCs w:val="24"/>
        </w:rPr>
        <w:t xml:space="preserve"> </w:t>
      </w:r>
    </w:p>
    <w:p w:rsidR="00B06FB5" w:rsidRPr="00D77DCB" w:rsidRDefault="00E45DAA" w:rsidP="00E45DAA">
      <w:pPr>
        <w:rPr>
          <w:rFonts w:eastAsia="Times New Roman" w:cs="Times New Roman"/>
          <w:sz w:val="24"/>
          <w:szCs w:val="24"/>
        </w:rPr>
      </w:pPr>
      <w:r w:rsidRPr="00D77DCB">
        <w:rPr>
          <w:rFonts w:ascii="Times New Roman" w:hAnsi="Times New Roman" w:cs="Times New Roman"/>
          <w:sz w:val="24"/>
          <w:szCs w:val="24"/>
        </w:rPr>
        <w:t xml:space="preserve">  </w:t>
      </w:r>
      <w:proofErr w:type="spellStart"/>
      <w:r w:rsidRPr="00D77DCB">
        <w:rPr>
          <w:rFonts w:ascii="Times New Roman" w:hAnsi="Times New Roman" w:cs="Times New Roman"/>
          <w:sz w:val="24"/>
          <w:szCs w:val="24"/>
        </w:rPr>
        <w:t>Саєнка</w:t>
      </w:r>
      <w:proofErr w:type="spellEnd"/>
      <w:r w:rsidRPr="00D77DCB">
        <w:rPr>
          <w:rFonts w:ascii="Times New Roman" w:hAnsi="Times New Roman" w:cs="Times New Roman"/>
          <w:sz w:val="24"/>
          <w:szCs w:val="24"/>
        </w:rPr>
        <w:t xml:space="preserve"> О.Я. – міський голова,</w:t>
      </w:r>
      <w:r w:rsidRPr="00D77DCB">
        <w:rPr>
          <w:rStyle w:val="a9"/>
          <w:rFonts w:eastAsia="Calibri"/>
          <w:sz w:val="24"/>
          <w:szCs w:val="24"/>
        </w:rPr>
        <w:t xml:space="preserve"> </w:t>
      </w:r>
      <w:r w:rsidRPr="00D77DCB">
        <w:rPr>
          <w:rStyle w:val="2"/>
          <w:rFonts w:eastAsia="Calibri"/>
          <w:b w:val="0"/>
          <w:sz w:val="24"/>
          <w:szCs w:val="24"/>
        </w:rPr>
        <w:t xml:space="preserve">який довів до присутніх рішення </w:t>
      </w:r>
      <w:proofErr w:type="spellStart"/>
      <w:r w:rsidRPr="00D77DCB">
        <w:rPr>
          <w:rFonts w:ascii="Times New Roman" w:eastAsia="Times New Roman" w:hAnsi="Times New Roman" w:cs="Times New Roman"/>
          <w:sz w:val="24"/>
          <w:szCs w:val="24"/>
        </w:rPr>
        <w:t>засіданнярайонної</w:t>
      </w:r>
      <w:proofErr w:type="spellEnd"/>
      <w:r w:rsidRPr="00D77DCB">
        <w:rPr>
          <w:rFonts w:ascii="Times New Roman" w:eastAsia="Times New Roman" w:hAnsi="Times New Roman" w:cs="Times New Roman"/>
          <w:sz w:val="24"/>
          <w:szCs w:val="24"/>
        </w:rPr>
        <w:t xml:space="preserve"> комісії з питань техногенно-екологічної безпеки та надзвичайних ситуацій</w:t>
      </w:r>
      <w:r w:rsidRPr="00D77DCB">
        <w:rPr>
          <w:rFonts w:eastAsia="Times New Roman" w:cs="Times New Roman"/>
          <w:sz w:val="24"/>
          <w:szCs w:val="24"/>
        </w:rPr>
        <w:t xml:space="preserve"> </w:t>
      </w:r>
      <w:r w:rsidRPr="00D77DCB">
        <w:rPr>
          <w:rFonts w:ascii="Times New Roman" w:hAnsi="Times New Roman" w:cs="Times New Roman"/>
          <w:sz w:val="24"/>
          <w:szCs w:val="24"/>
        </w:rPr>
        <w:t>, яка відбулась 26 січня 2022  року.</w:t>
      </w:r>
    </w:p>
    <w:p w:rsidR="00D4642A" w:rsidRPr="00D77DCB" w:rsidRDefault="00710603" w:rsidP="00D4642A">
      <w:pPr>
        <w:rPr>
          <w:rFonts w:ascii="Times New Roman" w:eastAsia="Times New Roman" w:hAnsi="Times New Roman" w:cs="Times New Roman"/>
          <w:bCs/>
          <w:sz w:val="24"/>
          <w:szCs w:val="24"/>
        </w:rPr>
      </w:pPr>
      <w:r w:rsidRPr="00D77DCB">
        <w:rPr>
          <w:rFonts w:ascii="Times New Roman" w:hAnsi="Times New Roman" w:cs="Times New Roman"/>
          <w:sz w:val="24"/>
          <w:szCs w:val="24"/>
        </w:rPr>
        <w:t xml:space="preserve">  </w:t>
      </w:r>
      <w:proofErr w:type="spellStart"/>
      <w:r w:rsidR="00380CBA" w:rsidRPr="00D77DCB">
        <w:rPr>
          <w:rFonts w:ascii="Times New Roman" w:hAnsi="Times New Roman" w:cs="Times New Roman"/>
          <w:sz w:val="24"/>
          <w:szCs w:val="24"/>
        </w:rPr>
        <w:t>Штанька</w:t>
      </w:r>
      <w:proofErr w:type="spellEnd"/>
      <w:r w:rsidR="00380CBA" w:rsidRPr="00D77DCB">
        <w:rPr>
          <w:rFonts w:ascii="Times New Roman" w:hAnsi="Times New Roman" w:cs="Times New Roman"/>
          <w:sz w:val="24"/>
          <w:szCs w:val="24"/>
        </w:rPr>
        <w:t xml:space="preserve"> В.М.- начальника відділу з охорони праці, цивільного захисту та оборонної роботи Звенигородської міської ради</w:t>
      </w:r>
      <w:r w:rsidR="00D4642A" w:rsidRPr="00D77DCB">
        <w:rPr>
          <w:rFonts w:ascii="Times New Roman" w:hAnsi="Times New Roman" w:cs="Times New Roman"/>
          <w:sz w:val="24"/>
          <w:szCs w:val="24"/>
        </w:rPr>
        <w:t>,</w:t>
      </w:r>
      <w:r w:rsidR="00D4642A" w:rsidRPr="00D77DCB">
        <w:rPr>
          <w:rFonts w:eastAsia="Times New Roman"/>
          <w:bCs/>
          <w:sz w:val="24"/>
          <w:szCs w:val="24"/>
        </w:rPr>
        <w:t xml:space="preserve"> </w:t>
      </w:r>
      <w:r w:rsidR="00D4642A" w:rsidRPr="00D77DCB">
        <w:rPr>
          <w:rFonts w:ascii="Times New Roman" w:eastAsia="Times New Roman" w:hAnsi="Times New Roman" w:cs="Times New Roman"/>
          <w:bCs/>
          <w:sz w:val="24"/>
          <w:szCs w:val="24"/>
        </w:rPr>
        <w:t xml:space="preserve">який проінформував присутніх, що з метою доведення до населення Звенигородської міської ради  інформації про місця розташування укриттів від небезпечних факторів, які виникають внаслідок надзвичайних ситуацій та дії засобів ураження в особливий період, необхідно організувати створення та розміщення на офіційних сайті  Звенигородської міської ради інтерактивної карти  розміщення об’єктів фонду захисних споруд, призначених для укриття населення (сховища, протирадіаційні укриття, швидко споруджувані захисні споруди, споруди подвійного призначення з відповідними захисними властивостями, найпростіші укриття). </w:t>
      </w:r>
    </w:p>
    <w:p w:rsidR="00D4642A" w:rsidRPr="00D77DCB" w:rsidRDefault="00D4642A" w:rsidP="00D4642A">
      <w:pPr>
        <w:rPr>
          <w:rFonts w:ascii="Times New Roman" w:eastAsia="Times New Roman" w:hAnsi="Times New Roman" w:cs="Times New Roman"/>
          <w:bCs/>
          <w:sz w:val="24"/>
          <w:szCs w:val="24"/>
        </w:rPr>
      </w:pPr>
      <w:r w:rsidRPr="00D77DCB">
        <w:rPr>
          <w:rFonts w:ascii="Times New Roman" w:eastAsia="Times New Roman" w:hAnsi="Times New Roman" w:cs="Times New Roman"/>
          <w:bCs/>
          <w:sz w:val="24"/>
          <w:szCs w:val="24"/>
        </w:rPr>
        <w:t>Порядок створення інтерактивної карти знаходиться за посиланням: https://support.google.com/mymaps/answer/3024454?hl=en&amp;amp%3Bref_topic=3188329</w:t>
      </w:r>
    </w:p>
    <w:p w:rsidR="0021197E" w:rsidRPr="00D77DCB" w:rsidRDefault="00D4642A" w:rsidP="0021197E">
      <w:pPr>
        <w:rPr>
          <w:rFonts w:ascii="Times New Roman" w:eastAsia="Times New Roman" w:hAnsi="Times New Roman" w:cs="Times New Roman"/>
          <w:bCs/>
          <w:sz w:val="24"/>
          <w:szCs w:val="24"/>
        </w:rPr>
      </w:pPr>
      <w:r w:rsidRPr="00D77DCB">
        <w:rPr>
          <w:rFonts w:ascii="Times New Roman" w:eastAsia="Times New Roman" w:hAnsi="Times New Roman" w:cs="Times New Roman"/>
          <w:bCs/>
          <w:sz w:val="24"/>
          <w:szCs w:val="24"/>
        </w:rPr>
        <w:tab/>
        <w:t xml:space="preserve">Для створення інтерактивних карт територіальною  громадою Звенигородської міської ради, обладнання захисних споруд цивільного захисту пристроями для безперешкодного доступу </w:t>
      </w:r>
      <w:proofErr w:type="spellStart"/>
      <w:r w:rsidRPr="00D77DCB">
        <w:rPr>
          <w:rFonts w:ascii="Times New Roman" w:eastAsia="Times New Roman" w:hAnsi="Times New Roman" w:cs="Times New Roman"/>
          <w:bCs/>
          <w:sz w:val="24"/>
          <w:szCs w:val="24"/>
        </w:rPr>
        <w:t>маломобільних</w:t>
      </w:r>
      <w:proofErr w:type="spellEnd"/>
      <w:r w:rsidRPr="00D77DCB">
        <w:rPr>
          <w:rFonts w:ascii="Times New Roman" w:eastAsia="Times New Roman" w:hAnsi="Times New Roman" w:cs="Times New Roman"/>
          <w:bCs/>
          <w:sz w:val="24"/>
          <w:szCs w:val="24"/>
        </w:rPr>
        <w:t xml:space="preserve"> груп населення, ведення належного обліку захисних споруд цивільного захисту, споруд подвійного призначення та найпростіших укриттів відповідно до «Вимог щодо забезпечення нумерації та здійснення паперового обліку фонду захисних споруд цивільного захисту», затверджених наказом МВС України № 579 від 09 липня 2018 року (зареєстровано в Міністерстві юстиції України 30 липня 2018 р. за № 879/32331) (далі – Вимоги), «Порядку створення, утримання фонду захисних споруд цивільного захисту та ведення його обліку» затвердженого постановою КМУ №138 від 10 березня 2017 р. (далі – Порядок), забезпечення наявної кількості захисних споруд цивільного захисту, споруд подвійного призначення та найпростіших укриттів для можливості укриття 100 % населення.</w:t>
      </w:r>
    </w:p>
    <w:p w:rsidR="00B27982" w:rsidRPr="00D77DCB" w:rsidRDefault="00B27982" w:rsidP="00B27982">
      <w:pPr>
        <w:rPr>
          <w:rFonts w:ascii="Times New Roman" w:eastAsia="Times New Roman" w:hAnsi="Times New Roman" w:cs="Times New Roman"/>
          <w:b/>
          <w:bCs/>
          <w:sz w:val="24"/>
          <w:szCs w:val="24"/>
        </w:rPr>
      </w:pPr>
      <w:r w:rsidRPr="00D77DCB">
        <w:rPr>
          <w:rFonts w:ascii="Times New Roman" w:eastAsia="Times New Roman" w:hAnsi="Times New Roman" w:cs="Times New Roman"/>
          <w:b/>
          <w:bCs/>
          <w:sz w:val="24"/>
          <w:szCs w:val="24"/>
        </w:rPr>
        <w:t>ВИРІШИЛИ:</w:t>
      </w:r>
    </w:p>
    <w:p w:rsidR="007B151E" w:rsidRPr="00D77DCB" w:rsidRDefault="007B151E" w:rsidP="007B151E">
      <w:pPr>
        <w:widowControl w:val="0"/>
        <w:tabs>
          <w:tab w:val="left" w:pos="0"/>
        </w:tabs>
        <w:rPr>
          <w:rFonts w:ascii="Times New Roman" w:hAnsi="Times New Roman" w:cs="Times New Roman"/>
          <w:sz w:val="24"/>
          <w:szCs w:val="24"/>
        </w:rPr>
      </w:pPr>
      <w:r w:rsidRPr="00D77DCB">
        <w:rPr>
          <w:rFonts w:ascii="Times New Roman" w:hAnsi="Times New Roman" w:cs="Times New Roman"/>
          <w:sz w:val="24"/>
          <w:szCs w:val="24"/>
        </w:rPr>
        <w:t xml:space="preserve">1. Прийняти </w:t>
      </w:r>
      <w:r w:rsidR="00282AF3" w:rsidRPr="00D77DCB">
        <w:rPr>
          <w:rFonts w:ascii="Times New Roman" w:hAnsi="Times New Roman" w:cs="Times New Roman"/>
          <w:sz w:val="24"/>
          <w:szCs w:val="24"/>
        </w:rPr>
        <w:t>до відому інформацію доповідача</w:t>
      </w:r>
      <w:r w:rsidRPr="00D77DCB">
        <w:rPr>
          <w:rFonts w:ascii="Times New Roman" w:hAnsi="Times New Roman" w:cs="Times New Roman"/>
          <w:sz w:val="24"/>
          <w:szCs w:val="24"/>
        </w:rPr>
        <w:t>.</w:t>
      </w:r>
    </w:p>
    <w:p w:rsidR="00B22FDF" w:rsidRPr="00D77DCB" w:rsidRDefault="007B151E" w:rsidP="00D4642A">
      <w:pPr>
        <w:widowControl w:val="0"/>
        <w:tabs>
          <w:tab w:val="left" w:pos="0"/>
          <w:tab w:val="left" w:pos="851"/>
        </w:tabs>
        <w:spacing w:after="0" w:line="240" w:lineRule="auto"/>
        <w:jc w:val="both"/>
        <w:rPr>
          <w:rFonts w:ascii="Times New Roman" w:hAnsi="Times New Roman" w:cs="Times New Roman"/>
          <w:sz w:val="24"/>
          <w:szCs w:val="24"/>
        </w:rPr>
      </w:pPr>
      <w:r w:rsidRPr="00D77DCB">
        <w:rPr>
          <w:rFonts w:ascii="Times New Roman" w:hAnsi="Times New Roman" w:cs="Times New Roman"/>
          <w:sz w:val="24"/>
          <w:szCs w:val="24"/>
        </w:rPr>
        <w:t>2.</w:t>
      </w:r>
      <w:r w:rsidRPr="00D77DCB">
        <w:rPr>
          <w:rFonts w:ascii="Times New Roman" w:hAnsi="Times New Roman" w:cs="Times New Roman"/>
          <w:b/>
          <w:sz w:val="24"/>
          <w:szCs w:val="24"/>
        </w:rPr>
        <w:t> </w:t>
      </w:r>
      <w:r w:rsidR="00D4642A" w:rsidRPr="00D77DCB">
        <w:rPr>
          <w:rFonts w:ascii="Times New Roman" w:hAnsi="Times New Roman" w:cs="Times New Roman"/>
          <w:sz w:val="24"/>
          <w:szCs w:val="24"/>
        </w:rPr>
        <w:t>Розробити</w:t>
      </w:r>
      <w:r w:rsidR="00B22FDF" w:rsidRPr="00D77DCB">
        <w:rPr>
          <w:rFonts w:ascii="Times New Roman" w:hAnsi="Times New Roman" w:cs="Times New Roman"/>
          <w:sz w:val="24"/>
          <w:szCs w:val="24"/>
        </w:rPr>
        <w:t xml:space="preserve"> </w:t>
      </w:r>
      <w:r w:rsidR="00D4642A" w:rsidRPr="00D77DCB">
        <w:rPr>
          <w:rFonts w:ascii="Times New Roman" w:hAnsi="Times New Roman" w:cs="Times New Roman"/>
          <w:sz w:val="24"/>
          <w:szCs w:val="24"/>
        </w:rPr>
        <w:t xml:space="preserve"> інтерактивну карту розміщення об’єктів фонду захисних споруд, призначених для укриття населення (сховища, протирадіаційні укриття, швидко споруджувані захисні споруди, споруди подвійного призначення з відповідними захисними властивостями, найпростіші укриття). Посилання на інтерактивну карту захисних споруд надати електронною поштою до відділу з питань цивільного захисту та оборонної роботи</w:t>
      </w:r>
      <w:r w:rsidR="00B22FDF" w:rsidRPr="00D77DCB">
        <w:rPr>
          <w:rFonts w:ascii="Times New Roman" w:hAnsi="Times New Roman" w:cs="Times New Roman"/>
          <w:sz w:val="24"/>
          <w:szCs w:val="24"/>
        </w:rPr>
        <w:t xml:space="preserve"> </w:t>
      </w:r>
      <w:r w:rsidR="00D4642A" w:rsidRPr="00D77DCB">
        <w:rPr>
          <w:rFonts w:ascii="Times New Roman" w:hAnsi="Times New Roman" w:cs="Times New Roman"/>
          <w:sz w:val="24"/>
          <w:szCs w:val="24"/>
        </w:rPr>
        <w:t xml:space="preserve"> райдержадміністрації та Звенигородського </w:t>
      </w:r>
    </w:p>
    <w:p w:rsidR="00D4642A" w:rsidRPr="00D77DCB" w:rsidRDefault="00D4642A" w:rsidP="00D4642A">
      <w:pPr>
        <w:widowControl w:val="0"/>
        <w:tabs>
          <w:tab w:val="left" w:pos="0"/>
          <w:tab w:val="left" w:pos="851"/>
        </w:tabs>
        <w:spacing w:after="0" w:line="240" w:lineRule="auto"/>
        <w:jc w:val="both"/>
        <w:rPr>
          <w:rFonts w:ascii="Times New Roman" w:hAnsi="Times New Roman" w:cs="Times New Roman"/>
          <w:sz w:val="24"/>
          <w:szCs w:val="24"/>
        </w:rPr>
      </w:pPr>
      <w:r w:rsidRPr="00D77DCB">
        <w:rPr>
          <w:rFonts w:ascii="Times New Roman" w:hAnsi="Times New Roman" w:cs="Times New Roman"/>
          <w:sz w:val="24"/>
          <w:szCs w:val="24"/>
        </w:rPr>
        <w:t>районного управління Головного управління ДСНС України у Черкаській області в термін до 05.02.2022;</w:t>
      </w:r>
    </w:p>
    <w:p w:rsidR="00D4642A" w:rsidRPr="00D77DCB" w:rsidRDefault="00D4642A" w:rsidP="00D4642A">
      <w:pPr>
        <w:pStyle w:val="a5"/>
        <w:widowControl w:val="0"/>
        <w:tabs>
          <w:tab w:val="left" w:pos="0"/>
          <w:tab w:val="left" w:pos="851"/>
        </w:tabs>
        <w:ind w:left="0"/>
        <w:rPr>
          <w:rFonts w:ascii="Times New Roman" w:hAnsi="Times New Roman" w:cs="Times New Roman"/>
          <w:sz w:val="24"/>
          <w:szCs w:val="24"/>
        </w:rPr>
      </w:pPr>
      <w:r w:rsidRPr="00D77DCB">
        <w:rPr>
          <w:rFonts w:ascii="Times New Roman" w:hAnsi="Times New Roman" w:cs="Times New Roman"/>
          <w:sz w:val="24"/>
          <w:szCs w:val="24"/>
        </w:rPr>
        <w:t xml:space="preserve">організувати роботу щодо обладнання захисних споруд цивільного захисту комунальної форми власності пристроями для безперешкодного доступу </w:t>
      </w:r>
      <w:proofErr w:type="spellStart"/>
      <w:r w:rsidRPr="00D77DCB">
        <w:rPr>
          <w:rFonts w:ascii="Times New Roman" w:hAnsi="Times New Roman" w:cs="Times New Roman"/>
          <w:sz w:val="24"/>
          <w:szCs w:val="24"/>
        </w:rPr>
        <w:t>маломобільних</w:t>
      </w:r>
      <w:proofErr w:type="spellEnd"/>
      <w:r w:rsidRPr="00D77DCB">
        <w:rPr>
          <w:rFonts w:ascii="Times New Roman" w:hAnsi="Times New Roman" w:cs="Times New Roman"/>
          <w:sz w:val="24"/>
          <w:szCs w:val="24"/>
        </w:rPr>
        <w:t xml:space="preserve"> груп населення (їхнє позначення на інтерактивних картах міжнародним символом доступності);</w:t>
      </w:r>
    </w:p>
    <w:p w:rsidR="00D4642A" w:rsidRPr="00D77DCB" w:rsidRDefault="00D4642A" w:rsidP="00D4642A">
      <w:pPr>
        <w:pStyle w:val="a5"/>
        <w:widowControl w:val="0"/>
        <w:tabs>
          <w:tab w:val="left" w:pos="0"/>
          <w:tab w:val="left" w:pos="851"/>
        </w:tabs>
        <w:ind w:left="0"/>
        <w:rPr>
          <w:rFonts w:ascii="Times New Roman" w:hAnsi="Times New Roman" w:cs="Times New Roman"/>
          <w:sz w:val="24"/>
          <w:szCs w:val="24"/>
        </w:rPr>
      </w:pPr>
      <w:r w:rsidRPr="00D77DCB">
        <w:rPr>
          <w:rFonts w:ascii="Times New Roman" w:hAnsi="Times New Roman" w:cs="Times New Roman"/>
          <w:sz w:val="24"/>
          <w:szCs w:val="24"/>
        </w:rPr>
        <w:t xml:space="preserve">забезпечити наявність, відповідно до пункту 22 «Порядку створення, утримання фонду захисних споруд цивільного захисту та ведення його обліку» затвердженого постановою </w:t>
      </w:r>
      <w:r w:rsidRPr="00D77DCB">
        <w:rPr>
          <w:rFonts w:ascii="Times New Roman" w:hAnsi="Times New Roman" w:cs="Times New Roman"/>
          <w:sz w:val="24"/>
          <w:szCs w:val="24"/>
        </w:rPr>
        <w:lastRenderedPageBreak/>
        <w:t>КМУ №138 від 10 березня 2017 р. (далі – Порядок), копій паспортів та примірників карток на кожну захисну споруду цивільного захисту, що знаходяться на території громади;</w:t>
      </w:r>
    </w:p>
    <w:p w:rsidR="00D4642A" w:rsidRPr="00D77DCB" w:rsidRDefault="00D4642A" w:rsidP="00D4642A">
      <w:pPr>
        <w:widowControl w:val="0"/>
        <w:tabs>
          <w:tab w:val="left" w:pos="0"/>
          <w:tab w:val="left" w:pos="851"/>
        </w:tabs>
        <w:rPr>
          <w:rFonts w:ascii="Times New Roman" w:hAnsi="Times New Roman" w:cs="Times New Roman"/>
          <w:sz w:val="24"/>
          <w:szCs w:val="24"/>
        </w:rPr>
      </w:pPr>
      <w:r w:rsidRPr="00D77DCB">
        <w:rPr>
          <w:rFonts w:ascii="Times New Roman" w:hAnsi="Times New Roman" w:cs="Times New Roman"/>
          <w:sz w:val="24"/>
          <w:szCs w:val="24"/>
        </w:rPr>
        <w:t>відповідно до пункту 7 «Вимог щодо забезпечення нумерації та здійснення паперового обліку фонду захисних споруд цивільного захисту» (далі – Вимоги), затверджених наказом МВС України № 579 від 09 липня 2018 року забезпечити ведення книг обліку споруд подвійного призначення та найпростіших укриттів за формою згідно з додатком 5 до Вимог;</w:t>
      </w:r>
    </w:p>
    <w:p w:rsidR="00D4642A" w:rsidRPr="00D77DCB" w:rsidRDefault="00D4642A" w:rsidP="00D4642A">
      <w:pPr>
        <w:widowControl w:val="0"/>
        <w:tabs>
          <w:tab w:val="left" w:pos="0"/>
          <w:tab w:val="left" w:pos="851"/>
        </w:tabs>
        <w:rPr>
          <w:rFonts w:ascii="Times New Roman" w:hAnsi="Times New Roman" w:cs="Times New Roman"/>
          <w:sz w:val="24"/>
          <w:szCs w:val="24"/>
        </w:rPr>
      </w:pPr>
      <w:r w:rsidRPr="00D77DCB">
        <w:rPr>
          <w:rFonts w:ascii="Times New Roman" w:hAnsi="Times New Roman" w:cs="Times New Roman"/>
          <w:sz w:val="24"/>
          <w:szCs w:val="24"/>
        </w:rPr>
        <w:t>провести розрахунки укриття населення у захисних спорудах цивільного захисту, спорудах подвійного призначення, найпростіших укриттях громади. Визначити потреби фонду захисних споруд громади відповідно до вимог законодавства за кожним окремим видом таких споруд: захисними спорудами (сховищами, протирадіаційними укриттями, швидко споруджуваними захисними спорудами), спорудами подвійного призначення з відповідними захисними властивостями, найпростішими укриттями для забезпечення укриття 100 відсотків населення;</w:t>
      </w:r>
    </w:p>
    <w:p w:rsidR="00D4642A" w:rsidRPr="00D77DCB" w:rsidRDefault="00D4642A" w:rsidP="00D4642A">
      <w:pPr>
        <w:widowControl w:val="0"/>
        <w:tabs>
          <w:tab w:val="left" w:pos="0"/>
          <w:tab w:val="left" w:pos="851"/>
        </w:tabs>
        <w:rPr>
          <w:rFonts w:ascii="Times New Roman" w:hAnsi="Times New Roman" w:cs="Times New Roman"/>
          <w:sz w:val="24"/>
          <w:szCs w:val="24"/>
        </w:rPr>
      </w:pPr>
      <w:r w:rsidRPr="00D77DCB">
        <w:rPr>
          <w:rFonts w:ascii="Times New Roman" w:hAnsi="Times New Roman" w:cs="Times New Roman"/>
          <w:sz w:val="24"/>
          <w:szCs w:val="24"/>
        </w:rPr>
        <w:t>провести обстеження приміщень і споруд підземного простору населених пунктів, приміщень підземних, підвальних та цокольних поверхах будівель і споруд різного призначення для встановлення можливості їхнього використання як споруд подвійного призначення та найпростіших укриттів у відповідності до Вимог. Перелік захисних споруд, що відповідають Вимогам надати до відділу з питань цивільного захисту та оборонної роботи райдержадміністрації в електронному та паперовому вигляді.</w:t>
      </w:r>
    </w:p>
    <w:p w:rsidR="00D4642A" w:rsidRPr="00D77DCB" w:rsidRDefault="00D4642A" w:rsidP="00D4642A">
      <w:pPr>
        <w:pStyle w:val="a5"/>
        <w:widowControl w:val="0"/>
        <w:numPr>
          <w:ilvl w:val="0"/>
          <w:numId w:val="17"/>
        </w:numPr>
        <w:tabs>
          <w:tab w:val="left" w:pos="0"/>
          <w:tab w:val="left" w:pos="851"/>
        </w:tabs>
        <w:spacing w:after="0" w:line="240" w:lineRule="auto"/>
        <w:ind w:left="0" w:firstLine="567"/>
        <w:jc w:val="both"/>
        <w:rPr>
          <w:rFonts w:ascii="Times New Roman" w:hAnsi="Times New Roman" w:cs="Times New Roman"/>
          <w:sz w:val="24"/>
          <w:szCs w:val="24"/>
        </w:rPr>
      </w:pPr>
      <w:r w:rsidRPr="00D77DCB">
        <w:rPr>
          <w:rFonts w:ascii="Times New Roman" w:hAnsi="Times New Roman" w:cs="Times New Roman"/>
          <w:sz w:val="24"/>
          <w:szCs w:val="24"/>
        </w:rPr>
        <w:t xml:space="preserve">Рекомендувати суб’єктам господарювання, що є </w:t>
      </w:r>
      <w:proofErr w:type="spellStart"/>
      <w:r w:rsidRPr="00D77DCB">
        <w:rPr>
          <w:rFonts w:ascii="Times New Roman" w:hAnsi="Times New Roman" w:cs="Times New Roman"/>
          <w:sz w:val="24"/>
          <w:szCs w:val="24"/>
        </w:rPr>
        <w:t>балансо</w:t>
      </w:r>
      <w:proofErr w:type="spellEnd"/>
      <w:r w:rsidR="00AD6F79" w:rsidRPr="00D77DCB">
        <w:rPr>
          <w:rFonts w:ascii="Times New Roman" w:hAnsi="Times New Roman" w:cs="Times New Roman"/>
          <w:sz w:val="24"/>
          <w:szCs w:val="24"/>
        </w:rPr>
        <w:t xml:space="preserve"> </w:t>
      </w:r>
      <w:r w:rsidRPr="00D77DCB">
        <w:rPr>
          <w:rFonts w:ascii="Times New Roman" w:hAnsi="Times New Roman" w:cs="Times New Roman"/>
          <w:sz w:val="24"/>
          <w:szCs w:val="24"/>
        </w:rPr>
        <w:t xml:space="preserve">утримувачами захисних споруд цивільного захисту, забезпечити відповідно до пункту 4 Вимог наявність документів паперового обліку захисних споруд (оригінали паспорта та облікової картки захисної споруди цивільного захисту). </w:t>
      </w:r>
    </w:p>
    <w:p w:rsidR="00D4642A" w:rsidRPr="00D77DCB" w:rsidRDefault="00D4642A" w:rsidP="00D4642A">
      <w:pPr>
        <w:pStyle w:val="a5"/>
        <w:widowControl w:val="0"/>
        <w:numPr>
          <w:ilvl w:val="0"/>
          <w:numId w:val="17"/>
        </w:numPr>
        <w:tabs>
          <w:tab w:val="left" w:pos="0"/>
          <w:tab w:val="left" w:pos="851"/>
        </w:tabs>
        <w:spacing w:after="0" w:line="240" w:lineRule="auto"/>
        <w:ind w:left="0" w:firstLine="567"/>
        <w:jc w:val="both"/>
        <w:rPr>
          <w:rFonts w:ascii="Times New Roman" w:hAnsi="Times New Roman" w:cs="Times New Roman"/>
          <w:sz w:val="24"/>
          <w:szCs w:val="24"/>
        </w:rPr>
      </w:pPr>
      <w:r w:rsidRPr="00D77DCB">
        <w:rPr>
          <w:rFonts w:ascii="Times New Roman" w:hAnsi="Times New Roman" w:cs="Times New Roman"/>
          <w:sz w:val="24"/>
          <w:szCs w:val="24"/>
        </w:rPr>
        <w:t>Контроль за виконанням</w:t>
      </w:r>
      <w:r w:rsidR="00AD6F79" w:rsidRPr="00D77DCB">
        <w:rPr>
          <w:rFonts w:ascii="Times New Roman" w:hAnsi="Times New Roman" w:cs="Times New Roman"/>
          <w:sz w:val="24"/>
          <w:szCs w:val="24"/>
        </w:rPr>
        <w:t xml:space="preserve"> </w:t>
      </w:r>
      <w:r w:rsidRPr="00D77DCB">
        <w:rPr>
          <w:rFonts w:ascii="Times New Roman" w:hAnsi="Times New Roman" w:cs="Times New Roman"/>
          <w:sz w:val="24"/>
          <w:szCs w:val="24"/>
        </w:rPr>
        <w:t>рішення покласти на</w:t>
      </w:r>
      <w:r w:rsidR="00AD6F79" w:rsidRPr="00D77DCB">
        <w:rPr>
          <w:rFonts w:ascii="Times New Roman" w:hAnsi="Times New Roman" w:cs="Times New Roman"/>
          <w:sz w:val="24"/>
          <w:szCs w:val="24"/>
        </w:rPr>
        <w:t xml:space="preserve"> </w:t>
      </w:r>
      <w:r w:rsidRPr="00D77DCB">
        <w:rPr>
          <w:rFonts w:ascii="Times New Roman" w:hAnsi="Times New Roman" w:cs="Times New Roman"/>
          <w:sz w:val="24"/>
          <w:szCs w:val="24"/>
        </w:rPr>
        <w:t>відділ</w:t>
      </w:r>
      <w:r w:rsidR="00AD6F79" w:rsidRPr="00D77DCB">
        <w:rPr>
          <w:rFonts w:ascii="Times New Roman" w:hAnsi="Times New Roman" w:cs="Times New Roman"/>
          <w:sz w:val="24"/>
          <w:szCs w:val="24"/>
        </w:rPr>
        <w:t xml:space="preserve"> з охорони праці,</w:t>
      </w:r>
      <w:r w:rsidRPr="00D77DCB">
        <w:rPr>
          <w:rFonts w:ascii="Times New Roman" w:hAnsi="Times New Roman" w:cs="Times New Roman"/>
          <w:sz w:val="24"/>
          <w:szCs w:val="24"/>
        </w:rPr>
        <w:t xml:space="preserve"> цивільного захисту та оборо</w:t>
      </w:r>
      <w:r w:rsidR="00AD6F79" w:rsidRPr="00D77DCB">
        <w:rPr>
          <w:rFonts w:ascii="Times New Roman" w:hAnsi="Times New Roman" w:cs="Times New Roman"/>
          <w:sz w:val="24"/>
          <w:szCs w:val="24"/>
        </w:rPr>
        <w:t>нної роботи Звенигородської міської ради</w:t>
      </w:r>
      <w:r w:rsidRPr="00D77DCB">
        <w:rPr>
          <w:rFonts w:ascii="Times New Roman" w:hAnsi="Times New Roman" w:cs="Times New Roman"/>
          <w:sz w:val="24"/>
          <w:szCs w:val="24"/>
        </w:rPr>
        <w:t xml:space="preserve"> та Звенигородське районне управління Головного управління ДСНС України у Черкаській області.</w:t>
      </w:r>
    </w:p>
    <w:p w:rsidR="00FF7CFB" w:rsidRPr="00D77DCB" w:rsidRDefault="00FF7CFB" w:rsidP="00D4642A">
      <w:pPr>
        <w:autoSpaceDE w:val="0"/>
        <w:autoSpaceDN w:val="0"/>
        <w:adjustRightInd w:val="0"/>
        <w:rPr>
          <w:rFonts w:ascii="Times New Roman" w:hAnsi="Times New Roman" w:cs="Times New Roman"/>
          <w:bCs/>
          <w:sz w:val="24"/>
          <w:szCs w:val="24"/>
        </w:rPr>
      </w:pPr>
    </w:p>
    <w:p w:rsidR="00FF7CFB" w:rsidRPr="00D77DCB" w:rsidRDefault="00AD6F79" w:rsidP="00A06025">
      <w:pPr>
        <w:rPr>
          <w:rFonts w:ascii="Times New Roman" w:hAnsi="Times New Roman" w:cs="Times New Roman"/>
          <w:b/>
          <w:sz w:val="24"/>
          <w:szCs w:val="24"/>
          <w:lang w:val="ru-RU"/>
        </w:rPr>
      </w:pPr>
      <w:r w:rsidRPr="00D77DCB">
        <w:rPr>
          <w:rFonts w:ascii="Times New Roman" w:hAnsi="Times New Roman" w:cs="Times New Roman"/>
          <w:b/>
          <w:sz w:val="24"/>
          <w:szCs w:val="24"/>
          <w:lang w:val="en-US"/>
        </w:rPr>
        <w:t>II</w:t>
      </w:r>
      <w:r w:rsidRPr="00D77DCB">
        <w:rPr>
          <w:rFonts w:ascii="Times New Roman" w:hAnsi="Times New Roman" w:cs="Times New Roman"/>
          <w:b/>
          <w:sz w:val="24"/>
          <w:szCs w:val="24"/>
        </w:rPr>
        <w:t>. Про стан пожежної безпеки житловому фонді та на відкритих те</w:t>
      </w:r>
      <w:r w:rsidR="00A06025" w:rsidRPr="00D77DCB">
        <w:rPr>
          <w:rFonts w:ascii="Times New Roman" w:hAnsi="Times New Roman" w:cs="Times New Roman"/>
          <w:b/>
          <w:sz w:val="24"/>
          <w:szCs w:val="24"/>
        </w:rPr>
        <w:t>риторіях Звенигородської міської ради</w:t>
      </w:r>
    </w:p>
    <w:p w:rsidR="00AD6F79" w:rsidRPr="00D77DCB" w:rsidRDefault="002866E7" w:rsidP="00AD6F79">
      <w:pPr>
        <w:rPr>
          <w:rFonts w:ascii="Times New Roman" w:hAnsi="Times New Roman" w:cs="Times New Roman"/>
          <w:sz w:val="24"/>
          <w:szCs w:val="24"/>
        </w:rPr>
      </w:pPr>
      <w:r w:rsidRPr="00D77DCB">
        <w:rPr>
          <w:rFonts w:ascii="Times New Roman" w:hAnsi="Times New Roman" w:cs="Times New Roman"/>
          <w:b/>
          <w:sz w:val="24"/>
          <w:szCs w:val="24"/>
        </w:rPr>
        <w:t>СЛУХАЛИ:</w:t>
      </w:r>
      <w:r w:rsidR="00AD6F79" w:rsidRPr="00D77DCB">
        <w:rPr>
          <w:rFonts w:ascii="Times New Roman" w:hAnsi="Times New Roman" w:cs="Times New Roman"/>
          <w:sz w:val="24"/>
          <w:szCs w:val="24"/>
        </w:rPr>
        <w:t xml:space="preserve">  </w:t>
      </w:r>
      <w:proofErr w:type="spellStart"/>
      <w:r w:rsidR="00AD6F79" w:rsidRPr="00D77DCB">
        <w:rPr>
          <w:rFonts w:ascii="Times New Roman" w:hAnsi="Times New Roman" w:cs="Times New Roman"/>
          <w:sz w:val="24"/>
          <w:szCs w:val="24"/>
        </w:rPr>
        <w:t>Гвоздя</w:t>
      </w:r>
      <w:proofErr w:type="spellEnd"/>
      <w:r w:rsidR="00AD6F79" w:rsidRPr="00D77DCB">
        <w:rPr>
          <w:rFonts w:ascii="Times New Roman" w:hAnsi="Times New Roman" w:cs="Times New Roman"/>
          <w:sz w:val="24"/>
          <w:szCs w:val="24"/>
        </w:rPr>
        <w:t xml:space="preserve">  В.О. – начальник  6 ДРПЧ Управління Державної служби з НС у </w:t>
      </w:r>
      <w:proofErr w:type="spellStart"/>
      <w:r w:rsidR="00AD6F79" w:rsidRPr="00D77DCB">
        <w:rPr>
          <w:rFonts w:ascii="Times New Roman" w:hAnsi="Times New Roman" w:cs="Times New Roman"/>
          <w:sz w:val="24"/>
          <w:szCs w:val="24"/>
        </w:rPr>
        <w:t>Черкасьеій</w:t>
      </w:r>
      <w:proofErr w:type="spellEnd"/>
      <w:r w:rsidR="00AD6F79" w:rsidRPr="00D77DCB">
        <w:rPr>
          <w:rFonts w:ascii="Times New Roman" w:hAnsi="Times New Roman" w:cs="Times New Roman"/>
          <w:sz w:val="24"/>
          <w:szCs w:val="24"/>
        </w:rPr>
        <w:t xml:space="preserve"> області, </w:t>
      </w:r>
      <w:r w:rsidR="00AD6F79" w:rsidRPr="00D77DCB">
        <w:rPr>
          <w:rFonts w:ascii="Times New Roman" w:eastAsia="Times New Roman" w:hAnsi="Times New Roman" w:cs="Times New Roman"/>
          <w:bCs/>
          <w:sz w:val="24"/>
          <w:szCs w:val="24"/>
        </w:rPr>
        <w:t xml:space="preserve"> який проінформував присутніх, що</w:t>
      </w:r>
      <w:r w:rsidR="00CD70C4" w:rsidRPr="00D77DCB">
        <w:rPr>
          <w:rFonts w:ascii="Times New Roman" w:eastAsia="Times New Roman" w:hAnsi="Times New Roman" w:cs="Times New Roman"/>
          <w:bCs/>
          <w:sz w:val="24"/>
          <w:szCs w:val="24"/>
        </w:rPr>
        <w:t xml:space="preserve"> на території</w:t>
      </w:r>
    </w:p>
    <w:p w:rsidR="00CD70C4" w:rsidRPr="00D77DCB" w:rsidRDefault="00CD70C4" w:rsidP="00CD70C4">
      <w:pPr>
        <w:rPr>
          <w:rFonts w:ascii="Times New Roman" w:hAnsi="Times New Roman" w:cs="Times New Roman"/>
          <w:b/>
          <w:sz w:val="24"/>
          <w:szCs w:val="24"/>
        </w:rPr>
      </w:pPr>
      <w:r w:rsidRPr="00D77DCB">
        <w:rPr>
          <w:rFonts w:ascii="Times New Roman" w:hAnsi="Times New Roman" w:cs="Times New Roman"/>
          <w:b/>
          <w:sz w:val="24"/>
          <w:szCs w:val="24"/>
        </w:rPr>
        <w:t xml:space="preserve">Звенигородської  територіальної  громади  сталося  35 пожеж   </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b/>
          <w:sz w:val="24"/>
          <w:szCs w:val="24"/>
        </w:rPr>
        <w:t>(21 пожежа у  житловому секторі та 14 пожеж на відкритій території):</w:t>
      </w:r>
      <w:r w:rsidRPr="00D77DCB">
        <w:rPr>
          <w:rFonts w:ascii="Times New Roman" w:hAnsi="Times New Roman" w:cs="Times New Roman"/>
          <w:sz w:val="24"/>
          <w:szCs w:val="24"/>
        </w:rPr>
        <w:t xml:space="preserve">               - </w:t>
      </w:r>
      <w:proofErr w:type="spellStart"/>
      <w:r w:rsidRPr="00D77DCB">
        <w:rPr>
          <w:rFonts w:ascii="Times New Roman" w:hAnsi="Times New Roman" w:cs="Times New Roman"/>
          <w:sz w:val="24"/>
          <w:szCs w:val="24"/>
        </w:rPr>
        <w:t>с.Богачівка</w:t>
      </w:r>
      <w:proofErr w:type="spellEnd"/>
      <w:r w:rsidRPr="00D77DCB">
        <w:rPr>
          <w:rFonts w:ascii="Times New Roman" w:hAnsi="Times New Roman" w:cs="Times New Roman"/>
          <w:sz w:val="24"/>
          <w:szCs w:val="24"/>
        </w:rPr>
        <w:t xml:space="preserve">: - житловий сектор – 2 пожежі, відкрита територія – 1  пожежа;  </w:t>
      </w:r>
      <w:r w:rsidRPr="00D77DCB">
        <w:rPr>
          <w:rFonts w:ascii="Times New Roman" w:hAnsi="Times New Roman" w:cs="Times New Roman"/>
          <w:color w:val="FFFFFF"/>
          <w:sz w:val="24"/>
          <w:szCs w:val="24"/>
        </w:rPr>
        <w:t>- -</w:t>
      </w:r>
      <w:r w:rsidRPr="00D77DCB">
        <w:rPr>
          <w:rFonts w:ascii="Times New Roman" w:hAnsi="Times New Roman" w:cs="Times New Roman"/>
          <w:sz w:val="24"/>
          <w:szCs w:val="24"/>
        </w:rPr>
        <w:t xml:space="preserve">          - </w:t>
      </w:r>
      <w:proofErr w:type="spellStart"/>
      <w:r w:rsidRPr="00D77DCB">
        <w:rPr>
          <w:rFonts w:ascii="Times New Roman" w:hAnsi="Times New Roman" w:cs="Times New Roman"/>
          <w:sz w:val="24"/>
          <w:szCs w:val="24"/>
        </w:rPr>
        <w:t>с.Вільхівець</w:t>
      </w:r>
      <w:proofErr w:type="spellEnd"/>
      <w:r w:rsidRPr="00D77DCB">
        <w:rPr>
          <w:rFonts w:ascii="Times New Roman" w:hAnsi="Times New Roman" w:cs="Times New Roman"/>
          <w:sz w:val="24"/>
          <w:szCs w:val="24"/>
        </w:rPr>
        <w:t>: - житловий сектор – 1 пожежа;</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sz w:val="24"/>
          <w:szCs w:val="24"/>
        </w:rPr>
        <w:t xml:space="preserve">- </w:t>
      </w:r>
      <w:proofErr w:type="spellStart"/>
      <w:r w:rsidRPr="00D77DCB">
        <w:rPr>
          <w:rFonts w:ascii="Times New Roman" w:hAnsi="Times New Roman" w:cs="Times New Roman"/>
          <w:sz w:val="24"/>
          <w:szCs w:val="24"/>
        </w:rPr>
        <w:t>с.Гусакове</w:t>
      </w:r>
      <w:proofErr w:type="spellEnd"/>
      <w:r w:rsidRPr="00D77DCB">
        <w:rPr>
          <w:rFonts w:ascii="Times New Roman" w:hAnsi="Times New Roman" w:cs="Times New Roman"/>
          <w:sz w:val="24"/>
          <w:szCs w:val="24"/>
        </w:rPr>
        <w:t>: - житловий сектор – 1 пожежа;</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sz w:val="24"/>
          <w:szCs w:val="24"/>
        </w:rPr>
        <w:t xml:space="preserve">- </w:t>
      </w:r>
      <w:proofErr w:type="spellStart"/>
      <w:r w:rsidRPr="00D77DCB">
        <w:rPr>
          <w:rFonts w:ascii="Times New Roman" w:hAnsi="Times New Roman" w:cs="Times New Roman"/>
          <w:sz w:val="24"/>
          <w:szCs w:val="24"/>
        </w:rPr>
        <w:t>м.Звенигородка</w:t>
      </w:r>
      <w:proofErr w:type="spellEnd"/>
      <w:r w:rsidRPr="00D77DCB">
        <w:rPr>
          <w:rFonts w:ascii="Times New Roman" w:hAnsi="Times New Roman" w:cs="Times New Roman"/>
          <w:sz w:val="24"/>
          <w:szCs w:val="24"/>
        </w:rPr>
        <w:t>: - житловий сектор – 12 пожеж, відкрита територія – 9 пожеж;</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sz w:val="24"/>
          <w:szCs w:val="24"/>
        </w:rPr>
        <w:t xml:space="preserve">- </w:t>
      </w:r>
      <w:proofErr w:type="spellStart"/>
      <w:r w:rsidRPr="00D77DCB">
        <w:rPr>
          <w:rFonts w:ascii="Times New Roman" w:hAnsi="Times New Roman" w:cs="Times New Roman"/>
          <w:sz w:val="24"/>
          <w:szCs w:val="24"/>
        </w:rPr>
        <w:t>с.Княжа</w:t>
      </w:r>
      <w:proofErr w:type="spellEnd"/>
      <w:r w:rsidRPr="00D77DCB">
        <w:rPr>
          <w:rFonts w:ascii="Times New Roman" w:hAnsi="Times New Roman" w:cs="Times New Roman"/>
          <w:sz w:val="24"/>
          <w:szCs w:val="24"/>
        </w:rPr>
        <w:t>: - відкрита територія – 1 пожежа;</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sz w:val="24"/>
          <w:szCs w:val="24"/>
        </w:rPr>
        <w:t xml:space="preserve">- </w:t>
      </w:r>
      <w:proofErr w:type="spellStart"/>
      <w:r w:rsidRPr="00D77DCB">
        <w:rPr>
          <w:rFonts w:ascii="Times New Roman" w:hAnsi="Times New Roman" w:cs="Times New Roman"/>
          <w:sz w:val="24"/>
          <w:szCs w:val="24"/>
        </w:rPr>
        <w:t>с.Козацьке</w:t>
      </w:r>
      <w:proofErr w:type="spellEnd"/>
      <w:r w:rsidRPr="00D77DCB">
        <w:rPr>
          <w:rFonts w:ascii="Times New Roman" w:hAnsi="Times New Roman" w:cs="Times New Roman"/>
          <w:sz w:val="24"/>
          <w:szCs w:val="24"/>
        </w:rPr>
        <w:t>: - відкрита територія – 1 пожежа;</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sz w:val="24"/>
          <w:szCs w:val="24"/>
        </w:rPr>
        <w:lastRenderedPageBreak/>
        <w:t xml:space="preserve">- </w:t>
      </w:r>
      <w:proofErr w:type="spellStart"/>
      <w:r w:rsidRPr="00D77DCB">
        <w:rPr>
          <w:rFonts w:ascii="Times New Roman" w:hAnsi="Times New Roman" w:cs="Times New Roman"/>
          <w:sz w:val="24"/>
          <w:szCs w:val="24"/>
        </w:rPr>
        <w:t>с.Неморож</w:t>
      </w:r>
      <w:proofErr w:type="spellEnd"/>
      <w:r w:rsidRPr="00D77DCB">
        <w:rPr>
          <w:rFonts w:ascii="Times New Roman" w:hAnsi="Times New Roman" w:cs="Times New Roman"/>
          <w:sz w:val="24"/>
          <w:szCs w:val="24"/>
        </w:rPr>
        <w:t>: - житловий сектор – 3 пожежі, відкрита територія – 2 пожежі;</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sz w:val="24"/>
          <w:szCs w:val="24"/>
        </w:rPr>
        <w:t xml:space="preserve">- </w:t>
      </w:r>
      <w:proofErr w:type="spellStart"/>
      <w:r w:rsidRPr="00D77DCB">
        <w:rPr>
          <w:rFonts w:ascii="Times New Roman" w:hAnsi="Times New Roman" w:cs="Times New Roman"/>
          <w:sz w:val="24"/>
          <w:szCs w:val="24"/>
        </w:rPr>
        <w:t>с.Хлипнівка</w:t>
      </w:r>
      <w:proofErr w:type="spellEnd"/>
      <w:r w:rsidRPr="00D77DCB">
        <w:rPr>
          <w:rFonts w:ascii="Times New Roman" w:hAnsi="Times New Roman" w:cs="Times New Roman"/>
          <w:sz w:val="24"/>
          <w:szCs w:val="24"/>
        </w:rPr>
        <w:t xml:space="preserve">: - житловий сектор – 1 пожежа; </w:t>
      </w:r>
    </w:p>
    <w:p w:rsidR="00CD70C4" w:rsidRPr="00D77DCB" w:rsidRDefault="00CD70C4" w:rsidP="00CD70C4">
      <w:pPr>
        <w:rPr>
          <w:rFonts w:ascii="Times New Roman" w:hAnsi="Times New Roman" w:cs="Times New Roman"/>
          <w:sz w:val="24"/>
          <w:szCs w:val="24"/>
        </w:rPr>
      </w:pPr>
      <w:r w:rsidRPr="00D77DCB">
        <w:rPr>
          <w:rFonts w:ascii="Times New Roman" w:hAnsi="Times New Roman" w:cs="Times New Roman"/>
          <w:sz w:val="24"/>
          <w:szCs w:val="24"/>
        </w:rPr>
        <w:t xml:space="preserve">- </w:t>
      </w:r>
      <w:proofErr w:type="spellStart"/>
      <w:r w:rsidRPr="00D77DCB">
        <w:rPr>
          <w:rFonts w:ascii="Times New Roman" w:hAnsi="Times New Roman" w:cs="Times New Roman"/>
          <w:sz w:val="24"/>
          <w:szCs w:val="24"/>
        </w:rPr>
        <w:t>с.Стебне</w:t>
      </w:r>
      <w:proofErr w:type="spellEnd"/>
      <w:r w:rsidRPr="00D77DCB">
        <w:rPr>
          <w:rFonts w:ascii="Times New Roman" w:hAnsi="Times New Roman" w:cs="Times New Roman"/>
          <w:sz w:val="24"/>
          <w:szCs w:val="24"/>
        </w:rPr>
        <w:t>: - житловий сектор – 1 пожежа.</w:t>
      </w:r>
    </w:p>
    <w:p w:rsidR="008373B3" w:rsidRPr="00D77DCB" w:rsidRDefault="008373B3" w:rsidP="008373B3">
      <w:pPr>
        <w:rPr>
          <w:rFonts w:ascii="Times New Roman" w:hAnsi="Times New Roman" w:cs="Times New Roman"/>
          <w:sz w:val="24"/>
          <w:szCs w:val="24"/>
        </w:rPr>
      </w:pPr>
      <w:r w:rsidRPr="00D77DCB">
        <w:rPr>
          <w:rFonts w:ascii="Times New Roman" w:hAnsi="Times New Roman" w:cs="Times New Roman"/>
          <w:sz w:val="24"/>
          <w:szCs w:val="24"/>
        </w:rPr>
        <w:t xml:space="preserve">     Найбільша кількість загорянь виникає через порушення влаштування та експлуатації пічного опалення та електромереж, нехтування правилами пожежної безпеки при експлуатації електронагрівальних приладів, а також через залишення неповнолітніх дітей без нагляду дорослих, це у свою чергу ставить під загрозу, як життя і здоров'я зазначеної категорії громадян, так і багатьох інших людей.</w:t>
      </w:r>
    </w:p>
    <w:p w:rsidR="002329EC" w:rsidRPr="00D77DCB" w:rsidRDefault="008373B3" w:rsidP="00E85AC9">
      <w:pPr>
        <w:rPr>
          <w:rFonts w:ascii="Times New Roman" w:hAnsi="Times New Roman" w:cs="Times New Roman"/>
          <w:sz w:val="24"/>
          <w:szCs w:val="24"/>
        </w:rPr>
      </w:pPr>
      <w:r w:rsidRPr="00D77DCB">
        <w:rPr>
          <w:rFonts w:ascii="Times New Roman" w:hAnsi="Times New Roman" w:cs="Times New Roman"/>
          <w:sz w:val="24"/>
          <w:szCs w:val="24"/>
        </w:rPr>
        <w:t xml:space="preserve">     З метою зменшення кількості пожеж, посилення стану забезпечення пожежної та техногенної безпеки об’єктів житлового фонду,  слід об’єднати людські зусилля та матеріально-технічні засоби Звенигородської міської ради,  Державної служби України з надзвичайних ситуацій, правоохоронних органів, громадськості та волонтерів.</w:t>
      </w:r>
    </w:p>
    <w:p w:rsidR="00F45897" w:rsidRPr="00D77DCB" w:rsidRDefault="00F45897" w:rsidP="00F45897">
      <w:pPr>
        <w:rPr>
          <w:rFonts w:ascii="Times New Roman" w:hAnsi="Times New Roman" w:cs="Times New Roman"/>
          <w:b/>
          <w:sz w:val="24"/>
          <w:szCs w:val="24"/>
        </w:rPr>
      </w:pPr>
      <w:r w:rsidRPr="00D77DCB">
        <w:rPr>
          <w:rFonts w:ascii="Times New Roman" w:hAnsi="Times New Roman" w:cs="Times New Roman"/>
          <w:b/>
          <w:sz w:val="24"/>
          <w:szCs w:val="24"/>
        </w:rPr>
        <w:t>ВИРІШИЛИ:</w:t>
      </w:r>
    </w:p>
    <w:p w:rsidR="00E85AC9" w:rsidRPr="00D77DCB" w:rsidRDefault="00E85AC9" w:rsidP="00E85AC9">
      <w:pPr>
        <w:rPr>
          <w:rFonts w:ascii="Times New Roman" w:hAnsi="Times New Roman" w:cs="Times New Roman"/>
          <w:sz w:val="24"/>
          <w:szCs w:val="24"/>
        </w:rPr>
      </w:pPr>
      <w:bookmarkStart w:id="0" w:name="_heading=h.gjdgxs" w:colFirst="0" w:colLast="0"/>
      <w:bookmarkEnd w:id="0"/>
      <w:r w:rsidRPr="00D77DCB">
        <w:rPr>
          <w:rFonts w:ascii="Times New Roman" w:hAnsi="Times New Roman" w:cs="Times New Roman"/>
          <w:sz w:val="24"/>
          <w:szCs w:val="24"/>
        </w:rPr>
        <w:t xml:space="preserve">1. Створити спільну  рейдову групу для проведення обстежень та здійснення профілактичних заходів, посилення </w:t>
      </w:r>
      <w:proofErr w:type="spellStart"/>
      <w:r w:rsidRPr="00D77DCB">
        <w:rPr>
          <w:rFonts w:ascii="Times New Roman" w:hAnsi="Times New Roman" w:cs="Times New Roman"/>
          <w:sz w:val="24"/>
          <w:szCs w:val="24"/>
        </w:rPr>
        <w:t>інформаційно</w:t>
      </w:r>
      <w:proofErr w:type="spellEnd"/>
      <w:r w:rsidRPr="00D77DCB">
        <w:rPr>
          <w:rFonts w:ascii="Times New Roman" w:hAnsi="Times New Roman" w:cs="Times New Roman"/>
          <w:sz w:val="24"/>
          <w:szCs w:val="24"/>
        </w:rPr>
        <w:t xml:space="preserve"> - просвітницької роботи з населенням, щодо дотримання правил пожежної безпеки у житловому фонді територіальної  громади, насамперед у приватному житловому секторі та правил поведінки в умовах надзвичайних ситуацій та пожеж.  До складу такої групи  включити представника територіальної  громади, поліції, соціальних служб, добровільних пожежних формувань та громадських організацій. </w:t>
      </w:r>
    </w:p>
    <w:p w:rsidR="00E85AC9" w:rsidRPr="00D77DCB" w:rsidRDefault="00E85AC9" w:rsidP="00E85AC9">
      <w:pPr>
        <w:rPr>
          <w:rFonts w:ascii="Times New Roman" w:hAnsi="Times New Roman" w:cs="Times New Roman"/>
          <w:sz w:val="24"/>
          <w:szCs w:val="24"/>
        </w:rPr>
      </w:pPr>
      <w:r w:rsidRPr="00D77DCB">
        <w:rPr>
          <w:rFonts w:ascii="Times New Roman" w:hAnsi="Times New Roman" w:cs="Times New Roman"/>
          <w:sz w:val="24"/>
          <w:szCs w:val="24"/>
        </w:rPr>
        <w:t>2.</w:t>
      </w:r>
      <w:r w:rsidRPr="00D77DCB">
        <w:rPr>
          <w:rFonts w:ascii="Times New Roman" w:hAnsi="Times New Roman" w:cs="Times New Roman"/>
          <w:sz w:val="24"/>
          <w:szCs w:val="24"/>
        </w:rPr>
        <w:tab/>
        <w:t>Контроль за виконанням рішення покласти на відділ з охорони праці, цивільного захисту та оборонної роботи райдержадміністрації та Звенигородське районне управління Головного управління ДСНС України у Черкаській області.</w:t>
      </w:r>
    </w:p>
    <w:p w:rsidR="004E374A" w:rsidRPr="00D77DCB" w:rsidRDefault="004E374A" w:rsidP="004E374A">
      <w:pPr>
        <w:rPr>
          <w:rFonts w:ascii="Times New Roman" w:hAnsi="Times New Roman" w:cs="Times New Roman"/>
          <w:b/>
          <w:sz w:val="24"/>
          <w:szCs w:val="24"/>
        </w:rPr>
      </w:pPr>
      <w:r w:rsidRPr="00D77DCB">
        <w:rPr>
          <w:rFonts w:ascii="Times New Roman" w:hAnsi="Times New Roman" w:cs="Times New Roman"/>
          <w:b/>
          <w:sz w:val="24"/>
          <w:szCs w:val="24"/>
          <w:lang w:val="en-US"/>
        </w:rPr>
        <w:t>III</w:t>
      </w:r>
      <w:r w:rsidRPr="00D77DCB">
        <w:rPr>
          <w:rFonts w:ascii="Times New Roman" w:hAnsi="Times New Roman" w:cs="Times New Roman"/>
          <w:b/>
          <w:sz w:val="24"/>
          <w:szCs w:val="24"/>
        </w:rPr>
        <w:t>.</w:t>
      </w:r>
      <w:r w:rsidRPr="00D77DCB">
        <w:rPr>
          <w:b/>
          <w:sz w:val="24"/>
          <w:szCs w:val="24"/>
        </w:rPr>
        <w:t xml:space="preserve"> </w:t>
      </w:r>
      <w:r w:rsidRPr="00D77DCB">
        <w:rPr>
          <w:rFonts w:ascii="Times New Roman" w:eastAsia="Times New Roman" w:hAnsi="Times New Roman" w:cs="Times New Roman"/>
          <w:b/>
          <w:sz w:val="24"/>
          <w:szCs w:val="24"/>
        </w:rPr>
        <w:t>Про санітарно-епідеміологічну ситуацію на території Звенигородської міської ради та заходи щодо недопущення її ускладнення.</w:t>
      </w:r>
    </w:p>
    <w:p w:rsidR="00F40669" w:rsidRPr="00D77DCB" w:rsidRDefault="004E374A" w:rsidP="00F40669">
      <w:pPr>
        <w:rPr>
          <w:rFonts w:ascii="Times New Roman" w:hAnsi="Times New Roman" w:cs="Times New Roman"/>
          <w:sz w:val="24"/>
          <w:szCs w:val="24"/>
        </w:rPr>
      </w:pPr>
      <w:r w:rsidRPr="00D77DCB">
        <w:rPr>
          <w:rFonts w:ascii="Times New Roman" w:hAnsi="Times New Roman" w:cs="Times New Roman"/>
          <w:b/>
          <w:sz w:val="24"/>
          <w:szCs w:val="24"/>
        </w:rPr>
        <w:t>СЛУХАЛИ:</w:t>
      </w:r>
      <w:r w:rsidRPr="00D77DCB">
        <w:rPr>
          <w:rFonts w:ascii="Times New Roman" w:hAnsi="Times New Roman" w:cs="Times New Roman"/>
          <w:sz w:val="24"/>
          <w:szCs w:val="24"/>
        </w:rPr>
        <w:t xml:space="preserve">  </w:t>
      </w:r>
      <w:proofErr w:type="spellStart"/>
      <w:r w:rsidR="00F40669" w:rsidRPr="00D77DCB">
        <w:rPr>
          <w:rFonts w:ascii="Times New Roman" w:hAnsi="Times New Roman" w:cs="Times New Roman"/>
          <w:sz w:val="24"/>
          <w:szCs w:val="24"/>
        </w:rPr>
        <w:t>Радьогу</w:t>
      </w:r>
      <w:proofErr w:type="spellEnd"/>
      <w:r w:rsidR="00F40669" w:rsidRPr="00D77DCB">
        <w:rPr>
          <w:rFonts w:ascii="Times New Roman" w:hAnsi="Times New Roman" w:cs="Times New Roman"/>
          <w:sz w:val="24"/>
          <w:szCs w:val="24"/>
        </w:rPr>
        <w:t xml:space="preserve"> </w:t>
      </w:r>
      <w:r w:rsidRPr="00D77DCB">
        <w:rPr>
          <w:rFonts w:ascii="Times New Roman" w:hAnsi="Times New Roman" w:cs="Times New Roman"/>
          <w:sz w:val="24"/>
          <w:szCs w:val="24"/>
        </w:rPr>
        <w:t xml:space="preserve"> Г.В. – головн</w:t>
      </w:r>
      <w:r w:rsidR="00F40669" w:rsidRPr="00D77DCB">
        <w:rPr>
          <w:rFonts w:ascii="Times New Roman" w:hAnsi="Times New Roman" w:cs="Times New Roman"/>
          <w:sz w:val="24"/>
          <w:szCs w:val="24"/>
        </w:rPr>
        <w:t xml:space="preserve">ого </w:t>
      </w:r>
      <w:r w:rsidRPr="00D77DCB">
        <w:rPr>
          <w:rFonts w:ascii="Times New Roman" w:hAnsi="Times New Roman" w:cs="Times New Roman"/>
          <w:sz w:val="24"/>
          <w:szCs w:val="24"/>
        </w:rPr>
        <w:t xml:space="preserve"> лікар</w:t>
      </w:r>
      <w:r w:rsidR="00F40669" w:rsidRPr="00D77DCB">
        <w:rPr>
          <w:rFonts w:ascii="Times New Roman" w:hAnsi="Times New Roman" w:cs="Times New Roman"/>
          <w:sz w:val="24"/>
          <w:szCs w:val="24"/>
        </w:rPr>
        <w:t>я</w:t>
      </w:r>
      <w:r w:rsidRPr="00D77DCB">
        <w:rPr>
          <w:rFonts w:ascii="Times New Roman" w:hAnsi="Times New Roman" w:cs="Times New Roman"/>
          <w:sz w:val="24"/>
          <w:szCs w:val="24"/>
        </w:rPr>
        <w:t xml:space="preserve"> к</w:t>
      </w:r>
      <w:r w:rsidR="00F40669" w:rsidRPr="00D77DCB">
        <w:rPr>
          <w:rFonts w:ascii="Times New Roman" w:hAnsi="Times New Roman" w:cs="Times New Roman"/>
          <w:sz w:val="24"/>
          <w:szCs w:val="24"/>
        </w:rPr>
        <w:t>омунального некомерційного підприємства</w:t>
      </w:r>
      <w:r w:rsidRPr="00D77DCB">
        <w:rPr>
          <w:rFonts w:ascii="Times New Roman" w:hAnsi="Times New Roman" w:cs="Times New Roman"/>
          <w:sz w:val="24"/>
          <w:szCs w:val="24"/>
        </w:rPr>
        <w:t xml:space="preserve"> «Звенигородський центр первинної медико-санітарної допомоги Звенигородської міської ради</w:t>
      </w:r>
      <w:r w:rsidR="00F40669" w:rsidRPr="00D77DCB">
        <w:rPr>
          <w:rFonts w:ascii="Times New Roman" w:hAnsi="Times New Roman" w:cs="Times New Roman"/>
          <w:sz w:val="24"/>
          <w:szCs w:val="24"/>
        </w:rPr>
        <w:t xml:space="preserve">, </w:t>
      </w:r>
      <w:r w:rsidR="00F40669" w:rsidRPr="00D77DCB">
        <w:rPr>
          <w:rFonts w:ascii="Times New Roman" w:eastAsia="Times New Roman" w:hAnsi="Times New Roman" w:cs="Times New Roman"/>
          <w:bCs/>
          <w:sz w:val="24"/>
          <w:szCs w:val="24"/>
        </w:rPr>
        <w:t>яка проінформувала присутніх, що</w:t>
      </w:r>
      <w:r w:rsidR="00F40669" w:rsidRPr="00D77DCB">
        <w:rPr>
          <w:rFonts w:ascii="Times New Roman" w:hAnsi="Times New Roman" w:cs="Times New Roman"/>
          <w:sz w:val="24"/>
          <w:szCs w:val="24"/>
        </w:rPr>
        <w:t xml:space="preserve"> за період з 24.01. по 27.01 серед учнів ЗЗСО підтверджено 12 випадків, захворюваності на COVID-19, 9 працівників закладів освіти.</w:t>
      </w:r>
    </w:p>
    <w:p w:rsidR="00F40669" w:rsidRPr="00D77DCB" w:rsidRDefault="00F40669" w:rsidP="00F40669">
      <w:pPr>
        <w:ind w:firstLine="851"/>
        <w:jc w:val="both"/>
        <w:rPr>
          <w:rFonts w:ascii="Times New Roman" w:hAnsi="Times New Roman" w:cs="Times New Roman"/>
          <w:sz w:val="24"/>
          <w:szCs w:val="24"/>
        </w:rPr>
      </w:pPr>
      <w:r w:rsidRPr="00D77DCB">
        <w:rPr>
          <w:rFonts w:ascii="Times New Roman" w:hAnsi="Times New Roman" w:cs="Times New Roman"/>
          <w:sz w:val="24"/>
          <w:szCs w:val="24"/>
        </w:rPr>
        <w:t>На даний час три школи (</w:t>
      </w:r>
      <w:proofErr w:type="spellStart"/>
      <w:r w:rsidRPr="00D77DCB">
        <w:rPr>
          <w:rFonts w:ascii="Times New Roman" w:hAnsi="Times New Roman" w:cs="Times New Roman"/>
          <w:sz w:val="24"/>
          <w:szCs w:val="24"/>
        </w:rPr>
        <w:t>ім.Шевченка</w:t>
      </w:r>
      <w:proofErr w:type="spellEnd"/>
      <w:r w:rsidRPr="00D77DCB">
        <w:rPr>
          <w:rFonts w:ascii="Times New Roman" w:hAnsi="Times New Roman" w:cs="Times New Roman"/>
          <w:sz w:val="24"/>
          <w:szCs w:val="24"/>
        </w:rPr>
        <w:t xml:space="preserve">, ЗОШ №2 та </w:t>
      </w:r>
      <w:proofErr w:type="spellStart"/>
      <w:r w:rsidRPr="00D77DCB">
        <w:rPr>
          <w:rFonts w:ascii="Times New Roman" w:hAnsi="Times New Roman" w:cs="Times New Roman"/>
          <w:sz w:val="24"/>
          <w:szCs w:val="24"/>
        </w:rPr>
        <w:t>Козачанська</w:t>
      </w:r>
      <w:proofErr w:type="spellEnd"/>
      <w:r w:rsidRPr="00D77DCB">
        <w:rPr>
          <w:rFonts w:ascii="Times New Roman" w:hAnsi="Times New Roman" w:cs="Times New Roman"/>
          <w:sz w:val="24"/>
          <w:szCs w:val="24"/>
        </w:rPr>
        <w:t xml:space="preserve"> ЗОШ) перебувають на дистанційному навчанні в </w:t>
      </w:r>
      <w:proofErr w:type="spellStart"/>
      <w:r w:rsidRPr="00D77DCB">
        <w:rPr>
          <w:rFonts w:ascii="Times New Roman" w:hAnsi="Times New Roman" w:cs="Times New Roman"/>
          <w:sz w:val="24"/>
          <w:szCs w:val="24"/>
        </w:rPr>
        <w:t>звязку</w:t>
      </w:r>
      <w:proofErr w:type="spellEnd"/>
      <w:r w:rsidRPr="00D77DCB">
        <w:rPr>
          <w:rFonts w:ascii="Times New Roman" w:hAnsi="Times New Roman" w:cs="Times New Roman"/>
          <w:sz w:val="24"/>
          <w:szCs w:val="24"/>
        </w:rPr>
        <w:t xml:space="preserve"> з 30% захворюванням учнів на ГРВІ, </w:t>
      </w:r>
      <w:proofErr w:type="spellStart"/>
      <w:r w:rsidRPr="00D77DCB">
        <w:rPr>
          <w:rFonts w:ascii="Times New Roman" w:hAnsi="Times New Roman" w:cs="Times New Roman"/>
          <w:sz w:val="24"/>
          <w:szCs w:val="24"/>
        </w:rPr>
        <w:t>Вільховецький</w:t>
      </w:r>
      <w:proofErr w:type="spellEnd"/>
      <w:r w:rsidRPr="00D77DCB">
        <w:rPr>
          <w:rFonts w:ascii="Times New Roman" w:hAnsi="Times New Roman" w:cs="Times New Roman"/>
          <w:sz w:val="24"/>
          <w:szCs w:val="24"/>
        </w:rPr>
        <w:t xml:space="preserve"> НВК дистанційно навчає початкову ланку.</w:t>
      </w:r>
    </w:p>
    <w:p w:rsidR="00F40669" w:rsidRPr="00D77DCB" w:rsidRDefault="00F40669" w:rsidP="00F40669">
      <w:pPr>
        <w:ind w:firstLine="851"/>
        <w:jc w:val="both"/>
        <w:rPr>
          <w:rFonts w:ascii="Times New Roman" w:hAnsi="Times New Roman" w:cs="Times New Roman"/>
          <w:sz w:val="24"/>
          <w:szCs w:val="24"/>
        </w:rPr>
      </w:pPr>
      <w:r w:rsidRPr="00D77DCB">
        <w:rPr>
          <w:rFonts w:ascii="Times New Roman" w:hAnsi="Times New Roman" w:cs="Times New Roman"/>
          <w:sz w:val="24"/>
          <w:szCs w:val="24"/>
        </w:rPr>
        <w:t xml:space="preserve">З огляду на те, що в окремих закладах зростає рівень захворюваності на COVID-19, збільшується кількість випадків інфікування здобувачів освіти та працівників ЗЗСО, важливо вжити заходи, спрямовані на мінімізацію безпосередніх фізичних контактів між учасниками освітніх процесів. </w:t>
      </w:r>
    </w:p>
    <w:p w:rsidR="00F40669" w:rsidRPr="00D77DCB" w:rsidRDefault="00334928" w:rsidP="00F40669">
      <w:pPr>
        <w:ind w:firstLine="851"/>
        <w:jc w:val="both"/>
        <w:rPr>
          <w:rFonts w:ascii="Times New Roman" w:hAnsi="Times New Roman" w:cs="Times New Roman"/>
          <w:sz w:val="24"/>
          <w:szCs w:val="24"/>
        </w:rPr>
      </w:pPr>
      <w:r w:rsidRPr="00D77DCB">
        <w:rPr>
          <w:rFonts w:ascii="Times New Roman" w:hAnsi="Times New Roman" w:cs="Times New Roman"/>
          <w:sz w:val="24"/>
          <w:szCs w:val="24"/>
        </w:rPr>
        <w:t xml:space="preserve">Зважаючи на рекомендації </w:t>
      </w:r>
      <w:proofErr w:type="spellStart"/>
      <w:r w:rsidRPr="00D77DCB">
        <w:rPr>
          <w:rFonts w:ascii="Times New Roman" w:hAnsi="Times New Roman" w:cs="Times New Roman"/>
          <w:sz w:val="24"/>
          <w:szCs w:val="24"/>
        </w:rPr>
        <w:t>МОН</w:t>
      </w:r>
      <w:r w:rsidR="00F40669" w:rsidRPr="00D77DCB">
        <w:rPr>
          <w:rFonts w:ascii="Times New Roman" w:hAnsi="Times New Roman" w:cs="Times New Roman"/>
          <w:sz w:val="24"/>
          <w:szCs w:val="24"/>
        </w:rPr>
        <w:t>у</w:t>
      </w:r>
      <w:proofErr w:type="spellEnd"/>
      <w:r w:rsidR="00F40669" w:rsidRPr="00D77DCB">
        <w:rPr>
          <w:rFonts w:ascii="Times New Roman" w:hAnsi="Times New Roman" w:cs="Times New Roman"/>
          <w:sz w:val="24"/>
          <w:szCs w:val="24"/>
        </w:rPr>
        <w:t xml:space="preserve">, відповідно до листа №1/1267-22 від 25.01.2022 р. «Про вжиття організаційних заходів із протидії розповсюдження COVID-19» пропонуємо організувати освітній процес у закладах загальної середньої освіти з </w:t>
      </w:r>
      <w:r w:rsidR="00F40669" w:rsidRPr="00D77DCB">
        <w:rPr>
          <w:rFonts w:ascii="Times New Roman" w:hAnsi="Times New Roman" w:cs="Times New Roman"/>
          <w:sz w:val="24"/>
          <w:szCs w:val="24"/>
        </w:rPr>
        <w:lastRenderedPageBreak/>
        <w:t>використанням технологій дистанційно</w:t>
      </w:r>
      <w:r w:rsidR="00C208D3" w:rsidRPr="00D77DCB">
        <w:rPr>
          <w:rFonts w:ascii="Times New Roman" w:hAnsi="Times New Roman" w:cs="Times New Roman"/>
          <w:sz w:val="24"/>
          <w:szCs w:val="24"/>
        </w:rPr>
        <w:t xml:space="preserve">го навчання </w:t>
      </w:r>
      <w:r w:rsidR="009D5705" w:rsidRPr="00D77DCB">
        <w:rPr>
          <w:rFonts w:ascii="Times New Roman" w:hAnsi="Times New Roman" w:cs="Times New Roman"/>
          <w:sz w:val="24"/>
          <w:szCs w:val="24"/>
        </w:rPr>
        <w:t xml:space="preserve"> з 31.01.2022  до особливого розпорядження</w:t>
      </w:r>
      <w:r w:rsidR="00F40669" w:rsidRPr="00D77DCB">
        <w:rPr>
          <w:rFonts w:ascii="Times New Roman" w:hAnsi="Times New Roman" w:cs="Times New Roman"/>
          <w:sz w:val="24"/>
          <w:szCs w:val="24"/>
        </w:rPr>
        <w:t>.</w:t>
      </w:r>
    </w:p>
    <w:p w:rsidR="00601F44" w:rsidRPr="00D77DCB" w:rsidRDefault="000B1465" w:rsidP="00F40669">
      <w:pPr>
        <w:ind w:firstLine="851"/>
        <w:jc w:val="both"/>
        <w:rPr>
          <w:rFonts w:ascii="Times New Roman" w:hAnsi="Times New Roman" w:cs="Times New Roman"/>
          <w:sz w:val="24"/>
          <w:szCs w:val="24"/>
        </w:rPr>
      </w:pPr>
      <w:r w:rsidRPr="00D77DCB">
        <w:rPr>
          <w:rFonts w:ascii="Times New Roman" w:hAnsi="Times New Roman" w:cs="Times New Roman"/>
          <w:sz w:val="24"/>
          <w:szCs w:val="24"/>
        </w:rPr>
        <w:t xml:space="preserve">Відповідно до постанови Кабінету Міністрів України від 09.12.2020 № 1236 «Про встановлення карантину та запровадження обмежувальних протиепідемічних заходів </w:t>
      </w:r>
      <w:r w:rsidRPr="00D77DCB">
        <w:rPr>
          <w:rFonts w:ascii="Times New Roman" w:hAnsi="Times New Roman" w:cs="Times New Roman"/>
          <w:bCs/>
          <w:sz w:val="24"/>
          <w:szCs w:val="24"/>
        </w:rPr>
        <w:t xml:space="preserve">з метою запобігання поширенню на території України гострої респіраторної хвороби COVID-19, спричиненої </w:t>
      </w:r>
      <w:proofErr w:type="spellStart"/>
      <w:r w:rsidRPr="00D77DCB">
        <w:rPr>
          <w:rFonts w:ascii="Times New Roman" w:hAnsi="Times New Roman" w:cs="Times New Roman"/>
          <w:bCs/>
          <w:sz w:val="24"/>
          <w:szCs w:val="24"/>
        </w:rPr>
        <w:t>коронавірусом</w:t>
      </w:r>
      <w:proofErr w:type="spellEnd"/>
      <w:r w:rsidRPr="00D77DCB">
        <w:rPr>
          <w:rFonts w:ascii="Times New Roman" w:hAnsi="Times New Roman" w:cs="Times New Roman"/>
          <w:bCs/>
          <w:sz w:val="24"/>
          <w:szCs w:val="24"/>
        </w:rPr>
        <w:t xml:space="preserve"> SARS-CoV-2</w:t>
      </w:r>
      <w:r w:rsidRPr="00D77DCB">
        <w:rPr>
          <w:rFonts w:ascii="Times New Roman" w:hAnsi="Times New Roman" w:cs="Times New Roman"/>
          <w:sz w:val="24"/>
          <w:szCs w:val="24"/>
        </w:rPr>
        <w:t xml:space="preserve">» незалежно від епідемічної ситуації відвідування закладів дошкільної освіти вихованцями дозволяється. </w:t>
      </w:r>
    </w:p>
    <w:p w:rsidR="000B1465" w:rsidRPr="00D77DCB" w:rsidRDefault="000B1465" w:rsidP="00F40669">
      <w:pPr>
        <w:ind w:firstLine="851"/>
        <w:jc w:val="both"/>
        <w:rPr>
          <w:rFonts w:ascii="Times New Roman" w:hAnsi="Times New Roman" w:cs="Times New Roman"/>
          <w:sz w:val="24"/>
          <w:szCs w:val="24"/>
        </w:rPr>
      </w:pPr>
      <w:r w:rsidRPr="00D77DCB">
        <w:rPr>
          <w:rFonts w:ascii="Times New Roman" w:hAnsi="Times New Roman" w:cs="Times New Roman"/>
          <w:sz w:val="24"/>
          <w:szCs w:val="24"/>
        </w:rPr>
        <w:t xml:space="preserve">              </w:t>
      </w:r>
    </w:p>
    <w:p w:rsidR="000B1465" w:rsidRPr="00D77DCB" w:rsidRDefault="000B1465" w:rsidP="00F40669">
      <w:pPr>
        <w:ind w:firstLine="851"/>
        <w:jc w:val="both"/>
        <w:rPr>
          <w:rFonts w:ascii="Times New Roman" w:hAnsi="Times New Roman" w:cs="Times New Roman"/>
          <w:sz w:val="24"/>
          <w:szCs w:val="24"/>
        </w:rPr>
      </w:pPr>
      <w:r w:rsidRPr="00D77DCB">
        <w:rPr>
          <w:rFonts w:ascii="Times New Roman" w:hAnsi="Times New Roman" w:cs="Times New Roman"/>
          <w:sz w:val="24"/>
          <w:szCs w:val="24"/>
        </w:rPr>
        <w:t xml:space="preserve">Провести додаткову роз’яснювальну  роботу з колективами закладів дошкільної освіти щодо організації освітнього процесу в умовах карантину, дотримуватись заходів, спрямованих на запобігання поширенню хвороби </w:t>
      </w:r>
      <w:r w:rsidRPr="00D77DCB">
        <w:rPr>
          <w:rFonts w:ascii="Times New Roman" w:hAnsi="Times New Roman" w:cs="Times New Roman"/>
          <w:sz w:val="24"/>
          <w:szCs w:val="24"/>
          <w:lang w:val="en-US"/>
        </w:rPr>
        <w:t>COVID</w:t>
      </w:r>
      <w:r w:rsidRPr="00D77DCB">
        <w:rPr>
          <w:rFonts w:ascii="Times New Roman" w:hAnsi="Times New Roman" w:cs="Times New Roman"/>
          <w:sz w:val="24"/>
          <w:szCs w:val="24"/>
        </w:rPr>
        <w:t xml:space="preserve"> - 19, заборони перебування у закладі освіти сторонніх осіб тощо.</w:t>
      </w:r>
    </w:p>
    <w:p w:rsidR="002C7E67" w:rsidRPr="00D77DCB" w:rsidRDefault="002C7E67" w:rsidP="002C7E67">
      <w:pPr>
        <w:pStyle w:val="a6"/>
        <w:tabs>
          <w:tab w:val="left" w:pos="1509"/>
        </w:tabs>
        <w:spacing w:before="0" w:beforeAutospacing="0" w:after="0" w:afterAutospacing="0"/>
        <w:rPr>
          <w:bCs/>
        </w:rPr>
      </w:pPr>
    </w:p>
    <w:p w:rsidR="004E374A" w:rsidRPr="00D77DCB" w:rsidRDefault="004E374A" w:rsidP="002C7E67">
      <w:pPr>
        <w:pStyle w:val="a6"/>
        <w:tabs>
          <w:tab w:val="left" w:pos="1509"/>
        </w:tabs>
        <w:spacing w:before="0" w:beforeAutospacing="0" w:after="0" w:afterAutospacing="0"/>
        <w:rPr>
          <w:bCs/>
        </w:rPr>
      </w:pPr>
    </w:p>
    <w:p w:rsidR="001B3D1D" w:rsidRPr="00D77DCB" w:rsidRDefault="001B3D1D" w:rsidP="001B3D1D">
      <w:pPr>
        <w:rPr>
          <w:rFonts w:ascii="Times New Roman" w:hAnsi="Times New Roman" w:cs="Times New Roman"/>
          <w:b/>
          <w:sz w:val="24"/>
          <w:szCs w:val="24"/>
        </w:rPr>
      </w:pPr>
      <w:r w:rsidRPr="00D77DCB">
        <w:rPr>
          <w:rFonts w:ascii="Times New Roman" w:hAnsi="Times New Roman" w:cs="Times New Roman"/>
          <w:b/>
          <w:sz w:val="24"/>
          <w:szCs w:val="24"/>
        </w:rPr>
        <w:t>ВИРІШИЛИ:</w:t>
      </w:r>
    </w:p>
    <w:p w:rsidR="001B3D1D" w:rsidRPr="00D77DCB" w:rsidRDefault="001B3D1D" w:rsidP="001B3D1D">
      <w:pPr>
        <w:widowControl w:val="0"/>
        <w:tabs>
          <w:tab w:val="left" w:pos="0"/>
        </w:tabs>
        <w:rPr>
          <w:rFonts w:ascii="Times New Roman" w:hAnsi="Times New Roman" w:cs="Times New Roman"/>
          <w:sz w:val="24"/>
          <w:szCs w:val="24"/>
        </w:rPr>
      </w:pPr>
      <w:r w:rsidRPr="00D77DCB">
        <w:rPr>
          <w:rFonts w:ascii="Times New Roman" w:hAnsi="Times New Roman" w:cs="Times New Roman"/>
          <w:sz w:val="24"/>
          <w:szCs w:val="24"/>
        </w:rPr>
        <w:t>1. Прийняти до відому інформацію доповідача.</w:t>
      </w:r>
    </w:p>
    <w:p w:rsidR="004E374A" w:rsidRPr="00D77DCB" w:rsidRDefault="001B3D1D" w:rsidP="002C7E67">
      <w:pPr>
        <w:pStyle w:val="a6"/>
        <w:tabs>
          <w:tab w:val="left" w:pos="1509"/>
        </w:tabs>
        <w:spacing w:before="0" w:beforeAutospacing="0" w:after="0" w:afterAutospacing="0"/>
      </w:pPr>
      <w:r w:rsidRPr="00D77DCB">
        <w:rPr>
          <w:bCs/>
        </w:rPr>
        <w:t>2. Відділу освіти Звенигородської міської ради в закладах</w:t>
      </w:r>
      <w:r w:rsidR="00334928" w:rsidRPr="00D77DCB">
        <w:rPr>
          <w:bCs/>
        </w:rPr>
        <w:t xml:space="preserve"> загальної середньої освіти </w:t>
      </w:r>
      <w:r w:rsidRPr="00D77DCB">
        <w:rPr>
          <w:bCs/>
        </w:rPr>
        <w:t xml:space="preserve"> запровадити дистанційне на</w:t>
      </w:r>
      <w:r w:rsidR="00334928" w:rsidRPr="00D77DCB">
        <w:rPr>
          <w:bCs/>
        </w:rPr>
        <w:t>в</w:t>
      </w:r>
      <w:r w:rsidRPr="00D77DCB">
        <w:rPr>
          <w:bCs/>
        </w:rPr>
        <w:t>чання</w:t>
      </w:r>
      <w:r w:rsidR="00334928" w:rsidRPr="00D77DCB">
        <w:rPr>
          <w:bCs/>
        </w:rPr>
        <w:t xml:space="preserve"> для учнів 1-11 класів </w:t>
      </w:r>
      <w:r w:rsidR="00334928" w:rsidRPr="00D77DCB">
        <w:t>з 31.01.2022  до особливого розпорядження.</w:t>
      </w:r>
    </w:p>
    <w:p w:rsidR="00366EE2" w:rsidRPr="00D77DCB" w:rsidRDefault="00366EE2" w:rsidP="002C7E67">
      <w:pPr>
        <w:pStyle w:val="a6"/>
        <w:tabs>
          <w:tab w:val="left" w:pos="1509"/>
        </w:tabs>
        <w:spacing w:before="0" w:beforeAutospacing="0" w:after="0" w:afterAutospacing="0"/>
        <w:rPr>
          <w:bCs/>
        </w:rPr>
      </w:pPr>
      <w:r w:rsidRPr="00D77DCB">
        <w:t xml:space="preserve">3.  Відділам освіти та культури, молоді, спорту та туризму </w:t>
      </w:r>
      <w:r w:rsidRPr="00D77DCB">
        <w:rPr>
          <w:bCs/>
        </w:rPr>
        <w:t>Звенигородської міської ради перевести заклади позашкільної освіти на дистанційну форму навчання.</w:t>
      </w:r>
    </w:p>
    <w:p w:rsidR="00334928" w:rsidRPr="00D77DCB" w:rsidRDefault="00366EE2" w:rsidP="002C7E67">
      <w:pPr>
        <w:pStyle w:val="a6"/>
        <w:tabs>
          <w:tab w:val="left" w:pos="1509"/>
        </w:tabs>
        <w:spacing w:before="0" w:beforeAutospacing="0" w:after="0" w:afterAutospacing="0"/>
        <w:rPr>
          <w:bCs/>
        </w:rPr>
      </w:pPr>
      <w:r w:rsidRPr="00D77DCB">
        <w:rPr>
          <w:bCs/>
        </w:rPr>
        <w:t>4</w:t>
      </w:r>
      <w:r w:rsidR="00334928" w:rsidRPr="00D77DCB">
        <w:rPr>
          <w:bCs/>
        </w:rPr>
        <w:t xml:space="preserve">. Відділу цифрової трансформації та комунікацій зі ЗМІ  Звенигородської міської ради </w:t>
      </w:r>
      <w:r w:rsidR="008115DA" w:rsidRPr="00D77DCB">
        <w:rPr>
          <w:bCs/>
        </w:rPr>
        <w:t>зокрема у соціальних мережах, забезпечити широке інформування населення про</w:t>
      </w:r>
      <w:r w:rsidR="00C770CD" w:rsidRPr="00D77DCB">
        <w:rPr>
          <w:bCs/>
        </w:rPr>
        <w:t xml:space="preserve"> впровадження дистанційного навчання в закладах загальної середньої освіти  Звенигородської міської ради. </w:t>
      </w:r>
    </w:p>
    <w:p w:rsidR="004E374A" w:rsidRPr="00D77DCB" w:rsidRDefault="004E374A" w:rsidP="002C7E67">
      <w:pPr>
        <w:pStyle w:val="a6"/>
        <w:tabs>
          <w:tab w:val="left" w:pos="1509"/>
        </w:tabs>
        <w:spacing w:before="0" w:beforeAutospacing="0" w:after="0" w:afterAutospacing="0"/>
        <w:rPr>
          <w:bCs/>
        </w:rPr>
      </w:pPr>
    </w:p>
    <w:p w:rsidR="004E374A" w:rsidRPr="00D77DCB" w:rsidRDefault="004E374A" w:rsidP="002C7E67">
      <w:pPr>
        <w:pStyle w:val="a6"/>
        <w:tabs>
          <w:tab w:val="left" w:pos="1509"/>
        </w:tabs>
        <w:spacing w:before="0" w:beforeAutospacing="0" w:after="0" w:afterAutospacing="0"/>
        <w:rPr>
          <w:bCs/>
        </w:rPr>
      </w:pPr>
    </w:p>
    <w:p w:rsidR="004E374A" w:rsidRPr="00D77DCB" w:rsidRDefault="004E374A" w:rsidP="002C7E67">
      <w:pPr>
        <w:pStyle w:val="a6"/>
        <w:tabs>
          <w:tab w:val="left" w:pos="1509"/>
        </w:tabs>
        <w:spacing w:before="0" w:beforeAutospacing="0" w:after="0" w:afterAutospacing="0"/>
        <w:rPr>
          <w:bCs/>
        </w:rPr>
      </w:pPr>
    </w:p>
    <w:p w:rsidR="004E374A" w:rsidRPr="00D77DCB" w:rsidRDefault="004E374A" w:rsidP="002C7E67">
      <w:pPr>
        <w:pStyle w:val="a6"/>
        <w:tabs>
          <w:tab w:val="left" w:pos="1509"/>
        </w:tabs>
        <w:spacing w:before="0" w:beforeAutospacing="0" w:after="0" w:afterAutospacing="0"/>
        <w:rPr>
          <w:bCs/>
        </w:rPr>
      </w:pPr>
    </w:p>
    <w:p w:rsidR="002C7E67" w:rsidRPr="00D77DCB" w:rsidRDefault="002C7E67" w:rsidP="002C7E67">
      <w:pPr>
        <w:pStyle w:val="a6"/>
        <w:tabs>
          <w:tab w:val="left" w:pos="1509"/>
        </w:tabs>
        <w:spacing w:before="0" w:beforeAutospacing="0" w:after="0" w:afterAutospacing="0"/>
        <w:rPr>
          <w:bCs/>
        </w:rPr>
      </w:pPr>
    </w:p>
    <w:p w:rsidR="0052633A" w:rsidRPr="00D77DCB" w:rsidRDefault="0052633A" w:rsidP="0052633A">
      <w:pPr>
        <w:rPr>
          <w:rFonts w:ascii="Times New Roman" w:hAnsi="Times New Roman" w:cs="Times New Roman"/>
          <w:sz w:val="24"/>
          <w:szCs w:val="24"/>
        </w:rPr>
      </w:pPr>
      <w:r w:rsidRPr="00D77DCB">
        <w:rPr>
          <w:rFonts w:ascii="Times New Roman" w:eastAsia="Times New Roman" w:hAnsi="Times New Roman" w:cs="Times New Roman"/>
          <w:bCs/>
          <w:sz w:val="24"/>
          <w:szCs w:val="24"/>
        </w:rPr>
        <w:t>Голова комісії:</w:t>
      </w:r>
      <w:r w:rsidRPr="00D77DCB">
        <w:rPr>
          <w:rFonts w:ascii="Times New Roman" w:eastAsia="Times New Roman" w:hAnsi="Times New Roman" w:cs="Times New Roman"/>
          <w:bCs/>
          <w:sz w:val="24"/>
          <w:szCs w:val="24"/>
        </w:rPr>
        <w:tab/>
      </w:r>
      <w:r w:rsidRPr="00D77DCB">
        <w:rPr>
          <w:rFonts w:ascii="Times New Roman" w:eastAsia="Times New Roman" w:hAnsi="Times New Roman" w:cs="Times New Roman"/>
          <w:bCs/>
          <w:sz w:val="24"/>
          <w:szCs w:val="24"/>
        </w:rPr>
        <w:tab/>
      </w:r>
      <w:r w:rsidRPr="00D77DCB">
        <w:rPr>
          <w:rFonts w:ascii="Times New Roman" w:eastAsia="Times New Roman" w:hAnsi="Times New Roman" w:cs="Times New Roman"/>
          <w:bCs/>
          <w:sz w:val="24"/>
          <w:szCs w:val="24"/>
        </w:rPr>
        <w:tab/>
      </w:r>
      <w:r w:rsidRPr="00D77DCB">
        <w:rPr>
          <w:rFonts w:ascii="Times New Roman" w:eastAsia="Times New Roman" w:hAnsi="Times New Roman" w:cs="Times New Roman"/>
          <w:bCs/>
          <w:sz w:val="24"/>
          <w:szCs w:val="24"/>
        </w:rPr>
        <w:tab/>
      </w:r>
      <w:r w:rsidRPr="00D77DCB">
        <w:rPr>
          <w:rFonts w:ascii="Times New Roman" w:eastAsia="Times New Roman" w:hAnsi="Times New Roman" w:cs="Times New Roman"/>
          <w:bCs/>
          <w:sz w:val="24"/>
          <w:szCs w:val="24"/>
        </w:rPr>
        <w:tab/>
        <w:t xml:space="preserve">         Олександр САЄНКО</w:t>
      </w:r>
    </w:p>
    <w:p w:rsidR="0052633A" w:rsidRPr="00D77DCB" w:rsidRDefault="0052633A" w:rsidP="0052633A">
      <w:pPr>
        <w:rPr>
          <w:rFonts w:ascii="Times New Roman" w:eastAsia="Times New Roman" w:hAnsi="Times New Roman" w:cs="Times New Roman"/>
          <w:bCs/>
          <w:sz w:val="24"/>
          <w:szCs w:val="24"/>
        </w:rPr>
      </w:pPr>
    </w:p>
    <w:p w:rsidR="0052633A" w:rsidRPr="00D77DCB" w:rsidRDefault="0052633A" w:rsidP="0052633A">
      <w:pPr>
        <w:rPr>
          <w:rFonts w:ascii="Times New Roman" w:eastAsia="Times New Roman" w:hAnsi="Times New Roman" w:cs="Times New Roman"/>
          <w:bCs/>
          <w:sz w:val="24"/>
          <w:szCs w:val="24"/>
        </w:rPr>
      </w:pPr>
      <w:r w:rsidRPr="00D77DCB">
        <w:rPr>
          <w:rFonts w:ascii="Times New Roman" w:eastAsia="Times New Roman" w:hAnsi="Times New Roman" w:cs="Times New Roman"/>
          <w:bCs/>
          <w:sz w:val="24"/>
          <w:szCs w:val="24"/>
        </w:rPr>
        <w:t xml:space="preserve">Секретар комісії: </w:t>
      </w:r>
      <w:r w:rsidRPr="00D77DCB">
        <w:rPr>
          <w:rFonts w:ascii="Times New Roman" w:eastAsia="Times New Roman" w:hAnsi="Times New Roman" w:cs="Times New Roman"/>
          <w:bCs/>
          <w:sz w:val="24"/>
          <w:szCs w:val="24"/>
        </w:rPr>
        <w:tab/>
      </w:r>
      <w:r w:rsidRPr="00D77DCB">
        <w:rPr>
          <w:rFonts w:ascii="Times New Roman" w:eastAsia="Times New Roman" w:hAnsi="Times New Roman" w:cs="Times New Roman"/>
          <w:bCs/>
          <w:sz w:val="24"/>
          <w:szCs w:val="24"/>
        </w:rPr>
        <w:tab/>
      </w:r>
      <w:r w:rsidR="00D92109" w:rsidRPr="00D77DCB">
        <w:rPr>
          <w:rFonts w:ascii="Times New Roman" w:eastAsia="Times New Roman" w:hAnsi="Times New Roman" w:cs="Times New Roman"/>
          <w:bCs/>
          <w:sz w:val="24"/>
          <w:szCs w:val="24"/>
        </w:rPr>
        <w:t xml:space="preserve">                             </w:t>
      </w:r>
      <w:r w:rsidR="00D77DCB">
        <w:rPr>
          <w:rFonts w:ascii="Times New Roman" w:eastAsia="Times New Roman" w:hAnsi="Times New Roman" w:cs="Times New Roman"/>
          <w:bCs/>
          <w:sz w:val="24"/>
          <w:szCs w:val="24"/>
        </w:rPr>
        <w:t xml:space="preserve">               </w:t>
      </w:r>
      <w:r w:rsidR="00196FAD" w:rsidRPr="00D77DCB">
        <w:rPr>
          <w:rFonts w:ascii="Times New Roman" w:eastAsia="Times New Roman" w:hAnsi="Times New Roman" w:cs="Times New Roman"/>
          <w:bCs/>
          <w:sz w:val="24"/>
          <w:szCs w:val="24"/>
        </w:rPr>
        <w:t>Ол</w:t>
      </w:r>
      <w:r w:rsidRPr="00D77DCB">
        <w:rPr>
          <w:rFonts w:ascii="Times New Roman" w:eastAsia="Times New Roman" w:hAnsi="Times New Roman" w:cs="Times New Roman"/>
          <w:bCs/>
          <w:sz w:val="24"/>
          <w:szCs w:val="24"/>
        </w:rPr>
        <w:t>ександр СНІСАР</w:t>
      </w:r>
    </w:p>
    <w:p w:rsidR="0052633A" w:rsidRPr="00D77DCB" w:rsidRDefault="0052633A" w:rsidP="001434F8">
      <w:pPr>
        <w:spacing w:after="0" w:line="240" w:lineRule="auto"/>
        <w:rPr>
          <w:rFonts w:ascii="Times New Roman" w:hAnsi="Times New Roman" w:cs="Times New Roman"/>
          <w:sz w:val="24"/>
          <w:szCs w:val="24"/>
        </w:rPr>
      </w:pPr>
      <w:bookmarkStart w:id="1" w:name="_GoBack"/>
      <w:bookmarkEnd w:id="1"/>
    </w:p>
    <w:sectPr w:rsidR="0052633A" w:rsidRPr="00D77DCB" w:rsidSect="00FA0594">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36C9C"/>
    <w:multiLevelType w:val="multilevel"/>
    <w:tmpl w:val="F852FA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EB462A"/>
    <w:multiLevelType w:val="hybridMultilevel"/>
    <w:tmpl w:val="FC7CC24E"/>
    <w:lvl w:ilvl="0" w:tplc="026C3A02">
      <w:start w:val="1"/>
      <w:numFmt w:val="bullet"/>
      <w:lvlText w:val="-"/>
      <w:lvlJc w:val="left"/>
      <w:pPr>
        <w:ind w:left="1287" w:hanging="360"/>
      </w:pPr>
      <w:rPr>
        <w:rFonts w:ascii="Times New Roman" w:eastAsiaTheme="minorEastAsia"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1C1209C7"/>
    <w:multiLevelType w:val="multilevel"/>
    <w:tmpl w:val="96885618"/>
    <w:lvl w:ilvl="0">
      <w:start w:val="1"/>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3">
    <w:nsid w:val="226A6D6A"/>
    <w:multiLevelType w:val="hybridMultilevel"/>
    <w:tmpl w:val="4C56E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B8506B"/>
    <w:multiLevelType w:val="hybridMultilevel"/>
    <w:tmpl w:val="071872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A60066"/>
    <w:multiLevelType w:val="multilevel"/>
    <w:tmpl w:val="E00815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396B78DD"/>
    <w:multiLevelType w:val="hybridMultilevel"/>
    <w:tmpl w:val="3796E6A8"/>
    <w:lvl w:ilvl="0" w:tplc="BCB62B0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nsid w:val="3E557600"/>
    <w:multiLevelType w:val="multilevel"/>
    <w:tmpl w:val="6CE0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93250F"/>
    <w:multiLevelType w:val="hybridMultilevel"/>
    <w:tmpl w:val="F3AA7A5E"/>
    <w:lvl w:ilvl="0" w:tplc="D7A8D2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B802738"/>
    <w:multiLevelType w:val="multilevel"/>
    <w:tmpl w:val="8204642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nsid w:val="50FF084C"/>
    <w:multiLevelType w:val="multilevel"/>
    <w:tmpl w:val="F82C7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B6048C"/>
    <w:multiLevelType w:val="multilevel"/>
    <w:tmpl w:val="4C84FD2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nsid w:val="583E1487"/>
    <w:multiLevelType w:val="hybridMultilevel"/>
    <w:tmpl w:val="4FBA1DD8"/>
    <w:lvl w:ilvl="0" w:tplc="463E1656">
      <w:start w:val="1"/>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5C365590"/>
    <w:multiLevelType w:val="hybridMultilevel"/>
    <w:tmpl w:val="E618A882"/>
    <w:lvl w:ilvl="0" w:tplc="026C3A02">
      <w:start w:val="1"/>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DEA1C38"/>
    <w:multiLevelType w:val="multilevel"/>
    <w:tmpl w:val="70083A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ED10B5"/>
    <w:multiLevelType w:val="hybridMultilevel"/>
    <w:tmpl w:val="B6B6E9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80949"/>
    <w:multiLevelType w:val="hybridMultilevel"/>
    <w:tmpl w:val="FEB64EDC"/>
    <w:lvl w:ilvl="0" w:tplc="5774701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5"/>
  </w:num>
  <w:num w:numId="3">
    <w:abstractNumId w:val="13"/>
  </w:num>
  <w:num w:numId="4">
    <w:abstractNumId w:val="8"/>
  </w:num>
  <w:num w:numId="5">
    <w:abstractNumId w:val="4"/>
  </w:num>
  <w:num w:numId="6">
    <w:abstractNumId w:val="7"/>
  </w:num>
  <w:num w:numId="7">
    <w:abstractNumId w:val="1"/>
  </w:num>
  <w:num w:numId="8">
    <w:abstractNumId w:val="0"/>
  </w:num>
  <w:num w:numId="9">
    <w:abstractNumId w:val="14"/>
  </w:num>
  <w:num w:numId="10">
    <w:abstractNumId w:val="3"/>
  </w:num>
  <w:num w:numId="11">
    <w:abstractNumId w:val="9"/>
  </w:num>
  <w:num w:numId="12">
    <w:abstractNumId w:val="2"/>
  </w:num>
  <w:num w:numId="13">
    <w:abstractNumId w:val="5"/>
  </w:num>
  <w:num w:numId="14">
    <w:abstractNumId w:val="11"/>
  </w:num>
  <w:num w:numId="15">
    <w:abstractNumId w:val="10"/>
  </w:num>
  <w:num w:numId="16">
    <w:abstractNumId w:val="12"/>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A4D0F"/>
    <w:rsid w:val="000115DD"/>
    <w:rsid w:val="00097C52"/>
    <w:rsid w:val="000A5857"/>
    <w:rsid w:val="000B1465"/>
    <w:rsid w:val="000C7BD6"/>
    <w:rsid w:val="001434F8"/>
    <w:rsid w:val="00196FAD"/>
    <w:rsid w:val="001B3D1D"/>
    <w:rsid w:val="001C102C"/>
    <w:rsid w:val="001D31A1"/>
    <w:rsid w:val="001E0E23"/>
    <w:rsid w:val="0021197E"/>
    <w:rsid w:val="002207B3"/>
    <w:rsid w:val="00227F50"/>
    <w:rsid w:val="002329EC"/>
    <w:rsid w:val="00255AF0"/>
    <w:rsid w:val="00282AF3"/>
    <w:rsid w:val="002866E7"/>
    <w:rsid w:val="002C25E9"/>
    <w:rsid w:val="002C7E67"/>
    <w:rsid w:val="00325594"/>
    <w:rsid w:val="00334928"/>
    <w:rsid w:val="00366EE2"/>
    <w:rsid w:val="00373709"/>
    <w:rsid w:val="00380CBA"/>
    <w:rsid w:val="003A4D0F"/>
    <w:rsid w:val="003B12BA"/>
    <w:rsid w:val="003B6FD6"/>
    <w:rsid w:val="003C0DD4"/>
    <w:rsid w:val="003E4520"/>
    <w:rsid w:val="004643FE"/>
    <w:rsid w:val="004E374A"/>
    <w:rsid w:val="00511345"/>
    <w:rsid w:val="0052633A"/>
    <w:rsid w:val="00535784"/>
    <w:rsid w:val="005473CD"/>
    <w:rsid w:val="00590191"/>
    <w:rsid w:val="005B0C4A"/>
    <w:rsid w:val="005D216F"/>
    <w:rsid w:val="00601F44"/>
    <w:rsid w:val="00615876"/>
    <w:rsid w:val="00616A0B"/>
    <w:rsid w:val="00624A48"/>
    <w:rsid w:val="0065064B"/>
    <w:rsid w:val="00683F69"/>
    <w:rsid w:val="00695525"/>
    <w:rsid w:val="00695995"/>
    <w:rsid w:val="006A232E"/>
    <w:rsid w:val="00703EBB"/>
    <w:rsid w:val="00710603"/>
    <w:rsid w:val="00755038"/>
    <w:rsid w:val="00766997"/>
    <w:rsid w:val="007B151E"/>
    <w:rsid w:val="007D21ED"/>
    <w:rsid w:val="007D4A43"/>
    <w:rsid w:val="007E7C9F"/>
    <w:rsid w:val="007F6A04"/>
    <w:rsid w:val="008115DA"/>
    <w:rsid w:val="00811DB1"/>
    <w:rsid w:val="008373B3"/>
    <w:rsid w:val="008416A4"/>
    <w:rsid w:val="00852D33"/>
    <w:rsid w:val="00882BE4"/>
    <w:rsid w:val="008877F2"/>
    <w:rsid w:val="008E5B60"/>
    <w:rsid w:val="008F1846"/>
    <w:rsid w:val="009303B0"/>
    <w:rsid w:val="00964D07"/>
    <w:rsid w:val="009A2237"/>
    <w:rsid w:val="009A416C"/>
    <w:rsid w:val="009C0D5B"/>
    <w:rsid w:val="009C19C3"/>
    <w:rsid w:val="009D0B6B"/>
    <w:rsid w:val="009D5705"/>
    <w:rsid w:val="009E6F09"/>
    <w:rsid w:val="00A02D4F"/>
    <w:rsid w:val="00A06025"/>
    <w:rsid w:val="00A70DE4"/>
    <w:rsid w:val="00A72F69"/>
    <w:rsid w:val="00A95C22"/>
    <w:rsid w:val="00AC5B45"/>
    <w:rsid w:val="00AD6F79"/>
    <w:rsid w:val="00AF3CA3"/>
    <w:rsid w:val="00B01D2E"/>
    <w:rsid w:val="00B06FB5"/>
    <w:rsid w:val="00B07F61"/>
    <w:rsid w:val="00B22FDF"/>
    <w:rsid w:val="00B27982"/>
    <w:rsid w:val="00B91148"/>
    <w:rsid w:val="00B93F1C"/>
    <w:rsid w:val="00BA123F"/>
    <w:rsid w:val="00BD2CE6"/>
    <w:rsid w:val="00BF1C0D"/>
    <w:rsid w:val="00C208D3"/>
    <w:rsid w:val="00C33AF8"/>
    <w:rsid w:val="00C450C5"/>
    <w:rsid w:val="00C46682"/>
    <w:rsid w:val="00C75C5F"/>
    <w:rsid w:val="00C770CD"/>
    <w:rsid w:val="00CC00F7"/>
    <w:rsid w:val="00CC4F63"/>
    <w:rsid w:val="00CD70C4"/>
    <w:rsid w:val="00CF65F9"/>
    <w:rsid w:val="00D211C3"/>
    <w:rsid w:val="00D4642A"/>
    <w:rsid w:val="00D46F59"/>
    <w:rsid w:val="00D77DCB"/>
    <w:rsid w:val="00D84C10"/>
    <w:rsid w:val="00D92109"/>
    <w:rsid w:val="00DB0E97"/>
    <w:rsid w:val="00DD4BE6"/>
    <w:rsid w:val="00DD6D1C"/>
    <w:rsid w:val="00DE32D2"/>
    <w:rsid w:val="00E171E5"/>
    <w:rsid w:val="00E30A88"/>
    <w:rsid w:val="00E45DAA"/>
    <w:rsid w:val="00E55D23"/>
    <w:rsid w:val="00E617CB"/>
    <w:rsid w:val="00E6276A"/>
    <w:rsid w:val="00E658E8"/>
    <w:rsid w:val="00E85AC9"/>
    <w:rsid w:val="00EA2E48"/>
    <w:rsid w:val="00EA6F03"/>
    <w:rsid w:val="00EC170B"/>
    <w:rsid w:val="00ED3C01"/>
    <w:rsid w:val="00EE47AC"/>
    <w:rsid w:val="00F055AD"/>
    <w:rsid w:val="00F40669"/>
    <w:rsid w:val="00F45897"/>
    <w:rsid w:val="00F479E3"/>
    <w:rsid w:val="00F70CB0"/>
    <w:rsid w:val="00FA0594"/>
    <w:rsid w:val="00FE1D7A"/>
    <w:rsid w:val="00FE30BC"/>
    <w:rsid w:val="00FF7C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A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6A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6A0B"/>
    <w:rPr>
      <w:rFonts w:ascii="Tahoma" w:hAnsi="Tahoma" w:cs="Tahoma"/>
      <w:sz w:val="16"/>
      <w:szCs w:val="16"/>
    </w:rPr>
  </w:style>
  <w:style w:type="character" w:customStyle="1" w:styleId="rvts9">
    <w:name w:val="rvts9"/>
    <w:basedOn w:val="a0"/>
    <w:rsid w:val="00616A0B"/>
  </w:style>
  <w:style w:type="paragraph" w:styleId="a5">
    <w:name w:val="List Paragraph"/>
    <w:basedOn w:val="a"/>
    <w:uiPriority w:val="34"/>
    <w:qFormat/>
    <w:rsid w:val="0021197E"/>
    <w:pPr>
      <w:ind w:left="720"/>
      <w:contextualSpacing/>
    </w:pPr>
  </w:style>
  <w:style w:type="paragraph" w:styleId="a6">
    <w:name w:val="Normal (Web)"/>
    <w:basedOn w:val="a"/>
    <w:uiPriority w:val="99"/>
    <w:rsid w:val="003B12BA"/>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uiPriority w:val="99"/>
    <w:unhideWhenUsed/>
    <w:rsid w:val="00703EBB"/>
    <w:pPr>
      <w:suppressAutoHyphens/>
      <w:spacing w:after="140"/>
    </w:pPr>
    <w:rPr>
      <w:rFonts w:ascii="Antiqua" w:eastAsia="Times New Roman" w:hAnsi="Antiqua" w:cs="Antiqua"/>
      <w:sz w:val="26"/>
      <w:szCs w:val="20"/>
      <w:lang w:eastAsia="zh-CN"/>
    </w:rPr>
  </w:style>
  <w:style w:type="character" w:customStyle="1" w:styleId="a8">
    <w:name w:val="Основной текст Знак"/>
    <w:basedOn w:val="a0"/>
    <w:link w:val="a7"/>
    <w:uiPriority w:val="99"/>
    <w:rsid w:val="00703EBB"/>
    <w:rPr>
      <w:rFonts w:ascii="Antiqua" w:eastAsia="Times New Roman" w:hAnsi="Antiqua" w:cs="Antiqua"/>
      <w:sz w:val="26"/>
      <w:szCs w:val="20"/>
      <w:lang w:val="uk-UA" w:eastAsia="zh-CN"/>
    </w:rPr>
  </w:style>
  <w:style w:type="character" w:customStyle="1" w:styleId="rvts0">
    <w:name w:val="rvts0"/>
    <w:qFormat/>
    <w:rsid w:val="00703EBB"/>
  </w:style>
  <w:style w:type="paragraph" w:customStyle="1" w:styleId="docdata">
    <w:name w:val="docdata"/>
    <w:aliases w:val="docy,v5,1852,baiaagaaboqcaaaddquaaawdbqaaaaaaaaaaaaaaaaaaaaaaaaaaaaaaaaaaaaaaaaaaaaaaaaaaaaaaaaaaaaaaaaaaaaaaaaaaaaaaaaaaaaaaaaaaaaaaaaaaaaaaaaaaaaaaaaaaaaaaaaaaaaaaaaaaaaaaaaaaaaaaaaaaaaaaaaaaaaaaaaaaaaaaaaaaaaaaaaaaaaaaaaaaaaaaaaaaaaaaaaaaaaaa"/>
    <w:basedOn w:val="a"/>
    <w:rsid w:val="00C450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сновной текст_"/>
    <w:basedOn w:val="a0"/>
    <w:link w:val="1"/>
    <w:rsid w:val="00BF1C0D"/>
    <w:rPr>
      <w:rFonts w:ascii="Times New Roman" w:eastAsia="Times New Roman" w:hAnsi="Times New Roman" w:cs="Times New Roman"/>
      <w:sz w:val="28"/>
      <w:szCs w:val="28"/>
    </w:rPr>
  </w:style>
  <w:style w:type="paragraph" w:customStyle="1" w:styleId="1">
    <w:name w:val="Основной текст1"/>
    <w:basedOn w:val="a"/>
    <w:link w:val="a9"/>
    <w:rsid w:val="00BF1C0D"/>
    <w:pPr>
      <w:widowControl w:val="0"/>
      <w:spacing w:after="0" w:line="240" w:lineRule="auto"/>
      <w:ind w:firstLine="400"/>
    </w:pPr>
    <w:rPr>
      <w:rFonts w:ascii="Times New Roman" w:eastAsia="Times New Roman" w:hAnsi="Times New Roman" w:cs="Times New Roman"/>
      <w:sz w:val="28"/>
      <w:szCs w:val="28"/>
      <w:lang w:val="ru-RU"/>
    </w:rPr>
  </w:style>
  <w:style w:type="paragraph" w:customStyle="1" w:styleId="aa">
    <w:name w:val="Нормальний текст"/>
    <w:basedOn w:val="a"/>
    <w:rsid w:val="00B27982"/>
    <w:pPr>
      <w:spacing w:before="120" w:after="0" w:line="240" w:lineRule="auto"/>
      <w:ind w:firstLine="567"/>
    </w:pPr>
    <w:rPr>
      <w:rFonts w:ascii="Antiqua" w:eastAsia="Times New Roman" w:hAnsi="Antiqua" w:cs="Times New Roman"/>
      <w:sz w:val="26"/>
      <w:szCs w:val="20"/>
      <w:lang w:eastAsia="ru-RU"/>
    </w:rPr>
  </w:style>
  <w:style w:type="paragraph" w:customStyle="1" w:styleId="rvps12">
    <w:name w:val="rvps12"/>
    <w:basedOn w:val="a"/>
    <w:rsid w:val="00E617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сновний текст (2) + Напівжирний"/>
    <w:basedOn w:val="a0"/>
    <w:rsid w:val="00E45DA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6A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6A0B"/>
    <w:rPr>
      <w:rFonts w:ascii="Tahoma" w:hAnsi="Tahoma" w:cs="Tahoma"/>
      <w:sz w:val="16"/>
      <w:szCs w:val="16"/>
    </w:rPr>
  </w:style>
  <w:style w:type="character" w:customStyle="1" w:styleId="rvts9">
    <w:name w:val="rvts9"/>
    <w:basedOn w:val="a0"/>
    <w:rsid w:val="00616A0B"/>
  </w:style>
  <w:style w:type="paragraph" w:styleId="a5">
    <w:name w:val="List Paragraph"/>
    <w:basedOn w:val="a"/>
    <w:uiPriority w:val="34"/>
    <w:qFormat/>
    <w:rsid w:val="0021197E"/>
    <w:pPr>
      <w:ind w:left="720"/>
      <w:contextualSpacing/>
    </w:pPr>
  </w:style>
  <w:style w:type="paragraph" w:styleId="a6">
    <w:name w:val="Normal (Web)"/>
    <w:basedOn w:val="a"/>
    <w:rsid w:val="003B12BA"/>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uiPriority w:val="99"/>
    <w:unhideWhenUsed/>
    <w:rsid w:val="00703EBB"/>
    <w:pPr>
      <w:suppressAutoHyphens/>
      <w:spacing w:after="140"/>
    </w:pPr>
    <w:rPr>
      <w:rFonts w:ascii="Antiqua" w:eastAsia="Times New Roman" w:hAnsi="Antiqua" w:cs="Antiqua"/>
      <w:sz w:val="26"/>
      <w:szCs w:val="20"/>
      <w:lang w:eastAsia="zh-CN"/>
    </w:rPr>
  </w:style>
  <w:style w:type="character" w:customStyle="1" w:styleId="a8">
    <w:name w:val="Основной текст Знак"/>
    <w:basedOn w:val="a0"/>
    <w:link w:val="a7"/>
    <w:uiPriority w:val="99"/>
    <w:rsid w:val="00703EBB"/>
    <w:rPr>
      <w:rFonts w:ascii="Antiqua" w:eastAsia="Times New Roman" w:hAnsi="Antiqua" w:cs="Antiqua"/>
      <w:sz w:val="26"/>
      <w:szCs w:val="20"/>
      <w:lang w:val="uk-UA" w:eastAsia="zh-CN"/>
    </w:rPr>
  </w:style>
  <w:style w:type="character" w:customStyle="1" w:styleId="rvts0">
    <w:name w:val="rvts0"/>
    <w:qFormat/>
    <w:rsid w:val="00703EBB"/>
  </w:style>
  <w:style w:type="paragraph" w:customStyle="1" w:styleId="docdata">
    <w:name w:val="docdata"/>
    <w:aliases w:val="docy,v5,1852,baiaagaaboqcaaaddquaaawdbqaaaaaaaaaaaaaaaaaaaaaaaaaaaaaaaaaaaaaaaaaaaaaaaaaaaaaaaaaaaaaaaaaaaaaaaaaaaaaaaaaaaaaaaaaaaaaaaaaaaaaaaaaaaaaaaaaaaaaaaaaaaaaaaaaaaaaaaaaaaaaaaaaaaaaaaaaaaaaaaaaaaaaaaaaaaaaaaaaaaaaaaaaaaaaaaaaaaaaaaaaaaaaa"/>
    <w:basedOn w:val="a"/>
    <w:rsid w:val="00C450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сновной текст_"/>
    <w:basedOn w:val="a0"/>
    <w:link w:val="1"/>
    <w:rsid w:val="00BF1C0D"/>
    <w:rPr>
      <w:rFonts w:ascii="Times New Roman" w:eastAsia="Times New Roman" w:hAnsi="Times New Roman" w:cs="Times New Roman"/>
      <w:sz w:val="28"/>
      <w:szCs w:val="28"/>
    </w:rPr>
  </w:style>
  <w:style w:type="paragraph" w:customStyle="1" w:styleId="1">
    <w:name w:val="Основной текст1"/>
    <w:basedOn w:val="a"/>
    <w:link w:val="a9"/>
    <w:rsid w:val="00BF1C0D"/>
    <w:pPr>
      <w:widowControl w:val="0"/>
      <w:spacing w:after="0" w:line="240" w:lineRule="auto"/>
      <w:ind w:firstLine="400"/>
    </w:pPr>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352535697">
      <w:bodyDiv w:val="1"/>
      <w:marLeft w:val="0"/>
      <w:marRight w:val="0"/>
      <w:marTop w:val="0"/>
      <w:marBottom w:val="0"/>
      <w:divBdr>
        <w:top w:val="none" w:sz="0" w:space="0" w:color="auto"/>
        <w:left w:val="none" w:sz="0" w:space="0" w:color="auto"/>
        <w:bottom w:val="none" w:sz="0" w:space="0" w:color="auto"/>
        <w:right w:val="none" w:sz="0" w:space="0" w:color="auto"/>
      </w:divBdr>
    </w:div>
    <w:div w:id="1164469590">
      <w:bodyDiv w:val="1"/>
      <w:marLeft w:val="0"/>
      <w:marRight w:val="0"/>
      <w:marTop w:val="0"/>
      <w:marBottom w:val="0"/>
      <w:divBdr>
        <w:top w:val="none" w:sz="0" w:space="0" w:color="auto"/>
        <w:left w:val="none" w:sz="0" w:space="0" w:color="auto"/>
        <w:bottom w:val="none" w:sz="0" w:space="0" w:color="auto"/>
        <w:right w:val="none" w:sz="0" w:space="0" w:color="auto"/>
      </w:divBdr>
    </w:div>
    <w:div w:id="1252155529">
      <w:bodyDiv w:val="1"/>
      <w:marLeft w:val="0"/>
      <w:marRight w:val="0"/>
      <w:marTop w:val="0"/>
      <w:marBottom w:val="0"/>
      <w:divBdr>
        <w:top w:val="none" w:sz="0" w:space="0" w:color="auto"/>
        <w:left w:val="none" w:sz="0" w:space="0" w:color="auto"/>
        <w:bottom w:val="none" w:sz="0" w:space="0" w:color="auto"/>
        <w:right w:val="none" w:sz="0" w:space="0" w:color="auto"/>
      </w:divBdr>
    </w:div>
    <w:div w:id="1285967408">
      <w:bodyDiv w:val="1"/>
      <w:marLeft w:val="0"/>
      <w:marRight w:val="0"/>
      <w:marTop w:val="0"/>
      <w:marBottom w:val="0"/>
      <w:divBdr>
        <w:top w:val="none" w:sz="0" w:space="0" w:color="auto"/>
        <w:left w:val="none" w:sz="0" w:space="0" w:color="auto"/>
        <w:bottom w:val="none" w:sz="0" w:space="0" w:color="auto"/>
        <w:right w:val="none" w:sz="0" w:space="0" w:color="auto"/>
      </w:divBdr>
    </w:div>
    <w:div w:id="1580359720">
      <w:bodyDiv w:val="1"/>
      <w:marLeft w:val="0"/>
      <w:marRight w:val="0"/>
      <w:marTop w:val="0"/>
      <w:marBottom w:val="0"/>
      <w:divBdr>
        <w:top w:val="none" w:sz="0" w:space="0" w:color="auto"/>
        <w:left w:val="none" w:sz="0" w:space="0" w:color="auto"/>
        <w:bottom w:val="none" w:sz="0" w:space="0" w:color="auto"/>
        <w:right w:val="none" w:sz="0" w:space="0" w:color="auto"/>
      </w:divBdr>
    </w:div>
    <w:div w:id="196511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5</Pages>
  <Words>1654</Words>
  <Characters>9430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2022-01-28T08:17:00Z</cp:lastPrinted>
  <dcterms:created xsi:type="dcterms:W3CDTF">2021-11-12T13:35:00Z</dcterms:created>
  <dcterms:modified xsi:type="dcterms:W3CDTF">2022-01-28T10:17:00Z</dcterms:modified>
</cp:coreProperties>
</file>