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23" w:rsidRDefault="00DC4C23" w:rsidP="00DC4C23">
      <w:pPr>
        <w:pStyle w:val="ShapkaDocumentu"/>
        <w:ind w:left="6096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  <w:r w:rsidRPr="00651073">
        <w:rPr>
          <w:rFonts w:ascii="Times New Roman" w:hAnsi="Times New Roman"/>
          <w:noProof/>
          <w:sz w:val="24"/>
          <w:szCs w:val="24"/>
        </w:rPr>
        <w:t xml:space="preserve">Додаток 2 </w:t>
      </w:r>
      <w:r w:rsidRPr="00651073">
        <w:rPr>
          <w:rFonts w:ascii="Times New Roman" w:hAnsi="Times New Roman"/>
          <w:noProof/>
          <w:sz w:val="24"/>
          <w:szCs w:val="24"/>
        </w:rPr>
        <w:br/>
        <w:t>до Порядку</w:t>
      </w:r>
    </w:p>
    <w:p w:rsidR="00870BFD" w:rsidRPr="00651073" w:rsidRDefault="00870BFD" w:rsidP="007B28AE">
      <w:pPr>
        <w:pStyle w:val="ShapkaDocumentu"/>
        <w:ind w:left="0"/>
        <w:jc w:val="left"/>
        <w:rPr>
          <w:rFonts w:ascii="Times New Roman" w:hAnsi="Times New Roman"/>
          <w:noProof/>
          <w:sz w:val="24"/>
          <w:szCs w:val="24"/>
        </w:rPr>
      </w:pPr>
    </w:p>
    <w:p w:rsidR="00DC4C23" w:rsidRPr="00651073" w:rsidRDefault="00DC4C23" w:rsidP="00DC4C23">
      <w:pPr>
        <w:pStyle w:val="a4"/>
        <w:rPr>
          <w:rFonts w:ascii="Times New Roman" w:hAnsi="Times New Roman"/>
          <w:noProof/>
          <w:sz w:val="28"/>
          <w:szCs w:val="28"/>
        </w:rPr>
      </w:pPr>
      <w:r w:rsidRPr="00651073">
        <w:rPr>
          <w:rFonts w:ascii="Times New Roman" w:hAnsi="Times New Roman"/>
          <w:noProof/>
          <w:sz w:val="28"/>
          <w:szCs w:val="28"/>
        </w:rPr>
        <w:t>ІНФОРМАЦІЯ</w:t>
      </w:r>
      <w:r w:rsidRPr="00651073">
        <w:rPr>
          <w:rFonts w:ascii="Times New Roman" w:hAnsi="Times New Roman"/>
          <w:noProof/>
          <w:sz w:val="28"/>
          <w:szCs w:val="28"/>
        </w:rPr>
        <w:br/>
        <w:t xml:space="preserve">про результати проведення місцевими органами з питань містобудування та архітектури обстеження та оцінки ступеня безбар’єрності об’єктів фізичного оточення і послуг для осіб з інвалідністю 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DC4C23" w:rsidRPr="00DC4C23" w:rsidTr="00016FD9">
        <w:tc>
          <w:tcPr>
            <w:tcW w:w="9780" w:type="dxa"/>
            <w:shd w:val="clear" w:color="auto" w:fill="auto"/>
            <w:hideMark/>
          </w:tcPr>
          <w:p w:rsidR="00DC4C23" w:rsidRPr="0065107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bookmarkStart w:id="1" w:name="_Hlk70348264"/>
            <w:r w:rsidRPr="00651073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___</w:t>
            </w:r>
            <w:r w:rsidR="005B59F8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___</w:t>
            </w:r>
            <w:r w:rsidR="005B59F8" w:rsidRPr="00651073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__________</w:t>
            </w:r>
            <w:r w:rsidRPr="00651073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_</w:t>
            </w:r>
            <w:r w:rsidR="005B59F8" w:rsidRPr="005B59F8">
              <w:rPr>
                <w:rFonts w:ascii="Times New Roman" w:hAnsi="Times New Roman"/>
                <w:noProof/>
                <w:sz w:val="28"/>
                <w:szCs w:val="28"/>
                <w:u w:val="single"/>
              </w:rPr>
              <w:t>Виконавчий комітет Звенигородської міської ради</w:t>
            </w:r>
            <w:r w:rsidR="005B59F8" w:rsidRPr="00651073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_________</w:t>
            </w:r>
            <w:r w:rsidRPr="00651073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br/>
            </w:r>
            <w:r w:rsidRPr="00651073">
              <w:rPr>
                <w:rFonts w:ascii="Times New Roman" w:hAnsi="Times New Roman"/>
                <w:noProof/>
                <w:sz w:val="20"/>
              </w:rPr>
              <w:t>(назва структурного підрозділу з питань містобудування та архітектури райдержадміністрації, виконавчого органу міської ради міста обласного значення, районної в місті (у разі її утворення) ради, виконавчого органу сільської, селищної, міської ради територіальної громади)</w:t>
            </w:r>
          </w:p>
        </w:tc>
      </w:tr>
      <w:tr w:rsidR="00DC4C23" w:rsidRPr="00DC4C23" w:rsidTr="00016FD9">
        <w:tc>
          <w:tcPr>
            <w:tcW w:w="9780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 xml:space="preserve">Рік </w:t>
            </w:r>
            <w:r w:rsidR="005B59F8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 xml:space="preserve">проведення моніторингу </w:t>
            </w:r>
            <w:r w:rsidR="003037F9">
              <w:rPr>
                <w:rFonts w:ascii="Times New Roman" w:hAnsi="Times New Roman"/>
                <w:noProof/>
                <w:sz w:val="24"/>
                <w:szCs w:val="24"/>
                <w:u w:val="single"/>
                <w:lang w:val="en-AU"/>
              </w:rPr>
              <w:t>__ 202</w:t>
            </w:r>
            <w:r w:rsidR="003037F9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>4</w:t>
            </w:r>
            <w:r w:rsidR="005C161D">
              <w:rPr>
                <w:rFonts w:ascii="Times New Roman" w:hAnsi="Times New Roman"/>
                <w:noProof/>
                <w:sz w:val="24"/>
                <w:szCs w:val="24"/>
              </w:rPr>
              <w:t>_______</w:t>
            </w: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_________</w:t>
            </w:r>
          </w:p>
        </w:tc>
      </w:tr>
    </w:tbl>
    <w:p w:rsidR="00DC4C23" w:rsidRPr="00DC4C23" w:rsidRDefault="00DC4C23" w:rsidP="00DC4C23">
      <w:pPr>
        <w:rPr>
          <w:rFonts w:ascii="Times New Roman" w:hAnsi="Times New Roman"/>
          <w:noProof/>
          <w:sz w:val="24"/>
          <w:szCs w:val="24"/>
          <w:lang w:val="en-AU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604"/>
        <w:gridCol w:w="1215"/>
        <w:gridCol w:w="992"/>
        <w:gridCol w:w="1134"/>
        <w:gridCol w:w="1134"/>
        <w:gridCol w:w="1134"/>
        <w:gridCol w:w="992"/>
      </w:tblGrid>
      <w:tr w:rsidR="00DC4C23" w:rsidRPr="00DC4C23" w:rsidTr="00282F56">
        <w:trPr>
          <w:jc w:val="center"/>
        </w:trPr>
        <w:tc>
          <w:tcPr>
            <w:tcW w:w="3146" w:type="dxa"/>
            <w:gridSpan w:val="2"/>
            <w:vMerge w:val="restart"/>
            <w:shd w:val="clear" w:color="auto" w:fill="auto"/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bookmarkStart w:id="2" w:name="_Hlk70352661"/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Результати моніторингу</w:t>
            </w:r>
          </w:p>
        </w:tc>
        <w:tc>
          <w:tcPr>
            <w:tcW w:w="1215" w:type="dxa"/>
            <w:vMerge w:val="restart"/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Загальна кількість об’єктів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Кількість об’єктів, що обстежено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Оцінка безбар’єрності об’єктів фізичного оточення і послуг для осіб з інвалідністю, відсотків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Примітка</w:t>
            </w:r>
          </w:p>
        </w:tc>
      </w:tr>
      <w:bookmarkEnd w:id="2"/>
      <w:tr w:rsidR="00DC4C23" w:rsidRPr="00DC4C23" w:rsidTr="00282F56">
        <w:trPr>
          <w:jc w:val="center"/>
        </w:trPr>
        <w:tc>
          <w:tcPr>
            <w:tcW w:w="3146" w:type="dxa"/>
            <w:gridSpan w:val="2"/>
            <w:vMerge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15" w:type="dxa"/>
            <w:vMerge/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безбар’єрні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частково безбар’єрні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бар’єрні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left="-80" w:right="-83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1.</w:t>
            </w:r>
          </w:p>
        </w:tc>
        <w:tc>
          <w:tcPr>
            <w:tcW w:w="2604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Об’єкти, що обстежено</w:t>
            </w:r>
          </w:p>
        </w:tc>
        <w:tc>
          <w:tcPr>
            <w:tcW w:w="1215" w:type="dxa"/>
            <w:vAlign w:val="center"/>
          </w:tcPr>
          <w:p w:rsidR="00F13E07" w:rsidRPr="0045361C" w:rsidRDefault="007B28A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7B28A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7B28A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7B28AE" w:rsidRDefault="007B28AE" w:rsidP="00C10EFA">
            <w:pPr>
              <w:jc w:val="center"/>
              <w:rPr>
                <w:rFonts w:ascii="Times New Roman" w:hAnsi="Times New Roman"/>
              </w:rPr>
            </w:pPr>
            <w:r w:rsidRPr="007B28AE">
              <w:rPr>
                <w:rFonts w:ascii="Times New Roman" w:hAnsi="Times New Roman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9B1A52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F362F" w:rsidRDefault="004F362F" w:rsidP="00C10E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2604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них:</w:t>
            </w:r>
          </w:p>
        </w:tc>
        <w:tc>
          <w:tcPr>
            <w:tcW w:w="1215" w:type="dxa"/>
            <w:vAlign w:val="center"/>
          </w:tcPr>
          <w:p w:rsidR="00F13E07" w:rsidRPr="0045361C" w:rsidRDefault="00F13E07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F13E07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F13E07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F13E07" w:rsidP="00C10EFA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F13E07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3E07" w:rsidRDefault="00F13E07" w:rsidP="00C10EFA">
            <w:pPr>
              <w:jc w:val="center"/>
            </w:pP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2.</w:t>
            </w:r>
          </w:p>
        </w:tc>
        <w:tc>
          <w:tcPr>
            <w:tcW w:w="2604" w:type="dxa"/>
            <w:shd w:val="clear" w:color="auto" w:fill="auto"/>
            <w:hideMark/>
          </w:tcPr>
          <w:p w:rsidR="0052396C" w:rsidRPr="0052396C" w:rsidRDefault="0052396C" w:rsidP="0052396C">
            <w:pPr>
              <w:pStyle w:val="a3"/>
              <w:spacing w:line="228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Безбар’єрні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маршрути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в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т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ч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.:</w:t>
            </w:r>
          </w:p>
          <w:p w:rsidR="00F13E07" w:rsidRPr="00651073" w:rsidRDefault="0052396C" w:rsidP="0052396C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-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пішохідні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шляхи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руху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на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центральних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вулицях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населених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пунктів</w:t>
            </w:r>
            <w:r w:rsidR="008650B1"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зупинки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громадського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транспорту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пішохідні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шляхи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руху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що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ведуть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від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зупинок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громадського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транспорту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до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закладу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охорони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здоров’я</w:t>
            </w:r>
          </w:p>
        </w:tc>
        <w:tc>
          <w:tcPr>
            <w:tcW w:w="1215" w:type="dxa"/>
            <w:vAlign w:val="center"/>
          </w:tcPr>
          <w:p w:rsidR="00F13E07" w:rsidRPr="0045361C" w:rsidRDefault="008650B1" w:rsidP="00C10E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8650B1" w:rsidP="00C10E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690055" w:rsidP="00C10E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8650B1" w:rsidP="00C10EFA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8650B1" w:rsidP="00C10E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Default="00F13E07" w:rsidP="00C10EFA">
            <w:pPr>
              <w:jc w:val="center"/>
            </w:pPr>
            <w:r w:rsidRPr="005E6632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3.</w:t>
            </w:r>
          </w:p>
        </w:tc>
        <w:tc>
          <w:tcPr>
            <w:tcW w:w="2604" w:type="dxa"/>
            <w:shd w:val="clear" w:color="auto" w:fill="auto"/>
            <w:hideMark/>
          </w:tcPr>
          <w:p w:rsidR="00F13E07" w:rsidRPr="00651073" w:rsidRDefault="0052396C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Споруди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цивільного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захисту</w:t>
            </w:r>
          </w:p>
        </w:tc>
        <w:tc>
          <w:tcPr>
            <w:tcW w:w="1215" w:type="dxa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7722D3" w:rsidP="00C10EFA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Default="00F13E07" w:rsidP="00C10EFA">
            <w:pPr>
              <w:jc w:val="center"/>
            </w:pPr>
            <w:r w:rsidRPr="005E6632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4.</w:t>
            </w:r>
          </w:p>
        </w:tc>
        <w:tc>
          <w:tcPr>
            <w:tcW w:w="2604" w:type="dxa"/>
            <w:shd w:val="clear" w:color="auto" w:fill="auto"/>
            <w:hideMark/>
          </w:tcPr>
          <w:p w:rsidR="00F13E07" w:rsidRPr="00651073" w:rsidRDefault="0052396C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Заклади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охорони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здоров’я</w:t>
            </w:r>
          </w:p>
        </w:tc>
        <w:tc>
          <w:tcPr>
            <w:tcW w:w="1215" w:type="dxa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F13E07" w:rsidP="00C10EFA">
            <w:pPr>
              <w:jc w:val="center"/>
            </w:pPr>
            <w:r w:rsidRPr="00CE39EE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F13E07" w:rsidRDefault="00A06E5E" w:rsidP="00C10EFA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Default="00F13E07" w:rsidP="00C10EFA">
            <w:pPr>
              <w:jc w:val="center"/>
            </w:pPr>
            <w:r w:rsidRPr="005E6632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  <w:hideMark/>
          </w:tcPr>
          <w:p w:rsidR="00F13E07" w:rsidRPr="00DC4C23" w:rsidRDefault="00F13E07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5.</w:t>
            </w:r>
          </w:p>
        </w:tc>
        <w:tc>
          <w:tcPr>
            <w:tcW w:w="2604" w:type="dxa"/>
            <w:shd w:val="clear" w:color="auto" w:fill="auto"/>
            <w:hideMark/>
          </w:tcPr>
          <w:p w:rsidR="00F13E07" w:rsidRPr="005C161D" w:rsidRDefault="0052396C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Заклади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освіти</w:t>
            </w:r>
          </w:p>
        </w:tc>
        <w:tc>
          <w:tcPr>
            <w:tcW w:w="1215" w:type="dxa"/>
            <w:vAlign w:val="center"/>
          </w:tcPr>
          <w:p w:rsidR="00F13E07" w:rsidRPr="0045361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45361C" w:rsidRDefault="007722D3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7722D3" w:rsidP="00F13E0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8650B1" w:rsidP="00182481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Default="00F13E07" w:rsidP="00F13E07">
            <w:pPr>
              <w:jc w:val="center"/>
            </w:pPr>
            <w:r w:rsidRPr="005E6632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52396C" w:rsidRPr="00DC4C23" w:rsidTr="00282F56">
        <w:trPr>
          <w:jc w:val="center"/>
        </w:trPr>
        <w:tc>
          <w:tcPr>
            <w:tcW w:w="542" w:type="dxa"/>
            <w:shd w:val="clear" w:color="auto" w:fill="auto"/>
          </w:tcPr>
          <w:p w:rsidR="0052396C" w:rsidRPr="0052396C" w:rsidRDefault="0052396C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6.</w:t>
            </w:r>
          </w:p>
        </w:tc>
        <w:tc>
          <w:tcPr>
            <w:tcW w:w="2604" w:type="dxa"/>
            <w:shd w:val="clear" w:color="auto" w:fill="auto"/>
          </w:tcPr>
          <w:p w:rsidR="0052396C" w:rsidRPr="0052396C" w:rsidRDefault="0052396C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Центри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надання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адміністративних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послуг</w:t>
            </w:r>
          </w:p>
        </w:tc>
        <w:tc>
          <w:tcPr>
            <w:tcW w:w="1215" w:type="dxa"/>
            <w:vAlign w:val="center"/>
          </w:tcPr>
          <w:p w:rsidR="0052396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Default="008650B1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Pr="00362A69" w:rsidRDefault="008650B1" w:rsidP="00182481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Pr="005E6632" w:rsidRDefault="008650B1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F13E07" w:rsidRPr="00DC4C23" w:rsidTr="00282F56">
        <w:trPr>
          <w:jc w:val="center"/>
        </w:trPr>
        <w:tc>
          <w:tcPr>
            <w:tcW w:w="542" w:type="dxa"/>
            <w:shd w:val="clear" w:color="auto" w:fill="auto"/>
            <w:hideMark/>
          </w:tcPr>
          <w:p w:rsidR="00F13E07" w:rsidRPr="00DC4C23" w:rsidRDefault="0052396C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lastRenderedPageBreak/>
              <w:t>7</w:t>
            </w:r>
            <w:r w:rsidR="00F13E07"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.</w:t>
            </w:r>
          </w:p>
        </w:tc>
        <w:tc>
          <w:tcPr>
            <w:tcW w:w="2604" w:type="dxa"/>
            <w:shd w:val="clear" w:color="auto" w:fill="auto"/>
            <w:hideMark/>
          </w:tcPr>
          <w:p w:rsidR="00F13E07" w:rsidRPr="0052396C" w:rsidRDefault="0052396C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Будівлі надавачів соціальних послуг та соціального захисту населення.</w:t>
            </w:r>
          </w:p>
        </w:tc>
        <w:tc>
          <w:tcPr>
            <w:tcW w:w="1215" w:type="dxa"/>
            <w:vAlign w:val="center"/>
          </w:tcPr>
          <w:p w:rsidR="00F13E07" w:rsidRPr="0045361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Pr="0045361C" w:rsidRDefault="008650B1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Pr="00F13E07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F13E07" w:rsidP="00F13E07">
            <w:pPr>
              <w:jc w:val="center"/>
            </w:pPr>
            <w:r w:rsidRPr="00831017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3E07" w:rsidRDefault="008650B1" w:rsidP="00182481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3E07" w:rsidRDefault="00F13E07" w:rsidP="00F13E07">
            <w:pPr>
              <w:jc w:val="center"/>
            </w:pPr>
            <w:r w:rsidRPr="005E6632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52396C" w:rsidRPr="00DC4C23" w:rsidTr="00282F56">
        <w:trPr>
          <w:jc w:val="center"/>
        </w:trPr>
        <w:tc>
          <w:tcPr>
            <w:tcW w:w="542" w:type="dxa"/>
            <w:shd w:val="clear" w:color="auto" w:fill="auto"/>
          </w:tcPr>
          <w:p w:rsidR="0052396C" w:rsidRPr="0052396C" w:rsidRDefault="0052396C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8.</w:t>
            </w:r>
          </w:p>
        </w:tc>
        <w:tc>
          <w:tcPr>
            <w:tcW w:w="2604" w:type="dxa"/>
            <w:shd w:val="clear" w:color="auto" w:fill="auto"/>
          </w:tcPr>
          <w:p w:rsidR="0052396C" w:rsidRDefault="0052396C" w:rsidP="00F13E07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Автовокзали</w:t>
            </w:r>
          </w:p>
        </w:tc>
        <w:tc>
          <w:tcPr>
            <w:tcW w:w="1215" w:type="dxa"/>
            <w:vAlign w:val="center"/>
          </w:tcPr>
          <w:p w:rsidR="0052396C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Pr="00831017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Default="00A06E5E" w:rsidP="00182481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Pr="005E6632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52396C" w:rsidRPr="00DC4C23" w:rsidTr="00282F56">
        <w:trPr>
          <w:jc w:val="center"/>
        </w:trPr>
        <w:tc>
          <w:tcPr>
            <w:tcW w:w="542" w:type="dxa"/>
            <w:shd w:val="clear" w:color="auto" w:fill="auto"/>
          </w:tcPr>
          <w:p w:rsidR="0052396C" w:rsidRDefault="0052396C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9.</w:t>
            </w:r>
          </w:p>
        </w:tc>
        <w:tc>
          <w:tcPr>
            <w:tcW w:w="2604" w:type="dxa"/>
            <w:shd w:val="clear" w:color="auto" w:fill="auto"/>
          </w:tcPr>
          <w:p w:rsidR="0052396C" w:rsidRPr="0052396C" w:rsidRDefault="0052396C" w:rsidP="0052396C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Фінансові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установи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в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т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ч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.:</w:t>
            </w:r>
          </w:p>
          <w:p w:rsidR="0052396C" w:rsidRPr="0052396C" w:rsidRDefault="0052396C" w:rsidP="0052396C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-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банки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  <w:p w:rsidR="0052396C" w:rsidRPr="0052396C" w:rsidRDefault="0052396C" w:rsidP="0052396C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-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поштові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відділення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215" w:type="dxa"/>
            <w:vAlign w:val="center"/>
          </w:tcPr>
          <w:p w:rsidR="00A06E5E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A06E5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  <w:p w:rsidR="00A06E5E" w:rsidRDefault="00A06E5E" w:rsidP="00A06E5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E5E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  <w:p w:rsidR="0052396C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E5E" w:rsidRDefault="00A06E5E" w:rsidP="00A06E5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A06E5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A06E5E" w:rsidRDefault="00A06E5E" w:rsidP="00F13E07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E5E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52396C" w:rsidRPr="00831017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E5E" w:rsidRDefault="00A06E5E" w:rsidP="00182481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182481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A06E5E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  <w:p w:rsidR="00A06E5E" w:rsidRDefault="00A06E5E" w:rsidP="00A06E5E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Default="0052396C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06E5E" w:rsidRDefault="00A06E5E" w:rsidP="00A06E5E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:rsidR="00A06E5E" w:rsidRPr="005E6632" w:rsidRDefault="00A06E5E" w:rsidP="00F13E07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52396C" w:rsidRPr="00DC4C23" w:rsidTr="00282F56">
        <w:trPr>
          <w:jc w:val="center"/>
        </w:trPr>
        <w:tc>
          <w:tcPr>
            <w:tcW w:w="542" w:type="dxa"/>
            <w:shd w:val="clear" w:color="auto" w:fill="auto"/>
          </w:tcPr>
          <w:p w:rsidR="0052396C" w:rsidRDefault="0052396C" w:rsidP="0052396C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10.</w:t>
            </w:r>
          </w:p>
        </w:tc>
        <w:tc>
          <w:tcPr>
            <w:tcW w:w="2604" w:type="dxa"/>
            <w:shd w:val="clear" w:color="auto" w:fill="auto"/>
          </w:tcPr>
          <w:p w:rsidR="0052396C" w:rsidRPr="0052396C" w:rsidRDefault="0052396C" w:rsidP="0052396C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Об’єкти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благоустрою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(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площі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парки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сквери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ботанічні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сади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дендрологічні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2396C">
              <w:rPr>
                <w:rFonts w:ascii="Times New Roman" w:hAnsi="Times New Roman" w:hint="eastAsia"/>
                <w:noProof/>
                <w:sz w:val="24"/>
                <w:szCs w:val="24"/>
              </w:rPr>
              <w:t>парки</w:t>
            </w:r>
            <w:r w:rsidRPr="0052396C">
              <w:rPr>
                <w:rFonts w:ascii="Times New Roman" w:hAnsi="Times New Roman"/>
                <w:noProof/>
                <w:sz w:val="24"/>
                <w:szCs w:val="24"/>
              </w:rPr>
              <w:t>).</w:t>
            </w:r>
          </w:p>
        </w:tc>
        <w:tc>
          <w:tcPr>
            <w:tcW w:w="1215" w:type="dxa"/>
            <w:vAlign w:val="center"/>
          </w:tcPr>
          <w:p w:rsidR="0052396C" w:rsidRDefault="008650B1" w:rsidP="0052396C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Default="008650B1" w:rsidP="0052396C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Default="008650B1" w:rsidP="0052396C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Pr="00831017" w:rsidRDefault="008650B1" w:rsidP="0052396C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396C" w:rsidRDefault="008650B1" w:rsidP="0052396C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2396C" w:rsidRPr="005E6632" w:rsidRDefault="008650B1" w:rsidP="0052396C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</w:tbl>
    <w:p w:rsidR="00870BFD" w:rsidRDefault="00690055" w:rsidP="00690055">
      <w:pPr>
        <w:pStyle w:val="a4"/>
        <w:keepNext w:val="0"/>
        <w:keepLines w:val="0"/>
        <w:widowControl w:val="0"/>
        <w:spacing w:before="120" w:after="0"/>
        <w:jc w:val="left"/>
        <w:rPr>
          <w:rFonts w:ascii="Times New Roman" w:hAnsi="Times New Roman"/>
          <w:b w:val="0"/>
          <w:noProof/>
          <w:sz w:val="24"/>
          <w:szCs w:val="24"/>
          <w:lang w:val="en-AU"/>
        </w:rPr>
      </w:pPr>
      <w:bookmarkStart w:id="3" w:name="_Hlk70334209"/>
      <w:r>
        <w:rPr>
          <w:rFonts w:ascii="Times New Roman" w:hAnsi="Times New Roman"/>
          <w:b w:val="0"/>
          <w:noProof/>
          <w:sz w:val="24"/>
          <w:szCs w:val="24"/>
          <w:lang w:val="en-AU"/>
        </w:rPr>
        <w:t xml:space="preserve">                                                          </w:t>
      </w:r>
    </w:p>
    <w:p w:rsidR="00870BFD" w:rsidRDefault="00870BFD" w:rsidP="00870BFD">
      <w:pPr>
        <w:pStyle w:val="a4"/>
        <w:keepNext w:val="0"/>
        <w:keepLines w:val="0"/>
        <w:widowControl w:val="0"/>
        <w:spacing w:before="120" w:after="0"/>
        <w:rPr>
          <w:rFonts w:ascii="Times New Roman" w:hAnsi="Times New Roman"/>
          <w:b w:val="0"/>
          <w:noProof/>
          <w:sz w:val="24"/>
          <w:szCs w:val="24"/>
          <w:lang w:val="en-AU"/>
        </w:rPr>
      </w:pPr>
    </w:p>
    <w:p w:rsidR="00DC4C23" w:rsidRPr="0045361C" w:rsidRDefault="00DC4C23" w:rsidP="00870BFD">
      <w:pPr>
        <w:pStyle w:val="a4"/>
        <w:keepNext w:val="0"/>
        <w:keepLines w:val="0"/>
        <w:widowControl w:val="0"/>
        <w:spacing w:before="120" w:after="0"/>
        <w:rPr>
          <w:rFonts w:ascii="Times New Roman" w:hAnsi="Times New Roman"/>
          <w:b w:val="0"/>
          <w:noProof/>
          <w:sz w:val="24"/>
          <w:szCs w:val="24"/>
          <w:lang w:val="en-AU"/>
        </w:rPr>
      </w:pPr>
      <w:r w:rsidRPr="00DC4C23">
        <w:rPr>
          <w:rFonts w:ascii="Times New Roman" w:hAnsi="Times New Roman"/>
          <w:b w:val="0"/>
          <w:noProof/>
          <w:sz w:val="24"/>
          <w:szCs w:val="24"/>
          <w:lang w:val="en-AU"/>
        </w:rPr>
        <w:t>Кількість осіб серед працюючих</w:t>
      </w:r>
    </w:p>
    <w:tbl>
      <w:tblPr>
        <w:tblW w:w="96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296"/>
        <w:gridCol w:w="1418"/>
        <w:gridCol w:w="1842"/>
        <w:gridCol w:w="1309"/>
        <w:gridCol w:w="1134"/>
        <w:gridCol w:w="992"/>
        <w:gridCol w:w="10"/>
      </w:tblGrid>
      <w:tr w:rsidR="00DC4C23" w:rsidRPr="00DC4C23" w:rsidTr="00030A18">
        <w:trPr>
          <w:tblHeader/>
        </w:trPr>
        <w:tc>
          <w:tcPr>
            <w:tcW w:w="676" w:type="dxa"/>
            <w:vMerge w:val="restart"/>
            <w:shd w:val="clear" w:color="auto" w:fill="auto"/>
            <w:vAlign w:val="center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bookmarkStart w:id="4" w:name="_Hlk70348024"/>
            <w:bookmarkStart w:id="5" w:name="_Hlk70352149"/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Усього осіб з інвалідністю</w:t>
            </w:r>
          </w:p>
        </w:tc>
        <w:tc>
          <w:tcPr>
            <w:tcW w:w="5287" w:type="dxa"/>
            <w:gridSpan w:val="5"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 них</w:t>
            </w:r>
          </w:p>
        </w:tc>
      </w:tr>
      <w:tr w:rsidR="00DC4C23" w:rsidRPr="00DC4C23" w:rsidTr="00030A18">
        <w:trPr>
          <w:gridAfter w:val="1"/>
          <w:wAfter w:w="10" w:type="dxa"/>
          <w:trHeight w:val="952"/>
          <w:tblHeader/>
        </w:trPr>
        <w:tc>
          <w:tcPr>
            <w:tcW w:w="676" w:type="dxa"/>
            <w:vMerge/>
            <w:shd w:val="clear" w:color="auto" w:fill="auto"/>
            <w:vAlign w:val="center"/>
            <w:hideMark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4C23" w:rsidRPr="005C161D" w:rsidRDefault="00DC4C23" w:rsidP="00016FD9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пересуваються на кріслах колісних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DC4C23" w:rsidRPr="005C161D" w:rsidRDefault="00DC4C23" w:rsidP="00690055">
            <w:pPr>
              <w:pStyle w:val="a3"/>
              <w:spacing w:line="228" w:lineRule="auto"/>
              <w:ind w:right="-108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 порушенням зору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C23" w:rsidRPr="005C161D" w:rsidRDefault="00DC4C23" w:rsidP="00690055">
            <w:pPr>
              <w:pStyle w:val="a3"/>
              <w:spacing w:line="228" w:lineRule="auto"/>
              <w:ind w:right="-108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з порушенням слуху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4C23" w:rsidRPr="005C161D" w:rsidRDefault="00DC4C23" w:rsidP="00DC4C23">
            <w:pPr>
              <w:pStyle w:val="a3"/>
              <w:spacing w:line="228" w:lineRule="auto"/>
              <w:ind w:left="-105" w:right="-108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5C161D">
              <w:rPr>
                <w:rFonts w:ascii="Times New Roman" w:hAnsi="Times New Roman"/>
                <w:b/>
                <w:noProof/>
                <w:sz w:val="24"/>
                <w:szCs w:val="24"/>
                <w:lang w:val="en-AU"/>
              </w:rPr>
              <w:t>мають інші порушення</w:t>
            </w:r>
          </w:p>
        </w:tc>
      </w:tr>
      <w:tr w:rsidR="007D3620" w:rsidRPr="00DC4C23" w:rsidTr="00030A18">
        <w:trPr>
          <w:gridAfter w:val="1"/>
          <w:wAfter w:w="10" w:type="dxa"/>
        </w:trPr>
        <w:tc>
          <w:tcPr>
            <w:tcW w:w="676" w:type="dxa"/>
            <w:shd w:val="clear" w:color="auto" w:fill="auto"/>
          </w:tcPr>
          <w:p w:rsidR="007D3620" w:rsidRPr="00DC4C23" w:rsidRDefault="007D3620" w:rsidP="007D362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96" w:type="dxa"/>
            <w:shd w:val="clear" w:color="auto" w:fill="auto"/>
            <w:hideMark/>
          </w:tcPr>
          <w:p w:rsidR="007D3620" w:rsidRDefault="007D3620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Усього</w:t>
            </w:r>
          </w:p>
          <w:p w:rsidR="006421E8" w:rsidRPr="00DC4C23" w:rsidRDefault="006421E8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418" w:type="dxa"/>
            <w:shd w:val="clear" w:color="auto" w:fill="auto"/>
          </w:tcPr>
          <w:p w:rsidR="007D3620" w:rsidRPr="007D3620" w:rsidRDefault="007B28AE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27</w:t>
            </w:r>
          </w:p>
        </w:tc>
        <w:tc>
          <w:tcPr>
            <w:tcW w:w="1842" w:type="dxa"/>
            <w:shd w:val="clear" w:color="auto" w:fill="auto"/>
          </w:tcPr>
          <w:p w:rsidR="007D3620" w:rsidRDefault="007D3620" w:rsidP="00690055">
            <w:pPr>
              <w:jc w:val="center"/>
            </w:pPr>
            <w:r w:rsidRPr="00176003">
              <w:t>-</w:t>
            </w:r>
          </w:p>
        </w:tc>
        <w:tc>
          <w:tcPr>
            <w:tcW w:w="1309" w:type="dxa"/>
            <w:shd w:val="clear" w:color="auto" w:fill="auto"/>
          </w:tcPr>
          <w:p w:rsidR="007D3620" w:rsidRPr="007B28AE" w:rsidRDefault="001C788E" w:rsidP="00690055">
            <w:pPr>
              <w:jc w:val="center"/>
              <w:rPr>
                <w:rFonts w:ascii="Times New Roman" w:hAnsi="Times New Roman"/>
              </w:rPr>
            </w:pPr>
            <w:r w:rsidRPr="007B28A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D3620" w:rsidRDefault="007D3620" w:rsidP="00690055">
            <w:pPr>
              <w:jc w:val="center"/>
            </w:pPr>
            <w:r w:rsidRPr="00176003">
              <w:t>-</w:t>
            </w:r>
          </w:p>
        </w:tc>
        <w:tc>
          <w:tcPr>
            <w:tcW w:w="992" w:type="dxa"/>
            <w:shd w:val="clear" w:color="auto" w:fill="auto"/>
          </w:tcPr>
          <w:p w:rsidR="007D3620" w:rsidRPr="007D3620" w:rsidRDefault="007B28AE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26</w:t>
            </w:r>
          </w:p>
        </w:tc>
      </w:tr>
      <w:tr w:rsidR="007D3620" w:rsidRPr="00DC4C23" w:rsidTr="00030A18">
        <w:trPr>
          <w:gridAfter w:val="1"/>
          <w:wAfter w:w="10" w:type="dxa"/>
        </w:trPr>
        <w:tc>
          <w:tcPr>
            <w:tcW w:w="676" w:type="dxa"/>
            <w:shd w:val="clear" w:color="auto" w:fill="auto"/>
          </w:tcPr>
          <w:p w:rsidR="007D3620" w:rsidRPr="00DC4C23" w:rsidRDefault="007D3620" w:rsidP="007D362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96" w:type="dxa"/>
            <w:shd w:val="clear" w:color="auto" w:fill="auto"/>
          </w:tcPr>
          <w:p w:rsidR="007D3620" w:rsidRPr="00DC4C23" w:rsidRDefault="007D3620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чоловіки</w:t>
            </w:r>
          </w:p>
        </w:tc>
        <w:tc>
          <w:tcPr>
            <w:tcW w:w="1418" w:type="dxa"/>
            <w:shd w:val="clear" w:color="auto" w:fill="auto"/>
          </w:tcPr>
          <w:p w:rsidR="007D3620" w:rsidRPr="007D3620" w:rsidRDefault="00C10EFA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7D3620" w:rsidRDefault="007D3620" w:rsidP="00690055">
            <w:pPr>
              <w:jc w:val="center"/>
            </w:pPr>
            <w:r w:rsidRPr="00176003">
              <w:t>-</w:t>
            </w:r>
          </w:p>
        </w:tc>
        <w:tc>
          <w:tcPr>
            <w:tcW w:w="1309" w:type="dxa"/>
            <w:shd w:val="clear" w:color="auto" w:fill="auto"/>
          </w:tcPr>
          <w:p w:rsidR="007D3620" w:rsidRPr="007B28AE" w:rsidRDefault="007D3620" w:rsidP="00690055">
            <w:pPr>
              <w:jc w:val="center"/>
              <w:rPr>
                <w:rFonts w:ascii="Times New Roman" w:hAnsi="Times New Roman"/>
              </w:rPr>
            </w:pPr>
            <w:r w:rsidRPr="007B28A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3620" w:rsidRDefault="007D3620" w:rsidP="00690055">
            <w:pPr>
              <w:jc w:val="center"/>
            </w:pPr>
            <w:r w:rsidRPr="00176003">
              <w:t>-</w:t>
            </w:r>
          </w:p>
        </w:tc>
        <w:tc>
          <w:tcPr>
            <w:tcW w:w="992" w:type="dxa"/>
            <w:shd w:val="clear" w:color="auto" w:fill="auto"/>
          </w:tcPr>
          <w:p w:rsidR="007D3620" w:rsidRPr="007D3620" w:rsidRDefault="00C10EFA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7D3620" w:rsidRPr="00DC4C23" w:rsidTr="00030A18">
        <w:trPr>
          <w:gridAfter w:val="1"/>
          <w:wAfter w:w="10" w:type="dxa"/>
        </w:trPr>
        <w:tc>
          <w:tcPr>
            <w:tcW w:w="676" w:type="dxa"/>
            <w:shd w:val="clear" w:color="auto" w:fill="auto"/>
          </w:tcPr>
          <w:p w:rsidR="007D3620" w:rsidRPr="00DC4C23" w:rsidRDefault="007D3620" w:rsidP="007D3620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2296" w:type="dxa"/>
            <w:shd w:val="clear" w:color="auto" w:fill="auto"/>
            <w:hideMark/>
          </w:tcPr>
          <w:p w:rsidR="007D3620" w:rsidRPr="00DC4C23" w:rsidRDefault="007D3620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жінки</w:t>
            </w:r>
          </w:p>
        </w:tc>
        <w:tc>
          <w:tcPr>
            <w:tcW w:w="1418" w:type="dxa"/>
            <w:shd w:val="clear" w:color="auto" w:fill="auto"/>
          </w:tcPr>
          <w:p w:rsidR="007D3620" w:rsidRPr="007D3620" w:rsidRDefault="007B28AE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23</w:t>
            </w:r>
          </w:p>
        </w:tc>
        <w:tc>
          <w:tcPr>
            <w:tcW w:w="1842" w:type="dxa"/>
            <w:shd w:val="clear" w:color="auto" w:fill="auto"/>
          </w:tcPr>
          <w:p w:rsidR="007D3620" w:rsidRDefault="007D3620" w:rsidP="00690055">
            <w:pPr>
              <w:jc w:val="center"/>
            </w:pPr>
            <w:r w:rsidRPr="00176003">
              <w:t>-</w:t>
            </w:r>
          </w:p>
        </w:tc>
        <w:tc>
          <w:tcPr>
            <w:tcW w:w="1309" w:type="dxa"/>
            <w:shd w:val="clear" w:color="auto" w:fill="auto"/>
          </w:tcPr>
          <w:p w:rsidR="007D3620" w:rsidRPr="007B28AE" w:rsidRDefault="001C788E" w:rsidP="00690055">
            <w:pPr>
              <w:jc w:val="center"/>
              <w:rPr>
                <w:rFonts w:ascii="Times New Roman" w:hAnsi="Times New Roman"/>
              </w:rPr>
            </w:pPr>
            <w:r w:rsidRPr="007B28A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D3620" w:rsidRDefault="007D3620" w:rsidP="00690055">
            <w:pPr>
              <w:jc w:val="center"/>
            </w:pPr>
            <w:r w:rsidRPr="00176003">
              <w:t>-</w:t>
            </w:r>
          </w:p>
        </w:tc>
        <w:tc>
          <w:tcPr>
            <w:tcW w:w="992" w:type="dxa"/>
            <w:shd w:val="clear" w:color="auto" w:fill="auto"/>
          </w:tcPr>
          <w:p w:rsidR="007D3620" w:rsidRPr="007D3620" w:rsidRDefault="007B28AE" w:rsidP="00690055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22</w:t>
            </w:r>
          </w:p>
        </w:tc>
      </w:tr>
    </w:tbl>
    <w:p w:rsidR="00DC4C23" w:rsidRPr="00DC4C23" w:rsidRDefault="00DC4C23" w:rsidP="00DC4C23">
      <w:pPr>
        <w:rPr>
          <w:rFonts w:ascii="Times New Roman" w:hAnsi="Times New Roman"/>
          <w:noProof/>
          <w:sz w:val="24"/>
          <w:szCs w:val="24"/>
          <w:lang w:val="en-AU"/>
        </w:rPr>
      </w:pPr>
    </w:p>
    <w:bookmarkEnd w:id="4"/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676"/>
        <w:gridCol w:w="3433"/>
        <w:gridCol w:w="1277"/>
        <w:gridCol w:w="1134"/>
        <w:gridCol w:w="1134"/>
        <w:gridCol w:w="1134"/>
        <w:gridCol w:w="992"/>
      </w:tblGrid>
      <w:tr w:rsidR="00DC4C23" w:rsidRPr="00DC4C23" w:rsidTr="0045361C">
        <w:trPr>
          <w:trHeight w:val="709"/>
        </w:trPr>
        <w:tc>
          <w:tcPr>
            <w:tcW w:w="9780" w:type="dxa"/>
            <w:gridSpan w:val="7"/>
            <w:shd w:val="clear" w:color="auto" w:fill="auto"/>
            <w:hideMark/>
          </w:tcPr>
          <w:p w:rsidR="0045361C" w:rsidRDefault="0045361C" w:rsidP="00651073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  <w:p w:rsidR="00DC4C23" w:rsidRPr="00DC4C23" w:rsidRDefault="00690055" w:rsidP="00690055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    </w:t>
            </w:r>
            <w:r w:rsidR="00DC4C23"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Кількість осіб серед відвідувачів/клієнтів/ тих, хто навчається з початку року</w:t>
            </w: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  <w:hideMark/>
          </w:tcPr>
          <w:p w:rsidR="00DC4C23" w:rsidRPr="007D3620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Усього</w:t>
            </w:r>
            <w:r w:rsidR="007B28AE">
              <w:rPr>
                <w:rFonts w:ascii="Times New Roman" w:hAnsi="Times New Roman"/>
                <w:noProof/>
                <w:sz w:val="24"/>
                <w:szCs w:val="24"/>
              </w:rPr>
              <w:t xml:space="preserve"> -27:</w:t>
            </w:r>
          </w:p>
        </w:tc>
        <w:tc>
          <w:tcPr>
            <w:tcW w:w="1277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</w:tcPr>
          <w:p w:rsidR="00DC4C23" w:rsidRPr="0077227B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чоловіки</w:t>
            </w:r>
            <w:r w:rsidR="007B28AE">
              <w:rPr>
                <w:rFonts w:ascii="Times New Roman" w:hAnsi="Times New Roman"/>
                <w:noProof/>
                <w:sz w:val="24"/>
                <w:szCs w:val="24"/>
              </w:rPr>
              <w:t>-11;</w:t>
            </w:r>
          </w:p>
        </w:tc>
        <w:tc>
          <w:tcPr>
            <w:tcW w:w="1277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  <w:hideMark/>
          </w:tcPr>
          <w:p w:rsidR="00DC4C23" w:rsidRPr="0077227B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C4C23"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  <w:t>з них жінки</w:t>
            </w:r>
            <w:r w:rsidR="007B28AE">
              <w:rPr>
                <w:rFonts w:ascii="Times New Roman" w:hAnsi="Times New Roman"/>
                <w:noProof/>
                <w:sz w:val="24"/>
                <w:szCs w:val="24"/>
              </w:rPr>
              <w:t>-16;</w:t>
            </w:r>
          </w:p>
        </w:tc>
        <w:tc>
          <w:tcPr>
            <w:tcW w:w="1277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tr w:rsidR="00DC4C23" w:rsidRPr="00DC4C23" w:rsidTr="00016FD9">
        <w:tc>
          <w:tcPr>
            <w:tcW w:w="676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3433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277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1134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  <w:tc>
          <w:tcPr>
            <w:tcW w:w="992" w:type="dxa"/>
            <w:shd w:val="clear" w:color="auto" w:fill="auto"/>
          </w:tcPr>
          <w:p w:rsidR="00DC4C23" w:rsidRPr="00DC4C23" w:rsidRDefault="00DC4C23" w:rsidP="00016FD9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AU"/>
              </w:rPr>
            </w:pPr>
          </w:p>
        </w:tc>
      </w:tr>
      <w:bookmarkEnd w:id="1"/>
      <w:bookmarkEnd w:id="3"/>
      <w:bookmarkEnd w:id="5"/>
    </w:tbl>
    <w:p w:rsidR="00DC4C23" w:rsidRPr="00DC4C23" w:rsidRDefault="00DC4C23" w:rsidP="00DC4C23">
      <w:pPr>
        <w:pStyle w:val="a3"/>
        <w:ind w:firstLine="0"/>
        <w:rPr>
          <w:rFonts w:ascii="Times New Roman" w:hAnsi="Times New Roman"/>
          <w:noProof/>
          <w:sz w:val="24"/>
          <w:szCs w:val="24"/>
          <w:lang w:val="en-AU"/>
        </w:rPr>
      </w:pPr>
    </w:p>
    <w:p w:rsidR="00DC4C23" w:rsidRPr="00690055" w:rsidRDefault="0045361C" w:rsidP="00DC4C23">
      <w:pPr>
        <w:jc w:val="both"/>
        <w:rPr>
          <w:rFonts w:ascii="Times New Roman" w:hAnsi="Times New Roman"/>
          <w:noProof/>
          <w:sz w:val="28"/>
          <w:szCs w:val="28"/>
        </w:rPr>
      </w:pPr>
      <w:r w:rsidRPr="00690055">
        <w:rPr>
          <w:rFonts w:ascii="Times New Roman" w:hAnsi="Times New Roman"/>
          <w:noProof/>
          <w:sz w:val="28"/>
          <w:szCs w:val="28"/>
        </w:rPr>
        <w:t xml:space="preserve"> </w:t>
      </w:r>
    </w:p>
    <w:sectPr w:rsidR="00DC4C23" w:rsidRPr="00690055" w:rsidSect="007B28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23"/>
    <w:rsid w:val="00010AA0"/>
    <w:rsid w:val="00030A18"/>
    <w:rsid w:val="00110AF4"/>
    <w:rsid w:val="00182481"/>
    <w:rsid w:val="00185336"/>
    <w:rsid w:val="001A477D"/>
    <w:rsid w:val="001A5EF4"/>
    <w:rsid w:val="001C788E"/>
    <w:rsid w:val="001F044A"/>
    <w:rsid w:val="00282F56"/>
    <w:rsid w:val="003037F9"/>
    <w:rsid w:val="004207BB"/>
    <w:rsid w:val="00451CD6"/>
    <w:rsid w:val="0045361C"/>
    <w:rsid w:val="00473C19"/>
    <w:rsid w:val="00474151"/>
    <w:rsid w:val="004908B2"/>
    <w:rsid w:val="004F362F"/>
    <w:rsid w:val="0052396C"/>
    <w:rsid w:val="005A74DF"/>
    <w:rsid w:val="005B59F8"/>
    <w:rsid w:val="005C161D"/>
    <w:rsid w:val="006421E8"/>
    <w:rsid w:val="00651073"/>
    <w:rsid w:val="00690055"/>
    <w:rsid w:val="00707C03"/>
    <w:rsid w:val="00741B31"/>
    <w:rsid w:val="00751FB8"/>
    <w:rsid w:val="0077227B"/>
    <w:rsid w:val="007722D3"/>
    <w:rsid w:val="007B28AE"/>
    <w:rsid w:val="007D3620"/>
    <w:rsid w:val="00804984"/>
    <w:rsid w:val="008650B1"/>
    <w:rsid w:val="00870BFD"/>
    <w:rsid w:val="008A4265"/>
    <w:rsid w:val="00956837"/>
    <w:rsid w:val="009B1A52"/>
    <w:rsid w:val="009F6D44"/>
    <w:rsid w:val="00A06E5E"/>
    <w:rsid w:val="00A7118C"/>
    <w:rsid w:val="00AB2996"/>
    <w:rsid w:val="00B10F28"/>
    <w:rsid w:val="00C10EFA"/>
    <w:rsid w:val="00C34830"/>
    <w:rsid w:val="00C434B5"/>
    <w:rsid w:val="00C47F5C"/>
    <w:rsid w:val="00C7497A"/>
    <w:rsid w:val="00D15B0B"/>
    <w:rsid w:val="00DC4C23"/>
    <w:rsid w:val="00F1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25761"/>
  <w15:chartTrackingRefBased/>
  <w15:docId w15:val="{BF869EB8-CB12-43E0-BBE0-41110C34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C2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DC4C23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DC4C2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DC4C23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908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08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usr</cp:lastModifiedBy>
  <cp:revision>2</cp:revision>
  <cp:lastPrinted>2024-09-16T13:51:00Z</cp:lastPrinted>
  <dcterms:created xsi:type="dcterms:W3CDTF">2024-09-30T06:42:00Z</dcterms:created>
  <dcterms:modified xsi:type="dcterms:W3CDTF">2024-09-30T06:42:00Z</dcterms:modified>
</cp:coreProperties>
</file>