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DDD" w:rsidRPr="00CA4DDD" w:rsidRDefault="00CA4DDD" w:rsidP="00CA4DD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DDD">
        <w:rPr>
          <w:rFonts w:ascii="Times New Roman" w:hAnsi="Times New Roman" w:cs="Times New Roman"/>
          <w:b/>
          <w:sz w:val="28"/>
          <w:szCs w:val="28"/>
        </w:rPr>
        <w:t>ПОВІДОМЛЕННЯ</w:t>
      </w:r>
    </w:p>
    <w:p w:rsidR="00446A74" w:rsidRPr="0035334D" w:rsidRDefault="00CA4DDD" w:rsidP="0035334D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4DD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CA4DDD">
        <w:rPr>
          <w:rFonts w:ascii="Times New Roman" w:hAnsi="Times New Roman" w:cs="Times New Roman"/>
          <w:b/>
          <w:sz w:val="28"/>
          <w:szCs w:val="28"/>
        </w:rPr>
        <w:t>оприлюднення</w:t>
      </w:r>
      <w:proofErr w:type="spellEnd"/>
      <w:r w:rsidRPr="00CA4DDD">
        <w:rPr>
          <w:rFonts w:ascii="Times New Roman" w:hAnsi="Times New Roman" w:cs="Times New Roman"/>
          <w:b/>
          <w:sz w:val="28"/>
          <w:szCs w:val="28"/>
        </w:rPr>
        <w:t xml:space="preserve"> проекту регуляторного акт</w:t>
      </w:r>
      <w:r w:rsidR="00744D1C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CA4D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DDD">
        <w:rPr>
          <w:rFonts w:ascii="Times New Roman" w:hAnsi="Times New Roman" w:cs="Times New Roman"/>
          <w:b/>
          <w:sz w:val="28"/>
          <w:szCs w:val="28"/>
        </w:rPr>
        <w:t>рішення</w:t>
      </w:r>
      <w:proofErr w:type="spellEnd"/>
      <w:r w:rsidRPr="00CA4D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DDD">
        <w:rPr>
          <w:rFonts w:ascii="Times New Roman" w:hAnsi="Times New Roman" w:cs="Times New Roman"/>
          <w:b/>
          <w:sz w:val="28"/>
          <w:szCs w:val="28"/>
        </w:rPr>
        <w:t>виконавчого</w:t>
      </w:r>
      <w:proofErr w:type="spellEnd"/>
      <w:r w:rsidRPr="00CA4D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DDD">
        <w:rPr>
          <w:rFonts w:ascii="Times New Roman" w:hAnsi="Times New Roman" w:cs="Times New Roman"/>
          <w:b/>
          <w:sz w:val="28"/>
          <w:szCs w:val="28"/>
        </w:rPr>
        <w:t>комітету</w:t>
      </w:r>
      <w:proofErr w:type="spellEnd"/>
      <w:r w:rsidRPr="00CA4D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DDD">
        <w:rPr>
          <w:rFonts w:ascii="Times New Roman" w:hAnsi="Times New Roman" w:cs="Times New Roman"/>
          <w:b/>
          <w:sz w:val="28"/>
          <w:szCs w:val="28"/>
        </w:rPr>
        <w:t>Звенигородської</w:t>
      </w:r>
      <w:proofErr w:type="spellEnd"/>
      <w:r w:rsidRPr="00CA4D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4DDD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CA4DDD"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8137EE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8137EE" w:rsidRPr="008137E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="008137EE" w:rsidRPr="008137EE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="008137EE" w:rsidRPr="008137EE">
        <w:rPr>
          <w:rFonts w:ascii="Times New Roman" w:hAnsi="Times New Roman" w:cs="Times New Roman"/>
          <w:b/>
          <w:sz w:val="28"/>
          <w:szCs w:val="28"/>
        </w:rPr>
        <w:t xml:space="preserve"> Правил </w:t>
      </w:r>
      <w:proofErr w:type="spellStart"/>
      <w:r w:rsidR="008137EE" w:rsidRPr="008137EE">
        <w:rPr>
          <w:rFonts w:ascii="Times New Roman" w:hAnsi="Times New Roman" w:cs="Times New Roman"/>
          <w:b/>
          <w:sz w:val="28"/>
          <w:szCs w:val="28"/>
        </w:rPr>
        <w:t>розміщення</w:t>
      </w:r>
      <w:proofErr w:type="spellEnd"/>
      <w:r w:rsidR="008137EE" w:rsidRPr="008137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137EE" w:rsidRPr="008137EE">
        <w:rPr>
          <w:rFonts w:ascii="Times New Roman" w:hAnsi="Times New Roman" w:cs="Times New Roman"/>
          <w:b/>
          <w:sz w:val="28"/>
          <w:szCs w:val="28"/>
        </w:rPr>
        <w:t>зовнішньої</w:t>
      </w:r>
      <w:proofErr w:type="spellEnd"/>
      <w:r w:rsidR="008137EE" w:rsidRPr="008137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137EE" w:rsidRPr="008137EE">
        <w:rPr>
          <w:rFonts w:ascii="Times New Roman" w:hAnsi="Times New Roman" w:cs="Times New Roman"/>
          <w:b/>
          <w:sz w:val="28"/>
          <w:szCs w:val="28"/>
        </w:rPr>
        <w:t>реклами</w:t>
      </w:r>
      <w:proofErr w:type="spellEnd"/>
      <w:r w:rsidR="008137EE" w:rsidRPr="008137EE">
        <w:rPr>
          <w:rFonts w:ascii="Times New Roman" w:hAnsi="Times New Roman" w:cs="Times New Roman"/>
          <w:b/>
          <w:sz w:val="28"/>
          <w:szCs w:val="28"/>
        </w:rPr>
        <w:t xml:space="preserve"> 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8137EE" w:rsidRPr="008137EE">
        <w:rPr>
          <w:rFonts w:ascii="Times New Roman" w:hAnsi="Times New Roman" w:cs="Times New Roman"/>
          <w:b/>
          <w:sz w:val="28"/>
          <w:szCs w:val="28"/>
        </w:rPr>
        <w:t>населених</w:t>
      </w:r>
      <w:proofErr w:type="spellEnd"/>
      <w:r w:rsidR="008137EE" w:rsidRPr="008137EE">
        <w:rPr>
          <w:rFonts w:ascii="Times New Roman" w:hAnsi="Times New Roman" w:cs="Times New Roman"/>
          <w:b/>
          <w:sz w:val="28"/>
          <w:szCs w:val="28"/>
        </w:rPr>
        <w:t xml:space="preserve"> пунктах </w:t>
      </w:r>
      <w:proofErr w:type="spellStart"/>
      <w:r w:rsidR="008137EE" w:rsidRPr="008137EE">
        <w:rPr>
          <w:rFonts w:ascii="Times New Roman" w:hAnsi="Times New Roman" w:cs="Times New Roman"/>
          <w:b/>
          <w:sz w:val="28"/>
          <w:szCs w:val="28"/>
        </w:rPr>
        <w:t>Звенигородської</w:t>
      </w:r>
      <w:proofErr w:type="spellEnd"/>
      <w:r w:rsidR="008137EE" w:rsidRPr="008137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137EE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="008137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137EE">
        <w:rPr>
          <w:rFonts w:ascii="Times New Roman" w:hAnsi="Times New Roman" w:cs="Times New Roman"/>
          <w:b/>
          <w:sz w:val="28"/>
          <w:szCs w:val="28"/>
        </w:rPr>
        <w:t>територіальної</w:t>
      </w:r>
      <w:proofErr w:type="spellEnd"/>
      <w:r w:rsidR="008137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137EE" w:rsidRPr="008137EE">
        <w:rPr>
          <w:rFonts w:ascii="Times New Roman" w:hAnsi="Times New Roman" w:cs="Times New Roman"/>
          <w:b/>
          <w:sz w:val="28"/>
          <w:szCs w:val="28"/>
        </w:rPr>
        <w:t>громади</w:t>
      </w:r>
      <w:proofErr w:type="spellEnd"/>
      <w:r w:rsidR="008137E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8137EE" w:rsidRPr="008137EE">
        <w:rPr>
          <w:rFonts w:ascii="Times New Roman" w:hAnsi="Times New Roman" w:cs="Times New Roman"/>
          <w:b/>
          <w:sz w:val="28"/>
          <w:szCs w:val="28"/>
        </w:rPr>
        <w:t> та </w:t>
      </w:r>
      <w:proofErr w:type="spellStart"/>
      <w:r w:rsidR="00744D1C">
        <w:fldChar w:fldCharType="begin"/>
      </w:r>
      <w:r w:rsidR="00744D1C">
        <w:instrText xml:space="preserve"> HYPERLINK "https://www.krm.gov.ua/UserFiles/dl/arv_proekt_resh_24.05.21_1.pdf" \t "_blank" </w:instrText>
      </w:r>
      <w:r w:rsidR="00744D1C">
        <w:fldChar w:fldCharType="separate"/>
      </w:r>
      <w:r w:rsidR="008137EE" w:rsidRPr="008137EE"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аналізу</w:t>
      </w:r>
      <w:proofErr w:type="spellEnd"/>
      <w:r w:rsidR="008137EE" w:rsidRPr="008137EE"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 </w:t>
      </w:r>
      <w:proofErr w:type="spellStart"/>
      <w:r w:rsidR="008137EE" w:rsidRPr="008137EE"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його</w:t>
      </w:r>
      <w:proofErr w:type="spellEnd"/>
      <w:r w:rsidR="008137EE" w:rsidRPr="008137EE"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 регуляторного </w:t>
      </w:r>
      <w:proofErr w:type="spellStart"/>
      <w:r w:rsidR="008137EE" w:rsidRPr="008137EE"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впливу</w:t>
      </w:r>
      <w:proofErr w:type="spellEnd"/>
      <w:r w:rsidR="00744D1C"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fldChar w:fldCharType="end"/>
      </w:r>
      <w:r w:rsidR="000032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8051C" w:rsidRDefault="0058051C" w:rsidP="0035334D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8051C" w:rsidRPr="00ED542B" w:rsidRDefault="0058051C" w:rsidP="0035334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42B">
        <w:rPr>
          <w:rFonts w:ascii="Times New Roman" w:hAnsi="Times New Roman" w:cs="Times New Roman"/>
          <w:sz w:val="28"/>
          <w:szCs w:val="28"/>
          <w:lang w:val="uk-UA"/>
        </w:rPr>
        <w:t>Згідно з вимогами Закону України «Про засади державної  регуляторної  політики у сфері господарської діяльності»</w:t>
      </w:r>
      <w:r w:rsidR="0035334D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D542B">
        <w:rPr>
          <w:rFonts w:ascii="Times New Roman" w:hAnsi="Times New Roman" w:cs="Times New Roman"/>
          <w:sz w:val="28"/>
          <w:szCs w:val="28"/>
          <w:lang w:val="uk-UA"/>
        </w:rPr>
        <w:t>з метою одержання зауважень і пропозицій від фізичних та юридичних осіб, їх об</w:t>
      </w:r>
      <w:r w:rsidRPr="00ED542B">
        <w:rPr>
          <w:rFonts w:ascii="Times New Roman" w:hAnsi="Times New Roman" w:cs="Times New Roman"/>
          <w:sz w:val="28"/>
          <w:szCs w:val="28"/>
        </w:rPr>
        <w:t>'</w:t>
      </w:r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єднань </w:t>
      </w:r>
      <w:r w:rsidR="00F93066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оприлюднено проект рішення виконавчого комітету </w:t>
      </w:r>
      <w:proofErr w:type="spellStart"/>
      <w:r w:rsidR="00F93066" w:rsidRPr="00ED542B">
        <w:rPr>
          <w:rFonts w:ascii="Times New Roman" w:hAnsi="Times New Roman" w:cs="Times New Roman"/>
          <w:sz w:val="28"/>
          <w:szCs w:val="28"/>
        </w:rPr>
        <w:t>Звенигородської</w:t>
      </w:r>
      <w:proofErr w:type="spellEnd"/>
      <w:r w:rsidR="00F93066" w:rsidRPr="00ED5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3066" w:rsidRPr="00ED542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F93066" w:rsidRPr="00ED542B">
        <w:rPr>
          <w:rFonts w:ascii="Times New Roman" w:hAnsi="Times New Roman" w:cs="Times New Roman"/>
          <w:sz w:val="28"/>
          <w:szCs w:val="28"/>
        </w:rPr>
        <w:t xml:space="preserve"> ради </w:t>
      </w:r>
      <w:r w:rsidR="00F93066" w:rsidRPr="00ED542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93066" w:rsidRPr="00ED542B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F93066" w:rsidRPr="00ED542B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F93066" w:rsidRPr="00ED542B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="00F93066" w:rsidRPr="00ED542B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="00F93066" w:rsidRPr="00ED5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3066" w:rsidRPr="00ED542B">
        <w:rPr>
          <w:rFonts w:ascii="Times New Roman" w:hAnsi="Times New Roman" w:cs="Times New Roman"/>
          <w:sz w:val="28"/>
          <w:szCs w:val="28"/>
        </w:rPr>
        <w:t>зовнішньої</w:t>
      </w:r>
      <w:proofErr w:type="spellEnd"/>
      <w:r w:rsidR="00F93066" w:rsidRPr="00ED5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3066" w:rsidRPr="00ED542B">
        <w:rPr>
          <w:rFonts w:ascii="Times New Roman" w:hAnsi="Times New Roman" w:cs="Times New Roman"/>
          <w:sz w:val="28"/>
          <w:szCs w:val="28"/>
        </w:rPr>
        <w:t>реклами</w:t>
      </w:r>
      <w:proofErr w:type="spellEnd"/>
      <w:r w:rsidR="00F93066" w:rsidRPr="00ED542B">
        <w:rPr>
          <w:rFonts w:ascii="Times New Roman" w:hAnsi="Times New Roman" w:cs="Times New Roman"/>
          <w:sz w:val="28"/>
          <w:szCs w:val="28"/>
        </w:rPr>
        <w:t xml:space="preserve"> у</w:t>
      </w:r>
      <w:r w:rsidR="00F93066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93066" w:rsidRPr="00ED542B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="00F93066" w:rsidRPr="00ED542B">
        <w:rPr>
          <w:rFonts w:ascii="Times New Roman" w:hAnsi="Times New Roman" w:cs="Times New Roman"/>
          <w:sz w:val="28"/>
          <w:szCs w:val="28"/>
        </w:rPr>
        <w:t xml:space="preserve"> пунктах </w:t>
      </w:r>
      <w:proofErr w:type="spellStart"/>
      <w:r w:rsidR="00F93066" w:rsidRPr="00ED542B">
        <w:rPr>
          <w:rFonts w:ascii="Times New Roman" w:hAnsi="Times New Roman" w:cs="Times New Roman"/>
          <w:sz w:val="28"/>
          <w:szCs w:val="28"/>
        </w:rPr>
        <w:t>Звенигородської</w:t>
      </w:r>
      <w:proofErr w:type="spellEnd"/>
      <w:r w:rsidR="00F93066" w:rsidRPr="00ED5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3066" w:rsidRPr="00ED542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F93066" w:rsidRPr="00ED5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3066" w:rsidRPr="00ED542B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F93066" w:rsidRPr="00ED5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3066" w:rsidRPr="00ED542B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F93066" w:rsidRPr="00ED542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4727D" w:rsidRPr="00ED542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93066" w:rsidRPr="00ED542B">
        <w:rPr>
          <w:rFonts w:ascii="Times New Roman" w:hAnsi="Times New Roman" w:cs="Times New Roman"/>
          <w:b/>
          <w:sz w:val="28"/>
          <w:szCs w:val="28"/>
        </w:rPr>
        <w:t> </w:t>
      </w:r>
      <w:r w:rsidR="0035334D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CD2CED" w:rsidRPr="00ED542B" w:rsidRDefault="00F93066" w:rsidP="0035334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42B">
        <w:rPr>
          <w:rFonts w:ascii="Times New Roman" w:hAnsi="Times New Roman" w:cs="Times New Roman"/>
          <w:b/>
          <w:sz w:val="28"/>
          <w:szCs w:val="28"/>
          <w:lang w:val="uk-UA"/>
        </w:rPr>
        <w:t>Розробник проекту</w:t>
      </w:r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6C463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032AF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ідділ містобудування та архітектури виконавчого </w:t>
      </w:r>
    </w:p>
    <w:p w:rsidR="00F93066" w:rsidRPr="00ED542B" w:rsidRDefault="000032AF" w:rsidP="0035334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42B">
        <w:rPr>
          <w:rFonts w:ascii="Times New Roman" w:hAnsi="Times New Roman" w:cs="Times New Roman"/>
          <w:sz w:val="28"/>
          <w:szCs w:val="28"/>
          <w:lang w:val="uk-UA"/>
        </w:rPr>
        <w:t>комітетом Звенигородської міської</w:t>
      </w:r>
      <w:r w:rsidR="0014727D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ради.</w:t>
      </w:r>
    </w:p>
    <w:p w:rsidR="008137EE" w:rsidRPr="00ED542B" w:rsidRDefault="00F93066" w:rsidP="0035334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42B">
        <w:rPr>
          <w:rFonts w:ascii="Times New Roman" w:hAnsi="Times New Roman" w:cs="Times New Roman"/>
          <w:b/>
          <w:sz w:val="28"/>
          <w:szCs w:val="28"/>
          <w:lang w:val="uk-UA"/>
        </w:rPr>
        <w:t>Мета проекту</w:t>
      </w:r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8137EE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приведення нормативного акту у відповідність до законодавства України та врегулювання взаємовідносин</w:t>
      </w:r>
      <w:r w:rsidR="000032AF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, що виникають між </w:t>
      </w:r>
      <w:r w:rsidR="003C2919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виконавчим комітетом Звенигородської міської ради</w:t>
      </w:r>
      <w:r w:rsidR="008137EE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та розповсюджувачами зовнішньої реклами, які передбачають її розміщення </w:t>
      </w:r>
      <w:r w:rsidR="000032AF" w:rsidRPr="00ED542B">
        <w:rPr>
          <w:rFonts w:ascii="Times New Roman" w:hAnsi="Times New Roman" w:cs="Times New Roman"/>
          <w:sz w:val="28"/>
          <w:szCs w:val="28"/>
          <w:lang w:val="uk-UA"/>
        </w:rPr>
        <w:t>у населених пунктах Звенигородської міської</w:t>
      </w:r>
      <w:r w:rsidR="008137EE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відповідно до вимог чинного законодавства</w:t>
      </w:r>
      <w:r w:rsidR="0042515E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CED" w:rsidRPr="00ED542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137EE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42515E" w:rsidRPr="00ED542B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8137EE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 «Про рекламу», «Про внесення змін до деяких законодавчих актів України щодо реклами» від 18.03.2008 № 145-</w:t>
      </w:r>
      <w:r w:rsidR="008137EE" w:rsidRPr="00ED542B">
        <w:rPr>
          <w:rFonts w:ascii="Times New Roman" w:hAnsi="Times New Roman" w:cs="Times New Roman"/>
          <w:sz w:val="28"/>
          <w:szCs w:val="28"/>
        </w:rPr>
        <w:t>V</w:t>
      </w:r>
      <w:r w:rsidR="008137EE" w:rsidRPr="00ED542B">
        <w:rPr>
          <w:rFonts w:ascii="Times New Roman" w:hAnsi="Times New Roman" w:cs="Times New Roman"/>
          <w:sz w:val="28"/>
          <w:szCs w:val="28"/>
          <w:lang w:val="uk-UA"/>
        </w:rPr>
        <w:t>І, Постанови Кабінету Міністрів України “Про затвердження Типових правил розміщення зовнішньої реклами” від 29.12.2003</w:t>
      </w:r>
      <w:r w:rsidR="009F793F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8137EE"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№ 2067 (зі змінами).</w:t>
      </w:r>
    </w:p>
    <w:p w:rsidR="008137EE" w:rsidRPr="00ED542B" w:rsidRDefault="008137EE" w:rsidP="0035334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42B">
        <w:rPr>
          <w:rFonts w:ascii="Times New Roman" w:hAnsi="Times New Roman" w:cs="Times New Roman"/>
          <w:sz w:val="28"/>
          <w:szCs w:val="28"/>
        </w:rPr>
        <w:t xml:space="preserve">Запропонований для розгляду </w:t>
      </w:r>
      <w:r w:rsidR="00CA4DDD" w:rsidRPr="00ED542B">
        <w:rPr>
          <w:rFonts w:ascii="Times New Roman" w:hAnsi="Times New Roman" w:cs="Times New Roman"/>
          <w:sz w:val="28"/>
          <w:szCs w:val="28"/>
        </w:rPr>
        <w:t>проект</w:t>
      </w:r>
      <w:r w:rsidRPr="00ED542B">
        <w:rPr>
          <w:rFonts w:ascii="Times New Roman" w:hAnsi="Times New Roman" w:cs="Times New Roman"/>
          <w:sz w:val="28"/>
          <w:szCs w:val="28"/>
        </w:rPr>
        <w:t xml:space="preserve"> регуляторного акта визначає порядок розміщення зовнішньої реклами у</w:t>
      </w:r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542B">
        <w:rPr>
          <w:rFonts w:ascii="Times New Roman" w:hAnsi="Times New Roman" w:cs="Times New Roman"/>
          <w:sz w:val="28"/>
          <w:szCs w:val="28"/>
        </w:rPr>
        <w:t>населених пунктах Звенигородської міської територіальної громади</w:t>
      </w:r>
      <w:r w:rsidRPr="00ED54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4DDD" w:rsidRPr="00ED542B" w:rsidRDefault="00CA4DDD" w:rsidP="0035334D">
      <w:pPr>
        <w:pStyle w:val="a6"/>
        <w:jc w:val="both"/>
        <w:rPr>
          <w:rFonts w:ascii="proba_pro_regular" w:hAnsi="proba_pro_regular"/>
          <w:sz w:val="28"/>
          <w:szCs w:val="28"/>
          <w:lang w:val="uk-UA"/>
        </w:rPr>
      </w:pPr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Проект регуляторного </w:t>
      </w:r>
      <w:proofErr w:type="spellStart"/>
      <w:r w:rsidRPr="00ED542B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та аналіз регуляторного впливу до нього</w:t>
      </w:r>
      <w:r w:rsidRPr="00ED542B">
        <w:rPr>
          <w:rFonts w:ascii="proba_pro_regular" w:hAnsi="proba_pro_regular"/>
          <w:sz w:val="28"/>
          <w:szCs w:val="28"/>
          <w:lang w:val="uk-UA"/>
        </w:rPr>
        <w:t xml:space="preserve">  розміщені на офіційному веб-сайті Звенигородської міської ради </w:t>
      </w:r>
      <w:r w:rsidR="005D7D61" w:rsidRPr="005D7D61">
        <w:rPr>
          <w:lang w:val="uk-UA"/>
        </w:rPr>
        <w:t xml:space="preserve"> </w:t>
      </w:r>
      <w:hyperlink r:id="rId4" w:history="1">
        <w:r w:rsidR="005D7D61" w:rsidRPr="00535899">
          <w:rPr>
            <w:rStyle w:val="a4"/>
            <w:rFonts w:ascii="proba_pro_regular" w:hAnsi="proba_pro_regular"/>
            <w:sz w:val="28"/>
            <w:szCs w:val="28"/>
            <w:lang w:val="uk-UA"/>
          </w:rPr>
          <w:t>https://zven.gov.ua</w:t>
        </w:r>
      </w:hyperlink>
      <w:r w:rsidR="005D7D61">
        <w:rPr>
          <w:rFonts w:ascii="proba_pro_regular" w:hAnsi="proba_pro_regular"/>
          <w:sz w:val="28"/>
          <w:szCs w:val="28"/>
          <w:lang w:val="uk-UA"/>
        </w:rPr>
        <w:t xml:space="preserve"> </w:t>
      </w:r>
      <w:r w:rsidRPr="00ED542B">
        <w:rPr>
          <w:rFonts w:ascii="proba_pro_regular" w:hAnsi="proba_pro_regular"/>
          <w:sz w:val="28"/>
          <w:szCs w:val="28"/>
          <w:lang w:val="uk-UA"/>
        </w:rPr>
        <w:t xml:space="preserve"> у розділі «Регуляторна діяльність»</w:t>
      </w:r>
      <w:r w:rsidR="00FE4CB0" w:rsidRPr="00ED542B">
        <w:rPr>
          <w:rFonts w:ascii="proba_pro_regular" w:hAnsi="proba_pro_regular"/>
          <w:sz w:val="28"/>
          <w:szCs w:val="28"/>
          <w:lang w:val="uk-UA"/>
        </w:rPr>
        <w:t xml:space="preserve"> в</w:t>
      </w:r>
      <w:r w:rsidRPr="00ED542B">
        <w:rPr>
          <w:rFonts w:ascii="proba_pro_regular" w:hAnsi="proba_pro_regular"/>
          <w:sz w:val="28"/>
          <w:szCs w:val="28"/>
          <w:lang w:val="uk-UA"/>
        </w:rPr>
        <w:t xml:space="preserve"> рубриці ІІІ «Оприлюднення проектів регуляторних актів та аналізу регуляторного впливу».</w:t>
      </w:r>
    </w:p>
    <w:p w:rsidR="0042515E" w:rsidRPr="00ED542B" w:rsidRDefault="00F93066" w:rsidP="00CA4DDD">
      <w:pPr>
        <w:pStyle w:val="a3"/>
        <w:shd w:val="clear" w:color="auto" w:fill="FFFFFF"/>
        <w:spacing w:after="360"/>
        <w:jc w:val="both"/>
        <w:rPr>
          <w:rFonts w:ascii="proba_pro_regular" w:hAnsi="proba_pro_regular"/>
          <w:sz w:val="28"/>
          <w:szCs w:val="28"/>
          <w:lang w:val="uk-UA"/>
        </w:rPr>
      </w:pPr>
      <w:r w:rsidRPr="00ED542B">
        <w:rPr>
          <w:rFonts w:ascii="proba_pro_regular" w:hAnsi="proba_pro_regular"/>
          <w:b/>
          <w:sz w:val="28"/>
          <w:szCs w:val="28"/>
          <w:lang w:val="uk-UA"/>
        </w:rPr>
        <w:t>Термін прийняття зауважень і пропозицій</w:t>
      </w:r>
      <w:r w:rsidRPr="00ED542B">
        <w:rPr>
          <w:rFonts w:ascii="proba_pro_regular" w:hAnsi="proba_pro_regular"/>
          <w:sz w:val="28"/>
          <w:szCs w:val="28"/>
          <w:lang w:val="uk-UA"/>
        </w:rPr>
        <w:t xml:space="preserve"> </w:t>
      </w:r>
      <w:r w:rsidR="004C49DE" w:rsidRPr="00ED542B">
        <w:rPr>
          <w:rFonts w:ascii="proba_pro_regular" w:hAnsi="proba_pro_regular"/>
          <w:sz w:val="28"/>
          <w:szCs w:val="28"/>
          <w:lang w:val="uk-UA"/>
        </w:rPr>
        <w:t xml:space="preserve">до проекту даного рішення становить </w:t>
      </w:r>
      <w:r w:rsidR="00FE4CB0" w:rsidRPr="00ED542B">
        <w:rPr>
          <w:rFonts w:ascii="proba_pro_regular" w:hAnsi="proba_pro_regular"/>
          <w:sz w:val="28"/>
          <w:szCs w:val="28"/>
          <w:lang w:val="uk-UA"/>
        </w:rPr>
        <w:t>30 календарних днів</w:t>
      </w:r>
      <w:r w:rsidR="0042515E" w:rsidRPr="00ED542B">
        <w:rPr>
          <w:rFonts w:ascii="proba_pro_regular" w:hAnsi="proba_pro_regular"/>
          <w:sz w:val="28"/>
          <w:szCs w:val="28"/>
          <w:lang w:val="uk-UA"/>
        </w:rPr>
        <w:t xml:space="preserve"> з дати оприлюднення на офіційному веб-сайті Звенигородської міської ради </w:t>
      </w:r>
      <w:hyperlink r:id="rId5" w:history="1">
        <w:r w:rsidR="005D7D61" w:rsidRPr="00535899">
          <w:rPr>
            <w:rStyle w:val="a4"/>
            <w:rFonts w:ascii="proba_pro_regular" w:hAnsi="proba_pro_regular"/>
            <w:sz w:val="28"/>
            <w:szCs w:val="28"/>
          </w:rPr>
          <w:t>https</w:t>
        </w:r>
        <w:r w:rsidR="005D7D61" w:rsidRPr="005D7D61">
          <w:rPr>
            <w:rStyle w:val="a4"/>
            <w:rFonts w:ascii="proba_pro_regular" w:hAnsi="proba_pro_regular"/>
            <w:sz w:val="28"/>
            <w:szCs w:val="28"/>
            <w:lang w:val="uk-UA"/>
          </w:rPr>
          <w:t>://</w:t>
        </w:r>
        <w:r w:rsidR="005D7D61" w:rsidRPr="00535899">
          <w:rPr>
            <w:rStyle w:val="a4"/>
            <w:rFonts w:ascii="proba_pro_regular" w:hAnsi="proba_pro_regular"/>
            <w:sz w:val="28"/>
            <w:szCs w:val="28"/>
          </w:rPr>
          <w:t>zven</w:t>
        </w:r>
        <w:r w:rsidR="005D7D61" w:rsidRPr="005D7D61">
          <w:rPr>
            <w:rStyle w:val="a4"/>
            <w:rFonts w:ascii="proba_pro_regular" w:hAnsi="proba_pro_regular"/>
            <w:sz w:val="28"/>
            <w:szCs w:val="28"/>
            <w:lang w:val="uk-UA"/>
          </w:rPr>
          <w:t>.</w:t>
        </w:r>
        <w:r w:rsidR="005D7D61" w:rsidRPr="00535899">
          <w:rPr>
            <w:rStyle w:val="a4"/>
            <w:rFonts w:ascii="proba_pro_regular" w:hAnsi="proba_pro_regular"/>
            <w:sz w:val="28"/>
            <w:szCs w:val="28"/>
          </w:rPr>
          <w:t>gov</w:t>
        </w:r>
        <w:r w:rsidR="005D7D61" w:rsidRPr="005D7D61">
          <w:rPr>
            <w:rStyle w:val="a4"/>
            <w:rFonts w:ascii="proba_pro_regular" w:hAnsi="proba_pro_regular"/>
            <w:sz w:val="28"/>
            <w:szCs w:val="28"/>
            <w:lang w:val="uk-UA"/>
          </w:rPr>
          <w:t>.</w:t>
        </w:r>
        <w:proofErr w:type="spellStart"/>
        <w:r w:rsidR="005D7D61" w:rsidRPr="00535899">
          <w:rPr>
            <w:rStyle w:val="a4"/>
            <w:rFonts w:ascii="proba_pro_regular" w:hAnsi="proba_pro_regular"/>
            <w:sz w:val="28"/>
            <w:szCs w:val="28"/>
          </w:rPr>
          <w:t>ua</w:t>
        </w:r>
        <w:proofErr w:type="spellEnd"/>
      </w:hyperlink>
      <w:r w:rsidR="005D7D61">
        <w:rPr>
          <w:rFonts w:ascii="proba_pro_regular" w:hAnsi="proba_pro_regular"/>
          <w:sz w:val="28"/>
          <w:szCs w:val="28"/>
          <w:lang w:val="uk-UA"/>
        </w:rPr>
        <w:t xml:space="preserve"> </w:t>
      </w:r>
      <w:r w:rsidR="0042515E" w:rsidRPr="00ED542B">
        <w:rPr>
          <w:rFonts w:ascii="proba_pro_regular" w:hAnsi="proba_pro_regular"/>
          <w:sz w:val="28"/>
          <w:szCs w:val="28"/>
          <w:lang w:val="uk-UA"/>
        </w:rPr>
        <w:t xml:space="preserve"> у розділі «Регуляторна діяльність»</w:t>
      </w:r>
      <w:r w:rsidR="0014727D" w:rsidRPr="00ED542B">
        <w:rPr>
          <w:rFonts w:ascii="proba_pro_regular" w:hAnsi="proba_pro_regular"/>
          <w:sz w:val="28"/>
          <w:szCs w:val="28"/>
          <w:lang w:val="uk-UA"/>
        </w:rPr>
        <w:t>.</w:t>
      </w:r>
      <w:r w:rsidR="0042515E" w:rsidRPr="00ED542B">
        <w:rPr>
          <w:rFonts w:ascii="proba_pro_regular" w:hAnsi="proba_pro_regular"/>
          <w:sz w:val="28"/>
          <w:szCs w:val="28"/>
          <w:lang w:val="uk-UA"/>
        </w:rPr>
        <w:t xml:space="preserve"> </w:t>
      </w:r>
    </w:p>
    <w:p w:rsidR="00CD2CED" w:rsidRPr="00ED542B" w:rsidRDefault="00CA4DDD" w:rsidP="00CD2CED">
      <w:pPr>
        <w:pStyle w:val="a3"/>
        <w:shd w:val="clear" w:color="auto" w:fill="FFFFFF"/>
        <w:spacing w:after="360"/>
        <w:jc w:val="both"/>
        <w:rPr>
          <w:rFonts w:ascii="proba_pro_regular" w:hAnsi="proba_pro_regular"/>
          <w:sz w:val="28"/>
          <w:szCs w:val="28"/>
          <w:lang w:val="uk-UA"/>
        </w:rPr>
      </w:pPr>
      <w:r w:rsidRPr="00ED542B">
        <w:rPr>
          <w:rFonts w:ascii="proba_pro_regular" w:hAnsi="proba_pro_regular"/>
          <w:sz w:val="28"/>
          <w:szCs w:val="28"/>
          <w:lang w:val="uk-UA"/>
        </w:rPr>
        <w:t xml:space="preserve">Зауваження та пропозиції від фізичних та юридичних осіб, їх об'єднань приймаються </w:t>
      </w:r>
      <w:r w:rsidR="00EB6579" w:rsidRPr="00ED542B">
        <w:rPr>
          <w:rFonts w:ascii="proba_pro_regular" w:hAnsi="proba_pro_regular"/>
          <w:sz w:val="28"/>
          <w:szCs w:val="28"/>
          <w:lang w:val="uk-UA"/>
        </w:rPr>
        <w:t xml:space="preserve">розробником  проекту в письмовій формі за </w:t>
      </w:r>
      <w:r w:rsidRPr="00ED542B">
        <w:rPr>
          <w:rFonts w:ascii="proba_pro_regular" w:hAnsi="proba_pro_regular"/>
          <w:sz w:val="28"/>
          <w:szCs w:val="28"/>
          <w:lang w:val="uk-UA"/>
        </w:rPr>
        <w:t>поштовою, електронною адресами:</w:t>
      </w:r>
    </w:p>
    <w:p w:rsidR="00CA4DDD" w:rsidRPr="00ED542B" w:rsidRDefault="00CA4DDD" w:rsidP="00ED542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ED542B">
        <w:t xml:space="preserve"> </w:t>
      </w:r>
      <w:r w:rsidRPr="00ED542B">
        <w:rPr>
          <w:rFonts w:ascii="Times New Roman" w:hAnsi="Times New Roman" w:cs="Times New Roman"/>
          <w:sz w:val="28"/>
          <w:szCs w:val="28"/>
        </w:rPr>
        <w:t>20202, м. Звенигородк</w:t>
      </w:r>
      <w:r w:rsidR="00446A74" w:rsidRPr="00ED542B">
        <w:rPr>
          <w:rFonts w:ascii="Times New Roman" w:hAnsi="Times New Roman" w:cs="Times New Roman"/>
          <w:sz w:val="28"/>
          <w:szCs w:val="28"/>
        </w:rPr>
        <w:t xml:space="preserve">а, пр-т. Шевченка, 63, каб. </w:t>
      </w:r>
      <w:r w:rsidR="00446A74" w:rsidRPr="00ED542B">
        <w:rPr>
          <w:rFonts w:ascii="Times New Roman" w:hAnsi="Times New Roman" w:cs="Times New Roman"/>
          <w:sz w:val="28"/>
          <w:szCs w:val="28"/>
          <w:lang w:val="en-US"/>
        </w:rPr>
        <w:t>№ 76</w:t>
      </w:r>
      <w:r w:rsidR="0014727D" w:rsidRPr="00ED542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A4DDD" w:rsidRPr="00ED542B" w:rsidRDefault="00CA4DDD" w:rsidP="00ED542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ED542B">
        <w:rPr>
          <w:rFonts w:ascii="Times New Roman" w:hAnsi="Times New Roman" w:cs="Times New Roman"/>
          <w:sz w:val="28"/>
          <w:szCs w:val="28"/>
          <w:lang w:val="en-US"/>
        </w:rPr>
        <w:t>- e-mail: zvenmiskrada@ukr.net</w:t>
      </w:r>
      <w:r w:rsidR="0014727D" w:rsidRPr="00ED542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D2CED" w:rsidRPr="00ED542B" w:rsidRDefault="00CD2CED" w:rsidP="00ED542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5334D" w:rsidRPr="00ED542B" w:rsidRDefault="00CD2CED" w:rsidP="00ED542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542B">
        <w:rPr>
          <w:rFonts w:ascii="Times New Roman" w:hAnsi="Times New Roman" w:cs="Times New Roman"/>
          <w:sz w:val="28"/>
          <w:szCs w:val="28"/>
          <w:lang w:val="uk-UA"/>
        </w:rPr>
        <w:t>Тел</w:t>
      </w:r>
      <w:r w:rsidR="00CA4DDD" w:rsidRPr="00ED542B">
        <w:rPr>
          <w:rFonts w:ascii="Times New Roman" w:hAnsi="Times New Roman" w:cs="Times New Roman"/>
          <w:sz w:val="28"/>
          <w:szCs w:val="28"/>
        </w:rPr>
        <w:t>ефон</w:t>
      </w:r>
      <w:proofErr w:type="spellEnd"/>
      <w:r w:rsidRPr="00ED542B">
        <w:rPr>
          <w:rFonts w:ascii="Times New Roman" w:hAnsi="Times New Roman" w:cs="Times New Roman"/>
          <w:sz w:val="28"/>
          <w:szCs w:val="28"/>
          <w:lang w:val="uk-UA"/>
        </w:rPr>
        <w:t xml:space="preserve">  для  довідок:</w:t>
      </w:r>
      <w:r w:rsidR="00CA4DDD" w:rsidRPr="00ED542B">
        <w:rPr>
          <w:rFonts w:ascii="Times New Roman" w:hAnsi="Times New Roman" w:cs="Times New Roman"/>
          <w:sz w:val="28"/>
          <w:szCs w:val="28"/>
        </w:rPr>
        <w:t xml:space="preserve"> (04740) 2-20-60</w:t>
      </w:r>
      <w:r w:rsidR="0014727D" w:rsidRPr="00ED54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46A74" w:rsidRDefault="0035334D" w:rsidP="004E4C05">
      <w:pPr>
        <w:pStyle w:val="a6"/>
        <w:rPr>
          <w:rStyle w:val="a5"/>
          <w:rFonts w:ascii="proba_pro_regular" w:hAnsi="proba_pro_regular"/>
          <w:color w:val="1D1D1B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sectPr w:rsidR="00446A74" w:rsidSect="004C49DE">
      <w:pgSz w:w="11906" w:h="16838" w:code="9"/>
      <w:pgMar w:top="851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_pro_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897"/>
    <w:rsid w:val="000032AF"/>
    <w:rsid w:val="000B1C10"/>
    <w:rsid w:val="00110A5B"/>
    <w:rsid w:val="0014727D"/>
    <w:rsid w:val="0035334D"/>
    <w:rsid w:val="003C2919"/>
    <w:rsid w:val="003C2F12"/>
    <w:rsid w:val="0042515E"/>
    <w:rsid w:val="00446A74"/>
    <w:rsid w:val="00465AEF"/>
    <w:rsid w:val="004C49DE"/>
    <w:rsid w:val="004E4C05"/>
    <w:rsid w:val="005465CF"/>
    <w:rsid w:val="0058051C"/>
    <w:rsid w:val="005D7D61"/>
    <w:rsid w:val="00612617"/>
    <w:rsid w:val="00674FBE"/>
    <w:rsid w:val="006C4634"/>
    <w:rsid w:val="00744D1C"/>
    <w:rsid w:val="008137EE"/>
    <w:rsid w:val="00993897"/>
    <w:rsid w:val="009F793F"/>
    <w:rsid w:val="00A55EAB"/>
    <w:rsid w:val="00A85284"/>
    <w:rsid w:val="00AA302A"/>
    <w:rsid w:val="00B9248E"/>
    <w:rsid w:val="00C72960"/>
    <w:rsid w:val="00CA4DDD"/>
    <w:rsid w:val="00CD2CED"/>
    <w:rsid w:val="00E85DD0"/>
    <w:rsid w:val="00EB6579"/>
    <w:rsid w:val="00ED542B"/>
    <w:rsid w:val="00F93066"/>
    <w:rsid w:val="00FE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CF797"/>
  <w15:chartTrackingRefBased/>
  <w15:docId w15:val="{FC81058C-ADED-4296-AF3A-C93A7DDE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3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137EE"/>
    <w:rPr>
      <w:color w:val="0000FF"/>
      <w:u w:val="single"/>
    </w:rPr>
  </w:style>
  <w:style w:type="character" w:styleId="a5">
    <w:name w:val="Strong"/>
    <w:basedOn w:val="a0"/>
    <w:uiPriority w:val="22"/>
    <w:qFormat/>
    <w:rsid w:val="008137EE"/>
    <w:rPr>
      <w:b/>
      <w:bCs/>
    </w:rPr>
  </w:style>
  <w:style w:type="paragraph" w:styleId="a6">
    <w:name w:val="No Spacing"/>
    <w:uiPriority w:val="1"/>
    <w:qFormat/>
    <w:rsid w:val="008137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5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ven.gov.ua" TargetMode="External"/><Relationship Id="rId4" Type="http://schemas.openxmlformats.org/officeDocument/2006/relationships/hyperlink" Target="https://zven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кадри</dc:creator>
  <cp:keywords/>
  <dc:description/>
  <cp:lastModifiedBy>usr</cp:lastModifiedBy>
  <cp:revision>9</cp:revision>
  <dcterms:created xsi:type="dcterms:W3CDTF">2022-01-31T14:38:00Z</dcterms:created>
  <dcterms:modified xsi:type="dcterms:W3CDTF">2022-02-18T07:50:00Z</dcterms:modified>
</cp:coreProperties>
</file>