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415" w:rsidRPr="00F4180A" w:rsidRDefault="00B03415" w:rsidP="00B03415">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413538" r:id="rId9"/>
        </w:object>
      </w:r>
      <w:r w:rsidRPr="00F4180A">
        <w:rPr>
          <w:rFonts w:ascii="Times New Roman" w:hAnsi="Times New Roman" w:cs="Times New Roman"/>
          <w:sz w:val="28"/>
          <w:szCs w:val="28"/>
        </w:rPr>
        <w:t>ЧАПЛИНСЬКА СЕЛИЩНА РАДА</w:t>
      </w:r>
    </w:p>
    <w:p w:rsidR="00B03415" w:rsidRPr="00F4180A" w:rsidRDefault="00B03415" w:rsidP="00B03415">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B03415" w:rsidRPr="00F4180A" w:rsidRDefault="00B03415" w:rsidP="00B03415">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B03415" w:rsidRDefault="00B03415" w:rsidP="00B03415">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B03415" w:rsidRDefault="00B03415" w:rsidP="00B03415">
      <w:pPr>
        <w:spacing w:after="0"/>
        <w:ind w:right="-1050"/>
        <w:jc w:val="both"/>
        <w:rPr>
          <w:rFonts w:ascii="Times New Roman" w:hAnsi="Times New Roman" w:cs="Times New Roman"/>
          <w:sz w:val="28"/>
          <w:szCs w:val="28"/>
        </w:rPr>
      </w:pPr>
    </w:p>
    <w:p w:rsidR="00B03415" w:rsidRPr="00F4180A" w:rsidRDefault="00B03415" w:rsidP="00B03415">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№133</w:t>
      </w:r>
    </w:p>
    <w:p w:rsidR="00B03415" w:rsidRDefault="00B03415" w:rsidP="00B03415">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r>
        <w:rPr>
          <w:rFonts w:ascii="Times New Roman" w:hAnsi="Times New Roman" w:cs="Times New Roman"/>
          <w:sz w:val="28"/>
          <w:szCs w:val="28"/>
        </w:rPr>
        <w:tab/>
      </w:r>
    </w:p>
    <w:p w:rsidR="00B03415" w:rsidRPr="00F335AD" w:rsidRDefault="00B03415" w:rsidP="00B03415">
      <w:pPr>
        <w:tabs>
          <w:tab w:val="left" w:pos="4095"/>
        </w:tabs>
        <w:spacing w:after="0"/>
        <w:ind w:right="-1050"/>
        <w:jc w:val="both"/>
        <w:rPr>
          <w:rFonts w:ascii="Times New Roman" w:hAnsi="Times New Roman" w:cs="Times New Roman"/>
          <w:sz w:val="28"/>
          <w:szCs w:val="28"/>
          <w:u w:val="single"/>
        </w:rPr>
      </w:pPr>
      <w:r>
        <w:rPr>
          <w:rFonts w:ascii="Times New Roman" w:hAnsi="Times New Roman" w:cs="Times New Roman"/>
          <w:sz w:val="28"/>
          <w:szCs w:val="28"/>
        </w:rPr>
        <w:tab/>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Про затвердження проектів землеустрою,</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технічних документацій</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та надання земельних ділянок</w:t>
      </w:r>
    </w:p>
    <w:p w:rsidR="00B03415" w:rsidRDefault="00B03415" w:rsidP="00B03415">
      <w:pPr>
        <w:tabs>
          <w:tab w:val="left" w:pos="0"/>
        </w:tabs>
        <w:spacing w:after="0"/>
        <w:ind w:right="-58"/>
        <w:jc w:val="both"/>
        <w:rPr>
          <w:rFonts w:ascii="Times New Roman" w:hAnsi="Times New Roman" w:cs="Times New Roman"/>
          <w:sz w:val="28"/>
          <w:szCs w:val="28"/>
        </w:rPr>
      </w:pP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B03415" w:rsidRDefault="00B03415" w:rsidP="00B03415">
      <w:pPr>
        <w:tabs>
          <w:tab w:val="left" w:pos="0"/>
        </w:tabs>
        <w:spacing w:after="0"/>
        <w:ind w:right="-58"/>
        <w:jc w:val="both"/>
        <w:rPr>
          <w:rFonts w:ascii="Times New Roman" w:hAnsi="Times New Roman" w:cs="Times New Roman"/>
          <w:sz w:val="28"/>
          <w:szCs w:val="28"/>
        </w:rPr>
      </w:pP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 xml:space="preserve">              ВИРІШИЛА :</w:t>
      </w:r>
    </w:p>
    <w:p w:rsidR="00B03415" w:rsidRPr="00D37E96" w:rsidRDefault="00B03415" w:rsidP="00B03415">
      <w:pPr>
        <w:tabs>
          <w:tab w:val="left" w:pos="0"/>
        </w:tabs>
        <w:spacing w:after="0"/>
        <w:ind w:right="-58"/>
        <w:jc w:val="both"/>
        <w:rPr>
          <w:rFonts w:ascii="Times New Roman" w:hAnsi="Times New Roman" w:cs="Times New Roman"/>
          <w:sz w:val="28"/>
          <w:szCs w:val="28"/>
        </w:rPr>
      </w:pP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1</w:t>
      </w:r>
      <w:r w:rsidRPr="00331DC1">
        <w:rPr>
          <w:rFonts w:ascii="Times New Roman" w:hAnsi="Times New Roman" w:cs="Times New Roman"/>
          <w:sz w:val="28"/>
          <w:szCs w:val="28"/>
        </w:rPr>
        <w:t>.</w:t>
      </w:r>
      <w:r>
        <w:rPr>
          <w:rFonts w:ascii="Times New Roman" w:hAnsi="Times New Roman" w:cs="Times New Roman"/>
          <w:sz w:val="28"/>
          <w:szCs w:val="28"/>
        </w:rPr>
        <w:t xml:space="preserve"> Затвердити технічну документацію із землеустрою щодо встановлення меж земельної ділянки в натурі (на місцевості) загальною площею 0.1237 га громадянину Стремському Юрію Аркадійовичу, для будівництва та обслуговування житлового будинку, господарських будівель та споруд, розташованої за адресою вулиця Шкільна,9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1.1. Надати у власність земельну ділянку загальною площею 0.1237 га громадянину Стремському Юрію Аркадійовичу, для будівництва та обслуговування житлового будинку, господарських будівель і споруд, розташовану за адресою вулиця Шкільна,9 смт.Чаплинка Чаплинського району, Херсонської області, кадастровий номер земельної ділянки 6525455100:03:001:0448</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1.2. Землевласнику Стремському Ю.А.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lastRenderedPageBreak/>
        <w:tab/>
        <w:t>2. Затвердити технічну документацію із землеустрою щодо встановлення меж земельної ділянки в натурі (на місцевості) загальною площею 0.0911 га громадянину Широкому Володимиру Григоровичу, для будівництва та обслуговування житлового будинку, господарських будівель та споруд, розташованої за адресою вулиця Кудрі,65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2.1. Надати у власність земельну ділянку загальною площею 0.0911 га громадянину Широкому Володимиру Григоровичу, для будівництва та обслуговування житлового будинку, господарських будівель і споруд, розташовану за адресою вулиця Кудрі,65 смт.Чаплинка Чаплинського району, Херсонської області, кадастровий номер земельної ділянки 6525455100:01:096:0103</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2.2. Землевласнику Широкому В.Г.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3. Затвердити технічну документацію із землеустрою щодо встановлення меж земельної ділянки в натурі (на місцевості) загальною площею 0. 1500 га громадянину Науменку Володимиру Дмитровичу, для будівництва та обслуговування житлового будинку, господарських будівель та споруд, розташованої за адресою вулиця Франко,1 «е»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3.1. Надати у власність земельну ділянку загальною площею 0.1500 га громадянину Науменку Володимиру Дмитровичу, для будівництва та обслуговування житлового будинку, господарських будівель і споруд, розташовану за адресою вулиця Франко,1«е» смт.Чаплинка Чаплинського району, Херсонської області, кадастровий номер земельної ділянки 6525455100:03:001:0446</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3.2. Землевласнику Науменку В.Д.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4. Затвердити технічну документацію із землеустрою щодо встановлення меж земельної ділянки в натурі (на місцевості) загальною площею 0.1500 га громадянину Клімову Антону Володимировичу, для будівництва та обслуговування житлового будинку, господарських будівель та споруд, розташованої за адресою вулиця Кудрі,50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 xml:space="preserve">4.1. Надати у власність земельну ділянку загальною площею 0.1500 га громадянину Клімову Антону Володимировичу, для будівництва та обслуговування житлового будинку, господарських будівель і споруд, розташовану за адресою вулиця Кудрі,50 смт.Чаплинка Чаплинського району, </w:t>
      </w:r>
      <w:r>
        <w:rPr>
          <w:rFonts w:ascii="Times New Roman" w:hAnsi="Times New Roman" w:cs="Times New Roman"/>
          <w:sz w:val="28"/>
          <w:szCs w:val="28"/>
        </w:rPr>
        <w:lastRenderedPageBreak/>
        <w:t>Херсонської області, кадастровий номер земельної ділянки 6525455100:03:001:0331</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4.2. Землевласнику Клімову А.В.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5. Затвердити технічну документацію із землеустрою щодо встановлення меж земельної ділянки в натурі (на місцевості) загальною площею 0.1200 га громадянину Савенку Олексію Олександровичу, для будівництва та обслуговування житлового будинку, господарських будівель та споруд, розташованої за адресою вулиця Космонавтів,4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5.1. Надати у власність земельну ділянку загальною площею 0.1200га громадянину Савенку Олексію Олександровичу, для будівництва та обслуговування житлового будинку, господарських будівель і споруд, розташовану за адресою вулиця Космонавтів,4 смт.Чаплинка Чаплинського району, Херсонської області, кадастровий номер земельної ділянки 6525455100:03:001:0445</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5.2. Землевласнику Савенку О.О.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6. Затвердити технічну документацію із землеустрою щодо встановлення меж земельної ділянки в натурі (на місцевості) загальною площею 0.1271га громадянину Сафару Олегу Алімовичу, для будівництва та обслуговування житлового будинку, господарських будівель та споруд, розташованої за адресою вулиця Кудрі,69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6.1. Надати у власність земельну ділянку загальною площею 0.1271 га громадянину Сафару Олегу Алімовичу, для будівництва та обслуговування житлового будинку, господарських будівель і споруд, розташовану за адресою вулиця Кудрі,69 смт.Чаплинка Чаплинського району, Херсонської області, кадастровий номер земельної ділянки 6525455100:03:001:0453</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6.2. Землевласнику Сафару О.А.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7. Затвердити технічну документацію із землеустрою щодо встановлення меж земельної ділянки в натурі (на місцевості) загальною площею 0.1500 га громадянину Славашевському Вацлаву Альбертовичу, для будівництва та обслуговування житлового будинку, господарських будівель та споруд, розташованої за адресою вулиця Таврійська,28 смт.Чаплинка, Чаплинського райоёну,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 xml:space="preserve">7.1. Надати у власність земельну ділянку загальною площею 0.1500 га громадянину Славашевському Вацвалу Альбертовичу, для будівництва та </w:t>
      </w:r>
      <w:r>
        <w:rPr>
          <w:rFonts w:ascii="Times New Roman" w:hAnsi="Times New Roman" w:cs="Times New Roman"/>
          <w:sz w:val="28"/>
          <w:szCs w:val="28"/>
        </w:rPr>
        <w:lastRenderedPageBreak/>
        <w:t>обслуговування житлового будинку, господарських будівель і споруд, розташовану за адресою вулиця Таврійська,28 смт.Чаплинка Чаплинського району, Херсонської області, кадастровий номер земельної ділянки 6525455100:03:001:0437</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7.2. Землевласнику Славашевському В.А. використовувати вищезазначену земельну ділянку згідно зі ст.91 Земельного Кодексу Україн</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8. Затвердити технічну документацію із землеустрою щодо встановлення меж земельної ділянки в натурі (на місцевості) загальною площею 0.1103 га громадянину Фокші Сергію Михайловичу, для будівництва та обслуговування житлового будинку, господарських будівель та споруд, розташованої за адресою вулиця Оборонна,24 смт.Чаплинка, Чаплинського району, Херсонської області.</w:t>
      </w:r>
    </w:p>
    <w:p w:rsidR="00B03415" w:rsidRPr="00BC1489"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8.1. Надати у власність земельну ділянку загальною площею 0.1103 га громадянину Фокші Сергію Михайловичу, для будівництва та обслуговування житлового будинку, господарських будівель і споруд, розташовану за адресою вулиця Оборонна,24 смт.Чаплинка Чаплинського району, Херсонської області, кадастровий номер земельної ділянки 6525455100:01:051:0007</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8.2. Землевласнику Фокші С.М.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9. Затвердити технічну документацію із землеустрою щодо встановлення меж земельної ділянки в натурі (на місцевості) загальною площею 0.0335 га громадянину Клімову Олександру Вікторовичу, для реконструкції нежитлових приміщень під житло, розташованої за адресою вулиця Паркова,9 «а» смт.Чаплинка, Чаплинського району, Херсонської області.</w:t>
      </w:r>
    </w:p>
    <w:p w:rsidR="00B03415" w:rsidRPr="00C33E16"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9.1. Надати у власність земельну ділянку загальною площею 0.0335 га громадянину Клімову Олександру Вікторовичу</w:t>
      </w:r>
      <w:r w:rsidRPr="00C33E16">
        <w:rPr>
          <w:rFonts w:ascii="Times New Roman" w:hAnsi="Times New Roman" w:cs="Times New Roman"/>
          <w:sz w:val="28"/>
          <w:szCs w:val="28"/>
        </w:rPr>
        <w:t xml:space="preserve">, для </w:t>
      </w:r>
      <w:r>
        <w:rPr>
          <w:rFonts w:ascii="Times New Roman" w:hAnsi="Times New Roman" w:cs="Times New Roman"/>
          <w:sz w:val="28"/>
          <w:szCs w:val="28"/>
        </w:rPr>
        <w:t>реконструкції нежитлових приміщень під житло,</w:t>
      </w:r>
      <w:r w:rsidRPr="00C33E16">
        <w:rPr>
          <w:rFonts w:ascii="Times New Roman" w:hAnsi="Times New Roman" w:cs="Times New Roman"/>
          <w:sz w:val="28"/>
          <w:szCs w:val="28"/>
        </w:rPr>
        <w:t xml:space="preserve"> розташовану за адресою </w:t>
      </w:r>
      <w:r>
        <w:rPr>
          <w:rFonts w:ascii="Times New Roman" w:hAnsi="Times New Roman" w:cs="Times New Roman"/>
          <w:sz w:val="28"/>
          <w:szCs w:val="28"/>
        </w:rPr>
        <w:t xml:space="preserve">вулиця Паркова,9 «а», </w:t>
      </w:r>
      <w:r w:rsidRPr="00C33E16">
        <w:rPr>
          <w:rFonts w:ascii="Times New Roman" w:hAnsi="Times New Roman" w:cs="Times New Roman"/>
          <w:sz w:val="28"/>
          <w:szCs w:val="28"/>
        </w:rPr>
        <w:t>смт.Чаплинка Чаплинського району, Херсонської області, кадастровий номер земельної ділянки 6525455100:03:001:0</w:t>
      </w:r>
      <w:r>
        <w:rPr>
          <w:rFonts w:ascii="Times New Roman" w:hAnsi="Times New Roman" w:cs="Times New Roman"/>
          <w:sz w:val="28"/>
          <w:szCs w:val="28"/>
        </w:rPr>
        <w:t>449</w:t>
      </w:r>
    </w:p>
    <w:p w:rsidR="00B03415" w:rsidRDefault="00B03415" w:rsidP="00B03415">
      <w:pPr>
        <w:tabs>
          <w:tab w:val="left" w:pos="0"/>
        </w:tabs>
        <w:spacing w:after="0"/>
        <w:ind w:right="-57"/>
        <w:jc w:val="both"/>
        <w:rPr>
          <w:rFonts w:ascii="Times New Roman" w:hAnsi="Times New Roman" w:cs="Times New Roman"/>
          <w:sz w:val="28"/>
          <w:szCs w:val="28"/>
        </w:rPr>
      </w:pPr>
      <w:r w:rsidRPr="00C33E16">
        <w:rPr>
          <w:rFonts w:ascii="Times New Roman" w:hAnsi="Times New Roman" w:cs="Times New Roman"/>
          <w:sz w:val="28"/>
          <w:szCs w:val="28"/>
        </w:rPr>
        <w:tab/>
      </w:r>
      <w:r>
        <w:rPr>
          <w:rFonts w:ascii="Times New Roman" w:hAnsi="Times New Roman" w:cs="Times New Roman"/>
          <w:sz w:val="28"/>
          <w:szCs w:val="28"/>
        </w:rPr>
        <w:t>9.2. Землевласнику Клімову О.В.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10.З</w:t>
      </w:r>
      <w:r w:rsidRPr="00294DB3">
        <w:rPr>
          <w:rFonts w:ascii="Times New Roman" w:hAnsi="Times New Roman" w:cs="Times New Roman"/>
          <w:sz w:val="28"/>
          <w:szCs w:val="28"/>
        </w:rPr>
        <w:t xml:space="preserve">атвердити технічну документацію із землеустрою щодо встановлення меж земельної ділянки в натурі (на місцевості) загальною площею </w:t>
      </w:r>
      <w:r>
        <w:rPr>
          <w:rFonts w:ascii="Times New Roman" w:hAnsi="Times New Roman" w:cs="Times New Roman"/>
          <w:sz w:val="28"/>
          <w:szCs w:val="28"/>
        </w:rPr>
        <w:t>3.6787</w:t>
      </w:r>
      <w:r w:rsidRPr="00294DB3">
        <w:rPr>
          <w:rFonts w:ascii="Times New Roman" w:hAnsi="Times New Roman" w:cs="Times New Roman"/>
          <w:sz w:val="28"/>
          <w:szCs w:val="28"/>
        </w:rPr>
        <w:t xml:space="preserve">га </w:t>
      </w:r>
      <w:r>
        <w:rPr>
          <w:rFonts w:ascii="Times New Roman" w:hAnsi="Times New Roman" w:cs="Times New Roman"/>
          <w:sz w:val="28"/>
          <w:szCs w:val="28"/>
        </w:rPr>
        <w:t>приватному підприємству «Органік Сістемс»</w:t>
      </w:r>
      <w:r w:rsidRPr="00294DB3">
        <w:rPr>
          <w:rFonts w:ascii="Times New Roman" w:hAnsi="Times New Roman" w:cs="Times New Roman"/>
          <w:sz w:val="28"/>
          <w:szCs w:val="28"/>
        </w:rPr>
        <w:t>, для обслуговування комплексу нежитлових будівель, розташованої за адресою вул.</w:t>
      </w:r>
      <w:r>
        <w:rPr>
          <w:rFonts w:ascii="Times New Roman" w:hAnsi="Times New Roman" w:cs="Times New Roman"/>
          <w:sz w:val="28"/>
          <w:szCs w:val="28"/>
        </w:rPr>
        <w:t xml:space="preserve">Каланчацька,79 </w:t>
      </w:r>
      <w:r w:rsidRPr="00294DB3">
        <w:rPr>
          <w:rFonts w:ascii="Times New Roman" w:hAnsi="Times New Roman" w:cs="Times New Roman"/>
          <w:sz w:val="28"/>
          <w:szCs w:val="28"/>
        </w:rPr>
        <w:t>смт.Чаплинка, Чаплинсько</w:t>
      </w:r>
      <w:r>
        <w:rPr>
          <w:rFonts w:ascii="Times New Roman" w:hAnsi="Times New Roman" w:cs="Times New Roman"/>
          <w:sz w:val="28"/>
          <w:szCs w:val="28"/>
        </w:rPr>
        <w:t>го району, Херсонської області.</w:t>
      </w:r>
    </w:p>
    <w:p w:rsidR="00B03415" w:rsidRPr="00294DB3" w:rsidRDefault="00B03415" w:rsidP="00B03415">
      <w:pPr>
        <w:tabs>
          <w:tab w:val="left" w:pos="0"/>
        </w:tabs>
        <w:spacing w:after="0"/>
        <w:ind w:right="-58"/>
        <w:jc w:val="both"/>
        <w:rPr>
          <w:rFonts w:ascii="Times New Roman" w:hAnsi="Times New Roman" w:cs="Times New Roman"/>
          <w:sz w:val="28"/>
          <w:szCs w:val="28"/>
        </w:rPr>
      </w:pPr>
      <w:r w:rsidRPr="00294DB3">
        <w:rPr>
          <w:rFonts w:ascii="Times New Roman" w:hAnsi="Times New Roman" w:cs="Times New Roman"/>
          <w:sz w:val="28"/>
          <w:szCs w:val="28"/>
        </w:rPr>
        <w:lastRenderedPageBreak/>
        <w:tab/>
      </w:r>
      <w:r>
        <w:rPr>
          <w:rFonts w:ascii="Times New Roman" w:hAnsi="Times New Roman" w:cs="Times New Roman"/>
          <w:sz w:val="28"/>
          <w:szCs w:val="28"/>
        </w:rPr>
        <w:t>10</w:t>
      </w:r>
      <w:r w:rsidRPr="00294DB3">
        <w:rPr>
          <w:rFonts w:ascii="Times New Roman" w:hAnsi="Times New Roman" w:cs="Times New Roman"/>
          <w:sz w:val="28"/>
          <w:szCs w:val="28"/>
        </w:rPr>
        <w:t xml:space="preserve">.1. Надати в оренду земельну ділянку загальною площею </w:t>
      </w:r>
      <w:r>
        <w:rPr>
          <w:rFonts w:ascii="Times New Roman" w:hAnsi="Times New Roman" w:cs="Times New Roman"/>
          <w:sz w:val="28"/>
          <w:szCs w:val="28"/>
        </w:rPr>
        <w:t xml:space="preserve">3.6787 </w:t>
      </w:r>
      <w:r w:rsidRPr="00294DB3">
        <w:rPr>
          <w:rFonts w:ascii="Times New Roman" w:hAnsi="Times New Roman" w:cs="Times New Roman"/>
          <w:sz w:val="28"/>
          <w:szCs w:val="28"/>
        </w:rPr>
        <w:t xml:space="preserve">га </w:t>
      </w:r>
      <w:r>
        <w:rPr>
          <w:rFonts w:ascii="Times New Roman" w:hAnsi="Times New Roman" w:cs="Times New Roman"/>
          <w:sz w:val="28"/>
          <w:szCs w:val="28"/>
        </w:rPr>
        <w:t>приватному підприємству «Органік Сістемс»</w:t>
      </w:r>
      <w:r w:rsidRPr="00294DB3">
        <w:rPr>
          <w:rFonts w:ascii="Times New Roman" w:hAnsi="Times New Roman" w:cs="Times New Roman"/>
          <w:sz w:val="28"/>
          <w:szCs w:val="28"/>
        </w:rPr>
        <w:t>, для обслуговування комплексу нежитлових будівел</w:t>
      </w:r>
      <w:r>
        <w:rPr>
          <w:rFonts w:ascii="Times New Roman" w:hAnsi="Times New Roman" w:cs="Times New Roman"/>
          <w:sz w:val="28"/>
          <w:szCs w:val="28"/>
        </w:rPr>
        <w:t>ь, розташованої за адресою вул.</w:t>
      </w:r>
      <w:r w:rsidRPr="00294DB3">
        <w:rPr>
          <w:rFonts w:ascii="Times New Roman" w:hAnsi="Times New Roman" w:cs="Times New Roman"/>
          <w:sz w:val="28"/>
          <w:szCs w:val="28"/>
        </w:rPr>
        <w:t>К</w:t>
      </w:r>
      <w:r>
        <w:rPr>
          <w:rFonts w:ascii="Times New Roman" w:hAnsi="Times New Roman" w:cs="Times New Roman"/>
          <w:sz w:val="28"/>
          <w:szCs w:val="28"/>
        </w:rPr>
        <w:t>аланчацька, 79</w:t>
      </w:r>
      <w:r w:rsidRPr="00294DB3">
        <w:rPr>
          <w:rFonts w:ascii="Times New Roman" w:hAnsi="Times New Roman" w:cs="Times New Roman"/>
          <w:sz w:val="28"/>
          <w:szCs w:val="28"/>
        </w:rPr>
        <w:t xml:space="preserve"> смт.Чаплинка, Чаплинськог</w:t>
      </w:r>
      <w:r>
        <w:rPr>
          <w:rFonts w:ascii="Times New Roman" w:hAnsi="Times New Roman" w:cs="Times New Roman"/>
          <w:sz w:val="28"/>
          <w:szCs w:val="28"/>
        </w:rPr>
        <w:t xml:space="preserve">о району, Херсонської області, </w:t>
      </w:r>
      <w:r w:rsidRPr="00294DB3">
        <w:rPr>
          <w:rFonts w:ascii="Times New Roman" w:hAnsi="Times New Roman" w:cs="Times New Roman"/>
          <w:sz w:val="28"/>
          <w:szCs w:val="28"/>
        </w:rPr>
        <w:t>кадастровий номер земельної ділянки 6525455100:01:0</w:t>
      </w:r>
      <w:r>
        <w:rPr>
          <w:rFonts w:ascii="Times New Roman" w:hAnsi="Times New Roman" w:cs="Times New Roman"/>
          <w:sz w:val="28"/>
          <w:szCs w:val="28"/>
        </w:rPr>
        <w:t>43</w:t>
      </w:r>
      <w:r w:rsidRPr="00294DB3">
        <w:rPr>
          <w:rFonts w:ascii="Times New Roman" w:hAnsi="Times New Roman" w:cs="Times New Roman"/>
          <w:sz w:val="28"/>
          <w:szCs w:val="28"/>
        </w:rPr>
        <w:t>:0</w:t>
      </w:r>
      <w:r>
        <w:rPr>
          <w:rFonts w:ascii="Times New Roman" w:hAnsi="Times New Roman" w:cs="Times New Roman"/>
          <w:sz w:val="28"/>
          <w:szCs w:val="28"/>
        </w:rPr>
        <w:t>030</w:t>
      </w:r>
      <w:r w:rsidRPr="00294DB3">
        <w:rPr>
          <w:rFonts w:ascii="Times New Roman" w:hAnsi="Times New Roman" w:cs="Times New Roman"/>
          <w:sz w:val="28"/>
          <w:szCs w:val="28"/>
        </w:rPr>
        <w:t xml:space="preserve">, та встановити: </w:t>
      </w:r>
    </w:p>
    <w:p w:rsidR="00B03415" w:rsidRPr="00294DB3" w:rsidRDefault="00B03415" w:rsidP="00B03415">
      <w:pPr>
        <w:spacing w:after="0"/>
        <w:ind w:right="-58" w:firstLine="708"/>
        <w:jc w:val="both"/>
        <w:rPr>
          <w:rFonts w:ascii="Times New Roman" w:hAnsi="Times New Roman" w:cs="Times New Roman"/>
          <w:sz w:val="28"/>
          <w:szCs w:val="28"/>
        </w:rPr>
      </w:pPr>
      <w:r>
        <w:rPr>
          <w:rFonts w:ascii="Times New Roman" w:hAnsi="Times New Roman" w:cs="Times New Roman"/>
          <w:sz w:val="28"/>
          <w:szCs w:val="28"/>
        </w:rPr>
        <w:t>10</w:t>
      </w:r>
      <w:r w:rsidRPr="00294DB3">
        <w:rPr>
          <w:rFonts w:ascii="Times New Roman" w:hAnsi="Times New Roman" w:cs="Times New Roman"/>
          <w:sz w:val="28"/>
          <w:szCs w:val="28"/>
        </w:rPr>
        <w:t>.2. Термін дії договору оренди – 10 років.</w:t>
      </w:r>
    </w:p>
    <w:p w:rsidR="00B03415" w:rsidRPr="00294DB3" w:rsidRDefault="00B03415" w:rsidP="00B03415">
      <w:pPr>
        <w:spacing w:after="0"/>
        <w:ind w:right="-58" w:firstLine="708"/>
        <w:jc w:val="both"/>
        <w:rPr>
          <w:rFonts w:ascii="Times New Roman" w:hAnsi="Times New Roman" w:cs="Times New Roman"/>
          <w:sz w:val="28"/>
          <w:szCs w:val="28"/>
        </w:rPr>
      </w:pPr>
      <w:r>
        <w:rPr>
          <w:rFonts w:ascii="Times New Roman" w:hAnsi="Times New Roman" w:cs="Times New Roman"/>
          <w:sz w:val="28"/>
          <w:szCs w:val="28"/>
        </w:rPr>
        <w:t>10.3. Орендну плату встановити</w:t>
      </w:r>
      <w:r w:rsidRPr="00294DB3">
        <w:rPr>
          <w:rFonts w:ascii="Times New Roman" w:hAnsi="Times New Roman" w:cs="Times New Roman"/>
          <w:sz w:val="28"/>
          <w:szCs w:val="28"/>
        </w:rPr>
        <w:t xml:space="preserve"> 3 % від нормативної грошової оцінки земельної ділянки.</w:t>
      </w:r>
    </w:p>
    <w:p w:rsidR="00B03415" w:rsidRPr="00294DB3" w:rsidRDefault="00B03415" w:rsidP="00B03415">
      <w:pPr>
        <w:tabs>
          <w:tab w:val="left" w:pos="0"/>
        </w:tabs>
        <w:spacing w:after="0"/>
        <w:ind w:right="-7"/>
        <w:jc w:val="both"/>
        <w:rPr>
          <w:rFonts w:ascii="Times New Roman" w:hAnsi="Times New Roman" w:cs="Times New Roman"/>
          <w:sz w:val="28"/>
          <w:szCs w:val="28"/>
        </w:rPr>
      </w:pPr>
      <w:r w:rsidRPr="00294DB3">
        <w:rPr>
          <w:rFonts w:ascii="Times New Roman" w:hAnsi="Times New Roman" w:cs="Times New Roman"/>
          <w:sz w:val="28"/>
          <w:szCs w:val="28"/>
        </w:rPr>
        <w:tab/>
      </w:r>
      <w:r>
        <w:rPr>
          <w:rFonts w:ascii="Times New Roman" w:hAnsi="Times New Roman" w:cs="Times New Roman"/>
          <w:sz w:val="28"/>
          <w:szCs w:val="28"/>
        </w:rPr>
        <w:t>10</w:t>
      </w:r>
      <w:r w:rsidRPr="00294DB3">
        <w:rPr>
          <w:rFonts w:ascii="Times New Roman" w:hAnsi="Times New Roman" w:cs="Times New Roman"/>
          <w:sz w:val="28"/>
          <w:szCs w:val="28"/>
        </w:rPr>
        <w:t>.</w:t>
      </w:r>
      <w:r>
        <w:rPr>
          <w:rFonts w:ascii="Times New Roman" w:hAnsi="Times New Roman" w:cs="Times New Roman"/>
          <w:sz w:val="28"/>
          <w:szCs w:val="28"/>
        </w:rPr>
        <w:t>4</w:t>
      </w:r>
      <w:r w:rsidRPr="00294DB3">
        <w:rPr>
          <w:rFonts w:ascii="Times New Roman" w:hAnsi="Times New Roman" w:cs="Times New Roman"/>
          <w:sz w:val="28"/>
          <w:szCs w:val="28"/>
        </w:rPr>
        <w:t>. Доручити селищному голові Фаустову Олексію Георгійовичу укласти від імені селищної ради договір оренди земельної ділянки, зазначеної в п.</w:t>
      </w:r>
      <w:r>
        <w:rPr>
          <w:rFonts w:ascii="Times New Roman" w:hAnsi="Times New Roman" w:cs="Times New Roman"/>
          <w:sz w:val="28"/>
          <w:szCs w:val="28"/>
        </w:rPr>
        <w:t>10</w:t>
      </w:r>
      <w:r w:rsidRPr="00294DB3">
        <w:rPr>
          <w:rFonts w:ascii="Times New Roman" w:hAnsi="Times New Roman" w:cs="Times New Roman"/>
          <w:sz w:val="28"/>
          <w:szCs w:val="28"/>
        </w:rPr>
        <w:t>.1 даного рішення, а також оформити інші необхідні документи для вчинення цієї угоди.</w:t>
      </w:r>
    </w:p>
    <w:p w:rsidR="00B03415" w:rsidRPr="00294DB3" w:rsidRDefault="00B03415" w:rsidP="00B03415">
      <w:pPr>
        <w:tabs>
          <w:tab w:val="left" w:pos="0"/>
        </w:tabs>
        <w:spacing w:after="0"/>
        <w:ind w:right="-58"/>
        <w:jc w:val="both"/>
        <w:rPr>
          <w:rFonts w:ascii="Times New Roman" w:hAnsi="Times New Roman" w:cs="Times New Roman"/>
          <w:sz w:val="28"/>
          <w:szCs w:val="28"/>
        </w:rPr>
      </w:pPr>
      <w:r w:rsidRPr="00294DB3">
        <w:rPr>
          <w:rFonts w:ascii="Times New Roman" w:hAnsi="Times New Roman" w:cs="Times New Roman"/>
          <w:sz w:val="28"/>
          <w:szCs w:val="28"/>
        </w:rPr>
        <w:tab/>
      </w:r>
      <w:r>
        <w:rPr>
          <w:rFonts w:ascii="Times New Roman" w:hAnsi="Times New Roman" w:cs="Times New Roman"/>
          <w:sz w:val="28"/>
          <w:szCs w:val="28"/>
        </w:rPr>
        <w:t>10</w:t>
      </w:r>
      <w:r w:rsidRPr="00294DB3">
        <w:rPr>
          <w:rFonts w:ascii="Times New Roman" w:hAnsi="Times New Roman" w:cs="Times New Roman"/>
          <w:sz w:val="28"/>
          <w:szCs w:val="28"/>
        </w:rPr>
        <w:t>.</w:t>
      </w:r>
      <w:r>
        <w:rPr>
          <w:rFonts w:ascii="Times New Roman" w:hAnsi="Times New Roman" w:cs="Times New Roman"/>
          <w:sz w:val="28"/>
          <w:szCs w:val="28"/>
        </w:rPr>
        <w:t>5</w:t>
      </w:r>
      <w:r w:rsidRPr="00294DB3">
        <w:rPr>
          <w:rFonts w:ascii="Times New Roman" w:hAnsi="Times New Roman" w:cs="Times New Roman"/>
          <w:sz w:val="28"/>
          <w:szCs w:val="28"/>
        </w:rPr>
        <w:t>.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B03415" w:rsidRPr="0066068B" w:rsidRDefault="00B03415" w:rsidP="00B03415">
      <w:pPr>
        <w:tabs>
          <w:tab w:val="left" w:pos="0"/>
        </w:tabs>
        <w:spacing w:after="0"/>
        <w:ind w:right="-58"/>
        <w:jc w:val="both"/>
        <w:rPr>
          <w:rFonts w:ascii="Times New Roman" w:hAnsi="Times New Roman" w:cs="Times New Roman"/>
          <w:sz w:val="28"/>
          <w:szCs w:val="28"/>
        </w:rPr>
      </w:pPr>
      <w:r>
        <w:rPr>
          <w:sz w:val="28"/>
          <w:szCs w:val="28"/>
        </w:rPr>
        <w:tab/>
      </w:r>
      <w:r>
        <w:rPr>
          <w:rFonts w:ascii="Times New Roman" w:hAnsi="Times New Roman" w:cs="Times New Roman"/>
          <w:sz w:val="28"/>
          <w:szCs w:val="28"/>
        </w:rPr>
        <w:t>11</w:t>
      </w:r>
      <w:r w:rsidRPr="0066068B">
        <w:rPr>
          <w:rFonts w:ascii="Times New Roman" w:hAnsi="Times New Roman" w:cs="Times New Roman"/>
          <w:sz w:val="28"/>
          <w:szCs w:val="28"/>
        </w:rPr>
        <w:t xml:space="preserve">. Затвердити технічну документацію із землеустрою щодо встановлення меж земельної ділянки в натурі (на місцевості) загальною площею </w:t>
      </w:r>
      <w:r>
        <w:rPr>
          <w:rFonts w:ascii="Times New Roman" w:hAnsi="Times New Roman" w:cs="Times New Roman"/>
          <w:sz w:val="28"/>
          <w:szCs w:val="28"/>
        </w:rPr>
        <w:t>0.0120</w:t>
      </w:r>
      <w:r w:rsidRPr="0066068B">
        <w:rPr>
          <w:rFonts w:ascii="Times New Roman" w:hAnsi="Times New Roman" w:cs="Times New Roman"/>
          <w:sz w:val="28"/>
          <w:szCs w:val="28"/>
        </w:rPr>
        <w:t xml:space="preserve"> га </w:t>
      </w:r>
      <w:r>
        <w:rPr>
          <w:rFonts w:ascii="Times New Roman" w:hAnsi="Times New Roman" w:cs="Times New Roman"/>
          <w:sz w:val="28"/>
          <w:szCs w:val="28"/>
        </w:rPr>
        <w:t>громадянці Кучмас Марії Євгенівні</w:t>
      </w:r>
      <w:r w:rsidRPr="0066068B">
        <w:rPr>
          <w:rFonts w:ascii="Times New Roman" w:hAnsi="Times New Roman" w:cs="Times New Roman"/>
          <w:sz w:val="28"/>
          <w:szCs w:val="28"/>
        </w:rPr>
        <w:t xml:space="preserve">, для </w:t>
      </w:r>
      <w:r>
        <w:rPr>
          <w:rFonts w:ascii="Times New Roman" w:hAnsi="Times New Roman" w:cs="Times New Roman"/>
          <w:sz w:val="28"/>
          <w:szCs w:val="28"/>
        </w:rPr>
        <w:t xml:space="preserve">будівництва та </w:t>
      </w:r>
      <w:r w:rsidRPr="0066068B">
        <w:rPr>
          <w:rFonts w:ascii="Times New Roman" w:hAnsi="Times New Roman" w:cs="Times New Roman"/>
          <w:sz w:val="28"/>
          <w:szCs w:val="28"/>
        </w:rPr>
        <w:t xml:space="preserve">обслуговування </w:t>
      </w:r>
      <w:r>
        <w:rPr>
          <w:rFonts w:ascii="Times New Roman" w:hAnsi="Times New Roman" w:cs="Times New Roman"/>
          <w:sz w:val="28"/>
          <w:szCs w:val="28"/>
        </w:rPr>
        <w:t>магазину промислових товарів, розташованого</w:t>
      </w:r>
      <w:r w:rsidRPr="0066068B">
        <w:rPr>
          <w:rFonts w:ascii="Times New Roman" w:hAnsi="Times New Roman" w:cs="Times New Roman"/>
          <w:sz w:val="28"/>
          <w:szCs w:val="28"/>
        </w:rPr>
        <w:t xml:space="preserve"> за адресою вул. </w:t>
      </w:r>
      <w:r>
        <w:rPr>
          <w:rFonts w:ascii="Times New Roman" w:hAnsi="Times New Roman" w:cs="Times New Roman"/>
          <w:sz w:val="28"/>
          <w:szCs w:val="28"/>
        </w:rPr>
        <w:t>Грушевського,73 «а»</w:t>
      </w:r>
      <w:r w:rsidRPr="0066068B">
        <w:rPr>
          <w:rFonts w:ascii="Times New Roman" w:hAnsi="Times New Roman" w:cs="Times New Roman"/>
          <w:sz w:val="28"/>
          <w:szCs w:val="28"/>
        </w:rPr>
        <w:t xml:space="preserve"> смт.Чаплинка, Чаплинського району, Херсонської області.</w:t>
      </w:r>
    </w:p>
    <w:p w:rsidR="00B03415" w:rsidRPr="0066068B" w:rsidRDefault="00B03415" w:rsidP="00B03415">
      <w:pPr>
        <w:tabs>
          <w:tab w:val="left" w:pos="0"/>
        </w:tabs>
        <w:spacing w:after="0"/>
        <w:ind w:right="-58"/>
        <w:jc w:val="both"/>
        <w:rPr>
          <w:rFonts w:ascii="Times New Roman" w:hAnsi="Times New Roman" w:cs="Times New Roman"/>
          <w:sz w:val="28"/>
          <w:szCs w:val="28"/>
        </w:rPr>
      </w:pPr>
      <w:r w:rsidRPr="0066068B">
        <w:rPr>
          <w:rFonts w:ascii="Times New Roman" w:hAnsi="Times New Roman" w:cs="Times New Roman"/>
          <w:sz w:val="28"/>
          <w:szCs w:val="28"/>
        </w:rPr>
        <w:tab/>
      </w:r>
      <w:r>
        <w:rPr>
          <w:rFonts w:ascii="Times New Roman" w:hAnsi="Times New Roman" w:cs="Times New Roman"/>
          <w:sz w:val="28"/>
          <w:szCs w:val="28"/>
        </w:rPr>
        <w:t>11</w:t>
      </w:r>
      <w:r w:rsidRPr="0066068B">
        <w:rPr>
          <w:rFonts w:ascii="Times New Roman" w:hAnsi="Times New Roman" w:cs="Times New Roman"/>
          <w:sz w:val="28"/>
          <w:szCs w:val="28"/>
        </w:rPr>
        <w:t>.1. Надати в оренду земельну ділянку загальною площею</w:t>
      </w:r>
      <w:r>
        <w:rPr>
          <w:rFonts w:ascii="Times New Roman" w:hAnsi="Times New Roman" w:cs="Times New Roman"/>
          <w:sz w:val="28"/>
          <w:szCs w:val="28"/>
        </w:rPr>
        <w:t xml:space="preserve"> 0.0120</w:t>
      </w:r>
      <w:r w:rsidRPr="0066068B">
        <w:rPr>
          <w:rFonts w:ascii="Times New Roman" w:hAnsi="Times New Roman" w:cs="Times New Roman"/>
          <w:sz w:val="28"/>
          <w:szCs w:val="28"/>
        </w:rPr>
        <w:t xml:space="preserve"> га </w:t>
      </w:r>
      <w:r>
        <w:rPr>
          <w:rFonts w:ascii="Times New Roman" w:hAnsi="Times New Roman" w:cs="Times New Roman"/>
          <w:sz w:val="28"/>
          <w:szCs w:val="28"/>
        </w:rPr>
        <w:t>громадянці Кучмас Марії Євгенівні</w:t>
      </w:r>
      <w:r w:rsidRPr="0066068B">
        <w:rPr>
          <w:rFonts w:ascii="Times New Roman" w:hAnsi="Times New Roman" w:cs="Times New Roman"/>
          <w:sz w:val="28"/>
          <w:szCs w:val="28"/>
        </w:rPr>
        <w:t>,</w:t>
      </w:r>
      <w:r>
        <w:rPr>
          <w:rFonts w:ascii="Times New Roman" w:hAnsi="Times New Roman" w:cs="Times New Roman"/>
          <w:sz w:val="28"/>
          <w:szCs w:val="28"/>
        </w:rPr>
        <w:t xml:space="preserve"> будівництва та </w:t>
      </w:r>
      <w:r w:rsidRPr="0066068B">
        <w:rPr>
          <w:rFonts w:ascii="Times New Roman" w:hAnsi="Times New Roman" w:cs="Times New Roman"/>
          <w:sz w:val="28"/>
          <w:szCs w:val="28"/>
        </w:rPr>
        <w:t xml:space="preserve">обслуговування </w:t>
      </w:r>
      <w:r>
        <w:rPr>
          <w:rFonts w:ascii="Times New Roman" w:hAnsi="Times New Roman" w:cs="Times New Roman"/>
          <w:sz w:val="28"/>
          <w:szCs w:val="28"/>
        </w:rPr>
        <w:t xml:space="preserve">магазину промислових товарів розташованого за адресою вул.Грушевського,73«а» </w:t>
      </w:r>
      <w:r w:rsidRPr="0066068B">
        <w:rPr>
          <w:rFonts w:ascii="Times New Roman" w:hAnsi="Times New Roman" w:cs="Times New Roman"/>
          <w:sz w:val="28"/>
          <w:szCs w:val="28"/>
        </w:rPr>
        <w:t>смт.Чаплинка, Чаплинськог</w:t>
      </w:r>
      <w:r>
        <w:rPr>
          <w:rFonts w:ascii="Times New Roman" w:hAnsi="Times New Roman" w:cs="Times New Roman"/>
          <w:sz w:val="28"/>
          <w:szCs w:val="28"/>
        </w:rPr>
        <w:t xml:space="preserve">о району, Херсонської області, </w:t>
      </w:r>
      <w:r w:rsidRPr="0066068B">
        <w:rPr>
          <w:rFonts w:ascii="Times New Roman" w:hAnsi="Times New Roman" w:cs="Times New Roman"/>
          <w:sz w:val="28"/>
          <w:szCs w:val="28"/>
        </w:rPr>
        <w:t>кадастровий номер земельної ділянки 6525455100:01:0</w:t>
      </w:r>
      <w:r>
        <w:rPr>
          <w:rFonts w:ascii="Times New Roman" w:hAnsi="Times New Roman" w:cs="Times New Roman"/>
          <w:sz w:val="28"/>
          <w:szCs w:val="28"/>
        </w:rPr>
        <w:t>89</w:t>
      </w:r>
      <w:r w:rsidRPr="0066068B">
        <w:rPr>
          <w:rFonts w:ascii="Times New Roman" w:hAnsi="Times New Roman" w:cs="Times New Roman"/>
          <w:sz w:val="28"/>
          <w:szCs w:val="28"/>
        </w:rPr>
        <w:t>:0</w:t>
      </w:r>
      <w:r>
        <w:rPr>
          <w:rFonts w:ascii="Times New Roman" w:hAnsi="Times New Roman" w:cs="Times New Roman"/>
          <w:sz w:val="28"/>
          <w:szCs w:val="28"/>
        </w:rPr>
        <w:t>052</w:t>
      </w:r>
      <w:r w:rsidRPr="0066068B">
        <w:rPr>
          <w:rFonts w:ascii="Times New Roman" w:hAnsi="Times New Roman" w:cs="Times New Roman"/>
          <w:sz w:val="28"/>
          <w:szCs w:val="28"/>
        </w:rPr>
        <w:t xml:space="preserve">, та встановити: </w:t>
      </w:r>
    </w:p>
    <w:p w:rsidR="00B03415" w:rsidRPr="0066068B" w:rsidRDefault="00B03415" w:rsidP="00B03415">
      <w:pPr>
        <w:spacing w:after="0"/>
        <w:ind w:right="-58" w:firstLine="708"/>
        <w:jc w:val="both"/>
        <w:rPr>
          <w:rFonts w:ascii="Times New Roman" w:hAnsi="Times New Roman" w:cs="Times New Roman"/>
          <w:sz w:val="28"/>
          <w:szCs w:val="28"/>
        </w:rPr>
      </w:pPr>
      <w:r>
        <w:rPr>
          <w:rFonts w:ascii="Times New Roman" w:hAnsi="Times New Roman" w:cs="Times New Roman"/>
          <w:sz w:val="28"/>
          <w:szCs w:val="28"/>
        </w:rPr>
        <w:t>11</w:t>
      </w:r>
      <w:r w:rsidRPr="0066068B">
        <w:rPr>
          <w:rFonts w:ascii="Times New Roman" w:hAnsi="Times New Roman" w:cs="Times New Roman"/>
          <w:sz w:val="28"/>
          <w:szCs w:val="28"/>
        </w:rPr>
        <w:t>.2.</w:t>
      </w:r>
      <w:r>
        <w:rPr>
          <w:rFonts w:ascii="Times New Roman" w:hAnsi="Times New Roman" w:cs="Times New Roman"/>
          <w:sz w:val="28"/>
          <w:szCs w:val="28"/>
        </w:rPr>
        <w:t xml:space="preserve"> Термін дії договору оренди – 5</w:t>
      </w:r>
      <w:r w:rsidRPr="0066068B">
        <w:rPr>
          <w:rFonts w:ascii="Times New Roman" w:hAnsi="Times New Roman" w:cs="Times New Roman"/>
          <w:sz w:val="28"/>
          <w:szCs w:val="28"/>
        </w:rPr>
        <w:t xml:space="preserve"> років.</w:t>
      </w:r>
    </w:p>
    <w:p w:rsidR="00B03415" w:rsidRPr="0066068B" w:rsidRDefault="00B03415" w:rsidP="00B03415">
      <w:pPr>
        <w:spacing w:after="0"/>
        <w:ind w:right="-58" w:firstLine="708"/>
        <w:jc w:val="both"/>
        <w:rPr>
          <w:rFonts w:ascii="Times New Roman" w:hAnsi="Times New Roman" w:cs="Times New Roman"/>
          <w:sz w:val="28"/>
          <w:szCs w:val="28"/>
        </w:rPr>
      </w:pPr>
      <w:r>
        <w:rPr>
          <w:rFonts w:ascii="Times New Roman" w:hAnsi="Times New Roman" w:cs="Times New Roman"/>
          <w:sz w:val="28"/>
          <w:szCs w:val="28"/>
        </w:rPr>
        <w:t>11.3. Орендну плату встановити 4</w:t>
      </w:r>
      <w:r w:rsidRPr="0066068B">
        <w:rPr>
          <w:rFonts w:ascii="Times New Roman" w:hAnsi="Times New Roman" w:cs="Times New Roman"/>
          <w:sz w:val="28"/>
          <w:szCs w:val="28"/>
        </w:rPr>
        <w:t xml:space="preserve"> % від нормативної грошової оцінки земельної ділянки.</w:t>
      </w:r>
    </w:p>
    <w:p w:rsidR="00B03415" w:rsidRPr="0066068B" w:rsidRDefault="00B03415" w:rsidP="00B03415">
      <w:pPr>
        <w:tabs>
          <w:tab w:val="left" w:pos="0"/>
        </w:tabs>
        <w:spacing w:after="0"/>
        <w:ind w:right="-7"/>
        <w:jc w:val="both"/>
        <w:rPr>
          <w:rFonts w:ascii="Times New Roman" w:hAnsi="Times New Roman" w:cs="Times New Roman"/>
          <w:sz w:val="28"/>
          <w:szCs w:val="28"/>
        </w:rPr>
      </w:pPr>
      <w:r w:rsidRPr="0066068B">
        <w:rPr>
          <w:rFonts w:ascii="Times New Roman" w:hAnsi="Times New Roman" w:cs="Times New Roman"/>
          <w:sz w:val="28"/>
          <w:szCs w:val="28"/>
        </w:rPr>
        <w:tab/>
      </w:r>
      <w:r>
        <w:rPr>
          <w:rFonts w:ascii="Times New Roman" w:hAnsi="Times New Roman" w:cs="Times New Roman"/>
          <w:sz w:val="28"/>
          <w:szCs w:val="28"/>
        </w:rPr>
        <w:t>11</w:t>
      </w:r>
      <w:r w:rsidRPr="0066068B">
        <w:rPr>
          <w:rFonts w:ascii="Times New Roman" w:hAnsi="Times New Roman" w:cs="Times New Roman"/>
          <w:sz w:val="28"/>
          <w:szCs w:val="28"/>
        </w:rPr>
        <w:t>.3. Доручити селищному голові Фаустову Олексію Георгійовичу укласти від імені селищної ради договір оренди земельної ділянки, зазначеної в п.</w:t>
      </w:r>
      <w:r>
        <w:rPr>
          <w:rFonts w:ascii="Times New Roman" w:hAnsi="Times New Roman" w:cs="Times New Roman"/>
          <w:sz w:val="28"/>
          <w:szCs w:val="28"/>
        </w:rPr>
        <w:t>11</w:t>
      </w:r>
      <w:r w:rsidRPr="0066068B">
        <w:rPr>
          <w:rFonts w:ascii="Times New Roman" w:hAnsi="Times New Roman" w:cs="Times New Roman"/>
          <w:sz w:val="28"/>
          <w:szCs w:val="28"/>
        </w:rPr>
        <w:t>.1 даного рішення, а також оформити інші необхідні документи для вчинення цієї угоди.</w:t>
      </w:r>
    </w:p>
    <w:p w:rsidR="00B03415" w:rsidRDefault="00B03415" w:rsidP="00B03415">
      <w:pPr>
        <w:tabs>
          <w:tab w:val="left" w:pos="0"/>
        </w:tabs>
        <w:spacing w:after="0"/>
        <w:ind w:right="-58"/>
        <w:jc w:val="both"/>
        <w:rPr>
          <w:rFonts w:ascii="Times New Roman" w:hAnsi="Times New Roman" w:cs="Times New Roman"/>
          <w:sz w:val="28"/>
          <w:szCs w:val="28"/>
        </w:rPr>
      </w:pPr>
      <w:r w:rsidRPr="0066068B">
        <w:rPr>
          <w:rFonts w:ascii="Times New Roman" w:hAnsi="Times New Roman" w:cs="Times New Roman"/>
          <w:sz w:val="28"/>
          <w:szCs w:val="28"/>
        </w:rPr>
        <w:tab/>
      </w:r>
      <w:r>
        <w:rPr>
          <w:rFonts w:ascii="Times New Roman" w:hAnsi="Times New Roman" w:cs="Times New Roman"/>
          <w:sz w:val="28"/>
          <w:szCs w:val="28"/>
        </w:rPr>
        <w:t>11</w:t>
      </w:r>
      <w:r w:rsidRPr="0066068B">
        <w:rPr>
          <w:rFonts w:ascii="Times New Roman" w:hAnsi="Times New Roman" w:cs="Times New Roman"/>
          <w:sz w:val="28"/>
          <w:szCs w:val="28"/>
        </w:rPr>
        <w:t xml:space="preserve">.4.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w:t>
      </w:r>
      <w:r w:rsidRPr="0066068B">
        <w:rPr>
          <w:rFonts w:ascii="Times New Roman" w:hAnsi="Times New Roman" w:cs="Times New Roman"/>
          <w:sz w:val="28"/>
          <w:szCs w:val="28"/>
        </w:rPr>
        <w:lastRenderedPageBreak/>
        <w:t>забудови, правил благоустрою території населеного пункту, а також санітарне очищення території, її озелененн</w:t>
      </w:r>
      <w:r>
        <w:rPr>
          <w:rFonts w:ascii="Times New Roman" w:hAnsi="Times New Roman" w:cs="Times New Roman"/>
          <w:sz w:val="28"/>
          <w:szCs w:val="28"/>
        </w:rPr>
        <w:t>я, збереження та відновлення об’</w:t>
      </w:r>
      <w:r w:rsidRPr="0066068B">
        <w:rPr>
          <w:rFonts w:ascii="Times New Roman" w:hAnsi="Times New Roman" w:cs="Times New Roman"/>
          <w:sz w:val="28"/>
          <w:szCs w:val="28"/>
        </w:rPr>
        <w:t>єктів благоустрою.</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12. Затвердити технічну документацію із землеустрою щодо встановлення меж земельної ділянки в натурі (на місцевості) загальною площею 0.1500 га громадянину Дрозду Геннадію Володимировичу, для будівництва та обслуговування житлового будинку, господарських будівель та споруд, розташованої за адресою вулиця Кудрі, 36а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12.1. Надати у власність земельну ділянку загальною площею 0.1500 га громадянину Дрозду Геннадію Володимировичу, для будівництва та обслуговування житлового будинку, господарських будівель і споруд, розташовану за адресою вулиця Кудрі,36а смт.Чаплинка Чаплинського району, Херсонської області, кадастровий номер земельної ділянки 6525455100:03:001:0465.</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12.2. Землевласнику Дрозду Г.В. використовувати вищезазначену земельну ділянку згідно зі ст.91 Земельного Кодексу України.</w:t>
      </w:r>
      <w:r>
        <w:rPr>
          <w:rFonts w:ascii="Times New Roman" w:hAnsi="Times New Roman" w:cs="Times New Roman"/>
          <w:sz w:val="28"/>
          <w:szCs w:val="28"/>
        </w:rPr>
        <w:tab/>
      </w:r>
    </w:p>
    <w:p w:rsidR="00B03415"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13. Затвердити технічну документацію із землеустрою щодо встановлення меж земельної ділянки в натурі (на місцевості) загальною площею 0.1500га громадянину Грабар Олені Олександрівні, для будівництва та обслуговування житлового будинку, господарських будівель та споруд, розташованої за адресою вулиця Декабристів,28 «а» смт.Чаплинка, Чаплинського району, Херсонської області.</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13.1. Надати у власність земельну ділянку загальною площею 0.1500га громадянину Грабар Олені Олександрівні, для будівництва та обслуговування житлового будинку, господарських будівель і споруд, розташовану за адресою вулиця Декабристів, 28«а» смт.Чаплинка Чаплинського району, Херсонської області, кадастровий номер земельної ділянки 6525455100:03:001:0463.</w:t>
      </w: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13.2. Землевласнику Грабар О.О. використовувати вищезазначену земельну ділянку згідно зі ст.91, ст.96 Земельного Кодексу України.</w:t>
      </w:r>
      <w:r>
        <w:rPr>
          <w:rFonts w:ascii="Times New Roman" w:hAnsi="Times New Roman" w:cs="Times New Roman"/>
          <w:sz w:val="28"/>
          <w:szCs w:val="28"/>
        </w:rPr>
        <w:tab/>
      </w:r>
    </w:p>
    <w:p w:rsidR="00B03415" w:rsidRPr="00F45507" w:rsidRDefault="00B03415" w:rsidP="00B03415">
      <w:pPr>
        <w:tabs>
          <w:tab w:val="left" w:pos="0"/>
        </w:tabs>
        <w:spacing w:after="0"/>
        <w:ind w:right="-58"/>
        <w:jc w:val="both"/>
        <w:rPr>
          <w:rFonts w:ascii="Times New Roman" w:hAnsi="Times New Roman" w:cs="Times New Roman"/>
          <w:sz w:val="28"/>
          <w:szCs w:val="28"/>
        </w:rPr>
      </w:pPr>
      <w:r w:rsidRPr="00294DB3">
        <w:rPr>
          <w:rFonts w:ascii="Times New Roman" w:hAnsi="Times New Roman" w:cs="Times New Roman"/>
          <w:sz w:val="28"/>
          <w:szCs w:val="28"/>
        </w:rPr>
        <w:tab/>
        <w:t>1</w:t>
      </w:r>
      <w:r>
        <w:rPr>
          <w:rFonts w:ascii="Times New Roman" w:hAnsi="Times New Roman" w:cs="Times New Roman"/>
          <w:sz w:val="28"/>
          <w:szCs w:val="28"/>
        </w:rPr>
        <w:t>4</w:t>
      </w:r>
      <w:r w:rsidRPr="00294DB3">
        <w:rPr>
          <w:rFonts w:ascii="Times New Roman" w:hAnsi="Times New Roman" w:cs="Times New Roman"/>
          <w:sz w:val="28"/>
          <w:szCs w:val="28"/>
        </w:rPr>
        <w:t xml:space="preserve">. </w:t>
      </w:r>
      <w:r w:rsidRPr="00F45507">
        <w:rPr>
          <w:rFonts w:ascii="Times New Roman" w:hAnsi="Times New Roman" w:cs="Times New Roman"/>
          <w:sz w:val="28"/>
          <w:szCs w:val="28"/>
        </w:rPr>
        <w:t>Затвердити проект землеустрою щодо відведення земельної ділянки у власність загальною площею 0.</w:t>
      </w:r>
      <w:r>
        <w:rPr>
          <w:rFonts w:ascii="Times New Roman" w:hAnsi="Times New Roman" w:cs="Times New Roman"/>
          <w:sz w:val="28"/>
          <w:szCs w:val="28"/>
        </w:rPr>
        <w:t>0800</w:t>
      </w:r>
      <w:r w:rsidRPr="00F45507">
        <w:rPr>
          <w:rFonts w:ascii="Times New Roman" w:hAnsi="Times New Roman" w:cs="Times New Roman"/>
          <w:sz w:val="28"/>
          <w:szCs w:val="28"/>
        </w:rPr>
        <w:t xml:space="preserve"> га громадя</w:t>
      </w:r>
      <w:r>
        <w:rPr>
          <w:rFonts w:ascii="Times New Roman" w:hAnsi="Times New Roman" w:cs="Times New Roman"/>
          <w:sz w:val="28"/>
          <w:szCs w:val="28"/>
        </w:rPr>
        <w:t>нці Максименко Валентині Миколаївні</w:t>
      </w:r>
      <w:r w:rsidRPr="00F45507">
        <w:rPr>
          <w:rFonts w:ascii="Times New Roman" w:hAnsi="Times New Roman" w:cs="Times New Roman"/>
          <w:sz w:val="28"/>
          <w:szCs w:val="28"/>
        </w:rPr>
        <w:t>, для будівництва та обслуговування житлового будинку, господарських будівель і споруд, розташованої за адресою вул.</w:t>
      </w:r>
      <w:r>
        <w:rPr>
          <w:rFonts w:ascii="Times New Roman" w:hAnsi="Times New Roman" w:cs="Times New Roman"/>
          <w:sz w:val="28"/>
          <w:szCs w:val="28"/>
        </w:rPr>
        <w:t>Миру, 5-в</w:t>
      </w:r>
      <w:r w:rsidRPr="00F45507">
        <w:rPr>
          <w:rFonts w:ascii="Times New Roman" w:hAnsi="Times New Roman" w:cs="Times New Roman"/>
          <w:sz w:val="28"/>
          <w:szCs w:val="28"/>
        </w:rPr>
        <w:t xml:space="preserve"> смт.Чаплинка</w:t>
      </w:r>
      <w:r>
        <w:rPr>
          <w:rFonts w:ascii="Times New Roman" w:hAnsi="Times New Roman" w:cs="Times New Roman"/>
          <w:sz w:val="28"/>
          <w:szCs w:val="28"/>
        </w:rPr>
        <w:t xml:space="preserve"> із </w:t>
      </w:r>
      <w:r w:rsidRPr="00F45507">
        <w:rPr>
          <w:rFonts w:ascii="Times New Roman" w:hAnsi="Times New Roman" w:cs="Times New Roman"/>
          <w:sz w:val="28"/>
          <w:szCs w:val="28"/>
        </w:rPr>
        <w:t>земель житлової та громадської забудови Чаплинської селищної ради Чаплинського району, Херсонської області.</w:t>
      </w:r>
    </w:p>
    <w:p w:rsidR="00B03415" w:rsidRPr="00F45507" w:rsidRDefault="00B03415" w:rsidP="00B03415">
      <w:pPr>
        <w:tabs>
          <w:tab w:val="left" w:pos="0"/>
        </w:tabs>
        <w:spacing w:after="0"/>
        <w:ind w:right="-57"/>
        <w:jc w:val="both"/>
        <w:rPr>
          <w:rFonts w:ascii="Times New Roman" w:hAnsi="Times New Roman" w:cs="Times New Roman"/>
          <w:sz w:val="28"/>
          <w:szCs w:val="28"/>
        </w:rPr>
      </w:pPr>
      <w:r w:rsidRPr="00F45507">
        <w:rPr>
          <w:rFonts w:ascii="Times New Roman" w:hAnsi="Times New Roman" w:cs="Times New Roman"/>
          <w:sz w:val="28"/>
          <w:szCs w:val="28"/>
        </w:rPr>
        <w:tab/>
      </w:r>
      <w:r>
        <w:rPr>
          <w:rFonts w:ascii="Times New Roman" w:hAnsi="Times New Roman" w:cs="Times New Roman"/>
          <w:sz w:val="28"/>
          <w:szCs w:val="28"/>
        </w:rPr>
        <w:t>14</w:t>
      </w:r>
      <w:r w:rsidRPr="00F45507">
        <w:rPr>
          <w:rFonts w:ascii="Times New Roman" w:hAnsi="Times New Roman" w:cs="Times New Roman"/>
          <w:sz w:val="28"/>
          <w:szCs w:val="28"/>
        </w:rPr>
        <w:t>.1. Надати у власність земельну ділянку загальною площею 0.</w:t>
      </w:r>
      <w:r>
        <w:rPr>
          <w:rFonts w:ascii="Times New Roman" w:hAnsi="Times New Roman" w:cs="Times New Roman"/>
          <w:sz w:val="28"/>
          <w:szCs w:val="28"/>
        </w:rPr>
        <w:t>0800</w:t>
      </w:r>
      <w:r w:rsidRPr="00F45507">
        <w:rPr>
          <w:rFonts w:ascii="Times New Roman" w:hAnsi="Times New Roman" w:cs="Times New Roman"/>
          <w:sz w:val="28"/>
          <w:szCs w:val="28"/>
        </w:rPr>
        <w:t>га громадян</w:t>
      </w:r>
      <w:r>
        <w:rPr>
          <w:rFonts w:ascii="Times New Roman" w:hAnsi="Times New Roman" w:cs="Times New Roman"/>
          <w:sz w:val="28"/>
          <w:szCs w:val="28"/>
        </w:rPr>
        <w:t>ці Максименко Валентині Миколаївні</w:t>
      </w:r>
      <w:r w:rsidRPr="00F45507">
        <w:rPr>
          <w:rFonts w:ascii="Times New Roman" w:hAnsi="Times New Roman" w:cs="Times New Roman"/>
          <w:sz w:val="28"/>
          <w:szCs w:val="28"/>
        </w:rPr>
        <w:t xml:space="preserve">, для будівництва та </w:t>
      </w:r>
      <w:r w:rsidRPr="00F45507">
        <w:rPr>
          <w:rFonts w:ascii="Times New Roman" w:hAnsi="Times New Roman" w:cs="Times New Roman"/>
          <w:sz w:val="28"/>
          <w:szCs w:val="28"/>
        </w:rPr>
        <w:lastRenderedPageBreak/>
        <w:t>обслуговування житлового будинку, господарських будівель і споруд, розташовану за адресою вул.</w:t>
      </w:r>
      <w:r>
        <w:rPr>
          <w:rFonts w:ascii="Times New Roman" w:hAnsi="Times New Roman" w:cs="Times New Roman"/>
          <w:sz w:val="28"/>
          <w:szCs w:val="28"/>
        </w:rPr>
        <w:t>Миру, 5-в,</w:t>
      </w:r>
      <w:r w:rsidRPr="00F45507">
        <w:rPr>
          <w:rFonts w:ascii="Times New Roman" w:hAnsi="Times New Roman" w:cs="Times New Roman"/>
          <w:sz w:val="28"/>
          <w:szCs w:val="28"/>
        </w:rPr>
        <w:t xml:space="preserve"> смт.Чаплинка </w:t>
      </w:r>
      <w:r>
        <w:rPr>
          <w:rFonts w:ascii="Times New Roman" w:hAnsi="Times New Roman" w:cs="Times New Roman"/>
          <w:sz w:val="28"/>
          <w:szCs w:val="28"/>
        </w:rPr>
        <w:t xml:space="preserve">із </w:t>
      </w:r>
      <w:r w:rsidRPr="00F45507">
        <w:rPr>
          <w:rFonts w:ascii="Times New Roman" w:hAnsi="Times New Roman" w:cs="Times New Roman"/>
          <w:sz w:val="28"/>
          <w:szCs w:val="28"/>
        </w:rPr>
        <w:t>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w:t>
      </w:r>
      <w:r>
        <w:rPr>
          <w:rFonts w:ascii="Times New Roman" w:hAnsi="Times New Roman" w:cs="Times New Roman"/>
          <w:sz w:val="28"/>
          <w:szCs w:val="28"/>
        </w:rPr>
        <w:t>51.</w:t>
      </w:r>
    </w:p>
    <w:p w:rsidR="00B03415" w:rsidRPr="00F45507"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14</w:t>
      </w:r>
      <w:r w:rsidRPr="00F45507">
        <w:rPr>
          <w:rFonts w:ascii="Times New Roman" w:hAnsi="Times New Roman" w:cs="Times New Roman"/>
          <w:sz w:val="28"/>
          <w:szCs w:val="28"/>
        </w:rPr>
        <w:t xml:space="preserve">.2. Землевласнику </w:t>
      </w:r>
      <w:r>
        <w:rPr>
          <w:rFonts w:ascii="Times New Roman" w:hAnsi="Times New Roman" w:cs="Times New Roman"/>
          <w:sz w:val="28"/>
          <w:szCs w:val="28"/>
        </w:rPr>
        <w:t>Максименко В.М.</w:t>
      </w:r>
      <w:r w:rsidRPr="00F45507">
        <w:rPr>
          <w:rFonts w:ascii="Times New Roman" w:hAnsi="Times New Roman" w:cs="Times New Roman"/>
          <w:sz w:val="28"/>
          <w:szCs w:val="28"/>
        </w:rPr>
        <w:t xml:space="preserve"> використовувати вищезазначену земельну ділянку згідно зі ст.91 Земельного Кодексу України.</w:t>
      </w:r>
    </w:p>
    <w:p w:rsidR="00B03415" w:rsidRPr="00F45507" w:rsidRDefault="00B03415" w:rsidP="00B03415">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 xml:space="preserve">15. </w:t>
      </w:r>
      <w:r w:rsidRPr="00F45507">
        <w:rPr>
          <w:rFonts w:ascii="Times New Roman" w:hAnsi="Times New Roman" w:cs="Times New Roman"/>
          <w:sz w:val="28"/>
          <w:szCs w:val="28"/>
        </w:rPr>
        <w:t>Затвердити проект землеустрою щодо відведення земельної ділянки у власність загальною площею 0.</w:t>
      </w:r>
      <w:r>
        <w:rPr>
          <w:rFonts w:ascii="Times New Roman" w:hAnsi="Times New Roman" w:cs="Times New Roman"/>
          <w:sz w:val="28"/>
          <w:szCs w:val="28"/>
        </w:rPr>
        <w:t>0800</w:t>
      </w:r>
      <w:r w:rsidRPr="00F45507">
        <w:rPr>
          <w:rFonts w:ascii="Times New Roman" w:hAnsi="Times New Roman" w:cs="Times New Roman"/>
          <w:sz w:val="28"/>
          <w:szCs w:val="28"/>
        </w:rPr>
        <w:t>га громадя</w:t>
      </w:r>
      <w:r>
        <w:rPr>
          <w:rFonts w:ascii="Times New Roman" w:hAnsi="Times New Roman" w:cs="Times New Roman"/>
          <w:sz w:val="28"/>
          <w:szCs w:val="28"/>
        </w:rPr>
        <w:t>нину Подмаска Сергію Юрійовичу</w:t>
      </w:r>
      <w:r w:rsidRPr="00F45507">
        <w:rPr>
          <w:rFonts w:ascii="Times New Roman" w:hAnsi="Times New Roman" w:cs="Times New Roman"/>
          <w:sz w:val="28"/>
          <w:szCs w:val="28"/>
        </w:rPr>
        <w:t>, для будівництва та обслуговування житлового будинку, господарських будівель і споруд, розташованої за адресою вул.</w:t>
      </w:r>
      <w:r>
        <w:rPr>
          <w:rFonts w:ascii="Times New Roman" w:hAnsi="Times New Roman" w:cs="Times New Roman"/>
          <w:sz w:val="28"/>
          <w:szCs w:val="28"/>
        </w:rPr>
        <w:t>Миру, 5-б</w:t>
      </w:r>
      <w:r w:rsidRPr="00F45507">
        <w:rPr>
          <w:rFonts w:ascii="Times New Roman" w:hAnsi="Times New Roman" w:cs="Times New Roman"/>
          <w:sz w:val="28"/>
          <w:szCs w:val="28"/>
        </w:rPr>
        <w:t xml:space="preserve"> смт.Чаплинка</w:t>
      </w:r>
      <w:r>
        <w:rPr>
          <w:rFonts w:ascii="Times New Roman" w:hAnsi="Times New Roman" w:cs="Times New Roman"/>
          <w:sz w:val="28"/>
          <w:szCs w:val="28"/>
        </w:rPr>
        <w:t xml:space="preserve"> із </w:t>
      </w:r>
      <w:r w:rsidRPr="00F45507">
        <w:rPr>
          <w:rFonts w:ascii="Times New Roman" w:hAnsi="Times New Roman" w:cs="Times New Roman"/>
          <w:sz w:val="28"/>
          <w:szCs w:val="28"/>
        </w:rPr>
        <w:t>земель житлової та громадської забудови Чаплинської селищної ради Чаплинського району, Херсонської області.</w:t>
      </w:r>
    </w:p>
    <w:p w:rsidR="00B03415" w:rsidRPr="00F45507" w:rsidRDefault="00B03415" w:rsidP="00B03415">
      <w:pPr>
        <w:tabs>
          <w:tab w:val="left" w:pos="0"/>
        </w:tabs>
        <w:spacing w:after="0"/>
        <w:ind w:right="-57"/>
        <w:jc w:val="both"/>
        <w:rPr>
          <w:rFonts w:ascii="Times New Roman" w:hAnsi="Times New Roman" w:cs="Times New Roman"/>
          <w:sz w:val="28"/>
          <w:szCs w:val="28"/>
        </w:rPr>
      </w:pPr>
      <w:r w:rsidRPr="00F45507">
        <w:rPr>
          <w:rFonts w:ascii="Times New Roman" w:hAnsi="Times New Roman" w:cs="Times New Roman"/>
          <w:sz w:val="28"/>
          <w:szCs w:val="28"/>
        </w:rPr>
        <w:tab/>
      </w:r>
      <w:r>
        <w:rPr>
          <w:rFonts w:ascii="Times New Roman" w:hAnsi="Times New Roman" w:cs="Times New Roman"/>
          <w:sz w:val="28"/>
          <w:szCs w:val="28"/>
        </w:rPr>
        <w:t>15</w:t>
      </w:r>
      <w:r w:rsidRPr="00F45507">
        <w:rPr>
          <w:rFonts w:ascii="Times New Roman" w:hAnsi="Times New Roman" w:cs="Times New Roman"/>
          <w:sz w:val="28"/>
          <w:szCs w:val="28"/>
        </w:rPr>
        <w:t>.1. Надати у власність земельну ділянку загальною площею 0.</w:t>
      </w:r>
      <w:r>
        <w:rPr>
          <w:rFonts w:ascii="Times New Roman" w:hAnsi="Times New Roman" w:cs="Times New Roman"/>
          <w:sz w:val="28"/>
          <w:szCs w:val="28"/>
        </w:rPr>
        <w:t>0800</w:t>
      </w:r>
      <w:r w:rsidRPr="00F45507">
        <w:rPr>
          <w:rFonts w:ascii="Times New Roman" w:hAnsi="Times New Roman" w:cs="Times New Roman"/>
          <w:sz w:val="28"/>
          <w:szCs w:val="28"/>
        </w:rPr>
        <w:t>га громадян</w:t>
      </w:r>
      <w:r>
        <w:rPr>
          <w:rFonts w:ascii="Times New Roman" w:hAnsi="Times New Roman" w:cs="Times New Roman"/>
          <w:sz w:val="28"/>
          <w:szCs w:val="28"/>
        </w:rPr>
        <w:t>ину Подмаска Сергію Юрійовичу</w:t>
      </w:r>
      <w:r w:rsidRPr="00F45507">
        <w:rPr>
          <w:rFonts w:ascii="Times New Roman" w:hAnsi="Times New Roman" w:cs="Times New Roman"/>
          <w:sz w:val="28"/>
          <w:szCs w:val="28"/>
        </w:rPr>
        <w:t>, для будівництва та обслуговування житлового будинку, господарських будівель і споруд, розташовану за адресою вул.</w:t>
      </w:r>
      <w:r>
        <w:rPr>
          <w:rFonts w:ascii="Times New Roman" w:hAnsi="Times New Roman" w:cs="Times New Roman"/>
          <w:sz w:val="28"/>
          <w:szCs w:val="28"/>
        </w:rPr>
        <w:t xml:space="preserve">Миру, 5-б, смт.Чаплинка із </w:t>
      </w:r>
      <w:r w:rsidRPr="00F45507">
        <w:rPr>
          <w:rFonts w:ascii="Times New Roman" w:hAnsi="Times New Roman" w:cs="Times New Roman"/>
          <w:sz w:val="28"/>
          <w:szCs w:val="28"/>
        </w:rPr>
        <w:t>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w:t>
      </w:r>
      <w:r>
        <w:rPr>
          <w:rFonts w:ascii="Times New Roman" w:hAnsi="Times New Roman" w:cs="Times New Roman"/>
          <w:sz w:val="28"/>
          <w:szCs w:val="28"/>
        </w:rPr>
        <w:t>50.</w:t>
      </w:r>
    </w:p>
    <w:p w:rsidR="00B03415" w:rsidRPr="00F45507"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15</w:t>
      </w:r>
      <w:r w:rsidRPr="00F45507">
        <w:rPr>
          <w:rFonts w:ascii="Times New Roman" w:hAnsi="Times New Roman" w:cs="Times New Roman"/>
          <w:sz w:val="28"/>
          <w:szCs w:val="28"/>
        </w:rPr>
        <w:t xml:space="preserve">.2. Землевласнику </w:t>
      </w:r>
      <w:r>
        <w:rPr>
          <w:rFonts w:ascii="Times New Roman" w:hAnsi="Times New Roman" w:cs="Times New Roman"/>
          <w:sz w:val="28"/>
          <w:szCs w:val="28"/>
        </w:rPr>
        <w:t>Подмаска С.Ю.</w:t>
      </w:r>
      <w:r w:rsidRPr="00F45507">
        <w:rPr>
          <w:rFonts w:ascii="Times New Roman" w:hAnsi="Times New Roman" w:cs="Times New Roman"/>
          <w:sz w:val="28"/>
          <w:szCs w:val="28"/>
        </w:rPr>
        <w:t xml:space="preserve"> використовувати вищезазначену земельну ділянку згідно зі ст.91 Земельного Кодексу України.</w:t>
      </w:r>
    </w:p>
    <w:p w:rsidR="00B03415" w:rsidRPr="003D4A31"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t xml:space="preserve">16. </w:t>
      </w:r>
      <w:r w:rsidRPr="00294DB3">
        <w:rPr>
          <w:rFonts w:ascii="Times New Roman" w:hAnsi="Times New Roman" w:cs="Times New Roman"/>
          <w:sz w:val="28"/>
          <w:szCs w:val="28"/>
        </w:rPr>
        <w:t xml:space="preserve">Контроль за виконанням цього рішення покласти на постійну комісію з питань містобудування, будівництва, земельних відносин та охорони </w:t>
      </w:r>
      <w:r>
        <w:rPr>
          <w:rFonts w:ascii="Times New Roman" w:hAnsi="Times New Roman" w:cs="Times New Roman"/>
          <w:sz w:val="28"/>
          <w:szCs w:val="28"/>
        </w:rPr>
        <w:t>природи.</w:t>
      </w: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Селищний голова                                                          О.Г. Фаустов</w:t>
      </w: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B03415" w:rsidRDefault="00B03415" w:rsidP="00B03415">
      <w:pPr>
        <w:tabs>
          <w:tab w:val="left" w:pos="0"/>
        </w:tabs>
        <w:spacing w:after="0"/>
        <w:ind w:right="-57"/>
        <w:jc w:val="both"/>
        <w:rPr>
          <w:rFonts w:ascii="Times New Roman" w:hAnsi="Times New Roman" w:cs="Times New Roman"/>
          <w:sz w:val="28"/>
          <w:szCs w:val="28"/>
        </w:rPr>
      </w:pPr>
    </w:p>
    <w:p w:rsidR="00E41754" w:rsidRPr="00B03415" w:rsidRDefault="00E41754" w:rsidP="00B03415">
      <w:bookmarkStart w:id="0" w:name="_GoBack"/>
      <w:bookmarkEnd w:id="0"/>
    </w:p>
    <w:sectPr w:rsidR="00E41754" w:rsidRPr="00B03415" w:rsidSect="00784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DA5" w:rsidRDefault="00833DA5" w:rsidP="001B6788">
      <w:pPr>
        <w:spacing w:after="0" w:line="240" w:lineRule="auto"/>
      </w:pPr>
      <w:r>
        <w:separator/>
      </w:r>
    </w:p>
  </w:endnote>
  <w:endnote w:type="continuationSeparator" w:id="0">
    <w:p w:rsidR="00833DA5" w:rsidRDefault="00833DA5"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DA5" w:rsidRDefault="00833DA5" w:rsidP="001B6788">
      <w:pPr>
        <w:spacing w:after="0" w:line="240" w:lineRule="auto"/>
      </w:pPr>
      <w:r>
        <w:separator/>
      </w:r>
    </w:p>
  </w:footnote>
  <w:footnote w:type="continuationSeparator" w:id="0">
    <w:p w:rsidR="00833DA5" w:rsidRDefault="00833DA5"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A52A4"/>
    <w:rsid w:val="007B1900"/>
    <w:rsid w:val="007B50CE"/>
    <w:rsid w:val="007C507A"/>
    <w:rsid w:val="007D0DEB"/>
    <w:rsid w:val="007D5935"/>
    <w:rsid w:val="007E09A1"/>
    <w:rsid w:val="007E7938"/>
    <w:rsid w:val="00806A7F"/>
    <w:rsid w:val="00815B58"/>
    <w:rsid w:val="008242E1"/>
    <w:rsid w:val="008321B5"/>
    <w:rsid w:val="00833DA5"/>
    <w:rsid w:val="0083550C"/>
    <w:rsid w:val="00835DBE"/>
    <w:rsid w:val="0085120C"/>
    <w:rsid w:val="0085231A"/>
    <w:rsid w:val="00854280"/>
    <w:rsid w:val="00872090"/>
    <w:rsid w:val="00894343"/>
    <w:rsid w:val="008B4977"/>
    <w:rsid w:val="008C73B2"/>
    <w:rsid w:val="008D4765"/>
    <w:rsid w:val="008E032F"/>
    <w:rsid w:val="008F4C73"/>
    <w:rsid w:val="00901823"/>
    <w:rsid w:val="00902AA8"/>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F4A10"/>
    <w:rsid w:val="00B03415"/>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9640D"/>
    <w:rsid w:val="00EA2D63"/>
    <w:rsid w:val="00EC0804"/>
    <w:rsid w:val="00EC3661"/>
    <w:rsid w:val="00EC6EC4"/>
    <w:rsid w:val="00EC7876"/>
    <w:rsid w:val="00EE3E5E"/>
    <w:rsid w:val="00EF2D49"/>
    <w:rsid w:val="00EF2D4C"/>
    <w:rsid w:val="00EF495E"/>
    <w:rsid w:val="00EF53B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905E4"/>
  <w15:docId w15:val="{257F2168-98AF-4317-89DE-0CAC457F0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7D798-8CDA-4D72-B984-FF37F1388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7</Pages>
  <Words>2241</Words>
  <Characters>12774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213</cp:revision>
  <cp:lastPrinted>2017-11-09T09:31:00Z</cp:lastPrinted>
  <dcterms:created xsi:type="dcterms:W3CDTF">2017-06-25T09:26:00Z</dcterms:created>
  <dcterms:modified xsi:type="dcterms:W3CDTF">2017-11-17T06:45:00Z</dcterms:modified>
</cp:coreProperties>
</file>