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5E6" w:rsidRPr="00CD359D" w:rsidRDefault="00FF15E6" w:rsidP="00FF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176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FF15E6" w:rsidRPr="00CD359D" w:rsidRDefault="00FF15E6" w:rsidP="00FF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FF15E6" w:rsidRPr="00CD359D" w:rsidRDefault="00FF15E6" w:rsidP="00FF15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FF15E6" w:rsidRPr="00CD359D" w:rsidRDefault="00FF15E6" w:rsidP="00FF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FF15E6" w:rsidRPr="00CD359D" w:rsidRDefault="00FF15E6" w:rsidP="00FF15E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FF15E6" w:rsidRPr="00CD359D" w:rsidRDefault="00FF15E6" w:rsidP="00FF15E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247</w:t>
      </w:r>
    </w:p>
    <w:p w:rsidR="00FF15E6" w:rsidRDefault="00FF15E6" w:rsidP="00FF15E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FF15E6" w:rsidRDefault="00FF15E6" w:rsidP="00FF15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15E6" w:rsidRPr="00147EAB" w:rsidRDefault="00FF15E6" w:rsidP="00FF15E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F15E6" w:rsidRPr="007522C0" w:rsidRDefault="00FF15E6" w:rsidP="00FF15E6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Про призначення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завідуючого</w:t>
      </w:r>
    </w:p>
    <w:p w:rsidR="00FF15E6" w:rsidRDefault="00FF15E6" w:rsidP="00FF15E6">
      <w:pPr>
        <w:spacing w:after="0"/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 закладу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Чаплинської</w:t>
      </w:r>
    </w:p>
    <w:p w:rsidR="00FF15E6" w:rsidRPr="009E12DD" w:rsidRDefault="00FF15E6" w:rsidP="00FF15E6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селищної ради «Чаплинський</w:t>
      </w:r>
    </w:p>
    <w:p w:rsidR="00FF15E6" w:rsidRPr="00147EAB" w:rsidRDefault="00FF15E6" w:rsidP="00FF15E6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краєзнавчий музей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</w:t>
      </w:r>
    </w:p>
    <w:p w:rsidR="00FF15E6" w:rsidRPr="00147EAB" w:rsidRDefault="00FF15E6" w:rsidP="00FF15E6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15E6" w:rsidRPr="00147EAB" w:rsidRDefault="00FF15E6" w:rsidP="00FF15E6">
      <w:pPr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ab/>
        <w:t>Відповідно до статті 43 Закону України «Про місцеве самоврядування в Україн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і», рішення селищної ради від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24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. 2017 р. №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58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 затвердження 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про</w:t>
      </w:r>
      <w:r w:rsidRPr="00147EAB">
        <w:rPr>
          <w:rFonts w:ascii="Times New Roman" w:hAnsi="Times New Roman" w:cs="Times New Roman"/>
          <w:sz w:val="28"/>
          <w:szCs w:val="28"/>
        </w:rPr>
        <w:t xml:space="preserve"> призначення та звільнення з посади керівників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підприємтсв, установ, організацій та закладів</w:t>
      </w:r>
      <w:r w:rsidRPr="00147EAB">
        <w:rPr>
          <w:rFonts w:ascii="Times New Roman" w:hAnsi="Times New Roman" w:cs="Times New Roman"/>
          <w:sz w:val="28"/>
          <w:szCs w:val="28"/>
        </w:rPr>
        <w:t xml:space="preserve"> комунальної власності Чаплинської селищної ради»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враховуючи службову необхідність,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рекомендацій постійної комісії з </w:t>
      </w:r>
      <w:r w:rsidRPr="00147EAB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, селищна рада</w:t>
      </w:r>
    </w:p>
    <w:p w:rsidR="00FF15E6" w:rsidRPr="00147EAB" w:rsidRDefault="00FF15E6" w:rsidP="00FF15E6">
      <w:pP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ВИРІШИЛА:</w:t>
      </w:r>
    </w:p>
    <w:p w:rsidR="00FF15E6" w:rsidRPr="00147EAB" w:rsidRDefault="00FF15E6" w:rsidP="00FF15E6">
      <w:pPr>
        <w:numPr>
          <w:ilvl w:val="0"/>
          <w:numId w:val="41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Призначити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Привалову Олену Миколаївну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на посаду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завідуючого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комунального закладу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Чаплинської селищної ради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«Чаплинський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раєзнавчий музей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».</w:t>
      </w:r>
    </w:p>
    <w:p w:rsidR="00FF15E6" w:rsidRPr="00147EAB" w:rsidRDefault="00FF15E6" w:rsidP="00FF15E6">
      <w:pPr>
        <w:numPr>
          <w:ilvl w:val="0"/>
          <w:numId w:val="41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Доручити голові селищної ради укладення трудової угоди (контракту) з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Приваловою О.М. завідуючою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комунального закладу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Чаплинсько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селищно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«Чаплинський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раєзнавчий музей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»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строком на 1 (один) рік.</w:t>
      </w:r>
    </w:p>
    <w:p w:rsidR="00FF15E6" w:rsidRPr="00147EAB" w:rsidRDefault="00FF15E6" w:rsidP="00FF15E6">
      <w:pPr>
        <w:numPr>
          <w:ilvl w:val="0"/>
          <w:numId w:val="41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Контроль за виконанням рішення доручити постійній комісії з </w:t>
      </w:r>
      <w:r w:rsidRPr="00147EAB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FF15E6" w:rsidRPr="00147EAB" w:rsidRDefault="00FF15E6" w:rsidP="00FF15E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E92677" w:rsidRPr="00FF15E6" w:rsidRDefault="00FF15E6" w:rsidP="00FF15E6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47EAB">
        <w:rPr>
          <w:rFonts w:ascii="Times New Roman" w:hAnsi="Times New Roman" w:cs="Times New Roman"/>
          <w:sz w:val="28"/>
          <w:szCs w:val="28"/>
        </w:rPr>
        <w:t>Селищний голова</w:t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  <w:t>О.Г.Фаустов</w:t>
      </w:r>
      <w:bookmarkStart w:id="0" w:name="_GoBack"/>
      <w:bookmarkEnd w:id="0"/>
    </w:p>
    <w:sectPr w:rsidR="00E92677" w:rsidRPr="00FF15E6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BEC" w:rsidRDefault="00C44BEC">
      <w:pPr>
        <w:spacing w:after="0" w:line="240" w:lineRule="auto"/>
      </w:pPr>
      <w:r>
        <w:separator/>
      </w:r>
    </w:p>
  </w:endnote>
  <w:endnote w:type="continuationSeparator" w:id="0">
    <w:p w:rsidR="00C44BEC" w:rsidRDefault="00C44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BEC" w:rsidRDefault="00C44BEC">
      <w:pPr>
        <w:spacing w:after="0" w:line="240" w:lineRule="auto"/>
      </w:pPr>
      <w:r>
        <w:separator/>
      </w:r>
    </w:p>
  </w:footnote>
  <w:footnote w:type="continuationSeparator" w:id="0">
    <w:p w:rsidR="00C44BEC" w:rsidRDefault="00C44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F15E6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44BEC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E0937"/>
  <w15:docId w15:val="{83260E49-8255-4120-AD91-99137D1B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E338-2584-4FE8-A561-62719D65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2018-03-02T06:56:00Z</dcterms:modified>
</cp:coreProperties>
</file>