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137" w:rsidRPr="00CD359D" w:rsidRDefault="00875137" w:rsidP="00875137">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68498" r:id="rId8"/>
        </w:pict>
      </w:r>
      <w:r w:rsidRPr="00CD359D">
        <w:rPr>
          <w:rFonts w:ascii="Times New Roman" w:hAnsi="Times New Roman" w:cs="Times New Roman"/>
          <w:sz w:val="28"/>
          <w:szCs w:val="28"/>
        </w:rPr>
        <w:t>ЧАПЛИНСЬКА СЕЛИЩНА РАДА</w:t>
      </w:r>
    </w:p>
    <w:p w:rsidR="00875137" w:rsidRPr="00CD359D" w:rsidRDefault="00875137" w:rsidP="00875137">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875137" w:rsidRPr="00CD359D" w:rsidRDefault="00875137" w:rsidP="00875137">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875137" w:rsidRPr="00CD359D" w:rsidRDefault="00875137" w:rsidP="00875137">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875137" w:rsidRPr="00CD359D" w:rsidRDefault="00875137" w:rsidP="00875137">
      <w:pPr>
        <w:spacing w:after="0"/>
        <w:ind w:right="-1050"/>
        <w:jc w:val="both"/>
        <w:rPr>
          <w:rFonts w:ascii="Times New Roman" w:hAnsi="Times New Roman" w:cs="Times New Roman"/>
          <w:sz w:val="28"/>
          <w:szCs w:val="28"/>
        </w:rPr>
      </w:pPr>
    </w:p>
    <w:p w:rsidR="00875137" w:rsidRPr="00CD359D" w:rsidRDefault="00875137" w:rsidP="00875137">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291</w:t>
      </w:r>
    </w:p>
    <w:p w:rsidR="00875137" w:rsidRDefault="00875137" w:rsidP="00875137">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875137" w:rsidRPr="00CA3FAF" w:rsidRDefault="00875137" w:rsidP="00875137">
      <w:pPr>
        <w:tabs>
          <w:tab w:val="left" w:pos="0"/>
          <w:tab w:val="left" w:pos="7560"/>
        </w:tabs>
        <w:spacing w:after="0"/>
        <w:ind w:right="-99"/>
        <w:jc w:val="both"/>
        <w:rPr>
          <w:rFonts w:ascii="Times New Roman" w:hAnsi="Times New Roman" w:cs="Times New Roman"/>
          <w:sz w:val="28"/>
        </w:rPr>
      </w:pPr>
    </w:p>
    <w:p w:rsidR="00875137" w:rsidRPr="00461017" w:rsidRDefault="00875137" w:rsidP="00875137">
      <w:pPr>
        <w:spacing w:after="0"/>
        <w:ind w:right="4766"/>
        <w:jc w:val="both"/>
        <w:rPr>
          <w:rFonts w:ascii="Times New Roman" w:hAnsi="Times New Roman" w:cs="Times New Roman"/>
          <w:sz w:val="28"/>
          <w:szCs w:val="28"/>
        </w:rPr>
      </w:pPr>
      <w:r w:rsidRPr="00461017">
        <w:rPr>
          <w:rFonts w:ascii="Times New Roman" w:hAnsi="Times New Roman" w:cs="Times New Roman"/>
          <w:sz w:val="28"/>
          <w:szCs w:val="28"/>
        </w:rPr>
        <w:t xml:space="preserve">Про утворення Комунального </w:t>
      </w:r>
    </w:p>
    <w:p w:rsidR="00875137" w:rsidRDefault="00875137" w:rsidP="00875137">
      <w:pPr>
        <w:spacing w:after="0"/>
        <w:ind w:right="4766"/>
        <w:jc w:val="both"/>
        <w:rPr>
          <w:rFonts w:ascii="Times New Roman" w:hAnsi="Times New Roman" w:cs="Times New Roman"/>
          <w:sz w:val="28"/>
          <w:szCs w:val="28"/>
        </w:rPr>
      </w:pPr>
      <w:r w:rsidRPr="00461017">
        <w:rPr>
          <w:rFonts w:ascii="Times New Roman" w:hAnsi="Times New Roman" w:cs="Times New Roman"/>
          <w:sz w:val="28"/>
          <w:szCs w:val="28"/>
        </w:rPr>
        <w:t>некомерційного підприємства «</w:t>
      </w:r>
      <w:r>
        <w:rPr>
          <w:rFonts w:ascii="Times New Roman" w:hAnsi="Times New Roman" w:cs="Times New Roman"/>
          <w:sz w:val="28"/>
          <w:szCs w:val="28"/>
        </w:rPr>
        <w:t xml:space="preserve">Чаплинський </w:t>
      </w:r>
      <w:r w:rsidRPr="00461017">
        <w:rPr>
          <w:rFonts w:ascii="Times New Roman" w:hAnsi="Times New Roman" w:cs="Times New Roman"/>
          <w:sz w:val="28"/>
          <w:szCs w:val="28"/>
        </w:rPr>
        <w:t>Центр первинної медико – санітарної допомоги</w:t>
      </w:r>
      <w:r>
        <w:rPr>
          <w:rFonts w:ascii="Times New Roman" w:hAnsi="Times New Roman" w:cs="Times New Roman"/>
          <w:sz w:val="28"/>
          <w:szCs w:val="28"/>
        </w:rPr>
        <w:t>»</w:t>
      </w:r>
      <w:r w:rsidRPr="00461017">
        <w:rPr>
          <w:rFonts w:ascii="Times New Roman" w:hAnsi="Times New Roman" w:cs="Times New Roman"/>
          <w:sz w:val="28"/>
          <w:szCs w:val="28"/>
        </w:rPr>
        <w:t xml:space="preserve"> Чаплинської селищної ради</w:t>
      </w:r>
      <w:r>
        <w:rPr>
          <w:rFonts w:ascii="Times New Roman" w:hAnsi="Times New Roman" w:cs="Times New Roman"/>
          <w:sz w:val="28"/>
          <w:szCs w:val="28"/>
        </w:rPr>
        <w:t xml:space="preserve"> </w:t>
      </w:r>
    </w:p>
    <w:p w:rsidR="00875137" w:rsidRDefault="00875137" w:rsidP="00875137">
      <w:pPr>
        <w:spacing w:after="0"/>
        <w:ind w:right="4766"/>
        <w:jc w:val="both"/>
        <w:rPr>
          <w:rFonts w:ascii="Times New Roman" w:hAnsi="Times New Roman" w:cs="Times New Roman"/>
          <w:sz w:val="28"/>
          <w:szCs w:val="28"/>
        </w:rPr>
      </w:pPr>
      <w:r>
        <w:rPr>
          <w:rFonts w:ascii="Times New Roman" w:hAnsi="Times New Roman" w:cs="Times New Roman"/>
          <w:sz w:val="28"/>
          <w:szCs w:val="28"/>
        </w:rPr>
        <w:t>Херсонської області</w:t>
      </w:r>
    </w:p>
    <w:p w:rsidR="00875137" w:rsidRPr="00461017" w:rsidRDefault="00875137" w:rsidP="00875137">
      <w:pPr>
        <w:spacing w:after="0"/>
        <w:ind w:right="4766"/>
        <w:jc w:val="both"/>
        <w:rPr>
          <w:rFonts w:ascii="Times New Roman" w:hAnsi="Times New Roman" w:cs="Times New Roman"/>
          <w:sz w:val="28"/>
          <w:szCs w:val="28"/>
        </w:rPr>
      </w:pPr>
    </w:p>
    <w:p w:rsidR="00875137" w:rsidRDefault="00875137" w:rsidP="00875137">
      <w:pPr>
        <w:pStyle w:val="12"/>
        <w:shd w:val="clear" w:color="auto" w:fill="auto"/>
        <w:tabs>
          <w:tab w:val="left" w:pos="9354"/>
        </w:tabs>
        <w:spacing w:after="0" w:line="322" w:lineRule="exact"/>
        <w:ind w:right="-2"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З метою здійснення структурно-організаційного та фінансово-економічного розмежування первинного та вторинного рівнів надання медичної допомоги,</w:t>
      </w:r>
      <w:r>
        <w:rPr>
          <w:sz w:val="28"/>
          <w:szCs w:val="28"/>
          <w:lang w:val="uk-UA"/>
        </w:rPr>
        <w:t xml:space="preserve"> </w:t>
      </w:r>
      <w:r>
        <w:rPr>
          <w:rFonts w:ascii="Times New Roman" w:hAnsi="Times New Roman" w:cs="Times New Roman"/>
          <w:sz w:val="28"/>
          <w:szCs w:val="28"/>
          <w:lang w:val="uk-UA"/>
        </w:rPr>
        <w:t>забезпечення доступності і якості первинної медико-санітарної допомоги населенню, враховуючи необхідність створення спеціалізованого підприємства для надання первинної медичної допомоги жителям Чаплинської громади, к</w:t>
      </w:r>
      <w:r>
        <w:rPr>
          <w:rFonts w:ascii="Times New Roman" w:hAnsi="Times New Roman" w:cs="Times New Roman"/>
          <w:color w:val="000000"/>
          <w:sz w:val="28"/>
          <w:szCs w:val="28"/>
          <w:lang w:val="uk-UA"/>
        </w:rPr>
        <w:t>еруючись статтею 32 Закону України «Про місцеве самоврядування в Україні», Закону України від 07.07.2011 року № 3671-</w:t>
      </w:r>
      <w:r>
        <w:rPr>
          <w:rFonts w:ascii="Times New Roman" w:hAnsi="Times New Roman" w:cs="Times New Roman"/>
          <w:color w:val="000000"/>
          <w:sz w:val="28"/>
          <w:szCs w:val="28"/>
        </w:rPr>
        <w:t>VI</w:t>
      </w:r>
      <w:r>
        <w:rPr>
          <w:rFonts w:ascii="Times New Roman" w:hAnsi="Times New Roman" w:cs="Times New Roman"/>
          <w:color w:val="000000"/>
          <w:sz w:val="28"/>
          <w:szCs w:val="28"/>
          <w:lang w:val="uk-UA"/>
        </w:rPr>
        <w:t xml:space="preserve"> «Про внесення змін до Основ законодавства України про охорону здоров’я щодо удосконалення надання медичної допомоги» та наказу МОЗ України №301 від 20.05.2011р. «Про внесення змін до переліку закладів охорони здоров’я», №735 від 30.08.2010р. «Про затвердження примірних етапів реформування первинного та вторинного рівнів надання медичної допомоги», керуючись наказом МОЗ №384 від 29.06.2011р. «Про затвердження Примірного положення Центру первинної медико – санітарної допомоги», наказу МОЗ України №801 від 29.07.2016р. «Про затвердження Положення про центр первинної медичної (медико – санітарної) допомоги та положень про його підрозділи», селищна рада</w:t>
      </w:r>
    </w:p>
    <w:p w:rsidR="00875137" w:rsidRDefault="00875137" w:rsidP="00875137">
      <w:pPr>
        <w:pStyle w:val="12"/>
        <w:shd w:val="clear" w:color="auto" w:fill="auto"/>
        <w:tabs>
          <w:tab w:val="left" w:pos="9354"/>
        </w:tabs>
        <w:spacing w:after="0" w:line="322" w:lineRule="exact"/>
        <w:ind w:right="-2" w:firstLine="567"/>
        <w:jc w:val="both"/>
        <w:rPr>
          <w:rFonts w:ascii="Times New Roman" w:hAnsi="Times New Roman" w:cs="Times New Roman"/>
          <w:color w:val="000000"/>
          <w:sz w:val="28"/>
          <w:szCs w:val="28"/>
          <w:lang w:val="uk-UA"/>
        </w:rPr>
      </w:pPr>
    </w:p>
    <w:p w:rsidR="00875137" w:rsidRDefault="00875137" w:rsidP="00875137">
      <w:pPr>
        <w:pStyle w:val="12"/>
        <w:shd w:val="clear" w:color="auto" w:fill="auto"/>
        <w:tabs>
          <w:tab w:val="left" w:pos="9354"/>
        </w:tabs>
        <w:spacing w:after="0" w:line="322" w:lineRule="exact"/>
        <w:ind w:right="-2"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 Р І Ш И Л А:</w:t>
      </w:r>
    </w:p>
    <w:p w:rsidR="00875137" w:rsidRDefault="00875137" w:rsidP="00875137">
      <w:pPr>
        <w:pStyle w:val="12"/>
        <w:shd w:val="clear" w:color="auto" w:fill="auto"/>
        <w:tabs>
          <w:tab w:val="left" w:pos="9354"/>
        </w:tabs>
        <w:spacing w:after="0" w:line="322" w:lineRule="exact"/>
        <w:ind w:right="-2" w:firstLine="567"/>
        <w:jc w:val="both"/>
        <w:rPr>
          <w:rFonts w:ascii="Times New Roman" w:hAnsi="Times New Roman" w:cs="Times New Roman"/>
          <w:sz w:val="24"/>
          <w:szCs w:val="24"/>
          <w:lang w:val="uk-UA"/>
        </w:rPr>
      </w:pPr>
    </w:p>
    <w:p w:rsidR="00875137" w:rsidRPr="00B539F2" w:rsidRDefault="00875137" w:rsidP="00875137">
      <w:pPr>
        <w:ind w:firstLine="567"/>
        <w:jc w:val="both"/>
        <w:rPr>
          <w:rFonts w:ascii="Times New Roman" w:hAnsi="Times New Roman"/>
          <w:sz w:val="28"/>
          <w:szCs w:val="28"/>
        </w:rPr>
      </w:pPr>
      <w:r w:rsidRPr="00B539F2">
        <w:rPr>
          <w:rFonts w:ascii="Times New Roman" w:hAnsi="Times New Roman"/>
          <w:sz w:val="28"/>
          <w:szCs w:val="28"/>
        </w:rPr>
        <w:t xml:space="preserve">1. </w:t>
      </w:r>
      <w:r w:rsidRPr="00B539F2">
        <w:rPr>
          <w:rFonts w:ascii="Times New Roman" w:hAnsi="Times New Roman"/>
          <w:color w:val="000000"/>
          <w:sz w:val="28"/>
          <w:szCs w:val="28"/>
        </w:rPr>
        <w:t xml:space="preserve">Створити комунальне некомерційне підприємство </w:t>
      </w:r>
      <w:r w:rsidRPr="00B539F2">
        <w:rPr>
          <w:rFonts w:ascii="Times New Roman" w:hAnsi="Times New Roman"/>
          <w:sz w:val="28"/>
          <w:szCs w:val="28"/>
        </w:rPr>
        <w:t>«Чаплинський Центр первинної медико-санітарної допомоги» Чаплинської селищної ради Херсонської області.</w:t>
      </w:r>
    </w:p>
    <w:p w:rsidR="00875137" w:rsidRPr="00B539F2" w:rsidRDefault="00875137" w:rsidP="00875137">
      <w:pPr>
        <w:spacing w:after="0"/>
        <w:ind w:firstLine="567"/>
        <w:jc w:val="both"/>
        <w:rPr>
          <w:rFonts w:ascii="Times New Roman" w:hAnsi="Times New Roman"/>
          <w:sz w:val="28"/>
          <w:szCs w:val="28"/>
        </w:rPr>
      </w:pPr>
      <w:r w:rsidRPr="00B539F2">
        <w:rPr>
          <w:rFonts w:ascii="Times New Roman" w:hAnsi="Times New Roman"/>
          <w:sz w:val="28"/>
          <w:szCs w:val="28"/>
        </w:rPr>
        <w:lastRenderedPageBreak/>
        <w:t>2. Затвердити статут Комунального некомерційного підприємства «Чаплинський Центр первинної медико-санітарної допомоги» Чаплинської селищної ради Херсонської області.  (Додаток 1).</w:t>
      </w:r>
    </w:p>
    <w:p w:rsidR="00875137" w:rsidRPr="00B539F2" w:rsidRDefault="00875137" w:rsidP="00875137">
      <w:pPr>
        <w:spacing w:after="0"/>
        <w:ind w:firstLine="567"/>
        <w:jc w:val="both"/>
        <w:rPr>
          <w:rFonts w:ascii="Times New Roman" w:hAnsi="Times New Roman"/>
          <w:sz w:val="28"/>
          <w:szCs w:val="28"/>
        </w:rPr>
      </w:pPr>
      <w:r w:rsidRPr="00B539F2">
        <w:rPr>
          <w:rFonts w:ascii="Times New Roman" w:hAnsi="Times New Roman"/>
          <w:sz w:val="28"/>
          <w:szCs w:val="28"/>
        </w:rPr>
        <w:t>3. Визначити місцезнаходження Комунального некомерційного підприємства «Чаплинський Центр первинної медико-санітарної допомоги» Чаплинської селищної ради Херсонської області за адресою: 75200, Херсонська область, смт. Чаплинка, вул. Космонавтів, 21.</w:t>
      </w:r>
    </w:p>
    <w:p w:rsidR="00875137" w:rsidRPr="00B539F2" w:rsidRDefault="00875137" w:rsidP="00875137">
      <w:pPr>
        <w:spacing w:after="0"/>
        <w:ind w:firstLine="567"/>
        <w:jc w:val="both"/>
        <w:rPr>
          <w:rFonts w:ascii="Times New Roman" w:hAnsi="Times New Roman"/>
          <w:sz w:val="28"/>
          <w:szCs w:val="28"/>
        </w:rPr>
      </w:pPr>
      <w:r w:rsidRPr="00B539F2">
        <w:rPr>
          <w:rFonts w:ascii="Times New Roman" w:hAnsi="Times New Roman"/>
          <w:sz w:val="28"/>
          <w:szCs w:val="28"/>
        </w:rPr>
        <w:t>4. Визначити статутний капітал Комунального некомерційного підприємства «Чаплинський Центр первинної медико-санітарної допомоги» Чаплинської селищної ради Херсонської області у розмірі 50000 грн.</w:t>
      </w:r>
    </w:p>
    <w:p w:rsidR="00875137" w:rsidRPr="00B539F2" w:rsidRDefault="00875137" w:rsidP="00875137">
      <w:pPr>
        <w:spacing w:after="0"/>
        <w:ind w:firstLine="567"/>
        <w:jc w:val="both"/>
        <w:rPr>
          <w:rFonts w:ascii="Times New Roman" w:hAnsi="Times New Roman"/>
          <w:caps/>
          <w:sz w:val="28"/>
          <w:szCs w:val="28"/>
        </w:rPr>
      </w:pPr>
      <w:r w:rsidRPr="00B539F2">
        <w:rPr>
          <w:rFonts w:ascii="Times New Roman" w:hAnsi="Times New Roman"/>
          <w:color w:val="000000"/>
          <w:sz w:val="28"/>
          <w:szCs w:val="28"/>
        </w:rPr>
        <w:t xml:space="preserve">5. </w:t>
      </w:r>
      <w:r w:rsidRPr="00B539F2">
        <w:rPr>
          <w:rFonts w:ascii="Times New Roman" w:hAnsi="Times New Roman"/>
          <w:sz w:val="28"/>
          <w:szCs w:val="28"/>
        </w:rPr>
        <w:t xml:space="preserve">Затвердити структуру та штатний розпис </w:t>
      </w:r>
      <w:r w:rsidRPr="00B539F2">
        <w:rPr>
          <w:rFonts w:ascii="Times New Roman" w:hAnsi="Times New Roman"/>
          <w:color w:val="000000"/>
          <w:sz w:val="28"/>
          <w:szCs w:val="28"/>
        </w:rPr>
        <w:t xml:space="preserve">комунального некомерційного підприємство </w:t>
      </w:r>
      <w:r w:rsidRPr="00B539F2">
        <w:rPr>
          <w:rFonts w:ascii="Times New Roman" w:hAnsi="Times New Roman"/>
          <w:sz w:val="28"/>
          <w:szCs w:val="28"/>
        </w:rPr>
        <w:t>«Чаплинський Центр первинної медико-санітарної допомоги» Чаплинської селищної ради Херсонської обла</w:t>
      </w:r>
      <w:r>
        <w:rPr>
          <w:rFonts w:ascii="Times New Roman" w:hAnsi="Times New Roman"/>
          <w:sz w:val="28"/>
          <w:szCs w:val="28"/>
        </w:rPr>
        <w:t>сті.( Додаток 2</w:t>
      </w:r>
      <w:r w:rsidRPr="00B539F2">
        <w:rPr>
          <w:rFonts w:ascii="Times New Roman" w:hAnsi="Times New Roman"/>
          <w:sz w:val="28"/>
          <w:szCs w:val="28"/>
        </w:rPr>
        <w:t>)</w:t>
      </w:r>
    </w:p>
    <w:p w:rsidR="00875137" w:rsidRPr="00B539F2" w:rsidRDefault="00875137" w:rsidP="00875137">
      <w:pPr>
        <w:spacing w:after="0"/>
        <w:ind w:firstLine="567"/>
        <w:jc w:val="both"/>
        <w:rPr>
          <w:rFonts w:ascii="Times New Roman" w:hAnsi="Times New Roman"/>
          <w:sz w:val="28"/>
          <w:szCs w:val="28"/>
        </w:rPr>
      </w:pPr>
      <w:r w:rsidRPr="00B539F2">
        <w:rPr>
          <w:rFonts w:ascii="Times New Roman" w:hAnsi="Times New Roman"/>
          <w:color w:val="000000"/>
          <w:sz w:val="28"/>
          <w:szCs w:val="28"/>
        </w:rPr>
        <w:t xml:space="preserve">6. </w:t>
      </w:r>
      <w:r w:rsidRPr="00B539F2">
        <w:rPr>
          <w:rFonts w:ascii="Times New Roman" w:hAnsi="Times New Roman"/>
          <w:sz w:val="28"/>
          <w:szCs w:val="28"/>
        </w:rPr>
        <w:t xml:space="preserve">Призначити Буснюка Валентина Васильовича в.о.головного лікаря </w:t>
      </w:r>
      <w:r w:rsidRPr="00B539F2">
        <w:rPr>
          <w:rFonts w:ascii="Times New Roman" w:hAnsi="Times New Roman"/>
          <w:color w:val="000000"/>
          <w:sz w:val="28"/>
          <w:szCs w:val="28"/>
        </w:rPr>
        <w:t xml:space="preserve">комунального некомерційного підприємства </w:t>
      </w:r>
      <w:r w:rsidRPr="00B539F2">
        <w:rPr>
          <w:rFonts w:ascii="Times New Roman" w:hAnsi="Times New Roman"/>
          <w:sz w:val="28"/>
          <w:szCs w:val="28"/>
        </w:rPr>
        <w:t>«Чаплинський Центр первинної медико-санітарної допомоги» Чаплинської селищної ради Херсонської області.</w:t>
      </w:r>
    </w:p>
    <w:p w:rsidR="00875137" w:rsidRPr="00B539F2" w:rsidRDefault="00875137" w:rsidP="00875137">
      <w:pPr>
        <w:spacing w:after="0"/>
        <w:ind w:firstLine="567"/>
        <w:jc w:val="both"/>
        <w:rPr>
          <w:rFonts w:ascii="Times New Roman" w:hAnsi="Times New Roman"/>
          <w:sz w:val="28"/>
          <w:szCs w:val="28"/>
        </w:rPr>
      </w:pPr>
      <w:r w:rsidRPr="00B539F2">
        <w:rPr>
          <w:rFonts w:ascii="Times New Roman" w:hAnsi="Times New Roman"/>
          <w:sz w:val="28"/>
          <w:szCs w:val="28"/>
        </w:rPr>
        <w:t>7.</w:t>
      </w:r>
      <w:r>
        <w:rPr>
          <w:rFonts w:ascii="Times New Roman" w:hAnsi="Times New Roman"/>
          <w:sz w:val="28"/>
          <w:szCs w:val="28"/>
        </w:rPr>
        <w:t xml:space="preserve"> </w:t>
      </w:r>
      <w:r w:rsidRPr="00B539F2">
        <w:rPr>
          <w:rFonts w:ascii="Times New Roman" w:hAnsi="Times New Roman"/>
          <w:sz w:val="28"/>
          <w:szCs w:val="28"/>
        </w:rPr>
        <w:t>Уповноважити в.о. головного лікаря Буснюка В.В. на підставі даного рішення забезпечити державну реєстрацію Статуту та внесення відомостей до реєстру юридичних та фізичних осіб в установленному законодавством порядку.</w:t>
      </w:r>
    </w:p>
    <w:p w:rsidR="00875137" w:rsidRPr="00B539F2" w:rsidRDefault="00875137" w:rsidP="00875137">
      <w:pPr>
        <w:spacing w:after="0"/>
        <w:ind w:firstLine="567"/>
        <w:jc w:val="both"/>
        <w:rPr>
          <w:rFonts w:ascii="Times New Roman" w:hAnsi="Times New Roman"/>
          <w:caps/>
          <w:sz w:val="28"/>
          <w:szCs w:val="28"/>
        </w:rPr>
      </w:pPr>
      <w:r w:rsidRPr="00B539F2">
        <w:rPr>
          <w:rFonts w:ascii="Times New Roman" w:hAnsi="Times New Roman"/>
          <w:sz w:val="28"/>
          <w:szCs w:val="28"/>
        </w:rPr>
        <w:t>8.</w:t>
      </w:r>
      <w:r>
        <w:rPr>
          <w:rFonts w:ascii="Times New Roman" w:hAnsi="Times New Roman"/>
          <w:sz w:val="28"/>
          <w:szCs w:val="28"/>
        </w:rPr>
        <w:t xml:space="preserve"> </w:t>
      </w:r>
      <w:r w:rsidRPr="00B539F2">
        <w:rPr>
          <w:rFonts w:ascii="Times New Roman" w:hAnsi="Times New Roman"/>
          <w:sz w:val="28"/>
          <w:szCs w:val="28"/>
        </w:rPr>
        <w:t>Комунальному некомерційному підприємству «Чаплинський Центр первинної медико-санітарної допомоги» Чаплинської селищної ради здійснити прийом приміщень, споруд, медобладнання, автотранспорту та іншого майна лікарських амбулаторій, фельдшерських пунктів, що належать до спільної власності територіальної та включити його до балансу комунального некомерційного підприємства і закріпити його на праві оперативного управління.</w:t>
      </w:r>
    </w:p>
    <w:p w:rsidR="00875137" w:rsidRPr="00B539F2" w:rsidRDefault="00875137" w:rsidP="00875137">
      <w:pPr>
        <w:spacing w:after="0"/>
        <w:ind w:firstLine="567"/>
        <w:jc w:val="both"/>
        <w:rPr>
          <w:rStyle w:val="120"/>
          <w:rFonts w:ascii="Times New Roman" w:hAnsi="Times New Roman" w:cs="Times New Roman"/>
          <w:sz w:val="28"/>
          <w:szCs w:val="28"/>
        </w:rPr>
      </w:pPr>
      <w:r w:rsidRPr="00B539F2">
        <w:rPr>
          <w:rStyle w:val="120"/>
          <w:rFonts w:ascii="Times New Roman" w:hAnsi="Times New Roman" w:cs="Times New Roman"/>
          <w:sz w:val="28"/>
          <w:szCs w:val="28"/>
        </w:rPr>
        <w:t>9. Визначити Чаплинську селищну раду уповноваженим органом управління комунального некомерційного підприємства «Чаплинський Центр первинної медико-санітарної допомоги» Чаплинської селищної ради Херсонської області.</w:t>
      </w:r>
    </w:p>
    <w:p w:rsidR="00875137" w:rsidRPr="00B539F2" w:rsidRDefault="00875137" w:rsidP="00875137">
      <w:pPr>
        <w:ind w:firstLine="567"/>
        <w:jc w:val="both"/>
        <w:rPr>
          <w:rFonts w:ascii="Times New Roman" w:hAnsi="Times New Roman"/>
          <w:sz w:val="28"/>
          <w:szCs w:val="28"/>
        </w:rPr>
      </w:pPr>
      <w:r w:rsidRPr="00B539F2">
        <w:rPr>
          <w:rStyle w:val="120"/>
          <w:rFonts w:ascii="Times New Roman" w:hAnsi="Times New Roman" w:cs="Times New Roman"/>
          <w:sz w:val="28"/>
          <w:szCs w:val="28"/>
        </w:rPr>
        <w:t>10.</w:t>
      </w:r>
      <w:r w:rsidRPr="00B539F2">
        <w:rPr>
          <w:rFonts w:ascii="Times New Roman" w:hAnsi="Times New Roman"/>
          <w:sz w:val="28"/>
          <w:szCs w:val="28"/>
        </w:rPr>
        <w:t xml:space="preserve"> Контроль за виконанням рішення покласти на постійну комісію з питань планування, фінансів, бюджету та соціально-економічного розвитку.</w:t>
      </w:r>
    </w:p>
    <w:p w:rsidR="00875137" w:rsidRPr="00B539F2" w:rsidRDefault="00875137" w:rsidP="00875137">
      <w:pPr>
        <w:jc w:val="both"/>
        <w:rPr>
          <w:rFonts w:ascii="Times New Roman" w:hAnsi="Times New Roman"/>
          <w:sz w:val="28"/>
          <w:szCs w:val="28"/>
        </w:rPr>
      </w:pPr>
    </w:p>
    <w:p w:rsidR="00875137" w:rsidRPr="006A262F" w:rsidRDefault="00875137" w:rsidP="00875137">
      <w:pPr>
        <w:jc w:val="both"/>
        <w:rPr>
          <w:rFonts w:ascii="Times New Roman" w:hAnsi="Times New Roman"/>
          <w:sz w:val="28"/>
          <w:szCs w:val="28"/>
        </w:rPr>
      </w:pPr>
      <w:r w:rsidRPr="00B73638">
        <w:rPr>
          <w:rFonts w:ascii="Times New Roman" w:hAnsi="Times New Roman"/>
          <w:sz w:val="28"/>
          <w:szCs w:val="28"/>
        </w:rPr>
        <w:t>Селищний голова</w:t>
      </w:r>
      <w:r w:rsidRPr="00B73638">
        <w:rPr>
          <w:rFonts w:ascii="Times New Roman" w:hAnsi="Times New Roman"/>
          <w:sz w:val="28"/>
          <w:szCs w:val="28"/>
        </w:rPr>
        <w:tab/>
      </w:r>
      <w:r w:rsidRPr="00B73638">
        <w:rPr>
          <w:rFonts w:ascii="Times New Roman" w:hAnsi="Times New Roman"/>
          <w:sz w:val="28"/>
          <w:szCs w:val="28"/>
        </w:rPr>
        <w:tab/>
      </w:r>
      <w:r w:rsidRPr="00B73638">
        <w:rPr>
          <w:rFonts w:ascii="Times New Roman" w:hAnsi="Times New Roman"/>
          <w:sz w:val="28"/>
          <w:szCs w:val="28"/>
        </w:rPr>
        <w:tab/>
      </w:r>
      <w:r w:rsidRPr="00B73638">
        <w:rPr>
          <w:rFonts w:ascii="Times New Roman" w:hAnsi="Times New Roman"/>
          <w:sz w:val="28"/>
          <w:szCs w:val="28"/>
        </w:rPr>
        <w:tab/>
        <w:t xml:space="preserve">                              О.Г.Фаустов</w:t>
      </w:r>
    </w:p>
    <w:p w:rsidR="00875137" w:rsidRPr="00C07A3F" w:rsidRDefault="00875137" w:rsidP="00875137">
      <w:pPr>
        <w:spacing w:after="0" w:line="240" w:lineRule="auto"/>
        <w:ind w:left="5670"/>
        <w:textAlignment w:val="baseline"/>
        <w:rPr>
          <w:rFonts w:ascii="Times New Roman" w:hAnsi="Times New Roman"/>
          <w:sz w:val="28"/>
          <w:szCs w:val="28"/>
          <w:bdr w:val="none" w:sz="0" w:space="0" w:color="auto" w:frame="1"/>
          <w:lang w:eastAsia="ru-RU"/>
        </w:rPr>
      </w:pPr>
      <w:r w:rsidRPr="00C07A3F">
        <w:rPr>
          <w:rFonts w:ascii="Times New Roman" w:hAnsi="Times New Roman"/>
          <w:sz w:val="28"/>
          <w:szCs w:val="28"/>
          <w:bdr w:val="none" w:sz="0" w:space="0" w:color="auto" w:frame="1"/>
          <w:lang w:eastAsia="ru-RU"/>
        </w:rPr>
        <w:lastRenderedPageBreak/>
        <w:t>ЗАТВЕРДЖЕНО</w:t>
      </w:r>
    </w:p>
    <w:p w:rsidR="00875137" w:rsidRPr="00EA1CEF" w:rsidRDefault="00875137" w:rsidP="00875137">
      <w:pPr>
        <w:spacing w:after="0" w:line="240" w:lineRule="auto"/>
        <w:ind w:left="5670"/>
        <w:textAlignment w:val="baseline"/>
        <w:rPr>
          <w:rFonts w:ascii="Times New Roman" w:hAnsi="Times New Roman"/>
          <w:sz w:val="28"/>
          <w:szCs w:val="28"/>
          <w:bdr w:val="none" w:sz="0" w:space="0" w:color="auto" w:frame="1"/>
          <w:lang w:eastAsia="ru-RU"/>
        </w:rPr>
      </w:pPr>
      <w:r w:rsidRPr="00EA1CEF">
        <w:rPr>
          <w:rFonts w:ascii="Times New Roman" w:hAnsi="Times New Roman"/>
          <w:sz w:val="28"/>
          <w:szCs w:val="28"/>
          <w:bdr w:val="none" w:sz="0" w:space="0" w:color="auto" w:frame="1"/>
          <w:lang w:eastAsia="ru-RU"/>
        </w:rPr>
        <w:t>рішення</w:t>
      </w:r>
      <w:r w:rsidRPr="00C07A3F">
        <w:rPr>
          <w:rFonts w:ascii="Times New Roman" w:hAnsi="Times New Roman"/>
          <w:sz w:val="28"/>
          <w:szCs w:val="28"/>
          <w:bdr w:val="none" w:sz="0" w:space="0" w:color="auto" w:frame="1"/>
          <w:lang w:eastAsia="ru-RU"/>
        </w:rPr>
        <w:t>м</w:t>
      </w:r>
      <w:r w:rsidRPr="00EA1CEF">
        <w:rPr>
          <w:rFonts w:ascii="Times New Roman" w:hAnsi="Times New Roman"/>
          <w:sz w:val="28"/>
          <w:szCs w:val="28"/>
          <w:bdr w:val="none" w:sz="0" w:space="0" w:color="auto" w:frame="1"/>
          <w:lang w:eastAsia="ru-RU"/>
        </w:rPr>
        <w:t xml:space="preserve">  п`</w:t>
      </w:r>
      <w:r w:rsidRPr="00C07A3F">
        <w:rPr>
          <w:rFonts w:ascii="Times New Roman" w:hAnsi="Times New Roman"/>
          <w:sz w:val="28"/>
          <w:szCs w:val="28"/>
          <w:bdr w:val="none" w:sz="0" w:space="0" w:color="auto" w:frame="1"/>
          <w:lang w:eastAsia="ru-RU"/>
        </w:rPr>
        <w:t xml:space="preserve">ятнадцятої </w:t>
      </w:r>
      <w:r w:rsidRPr="00EA1CEF">
        <w:rPr>
          <w:rFonts w:ascii="Times New Roman" w:hAnsi="Times New Roman"/>
          <w:color w:val="000000"/>
          <w:sz w:val="28"/>
          <w:szCs w:val="28"/>
          <w:bdr w:val="none" w:sz="0" w:space="0" w:color="auto" w:frame="1"/>
          <w:lang w:eastAsia="ru-RU"/>
        </w:rPr>
        <w:t>сесії Чаплинської селищної ради</w:t>
      </w:r>
      <w:r w:rsidRPr="00EA1CEF">
        <w:rPr>
          <w:rFonts w:ascii="Times New Roman" w:hAnsi="Times New Roman"/>
          <w:sz w:val="28"/>
          <w:szCs w:val="28"/>
          <w:bdr w:val="none" w:sz="0" w:space="0" w:color="auto" w:frame="1"/>
          <w:lang w:eastAsia="ru-RU"/>
        </w:rPr>
        <w:t xml:space="preserve"> </w:t>
      </w:r>
    </w:p>
    <w:p w:rsidR="00875137" w:rsidRPr="00EA1CEF" w:rsidRDefault="00875137" w:rsidP="00875137">
      <w:pPr>
        <w:spacing w:after="0" w:line="240" w:lineRule="auto"/>
        <w:ind w:left="5670"/>
        <w:textAlignment w:val="baseline"/>
        <w:rPr>
          <w:rFonts w:ascii="Times New Roman" w:hAnsi="Times New Roman"/>
          <w:sz w:val="28"/>
          <w:szCs w:val="28"/>
          <w:bdr w:val="none" w:sz="0" w:space="0" w:color="auto" w:frame="1"/>
          <w:lang w:eastAsia="ru-RU"/>
        </w:rPr>
      </w:pPr>
      <w:r w:rsidRPr="00EA1CEF">
        <w:rPr>
          <w:rFonts w:ascii="Times New Roman" w:hAnsi="Times New Roman"/>
          <w:sz w:val="28"/>
          <w:szCs w:val="28"/>
          <w:bdr w:val="none" w:sz="0" w:space="0" w:color="auto" w:frame="1"/>
          <w:lang w:eastAsia="ru-RU"/>
        </w:rPr>
        <w:t xml:space="preserve">УІІ скликання </w:t>
      </w:r>
    </w:p>
    <w:p w:rsidR="00875137" w:rsidRPr="00C07A3F" w:rsidRDefault="00875137" w:rsidP="00875137">
      <w:pPr>
        <w:spacing w:after="0" w:line="240" w:lineRule="auto"/>
        <w:jc w:val="center"/>
        <w:rPr>
          <w:rFonts w:ascii="Times New Roman" w:hAnsi="Times New Roman"/>
          <w:sz w:val="28"/>
          <w:szCs w:val="28"/>
          <w:bdr w:val="none" w:sz="0" w:space="0" w:color="auto" w:frame="1"/>
          <w:lang w:eastAsia="ru-RU"/>
        </w:rPr>
      </w:pPr>
      <w:r w:rsidRPr="00EA1CEF">
        <w:rPr>
          <w:rFonts w:ascii="Times New Roman" w:hAnsi="Times New Roman"/>
          <w:sz w:val="28"/>
          <w:szCs w:val="28"/>
          <w:bdr w:val="none" w:sz="0" w:space="0" w:color="auto" w:frame="1"/>
          <w:lang w:eastAsia="ru-RU"/>
        </w:rPr>
        <w:t xml:space="preserve">                                               </w:t>
      </w:r>
      <w:r>
        <w:rPr>
          <w:rFonts w:ascii="Times New Roman" w:hAnsi="Times New Roman"/>
          <w:sz w:val="28"/>
          <w:szCs w:val="28"/>
          <w:bdr w:val="none" w:sz="0" w:space="0" w:color="auto" w:frame="1"/>
          <w:lang w:eastAsia="ru-RU"/>
        </w:rPr>
        <w:t xml:space="preserve">                            від</w:t>
      </w:r>
      <w:r w:rsidRPr="00EA1CEF">
        <w:rPr>
          <w:rFonts w:ascii="Times New Roman" w:hAnsi="Times New Roman"/>
          <w:sz w:val="28"/>
          <w:szCs w:val="28"/>
          <w:bdr w:val="none" w:sz="0" w:space="0" w:color="auto" w:frame="1"/>
          <w:lang w:eastAsia="ru-RU"/>
        </w:rPr>
        <w:t xml:space="preserve"> 15.03.2018 року №</w:t>
      </w:r>
      <w:r w:rsidRPr="00C07A3F">
        <w:rPr>
          <w:rFonts w:ascii="Times New Roman" w:hAnsi="Times New Roman"/>
          <w:sz w:val="28"/>
          <w:szCs w:val="28"/>
          <w:bdr w:val="none" w:sz="0" w:space="0" w:color="auto" w:frame="1"/>
          <w:lang w:eastAsia="ru-RU"/>
        </w:rPr>
        <w:t xml:space="preserve"> 291</w:t>
      </w: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Default="00875137" w:rsidP="00875137">
      <w:pPr>
        <w:spacing w:after="0" w:line="240" w:lineRule="auto"/>
        <w:jc w:val="center"/>
        <w:rPr>
          <w:rFonts w:ascii="Times New Roman" w:hAnsi="Times New Roman"/>
          <w:sz w:val="24"/>
          <w:szCs w:val="24"/>
          <w:bdr w:val="none" w:sz="0" w:space="0" w:color="auto" w:frame="1"/>
          <w:lang w:eastAsia="ru-RU"/>
        </w:rPr>
      </w:pPr>
    </w:p>
    <w:p w:rsidR="00875137" w:rsidRPr="00EA1CEF" w:rsidRDefault="00875137" w:rsidP="00875137">
      <w:pPr>
        <w:shd w:val="clear" w:color="auto" w:fill="FFFFFF"/>
        <w:spacing w:before="100" w:beforeAutospacing="1" w:after="100" w:afterAutospacing="1" w:line="240" w:lineRule="auto"/>
        <w:jc w:val="center"/>
        <w:rPr>
          <w:rFonts w:ascii="Times New Roman" w:hAnsi="Times New Roman"/>
          <w:b/>
          <w:bCs/>
          <w:sz w:val="32"/>
          <w:szCs w:val="32"/>
          <w:lang w:eastAsia="ru-RU"/>
        </w:rPr>
      </w:pPr>
      <w:r w:rsidRPr="00EA1CEF">
        <w:rPr>
          <w:rFonts w:ascii="Times New Roman" w:hAnsi="Times New Roman"/>
          <w:b/>
          <w:bCs/>
          <w:sz w:val="32"/>
          <w:szCs w:val="32"/>
          <w:lang w:eastAsia="ru-RU"/>
        </w:rPr>
        <w:t>С</w:t>
      </w:r>
      <w:r>
        <w:rPr>
          <w:rFonts w:ascii="Times New Roman" w:hAnsi="Times New Roman"/>
          <w:b/>
          <w:bCs/>
          <w:sz w:val="32"/>
          <w:szCs w:val="32"/>
          <w:lang w:eastAsia="ru-RU"/>
        </w:rPr>
        <w:t>ТАТУТ</w:t>
      </w:r>
      <w:r w:rsidRPr="00EA1CEF">
        <w:rPr>
          <w:rFonts w:ascii="Times New Roman" w:hAnsi="Times New Roman"/>
          <w:b/>
          <w:bCs/>
          <w:sz w:val="32"/>
          <w:szCs w:val="32"/>
          <w:lang w:eastAsia="ru-RU"/>
        </w:rPr>
        <w:t xml:space="preserve"> </w:t>
      </w:r>
    </w:p>
    <w:p w:rsidR="00875137" w:rsidRPr="006A262F" w:rsidRDefault="00875137" w:rsidP="00875137">
      <w:pPr>
        <w:shd w:val="clear" w:color="auto" w:fill="FFFFFF"/>
        <w:spacing w:before="100" w:beforeAutospacing="1" w:after="100" w:afterAutospacing="1" w:line="240" w:lineRule="auto"/>
        <w:jc w:val="center"/>
        <w:rPr>
          <w:rFonts w:ascii="Times New Roman" w:hAnsi="Times New Roman"/>
          <w:b/>
          <w:bCs/>
          <w:sz w:val="32"/>
          <w:szCs w:val="32"/>
          <w:lang w:eastAsia="ru-RU"/>
        </w:rPr>
      </w:pPr>
      <w:r w:rsidRPr="00EA1CEF">
        <w:rPr>
          <w:rFonts w:ascii="Times New Roman" w:hAnsi="Times New Roman"/>
          <w:b/>
          <w:bCs/>
          <w:color w:val="252525"/>
          <w:sz w:val="32"/>
          <w:szCs w:val="32"/>
          <w:lang w:eastAsia="ru-RU"/>
        </w:rPr>
        <w:t xml:space="preserve">Комунального </w:t>
      </w:r>
      <w:r w:rsidRPr="00EA1CEF">
        <w:rPr>
          <w:rFonts w:ascii="Times New Roman" w:hAnsi="Times New Roman"/>
          <w:b/>
          <w:bCs/>
          <w:sz w:val="32"/>
          <w:szCs w:val="32"/>
          <w:lang w:eastAsia="ru-RU"/>
        </w:rPr>
        <w:t>некомерційного підприємства</w:t>
      </w:r>
      <w:r w:rsidRPr="00EA1CEF">
        <w:rPr>
          <w:rFonts w:ascii="Times New Roman" w:hAnsi="Times New Roman"/>
          <w:b/>
          <w:bCs/>
          <w:sz w:val="32"/>
          <w:szCs w:val="32"/>
          <w:lang w:eastAsia="ru-RU"/>
        </w:rPr>
        <w:br/>
        <w:t>"Чаплинський Центр первинної медико-санітарної допомоги» Чаплинської селищної ради Херсонської області</w:t>
      </w: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875137" w:rsidRPr="006A262F" w:rsidRDefault="00875137" w:rsidP="00875137">
      <w:pPr>
        <w:shd w:val="clear" w:color="auto" w:fill="FFFFFF"/>
        <w:spacing w:before="100" w:beforeAutospacing="1" w:after="100" w:afterAutospacing="1" w:line="240" w:lineRule="auto"/>
        <w:jc w:val="center"/>
        <w:rPr>
          <w:rFonts w:ascii="Times New Roman" w:hAnsi="Times New Roman"/>
          <w:b/>
          <w:bCs/>
          <w:sz w:val="28"/>
          <w:szCs w:val="28"/>
          <w:lang w:eastAsia="ru-RU"/>
        </w:rPr>
      </w:pPr>
      <w:r w:rsidRPr="006A262F">
        <w:rPr>
          <w:rFonts w:ascii="Times New Roman" w:hAnsi="Times New Roman"/>
          <w:b/>
          <w:bCs/>
          <w:sz w:val="28"/>
          <w:szCs w:val="28"/>
          <w:lang w:eastAsia="ru-RU"/>
        </w:rPr>
        <w:t>ЧАПЛИНКА - 2018</w:t>
      </w:r>
    </w:p>
    <w:p w:rsidR="00875137" w:rsidRPr="00EA1CEF" w:rsidRDefault="00875137" w:rsidP="00875137">
      <w:pPr>
        <w:shd w:val="clear" w:color="auto" w:fill="FFFFFF"/>
        <w:spacing w:after="0"/>
        <w:jc w:val="center"/>
        <w:rPr>
          <w:rFonts w:ascii="Times New Roman" w:hAnsi="Times New Roman"/>
          <w:sz w:val="28"/>
          <w:szCs w:val="28"/>
          <w:lang w:eastAsia="ru-RU"/>
        </w:rPr>
      </w:pPr>
      <w:r w:rsidRPr="00EA1CEF">
        <w:rPr>
          <w:rFonts w:ascii="Times New Roman" w:hAnsi="Times New Roman"/>
          <w:b/>
          <w:bCs/>
          <w:sz w:val="28"/>
          <w:szCs w:val="28"/>
          <w:lang w:eastAsia="ru-RU"/>
        </w:rPr>
        <w:lastRenderedPageBreak/>
        <w:t>І. Загальні положення</w:t>
      </w:r>
    </w:p>
    <w:p w:rsidR="00875137" w:rsidRPr="00EA1CEF" w:rsidRDefault="00875137" w:rsidP="00875137">
      <w:pPr>
        <w:shd w:val="clear" w:color="auto" w:fill="FFFFFF"/>
        <w:spacing w:after="0"/>
        <w:ind w:firstLine="300"/>
        <w:jc w:val="both"/>
        <w:rPr>
          <w:rFonts w:ascii="Times New Roman" w:hAnsi="Times New Roman"/>
          <w:color w:val="252525"/>
          <w:sz w:val="28"/>
          <w:szCs w:val="28"/>
          <w:lang w:eastAsia="ru-RU"/>
        </w:rPr>
      </w:pPr>
      <w:r w:rsidRPr="00EA1CEF">
        <w:rPr>
          <w:rFonts w:ascii="Times New Roman" w:hAnsi="Times New Roman"/>
          <w:color w:val="252525"/>
          <w:sz w:val="28"/>
          <w:szCs w:val="28"/>
          <w:lang w:eastAsia="ru-RU"/>
        </w:rPr>
        <w:t xml:space="preserve">1.1. Комунальне некомерційне підприємство "Чаплинський Центр первинної медико-санітарної допомоги» </w:t>
      </w:r>
      <w:r w:rsidRPr="00EA1CEF">
        <w:rPr>
          <w:rFonts w:ascii="Times New Roman" w:hAnsi="Times New Roman"/>
          <w:sz w:val="28"/>
          <w:szCs w:val="28"/>
          <w:lang w:eastAsia="ru-RU"/>
        </w:rPr>
        <w:t>Чаплинської селищної ради Херсонської області</w:t>
      </w:r>
      <w:r w:rsidRPr="00EA1CEF">
        <w:rPr>
          <w:rFonts w:ascii="Times New Roman" w:hAnsi="Times New Roman"/>
          <w:color w:val="252525"/>
          <w:sz w:val="28"/>
          <w:szCs w:val="28"/>
          <w:lang w:eastAsia="ru-RU"/>
        </w:rPr>
        <w:t xml:space="preserve"> (далі - Підприємств</w:t>
      </w:r>
      <w:r>
        <w:rPr>
          <w:rFonts w:ascii="Times New Roman" w:hAnsi="Times New Roman"/>
          <w:color w:val="252525"/>
          <w:sz w:val="28"/>
          <w:szCs w:val="28"/>
          <w:lang w:eastAsia="ru-RU"/>
        </w:rPr>
        <w:t>о) є закладом охорони здоров’я - комунальним некомерційним</w:t>
      </w:r>
      <w:r w:rsidRPr="00EA1CEF">
        <w:rPr>
          <w:rFonts w:ascii="Times New Roman" w:hAnsi="Times New Roman"/>
          <w:color w:val="252525"/>
          <w:sz w:val="28"/>
          <w:szCs w:val="28"/>
          <w:lang w:eastAsia="ru-RU"/>
        </w:rPr>
        <w:t xml:space="preserve"> підприємством, що надає первинну медичну допомогу та здійснює управління медичним обслуговуванням населення Чаплинської селищної ради, вживає заходи з профілактики захворювання населення, підтримки громадського здоров’я.</w:t>
      </w:r>
    </w:p>
    <w:p w:rsidR="00875137" w:rsidRDefault="00875137" w:rsidP="00875137">
      <w:pPr>
        <w:shd w:val="clear" w:color="auto" w:fill="FFFFFF"/>
        <w:spacing w:after="0"/>
        <w:ind w:firstLine="300"/>
        <w:jc w:val="both"/>
        <w:rPr>
          <w:rFonts w:ascii="Times New Roman" w:hAnsi="Times New Roman"/>
          <w:color w:val="252525"/>
          <w:sz w:val="28"/>
          <w:szCs w:val="28"/>
          <w:lang w:eastAsia="ru-RU"/>
        </w:rPr>
      </w:pPr>
      <w:r>
        <w:rPr>
          <w:rFonts w:ascii="Times New Roman" w:hAnsi="Times New Roman"/>
          <w:color w:val="252525"/>
          <w:sz w:val="28"/>
          <w:szCs w:val="28"/>
          <w:lang w:eastAsia="ru-RU"/>
        </w:rPr>
        <w:t xml:space="preserve">1.2. Підприємство створено за рішенням 15 сесії Чаплинської селищної ради  від 15.03.2018 р. № 291 «Про </w:t>
      </w:r>
      <w:r>
        <w:rPr>
          <w:rFonts w:ascii="Times New Roman" w:hAnsi="Times New Roman"/>
          <w:sz w:val="28"/>
          <w:szCs w:val="28"/>
          <w:lang w:eastAsia="ru-RU"/>
        </w:rPr>
        <w:t>утворення Комунального некомерційного  підприємства «Чаплинський Центр первинної медико-санітарної допомоги» Чаплинської селищної ради Херсонської області».</w:t>
      </w:r>
    </w:p>
    <w:p w:rsidR="00875137" w:rsidRDefault="00875137" w:rsidP="00875137">
      <w:pPr>
        <w:shd w:val="clear" w:color="auto" w:fill="FFFFFF"/>
        <w:spacing w:after="0"/>
        <w:ind w:firstLine="300"/>
        <w:jc w:val="both"/>
        <w:rPr>
          <w:rFonts w:ascii="Times New Roman" w:hAnsi="Times New Roman"/>
          <w:color w:val="252525"/>
          <w:sz w:val="28"/>
          <w:szCs w:val="28"/>
          <w:lang w:eastAsia="ru-RU"/>
        </w:rPr>
      </w:pPr>
      <w:r>
        <w:rPr>
          <w:rFonts w:ascii="Times New Roman" w:hAnsi="Times New Roman"/>
          <w:color w:val="252525"/>
          <w:sz w:val="28"/>
          <w:szCs w:val="28"/>
          <w:lang w:eastAsia="ru-RU"/>
        </w:rPr>
        <w:t>1.3. Підприємство засноване на комунальній власності Чаплинської селищної ради.</w:t>
      </w:r>
    </w:p>
    <w:p w:rsidR="00875137" w:rsidRDefault="00875137" w:rsidP="00875137">
      <w:pPr>
        <w:shd w:val="clear" w:color="auto" w:fill="FFFFFF"/>
        <w:spacing w:after="0"/>
        <w:ind w:firstLine="300"/>
        <w:jc w:val="both"/>
        <w:rPr>
          <w:rFonts w:ascii="Times New Roman" w:hAnsi="Times New Roman"/>
          <w:color w:val="252525"/>
          <w:sz w:val="28"/>
          <w:szCs w:val="28"/>
          <w:lang w:eastAsia="ru-RU"/>
        </w:rPr>
      </w:pPr>
      <w:r>
        <w:rPr>
          <w:rFonts w:ascii="Times New Roman" w:hAnsi="Times New Roman"/>
          <w:color w:val="252525"/>
          <w:sz w:val="28"/>
          <w:szCs w:val="28"/>
          <w:lang w:eastAsia="ru-RU"/>
        </w:rPr>
        <w:t>1.4. Засновником та Власником Підприємства є Чаплинська селищна рада. Підприємство є підпорядкованим, підзвітним та підконтрольним Засновнику.</w:t>
      </w:r>
    </w:p>
    <w:p w:rsidR="00875137" w:rsidRDefault="00875137" w:rsidP="00875137">
      <w:pPr>
        <w:shd w:val="clear" w:color="auto" w:fill="FFFFFF"/>
        <w:spacing w:after="0"/>
        <w:ind w:firstLine="300"/>
        <w:jc w:val="both"/>
        <w:rPr>
          <w:rFonts w:ascii="Times New Roman" w:hAnsi="Times New Roman"/>
          <w:color w:val="252525"/>
          <w:sz w:val="28"/>
          <w:szCs w:val="28"/>
          <w:lang w:eastAsia="ru-RU"/>
        </w:rPr>
      </w:pPr>
      <w:r>
        <w:rPr>
          <w:rFonts w:ascii="Times New Roman" w:hAnsi="Times New Roman"/>
          <w:sz w:val="28"/>
          <w:szCs w:val="28"/>
          <w:lang w:eastAsia="ru-RU"/>
        </w:rPr>
        <w:t>1.5. Органом управління підприємства є Чаплинська селищна рада (далі - Орган управління).</w:t>
      </w:r>
    </w:p>
    <w:p w:rsidR="00875137" w:rsidRDefault="00875137" w:rsidP="00875137">
      <w:pPr>
        <w:shd w:val="clear" w:color="auto" w:fill="FFFFFF"/>
        <w:spacing w:after="0"/>
        <w:ind w:firstLine="300"/>
        <w:jc w:val="both"/>
        <w:rPr>
          <w:rFonts w:ascii="Times New Roman" w:hAnsi="Times New Roman"/>
          <w:color w:val="252525"/>
          <w:sz w:val="28"/>
          <w:szCs w:val="28"/>
          <w:lang w:eastAsia="ru-RU"/>
        </w:rPr>
      </w:pPr>
      <w:r>
        <w:rPr>
          <w:rFonts w:ascii="Times New Roman" w:hAnsi="Times New Roman"/>
          <w:sz w:val="28"/>
          <w:szCs w:val="28"/>
        </w:rPr>
        <w:t>1.6.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875137" w:rsidRDefault="00875137" w:rsidP="00875137">
      <w:pPr>
        <w:shd w:val="clear" w:color="auto" w:fill="FFFFFF"/>
        <w:spacing w:after="0"/>
        <w:ind w:firstLine="300"/>
        <w:jc w:val="both"/>
        <w:rPr>
          <w:rFonts w:ascii="Times New Roman" w:hAnsi="Times New Roman"/>
          <w:color w:val="252525"/>
          <w:sz w:val="28"/>
          <w:szCs w:val="28"/>
          <w:lang w:eastAsia="ru-RU"/>
        </w:rPr>
      </w:pPr>
      <w:r>
        <w:rPr>
          <w:rFonts w:ascii="Times New Roman" w:hAnsi="Times New Roman"/>
          <w:color w:val="252525"/>
          <w:sz w:val="28"/>
          <w:szCs w:val="28"/>
        </w:rPr>
        <w:t>1.7</w:t>
      </w:r>
      <w:r>
        <w:rPr>
          <w:rFonts w:ascii="Times New Roman" w:hAnsi="Times New Roman"/>
          <w:sz w:val="28"/>
          <w:szCs w:val="28"/>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w:t>
      </w:r>
      <w:r>
        <w:rPr>
          <w:rFonts w:ascii="Times New Roman" w:hAnsi="Times New Roman"/>
          <w:color w:val="252525"/>
          <w:sz w:val="28"/>
          <w:szCs w:val="28"/>
        </w:rPr>
        <w:t xml:space="preserve">рішеннями Чаплинської селищної ради, виконавчого комітету Чаплинської селищної ради </w:t>
      </w:r>
      <w:r>
        <w:rPr>
          <w:rFonts w:ascii="Times New Roman" w:hAnsi="Times New Roman"/>
          <w:sz w:val="28"/>
          <w:szCs w:val="28"/>
        </w:rPr>
        <w:t>та цим Статутом.</w:t>
      </w:r>
    </w:p>
    <w:p w:rsidR="00875137" w:rsidRDefault="00875137" w:rsidP="00875137">
      <w:pPr>
        <w:shd w:val="clear" w:color="auto" w:fill="FFFFFF"/>
        <w:spacing w:after="0"/>
        <w:ind w:firstLine="300"/>
        <w:jc w:val="both"/>
        <w:rPr>
          <w:rFonts w:ascii="Times New Roman" w:hAnsi="Times New Roman"/>
          <w:sz w:val="28"/>
          <w:szCs w:val="28"/>
          <w:lang w:eastAsia="ru-RU"/>
        </w:rPr>
      </w:pPr>
      <w:r>
        <w:rPr>
          <w:rFonts w:ascii="Times New Roman" w:hAnsi="Times New Roman"/>
          <w:sz w:val="28"/>
          <w:szCs w:val="28"/>
          <w:lang w:eastAsia="ru-RU"/>
        </w:rPr>
        <w:t>1.8. Найменування підприємства:</w:t>
      </w:r>
    </w:p>
    <w:p w:rsidR="00875137" w:rsidRDefault="00875137" w:rsidP="00875137">
      <w:pPr>
        <w:shd w:val="clear" w:color="auto" w:fill="FFFFFF"/>
        <w:spacing w:after="0"/>
        <w:ind w:firstLine="300"/>
        <w:jc w:val="both"/>
        <w:rPr>
          <w:rFonts w:ascii="Times New Roman" w:hAnsi="Times New Roman"/>
          <w:sz w:val="28"/>
          <w:szCs w:val="28"/>
          <w:lang w:eastAsia="ru-RU"/>
        </w:rPr>
      </w:pPr>
      <w:r>
        <w:rPr>
          <w:rFonts w:ascii="Times New Roman" w:hAnsi="Times New Roman"/>
          <w:sz w:val="28"/>
          <w:szCs w:val="28"/>
          <w:lang w:eastAsia="ru-RU"/>
        </w:rPr>
        <w:t xml:space="preserve">Повна назва Підприємства: Комунальне некомерційне підприємство "Чаплинський Центр первинної медико-санітарної допомоги» Чаплинської селищної ради Херсонської області. </w:t>
      </w:r>
    </w:p>
    <w:p w:rsidR="00875137" w:rsidRDefault="00875137" w:rsidP="00875137">
      <w:pPr>
        <w:shd w:val="clear" w:color="auto" w:fill="FFFFFF"/>
        <w:spacing w:after="0"/>
        <w:ind w:firstLine="300"/>
        <w:jc w:val="both"/>
        <w:rPr>
          <w:rFonts w:ascii="Times New Roman" w:hAnsi="Times New Roman"/>
          <w:sz w:val="28"/>
          <w:szCs w:val="28"/>
          <w:lang w:eastAsia="ru-RU"/>
        </w:rPr>
      </w:pPr>
      <w:r>
        <w:rPr>
          <w:rFonts w:ascii="Times New Roman" w:hAnsi="Times New Roman"/>
          <w:sz w:val="28"/>
          <w:szCs w:val="28"/>
          <w:lang w:eastAsia="ru-RU"/>
        </w:rPr>
        <w:t xml:space="preserve">Скорочена назва: КНП «Чаплинський ЦПМСД». </w:t>
      </w:r>
    </w:p>
    <w:p w:rsidR="00875137" w:rsidRPr="006A262F" w:rsidRDefault="00875137" w:rsidP="00875137">
      <w:pPr>
        <w:shd w:val="clear" w:color="auto" w:fill="FFFFFF"/>
        <w:spacing w:after="0"/>
        <w:ind w:firstLine="300"/>
        <w:jc w:val="both"/>
        <w:rPr>
          <w:rFonts w:ascii="Times New Roman" w:hAnsi="Times New Roman"/>
          <w:sz w:val="28"/>
          <w:szCs w:val="28"/>
          <w:lang w:eastAsia="ru-RU"/>
        </w:rPr>
      </w:pPr>
      <w:r>
        <w:rPr>
          <w:rFonts w:ascii="Times New Roman" w:hAnsi="Times New Roman"/>
          <w:sz w:val="28"/>
          <w:szCs w:val="28"/>
          <w:lang w:eastAsia="ru-RU"/>
        </w:rPr>
        <w:t>Юридична адреса Підприємства: 75200, Херсонська  обл., смт. Чаплинка, вул. Космонавтів, 21.</w:t>
      </w:r>
    </w:p>
    <w:p w:rsidR="00875137" w:rsidRDefault="00875137" w:rsidP="00875137">
      <w:pPr>
        <w:spacing w:after="0"/>
        <w:jc w:val="center"/>
        <w:rPr>
          <w:rFonts w:ascii="Times New Roman" w:hAnsi="Times New Roman"/>
          <w:b/>
          <w:sz w:val="28"/>
          <w:szCs w:val="28"/>
        </w:rPr>
      </w:pPr>
      <w:r>
        <w:rPr>
          <w:rFonts w:ascii="Times New Roman" w:hAnsi="Times New Roman"/>
          <w:b/>
          <w:sz w:val="28"/>
          <w:szCs w:val="28"/>
        </w:rPr>
        <w:t>2. МЕТА ТА ПРЕДМЕТ ДІЯЛЬНОСТІ</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 xml:space="preserve">2.1. Основною метою створення Підприємства є надання первинної медичної допомоги та здійснення управління медичним обслуговуванням </w:t>
      </w:r>
      <w:r>
        <w:rPr>
          <w:rFonts w:ascii="Times New Roman" w:hAnsi="Times New Roman"/>
          <w:sz w:val="28"/>
          <w:szCs w:val="28"/>
        </w:rPr>
        <w:lastRenderedPageBreak/>
        <w:t xml:space="preserve">населення, що постійно проживає на території Чаплинської селищної  територіальної громади, а також вжиття заходів з профілактики захворювань населення та підтримки громадського здоров’я. </w:t>
      </w:r>
    </w:p>
    <w:p w:rsidR="00875137" w:rsidRDefault="00875137" w:rsidP="00875137">
      <w:pPr>
        <w:spacing w:after="0"/>
        <w:ind w:firstLine="539"/>
        <w:jc w:val="both"/>
        <w:rPr>
          <w:rFonts w:ascii="Times New Roman" w:hAnsi="Times New Roman"/>
          <w:bCs/>
          <w:sz w:val="28"/>
          <w:szCs w:val="28"/>
        </w:rPr>
      </w:pPr>
      <w:r>
        <w:rPr>
          <w:rFonts w:ascii="Times New Roman" w:hAnsi="Times New Roman"/>
          <w:bCs/>
          <w:sz w:val="28"/>
          <w:szCs w:val="28"/>
        </w:rPr>
        <w:t>2.2. Відповідно до поставленої мети предметом діяльності Підприємства є:</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медична практика з надання первинної медичної допомоги населенню;</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875137" w:rsidRDefault="00875137" w:rsidP="00875137">
      <w:pPr>
        <w:spacing w:after="0"/>
        <w:ind w:firstLine="539"/>
        <w:jc w:val="both"/>
        <w:rPr>
          <w:rFonts w:ascii="Times New Roman" w:hAnsi="Times New Roman"/>
          <w:sz w:val="28"/>
          <w:szCs w:val="28"/>
        </w:rPr>
      </w:pPr>
      <w:r>
        <w:rPr>
          <w:rFonts w:ascii="Times New Roman" w:hAnsi="Times New Roman"/>
          <w:color w:val="252525"/>
          <w:sz w:val="28"/>
          <w:szCs w:val="28"/>
          <w:lang w:eastAsia="ru-RU"/>
        </w:rPr>
        <w:t xml:space="preserve">забезпечення належної та рівної доступності  </w:t>
      </w:r>
      <w:r>
        <w:rPr>
          <w:rFonts w:ascii="Times New Roman" w:hAnsi="Times New Roman"/>
          <w:sz w:val="28"/>
          <w:szCs w:val="28"/>
          <w:lang w:eastAsia="ru-RU"/>
        </w:rPr>
        <w:t>первинної медичної допомоги</w:t>
      </w:r>
      <w:r>
        <w:rPr>
          <w:rFonts w:ascii="Times New Roman" w:hAnsi="Times New Roman"/>
          <w:color w:val="252525"/>
          <w:sz w:val="28"/>
          <w:szCs w:val="28"/>
          <w:lang w:eastAsia="ru-RU"/>
        </w:rPr>
        <w:t xml:space="preserve"> для населення шляхом розвитку мережі відокремлених підрозділів </w:t>
      </w:r>
      <w:r>
        <w:rPr>
          <w:rFonts w:ascii="Times New Roman" w:hAnsi="Times New Roman"/>
          <w:sz w:val="28"/>
          <w:szCs w:val="28"/>
          <w:lang w:eastAsia="ru-RU"/>
        </w:rPr>
        <w:t>первинної медичної допомоги</w:t>
      </w:r>
      <w:r>
        <w:rPr>
          <w:rFonts w:ascii="Times New Roman" w:hAnsi="Times New Roman"/>
          <w:color w:val="252525"/>
          <w:sz w:val="28"/>
          <w:szCs w:val="28"/>
          <w:lang w:eastAsia="ru-RU"/>
        </w:rPr>
        <w:t>, наближених до місць проживання населення.</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забезпечення права громадян на вільний вибір лікаря з надання первинної медичної  допомоги у визначеному законодавством порядку;</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хвороб, травм, отруєнь, патологічних, фізіологічних (під час вагітності) станів;</w:t>
      </w:r>
    </w:p>
    <w:p w:rsidR="00875137" w:rsidRDefault="00875137" w:rsidP="00875137">
      <w:pPr>
        <w:spacing w:after="0"/>
        <w:ind w:firstLine="630"/>
        <w:jc w:val="both"/>
        <w:rPr>
          <w:rFonts w:ascii="Times New Roman" w:hAnsi="Times New Roman"/>
          <w:color w:val="000000"/>
          <w:sz w:val="28"/>
          <w:szCs w:val="28"/>
          <w:lang w:eastAsia="ru-RU"/>
        </w:rPr>
      </w:pPr>
      <w:r>
        <w:rPr>
          <w:rFonts w:ascii="Times New Roman" w:hAnsi="Times New Roman"/>
          <w:color w:val="000000"/>
          <w:sz w:val="28"/>
          <w:szCs w:val="28"/>
          <w:lang w:eastAsia="ru-RU"/>
        </w:rPr>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забезпечення дотримання міжнародних принципів доказової медицини та галузевих стандартів у сфері охорони здоров’я;</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упровадження нових форм та методів профілактики, діагностики, лікування та реабілітації захворювань та станів;</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lastRenderedPageBreak/>
        <w:t>організація стаціонарозамінних форм надання медичної допомоги;</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проведення експертизи тимчасової непрацездатності та контролю за видачею листків непрацездатності;</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направлення на МСЕК осіб зі стійкою втратою працездатності;</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участь у проведенні інформаційної та освітньо–роз’яснювальної роботи серед населення щодо формування здорового способу життя;</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участь у визначенні проблемних питань надання первинної медичної допомоги у Чаплинській селищній територіальній громаді та шляхів їх вирішення;</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надання рекомендацій органам місцевого самоврядування щодо розробки планів розвитку первинної медичної допомоги у Чаплинській селищній територіальній громаді;</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забезпечення підготовки, перепідготовки та підвищення кваліфікації працівників Підприємства;</w:t>
      </w:r>
    </w:p>
    <w:p w:rsidR="00875137" w:rsidRDefault="00875137" w:rsidP="0087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color w:val="000000"/>
          <w:sz w:val="28"/>
          <w:szCs w:val="28"/>
        </w:rPr>
      </w:pPr>
      <w:r>
        <w:rPr>
          <w:rFonts w:ascii="Times New Roman" w:hAnsi="Times New Roman"/>
          <w:color w:val="000000"/>
          <w:sz w:val="28"/>
          <w:szCs w:val="28"/>
        </w:rPr>
        <w:t>медична практика;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проведення профілактичних щеплень;</w:t>
      </w:r>
    </w:p>
    <w:p w:rsidR="00875137" w:rsidRDefault="00875137" w:rsidP="0087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color w:val="000000"/>
          <w:sz w:val="28"/>
          <w:szCs w:val="28"/>
        </w:rPr>
      </w:pPr>
      <w:r>
        <w:rPr>
          <w:rFonts w:ascii="Times New Roman" w:hAnsi="Times New Roman"/>
          <w:color w:val="000000"/>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875137" w:rsidRDefault="00875137" w:rsidP="0087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залучення кваліфікованих медичних працівників для надання первинної медико-санітарної допомоги, в тому числі лікарів, що працюють як фізичні особи – підприємці, підтримка професійного розвитку медичних працівників для надання якісних послуг;</w:t>
      </w:r>
    </w:p>
    <w:p w:rsidR="00875137" w:rsidRDefault="00875137" w:rsidP="0087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lastRenderedPageBreak/>
        <w:t>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875137" w:rsidRDefault="00875137" w:rsidP="0087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875137" w:rsidRDefault="00875137" w:rsidP="0087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надання платних послуг з медичного обслуговування населення відповідно до чинного законодавства України;</w:t>
      </w:r>
    </w:p>
    <w:p w:rsidR="00875137" w:rsidRDefault="00875137" w:rsidP="0087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39"/>
        <w:jc w:val="both"/>
        <w:rPr>
          <w:rFonts w:ascii="Times New Roman" w:hAnsi="Times New Roman"/>
          <w:sz w:val="28"/>
          <w:szCs w:val="28"/>
        </w:rPr>
      </w:pPr>
      <w:r>
        <w:rPr>
          <w:rFonts w:ascii="Times New Roman" w:hAnsi="Times New Roman"/>
          <w:sz w:val="28"/>
          <w:szCs w:val="28"/>
        </w:rPr>
        <w:t>надання будь-яких послуг інших суб’єктам господарювання, що надають первинну медичну допомогу на території Чаплинської селищної територіальної громади;</w:t>
      </w:r>
    </w:p>
    <w:p w:rsidR="00875137" w:rsidRDefault="00875137" w:rsidP="00875137">
      <w:pPr>
        <w:tabs>
          <w:tab w:val="left" w:pos="0"/>
          <w:tab w:val="left" w:pos="1440"/>
        </w:tabs>
        <w:spacing w:after="0"/>
        <w:ind w:firstLine="539"/>
        <w:jc w:val="both"/>
        <w:rPr>
          <w:rFonts w:ascii="Times New Roman" w:hAnsi="Times New Roman"/>
          <w:sz w:val="28"/>
          <w:szCs w:val="28"/>
        </w:rPr>
      </w:pPr>
      <w:r>
        <w:rPr>
          <w:rFonts w:ascii="Times New Roman" w:hAnsi="Times New Roman"/>
          <w:sz w:val="28"/>
          <w:szCs w:val="28"/>
        </w:rPr>
        <w:t>інші функції, що випливають із покладених на Підприємство завдань.</w:t>
      </w:r>
    </w:p>
    <w:p w:rsidR="00875137" w:rsidRPr="00B73638" w:rsidRDefault="00875137" w:rsidP="00875137">
      <w:pPr>
        <w:spacing w:after="0"/>
        <w:ind w:firstLine="539"/>
        <w:jc w:val="both"/>
        <w:rPr>
          <w:rFonts w:ascii="Times New Roman" w:hAnsi="Times New Roman"/>
          <w:sz w:val="28"/>
          <w:szCs w:val="28"/>
        </w:rPr>
      </w:pPr>
      <w:r>
        <w:rPr>
          <w:rFonts w:ascii="Times New Roman" w:hAnsi="Times New Roman"/>
          <w:sz w:val="28"/>
          <w:szCs w:val="28"/>
        </w:rPr>
        <w:t>2.3. Підприємство може бути клінічною базою вищих медичних навчальних закладів усіх рівнів акредитації та закладів післядипломної освіти.</w:t>
      </w:r>
    </w:p>
    <w:p w:rsidR="00875137" w:rsidRDefault="00875137" w:rsidP="00875137">
      <w:pPr>
        <w:spacing w:after="0"/>
        <w:jc w:val="center"/>
        <w:rPr>
          <w:rFonts w:ascii="Times New Roman" w:hAnsi="Times New Roman"/>
          <w:b/>
          <w:sz w:val="28"/>
          <w:szCs w:val="28"/>
        </w:rPr>
      </w:pPr>
      <w:r>
        <w:rPr>
          <w:rFonts w:ascii="Times New Roman" w:hAnsi="Times New Roman"/>
          <w:b/>
          <w:sz w:val="28"/>
          <w:szCs w:val="28"/>
        </w:rPr>
        <w:t>3. ПРАВОВИЙ СТАТУС</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 xml:space="preserve">3.1. Підприємство є юридичною особою. </w:t>
      </w:r>
    </w:p>
    <w:p w:rsidR="00875137" w:rsidRDefault="00875137" w:rsidP="00875137">
      <w:pPr>
        <w:spacing w:after="0"/>
        <w:ind w:firstLine="539"/>
        <w:jc w:val="both"/>
        <w:rPr>
          <w:rFonts w:ascii="Times New Roman" w:hAnsi="Times New Roman"/>
          <w:sz w:val="28"/>
          <w:szCs w:val="28"/>
        </w:rPr>
      </w:pPr>
      <w:r>
        <w:rPr>
          <w:rFonts w:ascii="Times New Roman" w:hAnsi="Times New Roman"/>
          <w:color w:val="000000"/>
          <w:sz w:val="28"/>
          <w:szCs w:val="28"/>
          <w:lang w:eastAsia="ru-RU"/>
        </w:rPr>
        <w:t xml:space="preserve">3.2. </w:t>
      </w:r>
      <w:r>
        <w:rPr>
          <w:rFonts w:ascii="Times New Roman" w:hAnsi="Times New Roman"/>
          <w:sz w:val="28"/>
          <w:szCs w:val="28"/>
          <w:lang w:eastAsia="ru-RU"/>
        </w:rPr>
        <w:t xml:space="preserve">Підприємство </w:t>
      </w:r>
      <w:r>
        <w:rPr>
          <w:rFonts w:ascii="Times New Roman" w:hAnsi="Times New Roman"/>
          <w:color w:val="000000"/>
          <w:sz w:val="28"/>
          <w:szCs w:val="28"/>
          <w:lang w:eastAsia="ru-RU"/>
        </w:rPr>
        <w:t>є юридичною особою публічного права. Права та обов’язки юридичної особи Підприємство набуває з дня його державної реєстрації.</w:t>
      </w:r>
    </w:p>
    <w:p w:rsidR="00875137" w:rsidRDefault="00875137" w:rsidP="00875137">
      <w:pPr>
        <w:spacing w:after="0"/>
        <w:ind w:firstLine="539"/>
        <w:jc w:val="both"/>
        <w:rPr>
          <w:rFonts w:ascii="Times New Roman" w:hAnsi="Times New Roman"/>
          <w:sz w:val="28"/>
          <w:szCs w:val="28"/>
        </w:rPr>
      </w:pPr>
      <w:r>
        <w:rPr>
          <w:rFonts w:ascii="Times New Roman" w:hAnsi="Times New Roman"/>
          <w:color w:val="000000"/>
          <w:sz w:val="28"/>
          <w:szCs w:val="28"/>
          <w:lang w:eastAsia="ru-RU"/>
        </w:rPr>
        <w:t xml:space="preserve">3.3. </w:t>
      </w:r>
      <w:r>
        <w:rPr>
          <w:rFonts w:ascii="Times New Roman" w:hAnsi="Times New Roman"/>
          <w:sz w:val="28"/>
          <w:szCs w:val="28"/>
          <w:lang w:eastAsia="ru-RU"/>
        </w:rPr>
        <w:t xml:space="preserve">Підприємство </w:t>
      </w:r>
      <w:r>
        <w:rPr>
          <w:rFonts w:ascii="Times New Roman" w:hAnsi="Times New Roman"/>
          <w:color w:val="000000"/>
          <w:sz w:val="28"/>
          <w:szCs w:val="28"/>
          <w:lang w:eastAsia="ru-RU"/>
        </w:rPr>
        <w:t xml:space="preserve">користується закріпленим за ним комунальним майном, </w:t>
      </w:r>
      <w:r>
        <w:rPr>
          <w:rFonts w:ascii="Times New Roman" w:hAnsi="Times New Roman"/>
          <w:sz w:val="28"/>
          <w:szCs w:val="28"/>
          <w:lang w:eastAsia="ru-RU"/>
        </w:rPr>
        <w:t>що є власністю Чаплинської селищної територіальної громади</w:t>
      </w:r>
      <w:r>
        <w:rPr>
          <w:rFonts w:ascii="Times New Roman" w:hAnsi="Times New Roman"/>
          <w:color w:val="FF0000"/>
          <w:sz w:val="28"/>
          <w:szCs w:val="28"/>
          <w:lang w:eastAsia="ru-RU"/>
        </w:rPr>
        <w:t xml:space="preserve"> </w:t>
      </w:r>
      <w:r>
        <w:rPr>
          <w:rFonts w:ascii="Times New Roman" w:hAnsi="Times New Roman"/>
          <w:color w:val="000000"/>
          <w:sz w:val="28"/>
          <w:szCs w:val="28"/>
          <w:lang w:eastAsia="ru-RU"/>
        </w:rPr>
        <w:t>на праві оперативного управління.</w:t>
      </w:r>
    </w:p>
    <w:p w:rsidR="00875137" w:rsidRDefault="00875137" w:rsidP="00875137">
      <w:pPr>
        <w:spacing w:after="0"/>
        <w:ind w:firstLine="53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3.4. </w:t>
      </w:r>
      <w:r>
        <w:rPr>
          <w:rFonts w:ascii="Times New Roman" w:hAnsi="Times New Roman"/>
          <w:sz w:val="28"/>
          <w:szCs w:val="28"/>
          <w:lang w:eastAsia="ru-RU"/>
        </w:rPr>
        <w:t xml:space="preserve">Підприємство </w:t>
      </w:r>
      <w:r>
        <w:rPr>
          <w:rFonts w:ascii="Times New Roman" w:hAnsi="Times New Roman"/>
          <w:color w:val="000000"/>
          <w:sz w:val="28"/>
          <w:szCs w:val="28"/>
          <w:lang w:eastAsia="ru-RU"/>
        </w:rPr>
        <w:t>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875137" w:rsidRDefault="00875137" w:rsidP="00875137">
      <w:pPr>
        <w:spacing w:after="0"/>
        <w:ind w:firstLine="539"/>
        <w:jc w:val="both"/>
        <w:rPr>
          <w:rFonts w:ascii="Times New Roman" w:hAnsi="Times New Roman"/>
          <w:sz w:val="28"/>
          <w:szCs w:val="28"/>
        </w:rPr>
      </w:pPr>
      <w:r>
        <w:rPr>
          <w:rFonts w:ascii="Times New Roman" w:hAnsi="Times New Roman"/>
          <w:color w:val="000000"/>
          <w:sz w:val="28"/>
          <w:szCs w:val="28"/>
          <w:lang w:eastAsia="ru-RU"/>
        </w:rPr>
        <w:t xml:space="preserve">3.5. Збитки, завдані </w:t>
      </w:r>
      <w:r>
        <w:rPr>
          <w:rFonts w:ascii="Times New Roman" w:hAnsi="Times New Roman"/>
          <w:sz w:val="28"/>
          <w:szCs w:val="28"/>
          <w:lang w:eastAsia="ru-RU"/>
        </w:rPr>
        <w:t xml:space="preserve">Підприємству </w:t>
      </w:r>
      <w:r>
        <w:rPr>
          <w:rFonts w:ascii="Times New Roman" w:hAnsi="Times New Roman"/>
          <w:color w:val="000000"/>
          <w:sz w:val="28"/>
          <w:szCs w:val="28"/>
          <w:lang w:eastAsia="ru-RU"/>
        </w:rPr>
        <w:t>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875137" w:rsidRDefault="00875137" w:rsidP="00875137">
      <w:pPr>
        <w:spacing w:after="0"/>
        <w:ind w:firstLine="539"/>
        <w:jc w:val="both"/>
        <w:rPr>
          <w:rFonts w:ascii="Times New Roman" w:hAnsi="Times New Roman"/>
          <w:color w:val="000000"/>
          <w:sz w:val="28"/>
          <w:szCs w:val="28"/>
          <w:lang w:eastAsia="ru-RU"/>
        </w:rPr>
      </w:pPr>
      <w:r>
        <w:rPr>
          <w:rFonts w:ascii="Times New Roman" w:hAnsi="Times New Roman"/>
          <w:sz w:val="28"/>
          <w:szCs w:val="28"/>
        </w:rPr>
        <w:t xml:space="preserve">3.6. </w:t>
      </w:r>
      <w:r>
        <w:rPr>
          <w:rFonts w:ascii="Times New Roman" w:hAnsi="Times New Roman"/>
          <w:color w:val="000000"/>
          <w:sz w:val="28"/>
          <w:szCs w:val="28"/>
          <w:lang w:eastAsia="ru-RU"/>
        </w:rPr>
        <w:t>Для здійснення господарської некомерційної діяльності</w:t>
      </w:r>
      <w:r>
        <w:rPr>
          <w:rFonts w:ascii="Times New Roman" w:hAnsi="Times New Roman"/>
          <w:sz w:val="28"/>
          <w:szCs w:val="28"/>
          <w:lang w:eastAsia="ru-RU"/>
        </w:rPr>
        <w:t xml:space="preserve"> Підприємство </w:t>
      </w:r>
      <w:r>
        <w:rPr>
          <w:rFonts w:ascii="Times New Roman" w:hAnsi="Times New Roman"/>
          <w:color w:val="000000"/>
          <w:sz w:val="28"/>
          <w:szCs w:val="28"/>
          <w:lang w:eastAsia="ru-RU"/>
        </w:rPr>
        <w:t>залучає і використовує матеріально-технічні, фінансові, трудові та інші види ресурсів, використання яких не заборонено законодавством.</w:t>
      </w:r>
    </w:p>
    <w:p w:rsidR="00875137" w:rsidRDefault="00875137" w:rsidP="00875137">
      <w:pPr>
        <w:spacing w:after="0"/>
        <w:ind w:firstLine="539"/>
        <w:jc w:val="both"/>
        <w:rPr>
          <w:rFonts w:ascii="Times New Roman" w:hAnsi="Times New Roman"/>
          <w:sz w:val="28"/>
          <w:szCs w:val="28"/>
        </w:rPr>
      </w:pPr>
      <w:r>
        <w:rPr>
          <w:rFonts w:ascii="Times New Roman" w:hAnsi="Times New Roman"/>
          <w:color w:val="000000"/>
          <w:sz w:val="28"/>
          <w:szCs w:val="28"/>
          <w:lang w:eastAsia="ru-RU"/>
        </w:rPr>
        <w:lastRenderedPageBreak/>
        <w:t xml:space="preserve">3.7. </w:t>
      </w:r>
      <w:r>
        <w:rPr>
          <w:rFonts w:ascii="Times New Roman" w:hAnsi="Times New Roman"/>
          <w:sz w:val="28"/>
          <w:szCs w:val="28"/>
          <w:lang w:eastAsia="ru-RU"/>
        </w:rPr>
        <w:t>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875137" w:rsidRDefault="00875137" w:rsidP="00875137">
      <w:pPr>
        <w:spacing w:after="0"/>
        <w:ind w:firstLine="539"/>
        <w:jc w:val="both"/>
        <w:rPr>
          <w:rFonts w:ascii="Times New Roman" w:hAnsi="Times New Roman"/>
          <w:color w:val="000000"/>
          <w:sz w:val="28"/>
          <w:szCs w:val="28"/>
          <w:lang w:eastAsia="ru-RU"/>
        </w:rPr>
      </w:pPr>
      <w:r>
        <w:rPr>
          <w:rFonts w:ascii="Times New Roman" w:hAnsi="Times New Roman"/>
          <w:color w:val="000000"/>
          <w:sz w:val="28"/>
          <w:szCs w:val="28"/>
          <w:lang w:eastAsia="ru-RU"/>
        </w:rPr>
        <w:t>3.8.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875137" w:rsidRDefault="00875137" w:rsidP="00875137">
      <w:pPr>
        <w:spacing w:after="0"/>
        <w:ind w:firstLine="539"/>
        <w:jc w:val="both"/>
        <w:rPr>
          <w:rFonts w:ascii="Times New Roman" w:hAnsi="Times New Roman"/>
          <w:color w:val="000000"/>
          <w:sz w:val="28"/>
          <w:szCs w:val="28"/>
          <w:lang w:eastAsia="ru-RU"/>
        </w:rPr>
      </w:pPr>
      <w:r>
        <w:rPr>
          <w:rFonts w:ascii="Times New Roman" w:hAnsi="Times New Roman"/>
          <w:color w:val="000000"/>
          <w:sz w:val="28"/>
          <w:szCs w:val="28"/>
          <w:lang w:eastAsia="ru-RU"/>
        </w:rPr>
        <w:t>3.9. Підприємство самостійно визначає свою організаційну структуру, встановлює чисельність і затверджує штатний розпис.</w:t>
      </w:r>
    </w:p>
    <w:p w:rsidR="00875137" w:rsidRDefault="00875137" w:rsidP="00875137">
      <w:pPr>
        <w:spacing w:before="100" w:beforeAutospacing="1" w:after="100" w:afterAutospacing="1"/>
        <w:ind w:firstLine="539"/>
        <w:jc w:val="both"/>
        <w:rPr>
          <w:rFonts w:ascii="Times New Roman" w:hAnsi="Times New Roman"/>
          <w:color w:val="000000"/>
          <w:sz w:val="28"/>
          <w:szCs w:val="28"/>
          <w:lang w:eastAsia="ru-RU"/>
        </w:rPr>
      </w:pPr>
      <w:r>
        <w:rPr>
          <w:rFonts w:ascii="Times New Roman" w:hAnsi="Times New Roman"/>
          <w:color w:val="000000"/>
          <w:sz w:val="28"/>
          <w:szCs w:val="28"/>
          <w:lang w:eastAsia="ru-RU"/>
        </w:rPr>
        <w:t>3.10.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875137" w:rsidRDefault="00875137" w:rsidP="00875137">
      <w:pPr>
        <w:spacing w:after="120"/>
        <w:jc w:val="center"/>
        <w:rPr>
          <w:rFonts w:ascii="Times New Roman" w:hAnsi="Times New Roman"/>
          <w:b/>
          <w:sz w:val="28"/>
          <w:szCs w:val="28"/>
        </w:rPr>
      </w:pPr>
      <w:r>
        <w:rPr>
          <w:rFonts w:ascii="Times New Roman" w:hAnsi="Times New Roman"/>
          <w:b/>
          <w:sz w:val="28"/>
          <w:szCs w:val="28"/>
        </w:rPr>
        <w:t>4. СТАТУТНИЙ КАПІТАЛ. МАЙНО ТА ФІНАНСУВАННЯ</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4.1.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875137" w:rsidRPr="004E5370" w:rsidRDefault="00875137" w:rsidP="00875137">
      <w:pPr>
        <w:spacing w:after="0"/>
        <w:ind w:firstLine="539"/>
        <w:jc w:val="both"/>
        <w:rPr>
          <w:rFonts w:ascii="Times New Roman" w:hAnsi="Times New Roman"/>
          <w:sz w:val="28"/>
          <w:szCs w:val="28"/>
        </w:rPr>
      </w:pPr>
      <w:r>
        <w:rPr>
          <w:rFonts w:ascii="Times New Roman" w:hAnsi="Times New Roman"/>
          <w:sz w:val="28"/>
          <w:szCs w:val="28"/>
        </w:rPr>
        <w:t>4.2. Статутний капітал Підприємтва становить 50000 грн.</w:t>
      </w:r>
    </w:p>
    <w:p w:rsidR="00875137" w:rsidRDefault="00875137" w:rsidP="00875137">
      <w:pPr>
        <w:tabs>
          <w:tab w:val="left" w:pos="1176"/>
        </w:tabs>
        <w:autoSpaceDE w:val="0"/>
        <w:spacing w:after="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4.3.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875137" w:rsidRDefault="00875137" w:rsidP="00875137">
      <w:pPr>
        <w:tabs>
          <w:tab w:val="left" w:pos="1166"/>
        </w:tabs>
        <w:autoSpaceDE w:val="0"/>
        <w:spacing w:after="120"/>
        <w:ind w:firstLine="539"/>
        <w:rPr>
          <w:rFonts w:ascii="Times New Roman" w:eastAsia="SimSun" w:hAnsi="Times New Roman"/>
          <w:sz w:val="28"/>
          <w:szCs w:val="28"/>
          <w:lang w:eastAsia="ru-RU"/>
        </w:rPr>
      </w:pPr>
      <w:r>
        <w:rPr>
          <w:rFonts w:ascii="Times New Roman" w:eastAsia="SimSun" w:hAnsi="Times New Roman"/>
          <w:sz w:val="28"/>
          <w:szCs w:val="28"/>
          <w:lang w:eastAsia="ru-RU"/>
        </w:rPr>
        <w:t>4.4. Джерелами формування майна та коштів Підприємства є:</w:t>
      </w:r>
    </w:p>
    <w:p w:rsidR="00875137" w:rsidRDefault="00875137" w:rsidP="00875137">
      <w:pPr>
        <w:tabs>
          <w:tab w:val="left" w:pos="1306"/>
        </w:tabs>
        <w:autoSpaceDE w:val="0"/>
        <w:spacing w:after="12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4.4.1. Комунальне майно, передане Підприємству відповідно до рішення про його створення;</w:t>
      </w:r>
    </w:p>
    <w:p w:rsidR="00875137" w:rsidRDefault="00875137" w:rsidP="00875137">
      <w:pPr>
        <w:tabs>
          <w:tab w:val="left" w:pos="1435"/>
        </w:tabs>
        <w:autoSpaceDE w:val="0"/>
        <w:spacing w:after="12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4.4.2. Кошти місцевого бюджету;</w:t>
      </w:r>
    </w:p>
    <w:p w:rsidR="00875137" w:rsidRDefault="00875137" w:rsidP="00875137">
      <w:pPr>
        <w:tabs>
          <w:tab w:val="left" w:pos="1435"/>
        </w:tabs>
        <w:autoSpaceDE w:val="0"/>
        <w:spacing w:after="12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4.4.3.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надання  послуг;</w:t>
      </w:r>
    </w:p>
    <w:p w:rsidR="00875137" w:rsidRDefault="00875137" w:rsidP="00875137">
      <w:pPr>
        <w:tabs>
          <w:tab w:val="left" w:pos="1435"/>
        </w:tabs>
        <w:autoSpaceDE w:val="0"/>
        <w:spacing w:after="120"/>
        <w:ind w:firstLine="567"/>
        <w:jc w:val="both"/>
        <w:rPr>
          <w:rFonts w:ascii="Times New Roman" w:eastAsia="SimSun" w:hAnsi="Times New Roman"/>
          <w:sz w:val="28"/>
          <w:szCs w:val="28"/>
          <w:lang w:eastAsia="ru-RU"/>
        </w:rPr>
      </w:pPr>
      <w:r>
        <w:rPr>
          <w:rFonts w:ascii="Times New Roman" w:eastAsia="SimSun" w:hAnsi="Times New Roman"/>
          <w:sz w:val="28"/>
          <w:szCs w:val="28"/>
          <w:lang w:eastAsia="ru-RU"/>
        </w:rPr>
        <w:t>4.4.4. Цільові кошти;</w:t>
      </w:r>
    </w:p>
    <w:p w:rsidR="00875137" w:rsidRDefault="00875137" w:rsidP="00875137">
      <w:pPr>
        <w:tabs>
          <w:tab w:val="left" w:pos="1435"/>
        </w:tabs>
        <w:autoSpaceDE w:val="0"/>
        <w:spacing w:after="120"/>
        <w:ind w:firstLine="567"/>
        <w:jc w:val="both"/>
        <w:rPr>
          <w:rFonts w:ascii="Times New Roman" w:eastAsia="SimSun" w:hAnsi="Times New Roman"/>
          <w:sz w:val="28"/>
          <w:szCs w:val="28"/>
          <w:lang w:eastAsia="ru-RU"/>
        </w:rPr>
      </w:pPr>
      <w:r>
        <w:rPr>
          <w:rFonts w:ascii="Times New Roman" w:eastAsia="SimSun" w:hAnsi="Times New Roman"/>
          <w:sz w:val="28"/>
          <w:szCs w:val="28"/>
          <w:lang w:eastAsia="ru-RU"/>
        </w:rPr>
        <w:t>4.4.5. Кредити банків;</w:t>
      </w:r>
    </w:p>
    <w:p w:rsidR="00875137" w:rsidRDefault="00875137" w:rsidP="00875137">
      <w:pPr>
        <w:tabs>
          <w:tab w:val="left" w:pos="1435"/>
        </w:tabs>
        <w:autoSpaceDE w:val="0"/>
        <w:spacing w:after="120"/>
        <w:ind w:firstLine="567"/>
        <w:jc w:val="both"/>
        <w:rPr>
          <w:rFonts w:ascii="Times New Roman" w:eastAsia="SimSun" w:hAnsi="Times New Roman"/>
          <w:sz w:val="28"/>
          <w:szCs w:val="28"/>
          <w:lang w:eastAsia="ru-RU"/>
        </w:rPr>
      </w:pPr>
      <w:r>
        <w:rPr>
          <w:rFonts w:ascii="Times New Roman" w:eastAsia="SimSun" w:hAnsi="Times New Roman"/>
          <w:sz w:val="28"/>
          <w:szCs w:val="28"/>
          <w:lang w:eastAsia="ru-RU"/>
        </w:rPr>
        <w:lastRenderedPageBreak/>
        <w:t>4.4.6. Майно, придбане у інших юридичних або фізичних осіб;</w:t>
      </w:r>
    </w:p>
    <w:p w:rsidR="00875137" w:rsidRDefault="00875137" w:rsidP="00875137">
      <w:pPr>
        <w:tabs>
          <w:tab w:val="left" w:pos="1435"/>
        </w:tabs>
        <w:autoSpaceDE w:val="0"/>
        <w:spacing w:after="120"/>
        <w:ind w:firstLine="567"/>
        <w:jc w:val="both"/>
        <w:rPr>
          <w:rFonts w:ascii="Times New Roman" w:eastAsia="SimSun" w:hAnsi="Times New Roman"/>
          <w:sz w:val="28"/>
          <w:szCs w:val="28"/>
          <w:lang w:eastAsia="ru-RU"/>
        </w:rPr>
      </w:pPr>
      <w:r>
        <w:rPr>
          <w:rFonts w:ascii="Times New Roman" w:eastAsia="SimSun" w:hAnsi="Times New Roman"/>
          <w:sz w:val="28"/>
          <w:szCs w:val="28"/>
          <w:lang w:eastAsia="ru-RU"/>
        </w:rPr>
        <w:t>4.4.7.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875137" w:rsidRDefault="00875137" w:rsidP="00875137">
      <w:pPr>
        <w:tabs>
          <w:tab w:val="left" w:pos="1435"/>
        </w:tabs>
        <w:autoSpaceDE w:val="0"/>
        <w:spacing w:after="120"/>
        <w:ind w:firstLine="567"/>
        <w:jc w:val="both"/>
        <w:rPr>
          <w:rFonts w:ascii="Times New Roman" w:eastAsia="SimSun" w:hAnsi="Times New Roman"/>
          <w:sz w:val="28"/>
          <w:szCs w:val="28"/>
          <w:lang w:eastAsia="ru-RU"/>
        </w:rPr>
      </w:pPr>
      <w:r>
        <w:rPr>
          <w:rFonts w:ascii="Times New Roman" w:eastAsia="SimSun" w:hAnsi="Times New Roman"/>
          <w:sz w:val="28"/>
          <w:szCs w:val="28"/>
          <w:lang w:eastAsia="ru-RU"/>
        </w:rPr>
        <w:t>4.4.8. Майно, отримане з інших джерел, не заборонених чинним законодавством України;</w:t>
      </w:r>
    </w:p>
    <w:p w:rsidR="00875137" w:rsidRDefault="00875137" w:rsidP="00875137">
      <w:pPr>
        <w:tabs>
          <w:tab w:val="left" w:pos="1435"/>
        </w:tabs>
        <w:autoSpaceDE w:val="0"/>
        <w:spacing w:after="120"/>
        <w:jc w:val="both"/>
        <w:rPr>
          <w:rFonts w:ascii="Times New Roman" w:eastAsia="SimSun" w:hAnsi="Times New Roman"/>
          <w:sz w:val="28"/>
          <w:szCs w:val="28"/>
          <w:lang w:eastAsia="ru-RU"/>
        </w:rPr>
      </w:pPr>
      <w:r>
        <w:rPr>
          <w:rFonts w:ascii="Times New Roman" w:eastAsia="SimSun" w:hAnsi="Times New Roman"/>
          <w:sz w:val="28"/>
          <w:szCs w:val="28"/>
          <w:lang w:eastAsia="ru-RU"/>
        </w:rPr>
        <w:t xml:space="preserve">        4.4.9. Інші джерела, не заборонені законодавством.</w:t>
      </w:r>
    </w:p>
    <w:p w:rsidR="00875137" w:rsidRDefault="00875137" w:rsidP="00875137">
      <w:pPr>
        <w:tabs>
          <w:tab w:val="left" w:pos="1435"/>
        </w:tabs>
        <w:autoSpaceDE w:val="0"/>
        <w:spacing w:after="12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4.5. Вилучення майна Підприємства може мати місце лише у випадках, передбачених чинним законодавством України.</w:t>
      </w:r>
    </w:p>
    <w:p w:rsidR="00875137" w:rsidRDefault="00875137" w:rsidP="00875137">
      <w:pPr>
        <w:tabs>
          <w:tab w:val="left" w:pos="1166"/>
        </w:tabs>
        <w:autoSpaceDE w:val="0"/>
        <w:spacing w:after="12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4.6. Підприємство може одержувати кредити для виконання статутних завдань під гарантію Засновника.</w:t>
      </w:r>
    </w:p>
    <w:p w:rsidR="00875137" w:rsidRDefault="00875137" w:rsidP="00875137">
      <w:pPr>
        <w:tabs>
          <w:tab w:val="left" w:pos="1166"/>
        </w:tabs>
        <w:autoSpaceDE w:val="0"/>
        <w:spacing w:after="12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 xml:space="preserve">4.7.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Чаплинської селищної ради. </w:t>
      </w:r>
    </w:p>
    <w:p w:rsidR="00875137" w:rsidRDefault="00875137" w:rsidP="00875137">
      <w:pPr>
        <w:tabs>
          <w:tab w:val="left" w:pos="1435"/>
        </w:tabs>
        <w:autoSpaceDE w:val="0"/>
        <w:spacing w:after="120"/>
        <w:ind w:firstLine="539"/>
        <w:jc w:val="both"/>
        <w:rPr>
          <w:rFonts w:ascii="Times New Roman" w:eastAsia="SimSun" w:hAnsi="Times New Roman"/>
          <w:sz w:val="28"/>
          <w:szCs w:val="28"/>
          <w:lang w:eastAsia="ru-RU"/>
        </w:rPr>
      </w:pPr>
      <w:r>
        <w:rPr>
          <w:rFonts w:ascii="Times New Roman" w:eastAsia="SimSun" w:hAnsi="Times New Roman"/>
          <w:sz w:val="28"/>
          <w:szCs w:val="28"/>
          <w:lang w:eastAsia="ru-RU"/>
        </w:rPr>
        <w:t>4.8.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4.9. Власні надходження Підприємства використовуються відповідно до чинного законодавства України.</w:t>
      </w:r>
    </w:p>
    <w:p w:rsidR="00875137" w:rsidRDefault="00875137" w:rsidP="00875137">
      <w:pPr>
        <w:spacing w:after="120"/>
        <w:jc w:val="center"/>
        <w:rPr>
          <w:rFonts w:ascii="Times New Roman" w:hAnsi="Times New Roman"/>
          <w:b/>
          <w:sz w:val="28"/>
          <w:szCs w:val="28"/>
        </w:rPr>
      </w:pPr>
      <w:r>
        <w:rPr>
          <w:rFonts w:ascii="Times New Roman" w:hAnsi="Times New Roman"/>
          <w:b/>
          <w:sz w:val="28"/>
          <w:szCs w:val="28"/>
        </w:rPr>
        <w:t>5. ПРАВА ТА ОБОВ’ЯЗКИ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 Підприємство має право:</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lastRenderedPageBreak/>
        <w:t>5.1.3.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5.1.4. Самостійно визначати напрямки використання грошових коштів у порядку, визначеному чинним законодавством України.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xml:space="preserve">5.1.5. Здійснювати власне будівництво, реконструкцію, капітальний та поточний ремонт основних фондів у визначеному законодавством порядку.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5.1.6. Залучати підприємства, установи та організації для реалізації своїх статутних завдань у визначеному законодавством порядку.</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5.1.7. Співпрацювати з іншими центрами та лікувально-профілактичними закладами вторинного та третинного рівнів, науковими установами.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5.1.8. Надавати консультативну допомогу з питань, що належать до його компетенції, спеціалістам інших закладів охорони здоров’я на їх запит.</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5.1.9. Створювати структурні підрозділи Підприємства відповідно до чинного законодавства України за погодженням із Замовником.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xml:space="preserve">5.1.10. Здійснювати інші права, що не суперечать чинному законодавству.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5.2. Підприємство:</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xml:space="preserve">5.2.4. Здійснює бухгалтерський облік, веде фінансову та статистичну звітність згідно з законодавством.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5.3. Обов’язки Підприємства: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5.3.2. Планувати свою діяльність з метою реалізації єдиної комплексної політики в галузі охорони здоров’я (зі свого напрямку) у Чаплинській селищній територіальній громаді.</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lastRenderedPageBreak/>
        <w:t xml:space="preserve">5.3.3.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5.3.5. Розробляти та реалізовувати кадрову політику, контролювати підвищення кваліфікації працівників.</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5.3.6. Акумулювати власні надходження та витрачати їх в інтересах Підприємства відповідно до чинного законодавства України та цього Статуту.</w:t>
      </w:r>
    </w:p>
    <w:p w:rsidR="00875137" w:rsidRPr="006A262F" w:rsidRDefault="00875137" w:rsidP="00875137">
      <w:pPr>
        <w:spacing w:after="120"/>
        <w:ind w:firstLine="539"/>
        <w:jc w:val="both"/>
        <w:rPr>
          <w:rFonts w:ascii="Times New Roman" w:hAnsi="Times New Roman"/>
          <w:sz w:val="28"/>
          <w:szCs w:val="28"/>
        </w:rPr>
      </w:pPr>
      <w:r>
        <w:rPr>
          <w:rFonts w:ascii="Times New Roman" w:hAnsi="Times New Roman"/>
          <w:sz w:val="28"/>
          <w:szCs w:val="28"/>
        </w:rPr>
        <w:t>5.3.7. В межах наявних коштів забезпечувати працівників підприємства, що проживають за межами населених пунктів Чаплинської селищної територіальної громади, або не мають власного житла в межах населених пунктів Чаплинської селищної територіальної громади, службовим житлом, шляхом придбання, будівництва, оренди тощо та частково відшкодовувати оплату за комунальні послуги.</w:t>
      </w:r>
    </w:p>
    <w:p w:rsidR="00875137" w:rsidRDefault="00875137" w:rsidP="00875137">
      <w:pPr>
        <w:spacing w:after="120"/>
        <w:jc w:val="center"/>
        <w:rPr>
          <w:rFonts w:ascii="Times New Roman" w:hAnsi="Times New Roman"/>
          <w:b/>
          <w:sz w:val="28"/>
          <w:szCs w:val="28"/>
        </w:rPr>
      </w:pPr>
      <w:r>
        <w:rPr>
          <w:rFonts w:ascii="Times New Roman" w:hAnsi="Times New Roman"/>
          <w:b/>
          <w:sz w:val="28"/>
          <w:szCs w:val="28"/>
        </w:rPr>
        <w:t>6. УПРАВЛІННЯ ПІДПРИЄМСТВОМ ТА ГРОМАДСЬКИЙ КОНТРОЛЬ ЗА ЙОГО ДІЯЛЬНІСТЮ</w:t>
      </w:r>
    </w:p>
    <w:p w:rsidR="00875137" w:rsidRDefault="00875137" w:rsidP="00875137">
      <w:pPr>
        <w:tabs>
          <w:tab w:val="left" w:pos="1152"/>
          <w:tab w:val="left" w:pos="1260"/>
        </w:tabs>
        <w:spacing w:after="120"/>
        <w:ind w:firstLine="539"/>
        <w:jc w:val="both"/>
        <w:rPr>
          <w:rFonts w:ascii="Times New Roman" w:hAnsi="Times New Roman"/>
          <w:sz w:val="28"/>
          <w:szCs w:val="28"/>
        </w:rPr>
      </w:pPr>
      <w:r>
        <w:rPr>
          <w:rFonts w:ascii="Times New Roman" w:hAnsi="Times New Roman"/>
          <w:sz w:val="28"/>
          <w:szCs w:val="28"/>
        </w:rPr>
        <w:t>6.1. Управління Підприємством здійснює Чаплинська селищна рада (Засновник).</w:t>
      </w:r>
    </w:p>
    <w:p w:rsidR="00875137" w:rsidRDefault="00875137" w:rsidP="00875137">
      <w:pPr>
        <w:tabs>
          <w:tab w:val="left" w:pos="1152"/>
          <w:tab w:val="left" w:pos="1260"/>
        </w:tabs>
        <w:spacing w:after="120"/>
        <w:ind w:firstLine="539"/>
        <w:jc w:val="both"/>
        <w:rPr>
          <w:rFonts w:ascii="Times New Roman" w:hAnsi="Times New Roman"/>
          <w:sz w:val="28"/>
          <w:szCs w:val="28"/>
        </w:rPr>
      </w:pPr>
      <w:r>
        <w:rPr>
          <w:rFonts w:ascii="Times New Roman" w:hAnsi="Times New Roman"/>
          <w:sz w:val="28"/>
          <w:szCs w:val="28"/>
        </w:rPr>
        <w:t>6.2. Поточне керівництво (оперативне управління) Підприємством здійснює керівник Підприємства – директор, який обирається на умовах конкурсу та призначається і звільняється з посади за рішенням Засновника. Порядок проведення та умови конкурсу щодо обрання керівника Підприємства визначаються Засновником (Власником). Строк найму, права, обов’язки і відповідальність директора, умови його матеріального забезпечення, інші умови найму визначаються контрактом.</w:t>
      </w:r>
    </w:p>
    <w:p w:rsidR="00875137" w:rsidRDefault="00875137" w:rsidP="00875137">
      <w:pPr>
        <w:tabs>
          <w:tab w:val="left" w:pos="1152"/>
          <w:tab w:val="left" w:pos="1260"/>
        </w:tabs>
        <w:spacing w:after="120"/>
        <w:jc w:val="both"/>
        <w:rPr>
          <w:rFonts w:ascii="Times New Roman" w:hAnsi="Times New Roman"/>
          <w:sz w:val="28"/>
          <w:szCs w:val="28"/>
        </w:rPr>
      </w:pPr>
      <w:r>
        <w:rPr>
          <w:rFonts w:ascii="Times New Roman" w:hAnsi="Times New Roman"/>
          <w:sz w:val="28"/>
          <w:szCs w:val="28"/>
        </w:rPr>
        <w:t>6.3. Засновник (Власник):</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6.3.1. Визначає головні напрямки діяльності Підприємства, затверджує плани діяльності та звіти про його виконання;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6.3.2. Затверджує статут Підприємства та зміни до нього.</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6.3.3. Затверджує фінансовий план Підприємства та контролює його виконання;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lastRenderedPageBreak/>
        <w:t>6.3.4. Укладає і розриває контракт з керівником Підприємства та здійснює контроль за його виконанням;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6.3.6.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із Засновником та затвердженого наказом керівника Підприємства.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6.3.7. Здійснює контроль за ефективністю використання майна, що є власністю Чаплинської селищної територіальної громади та закріплене за Підприємством на праві оперативного управління;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6.3.8.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 Керівник Підприємства: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6.4.2. Самостійно вирішує питання діяльності Підприємства за винятком тих, що віднесені законодавством та цим Статутом до компетенції Засновника.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6.4.3. Організовує роботу Підприємства щодо надання населенню, згідно з вимогами нормативно-правових актів медичної допомоги.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громади і доходу згідно з вимогами законодавства, цього Статуту та укладених Підприємством договорів.</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lastRenderedPageBreak/>
        <w:t xml:space="preserve">6.4.5.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6.4.6. У межах своєї компетенції видає накази та інші акти, дає вказівки, обов’язкові для всіх підрозділів та працівників Підприємства.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6.4.7. Забезпечує контроль за веденням та зберіганням медичної та іншої документації.</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6.4.9. Подає в установленому порядку Засновнику квартальну, річну, фінансову та іншу звітність Підприємства, зокрема щорічно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6.4.11. Забезпечує проведення колективних переговорів, укладення колективного договору в порядку, визначеному законодавством України.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6.4.12.  За погодженням виконавчого комітету ради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lastRenderedPageBreak/>
        <w:t>6.4.14.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6.4.15. Несе відповідальність за збитки, завдані Підприємству з вини керівника Підприємства в порядку, визначеному законодавством.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6.4.16. Затверджує положення про структурні підрозділи Підприємства, інші положення та порядки, що мають системний характер, зокрема: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положення про преміювання працівників за підсумками роботи Підприємства;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порядок надходження і використання коштів, отриманих як благодійні внески, гранти та дарунки;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порядок приймання, зберігання, відпуску та обліку лікарських засобів та медичних виробів.</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6.4.17. За погодженням із Засновником та відповідно до вимог законодавства має право укладати договори оренди майна.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6.4.18. 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6.5.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6.6. У разі відсутності керівника Підприємства або неможливості виконувати свої обов’язки з інших причин, обов’язки виконує заступник керівника (заступник директора) чи інша особа згідно з функціональними (посадовими) обов’язками.</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 З метою здійснення ефективного громадського контролю за діяльністю Підприємства та реального забезпечення права членів територіальної громади на участь в управлінні об’єктами комунальної власності на Підприємстві створюється Громадська консультативна Рада, яка є ініціативним і дорадчим органом Засновника та дорадчим органом керівника Підприємства. Порядок створення, склад та строк повноважень такої ради визначається в порядку, передбаченому цим Статутом та чинним законодавством України.</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lastRenderedPageBreak/>
        <w:t>6.7.1 Члени Громадської консультативної ради здійснюють свою діяльність на громадських засадах без відриву від основної роботи чи заняття.</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6.7.2. Метою діяльності Громадської консультативної Ради є покращення якості та доступності медичної допомоги та медичних послуг пацієнтам, сприяння ефективному управлінню і розвитку Підприємства та покращенню його матеріально-технічної бази. Задля досягнення поставленої мети Громадська консультативна Рада має право витребувати для ознайомлення від Керівника Підприємства та інших органів управління будь-які фінансові документи Підприємства, а також інші документи, що пов’язані з обігом та ефективністю використання активів Підприємства, порядком та рівнем якості медичних послуг, що надаються Підприємством.</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6.7.3. Основними завданнями Громадської консультативної Ради є:</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 xml:space="preserve">сприяння </w:t>
      </w:r>
      <w:r>
        <w:rPr>
          <w:rFonts w:ascii="Times New Roman" w:hAnsi="Times New Roman"/>
          <w:bCs/>
          <w:sz w:val="28"/>
          <w:szCs w:val="28"/>
        </w:rPr>
        <w:t xml:space="preserve">ефективній діяльності </w:t>
      </w:r>
      <w:r>
        <w:rPr>
          <w:rFonts w:ascii="Times New Roman" w:hAnsi="Times New Roman"/>
          <w:sz w:val="28"/>
          <w:szCs w:val="28"/>
        </w:rPr>
        <w:t>Підприємства</w:t>
      </w:r>
      <w:r>
        <w:rPr>
          <w:rFonts w:ascii="Times New Roman" w:hAnsi="Times New Roman"/>
          <w:bCs/>
          <w:sz w:val="28"/>
          <w:szCs w:val="28"/>
        </w:rPr>
        <w:t xml:space="preserve"> шляхом участі у визначенні напрямків його розвитку та підготовці пропозицій з удосконалення діяльності;</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bCs/>
          <w:sz w:val="28"/>
          <w:szCs w:val="28"/>
        </w:rPr>
        <w:t xml:space="preserve">участь у плануванні та здійсненні заходів щодо залучення додаткових ресурсів на цільові потреби </w:t>
      </w:r>
      <w:r>
        <w:rPr>
          <w:rFonts w:ascii="Times New Roman" w:hAnsi="Times New Roman"/>
          <w:sz w:val="28"/>
          <w:szCs w:val="28"/>
        </w:rPr>
        <w:t>Підприємства</w:t>
      </w:r>
      <w:r>
        <w:rPr>
          <w:rFonts w:ascii="Times New Roman" w:hAnsi="Times New Roman"/>
          <w:bCs/>
          <w:sz w:val="28"/>
          <w:szCs w:val="28"/>
        </w:rPr>
        <w:t xml:space="preserve"> та пацієнтів;</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здійснення громадського моніторингу використання коштів, що надійшли у вигляді благодійної допомоги та з інших джерел, передбачених Статутом, антикорупційний контроль;</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надання потенційним благодійникам (інвесторам) мотивованої інформації (рекомендацій) щодо закупівлі медичних виробів, лікарських засобів тощо;</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установлення та підтримка взаємодії Підприємства із відповідними структурами, в тому числі закордонними, сприяння в організації заходів з обміну досвідом;</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інформування громадськості про діяльність Підприємства та Громадської консультативної Ради;</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представництво інтересів та захист прав пацієнтів, медичних працівників Підприємства та територіальної громади;</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здійснення поточного моніторингу додержання Підприємством законодавства про здійснення публічних закупівель;</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lastRenderedPageBreak/>
        <w:t>надання Чаплинській селищній раді та органам управління Підприємством рекомендацій щодо застосування заходів заохочення чи стягнення по відношенню до працівників Підприємства;</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підготовка звернень до правоохоронних та контролюючих органів у разі виявлення в діях працівників Підприємства (чи інших осіб) ознак протиправних діянь;</w:t>
      </w:r>
    </w:p>
    <w:p w:rsidR="00875137" w:rsidRDefault="00875137" w:rsidP="00875137">
      <w:pPr>
        <w:numPr>
          <w:ilvl w:val="0"/>
          <w:numId w:val="44"/>
        </w:numPr>
        <w:tabs>
          <w:tab w:val="left" w:pos="900"/>
        </w:tabs>
        <w:spacing w:after="120"/>
        <w:jc w:val="both"/>
        <w:rPr>
          <w:rFonts w:ascii="Times New Roman" w:hAnsi="Times New Roman"/>
          <w:sz w:val="28"/>
          <w:szCs w:val="28"/>
        </w:rPr>
      </w:pPr>
      <w:r>
        <w:rPr>
          <w:rFonts w:ascii="Times New Roman" w:hAnsi="Times New Roman"/>
          <w:sz w:val="28"/>
          <w:szCs w:val="28"/>
        </w:rPr>
        <w:t>інші завдання, пов’язані з розвитком громадянського суспільства, забезпеченням дотримання прав на охорону здоров’я та розвитком галузі охорони здоров’я, що мають важливе суспільне значення.</w:t>
      </w:r>
    </w:p>
    <w:p w:rsidR="00875137" w:rsidRDefault="00875137" w:rsidP="00875137">
      <w:pPr>
        <w:tabs>
          <w:tab w:val="left" w:pos="900"/>
        </w:tabs>
        <w:spacing w:after="120"/>
        <w:ind w:left="539"/>
        <w:jc w:val="both"/>
        <w:rPr>
          <w:rFonts w:ascii="Times New Roman" w:hAnsi="Times New Roman"/>
          <w:sz w:val="28"/>
          <w:szCs w:val="28"/>
        </w:rPr>
      </w:pPr>
      <w:r>
        <w:rPr>
          <w:rFonts w:ascii="Times New Roman" w:hAnsi="Times New Roman"/>
          <w:sz w:val="28"/>
          <w:szCs w:val="28"/>
        </w:rPr>
        <w:t>6.7.4. Склад Громадської консультативної Ради складає 5 осіб.</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6.7.5. Громадська консультативна Рада формується та її склад затверджується рішенням Засновника (Власника), при цьому до її складу входять:</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xml:space="preserve">- 1 уповноважена особа від Засновника (Власника), яка призначається його рішенням. </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- 2 особи з числа представників громадських об’єднань та спілок, які обираються до складу Громадської консультативної Ради за рішенням Засновника (Власника) на умовах конкурсу (умови та порядок проведення конкурсу визначається Засновником (Власником);</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- 2 особи з числа працівників Підприємства, які обираються на загальних зборах трудового колективу простою більшістю.</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6.7.6. Строк повноважень Громадської консультативної Ради складає 5 років з правом необмеженого повторного переобрання членом такої Ради.</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xml:space="preserve">6.7.7. Громадська консультативна Рада самостійно визначає та затверджує порядок своєї роботи. </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6.7.8. Членом Громадської консультативної Ради не може бути особа, яка не має повної цивільної дієздатності, а також має судимість за вчинення умисних злочинів чи протягом останніх 5 років перед призначенням притягалася до відповідальності за вчинення корупційних правопорушень.</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6.7.9. Голова та Секретар Громадської консультативної Ради обираються зі складу членів цієї Ради на першому її засіданні на строк її повноважень. Головою Громадської консультативної Ради не може бути особа, яка є штатним працівником Підприємства. Перший склад Громадської консультативної Ради має бути сформований не пізніше ніж через 6 місяців з дня державної реєстрації Підприємства.</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lastRenderedPageBreak/>
        <w:t>6.7.10. Член Громадської консультативної Ради може бути виключений з її складу за рішенням такої Ради у разі:</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грубого порушення Конституції та законів України, що підтверджується відповідним судовим рішенням;</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притягнення до відповідальності за вчинення корупційного правопорушення;</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притягнення до кримінальної відповідальності за вчинення умисного злочину;</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систематичне порушення норм етики та моралі, що унеможливлює виконання функцій члена Громадської консультативної Ради;</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систематична (2 і більше разів) без поважних причин відсутність на засіданнях Громадської консультативної Ради;</w:t>
      </w:r>
    </w:p>
    <w:p w:rsidR="00875137" w:rsidRDefault="00875137" w:rsidP="00875137">
      <w:pPr>
        <w:tabs>
          <w:tab w:val="left" w:pos="900"/>
        </w:tabs>
        <w:spacing w:after="0"/>
        <w:ind w:firstLine="539"/>
        <w:jc w:val="both"/>
        <w:rPr>
          <w:rFonts w:ascii="Times New Roman" w:hAnsi="Times New Roman"/>
          <w:sz w:val="28"/>
          <w:szCs w:val="28"/>
        </w:rPr>
      </w:pPr>
      <w:r>
        <w:rPr>
          <w:rFonts w:ascii="Times New Roman" w:hAnsi="Times New Roman"/>
          <w:sz w:val="28"/>
          <w:szCs w:val="28"/>
        </w:rPr>
        <w:t>- систематичне недбале ставлення до виконання своїх обов’язків;</w:t>
      </w:r>
    </w:p>
    <w:p w:rsidR="00875137" w:rsidRDefault="00875137" w:rsidP="00875137">
      <w:pPr>
        <w:tabs>
          <w:tab w:val="left" w:pos="900"/>
        </w:tabs>
        <w:spacing w:after="0"/>
        <w:ind w:firstLine="539"/>
        <w:jc w:val="both"/>
        <w:rPr>
          <w:rFonts w:ascii="Times New Roman" w:hAnsi="Times New Roman"/>
          <w:sz w:val="28"/>
          <w:szCs w:val="28"/>
        </w:rPr>
      </w:pPr>
      <w:r>
        <w:rPr>
          <w:rFonts w:ascii="Times New Roman" w:hAnsi="Times New Roman"/>
          <w:sz w:val="28"/>
          <w:szCs w:val="28"/>
        </w:rPr>
        <w:t>- з власної ініціативи.</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6.7.11. У разі припинення повноважень членом Громадської консультативної Ради, заміщення відбувається на підставі відповідного рішення Засновника (Власника) в порядку, визначеному п. 6.7.5., особою з представників суб’єкта (Засновник, громадські об’єднання або трудовий колектив Підприємства), попередній представник якого припиняє свої повноваження.</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6.7.12. Прийняття нових членів Громадської консультативної Ради здійснюється за квотою представництва та у порядку, визначеному цим Статутом.</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 xml:space="preserve">6.7.13. Засідання Громадської консультативної Ради відбувається за необхідністю, але не рідше одного разу на квартал. Позачергове засідання може бути скликане з ініціативи Голови Громадської консультативної Ради, керівника Підприємства або не менше 2 членів цієї Ради. </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6.7.14. Засідання Громадської консультативної Ради є повноважним, якщо на ньому присутні не менше 3 членів Ради.</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6.7.15. Рішення Громадської консультативної Ради вважається прийнятим, якщо його підтримало не менше 3 членів Ради, крім випадку про виключення члена Ради – у такому разі рішення Ради вважається прийнятим, якщо за нього проголосували 4 члени Ради (член Ради, щодо якого приймається рішення про виключення, не бере участі у голосуванні).</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lastRenderedPageBreak/>
        <w:t>6.7.16. Рішення Громадської консультативної Ради оформлюється протоколом. Члени, які не згодні з рішенням, можуть висловити окрему думку, яка вноситься до протоколу. Протокол засідання Ради складається не пізніше 5 (п’яти) робочих днів після проведення засідання. Протокол засідання підписують Голова та Секретар зборів Ради у двох примірниках.</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У протоколі має бути зазначено:</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дата, місце та час проведення засідання;</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прізвище, ім’я, по-батькові присутніх членів;</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питання, винесені на голосування і підсумки голосування з цих питань;</w:t>
      </w:r>
    </w:p>
    <w:p w:rsidR="00875137" w:rsidRDefault="00875137" w:rsidP="00875137">
      <w:pPr>
        <w:tabs>
          <w:tab w:val="left" w:pos="900"/>
        </w:tabs>
        <w:spacing w:after="120"/>
        <w:ind w:firstLine="539"/>
        <w:jc w:val="both"/>
        <w:rPr>
          <w:rFonts w:ascii="Times New Roman" w:hAnsi="Times New Roman"/>
          <w:sz w:val="28"/>
          <w:szCs w:val="28"/>
        </w:rPr>
      </w:pPr>
      <w:r>
        <w:rPr>
          <w:rFonts w:ascii="Times New Roman" w:hAnsi="Times New Roman"/>
          <w:sz w:val="28"/>
          <w:szCs w:val="28"/>
        </w:rPr>
        <w:t>зміст рішень, що ухвалені Громадською консультативною Радою, з обов’язковим зазначенням прізвищ відповідальних осіб та термінів їх виконання. </w:t>
      </w:r>
    </w:p>
    <w:p w:rsidR="00875137" w:rsidRPr="006A262F" w:rsidRDefault="00875137" w:rsidP="00875137">
      <w:pPr>
        <w:tabs>
          <w:tab w:val="left" w:pos="0"/>
        </w:tabs>
        <w:spacing w:after="120"/>
        <w:ind w:firstLine="539"/>
        <w:jc w:val="both"/>
        <w:rPr>
          <w:rFonts w:ascii="Times New Roman" w:hAnsi="Times New Roman"/>
          <w:sz w:val="28"/>
          <w:szCs w:val="28"/>
        </w:rPr>
      </w:pPr>
      <w:r>
        <w:rPr>
          <w:rFonts w:ascii="Times New Roman" w:hAnsi="Times New Roman"/>
          <w:sz w:val="28"/>
          <w:szCs w:val="28"/>
        </w:rPr>
        <w:t>6.7.17. Громадська консультативна Рада, у разі необхідності, інформує за підписом Голови Громадської консультативної ради органи державної влади та органи місцевого самоврядування, громадські та міжнародні організації, засоби масової інформації, а також інші медичні установи та громадян про прийняті на її засіданнях рішення.</w:t>
      </w:r>
    </w:p>
    <w:p w:rsidR="00875137" w:rsidRDefault="00875137" w:rsidP="00875137">
      <w:pPr>
        <w:tabs>
          <w:tab w:val="left" w:pos="1260"/>
        </w:tabs>
        <w:spacing w:after="120"/>
        <w:jc w:val="center"/>
        <w:rPr>
          <w:rFonts w:ascii="Times New Roman" w:hAnsi="Times New Roman"/>
          <w:b/>
          <w:sz w:val="28"/>
          <w:szCs w:val="28"/>
        </w:rPr>
      </w:pPr>
      <w:r>
        <w:rPr>
          <w:rFonts w:ascii="Times New Roman" w:hAnsi="Times New Roman"/>
          <w:b/>
          <w:sz w:val="28"/>
          <w:szCs w:val="28"/>
        </w:rPr>
        <w:t>7. ОРГАНІЗАЦІЙНА СТРУКТУРА ПІДПРИЄМСТВА</w:t>
      </w:r>
    </w:p>
    <w:p w:rsidR="00875137" w:rsidRDefault="00875137" w:rsidP="00875137">
      <w:pPr>
        <w:tabs>
          <w:tab w:val="left" w:pos="1260"/>
          <w:tab w:val="left" w:pos="1611"/>
        </w:tabs>
        <w:spacing w:after="120"/>
        <w:ind w:firstLine="539"/>
        <w:jc w:val="both"/>
        <w:rPr>
          <w:rFonts w:ascii="Times New Roman" w:hAnsi="Times New Roman"/>
          <w:sz w:val="28"/>
          <w:szCs w:val="28"/>
        </w:rPr>
      </w:pPr>
      <w:r>
        <w:rPr>
          <w:rFonts w:ascii="Times New Roman" w:hAnsi="Times New Roman"/>
          <w:sz w:val="28"/>
          <w:szCs w:val="28"/>
        </w:rPr>
        <w:t>7.1. Структура Підприємства включає:</w:t>
      </w:r>
    </w:p>
    <w:p w:rsidR="00875137" w:rsidRDefault="00875137" w:rsidP="00875137">
      <w:pPr>
        <w:tabs>
          <w:tab w:val="left" w:pos="1260"/>
          <w:tab w:val="left" w:pos="1611"/>
        </w:tabs>
        <w:spacing w:after="120"/>
        <w:ind w:firstLine="539"/>
        <w:jc w:val="both"/>
        <w:rPr>
          <w:rFonts w:ascii="Times New Roman" w:hAnsi="Times New Roman"/>
          <w:sz w:val="28"/>
          <w:szCs w:val="28"/>
        </w:rPr>
      </w:pPr>
      <w:r>
        <w:rPr>
          <w:rFonts w:ascii="Times New Roman" w:hAnsi="Times New Roman"/>
          <w:sz w:val="28"/>
          <w:szCs w:val="28"/>
        </w:rPr>
        <w:t>7.1.1. Адміністративно-управлінський відділ.</w:t>
      </w:r>
    </w:p>
    <w:p w:rsidR="00875137" w:rsidRDefault="00875137" w:rsidP="00875137">
      <w:pPr>
        <w:tabs>
          <w:tab w:val="left" w:pos="1260"/>
          <w:tab w:val="left" w:pos="1611"/>
        </w:tabs>
        <w:spacing w:after="120"/>
        <w:ind w:firstLine="539"/>
        <w:jc w:val="both"/>
        <w:rPr>
          <w:rFonts w:ascii="Times New Roman" w:hAnsi="Times New Roman"/>
          <w:sz w:val="28"/>
          <w:szCs w:val="28"/>
        </w:rPr>
      </w:pPr>
      <w:r>
        <w:rPr>
          <w:rFonts w:ascii="Times New Roman" w:hAnsi="Times New Roman"/>
          <w:sz w:val="28"/>
          <w:szCs w:val="28"/>
        </w:rPr>
        <w:t>7.1.2. Допоміжні підрозділи, у тому числі господарчі.</w:t>
      </w:r>
    </w:p>
    <w:p w:rsidR="00875137" w:rsidRDefault="00875137" w:rsidP="00875137">
      <w:pPr>
        <w:tabs>
          <w:tab w:val="left" w:pos="1260"/>
          <w:tab w:val="left" w:pos="1611"/>
        </w:tabs>
        <w:spacing w:after="120"/>
        <w:ind w:firstLine="539"/>
        <w:jc w:val="both"/>
        <w:rPr>
          <w:rFonts w:ascii="Times New Roman" w:hAnsi="Times New Roman"/>
          <w:sz w:val="28"/>
          <w:szCs w:val="28"/>
        </w:rPr>
      </w:pPr>
      <w:r>
        <w:rPr>
          <w:rFonts w:ascii="Times New Roman" w:hAnsi="Times New Roman"/>
          <w:sz w:val="28"/>
          <w:szCs w:val="28"/>
        </w:rPr>
        <w:t xml:space="preserve">7.1.3. Лікувально-профілактичні підрозділи (амбулаторії, які можуть включати фельдшерсько-акушерські пункти, фельдшерські пункти, медичні пункти). </w:t>
      </w:r>
    </w:p>
    <w:p w:rsidR="00875137" w:rsidRDefault="00875137" w:rsidP="00875137">
      <w:pPr>
        <w:tabs>
          <w:tab w:val="left" w:pos="1260"/>
          <w:tab w:val="left" w:pos="1611"/>
        </w:tabs>
        <w:spacing w:after="120"/>
        <w:ind w:firstLine="539"/>
        <w:jc w:val="both"/>
        <w:rPr>
          <w:rFonts w:ascii="Times New Roman" w:hAnsi="Times New Roman"/>
          <w:sz w:val="28"/>
          <w:szCs w:val="28"/>
        </w:rPr>
      </w:pPr>
      <w:r>
        <w:rPr>
          <w:rFonts w:ascii="Times New Roman" w:hAnsi="Times New Roman"/>
          <w:sz w:val="28"/>
          <w:szCs w:val="28"/>
        </w:rPr>
        <w:t xml:space="preserve">7.2. Структура Підприємства, порядок внутрішньої організації та сфери діяльності структурних підрозділів Підприємства затверджуються керівником Підприємства, за погодженням із виконавчим комітетом Чаплинської селищної ради. </w:t>
      </w:r>
    </w:p>
    <w:p w:rsidR="00875137" w:rsidRDefault="00875137" w:rsidP="00875137">
      <w:pPr>
        <w:tabs>
          <w:tab w:val="left" w:pos="1260"/>
          <w:tab w:val="left" w:pos="1611"/>
        </w:tabs>
        <w:spacing w:after="120"/>
        <w:ind w:firstLine="539"/>
        <w:jc w:val="both"/>
        <w:rPr>
          <w:rFonts w:ascii="Times New Roman" w:hAnsi="Times New Roman"/>
          <w:sz w:val="28"/>
          <w:szCs w:val="28"/>
        </w:rPr>
      </w:pPr>
      <w:r>
        <w:rPr>
          <w:rFonts w:ascii="Times New Roman" w:hAnsi="Times New Roman"/>
          <w:sz w:val="28"/>
          <w:szCs w:val="28"/>
        </w:rPr>
        <w:t>7.3. Функціональні обов’язки та посадові інструкції працівників Підприємства затверджуються його керівником.</w:t>
      </w:r>
    </w:p>
    <w:p w:rsidR="00875137" w:rsidRDefault="00875137" w:rsidP="00875137">
      <w:pPr>
        <w:tabs>
          <w:tab w:val="left" w:pos="1080"/>
          <w:tab w:val="left" w:pos="1260"/>
        </w:tabs>
        <w:spacing w:after="120"/>
        <w:ind w:firstLine="539"/>
        <w:jc w:val="both"/>
        <w:rPr>
          <w:rFonts w:ascii="Times New Roman" w:hAnsi="Times New Roman"/>
          <w:sz w:val="28"/>
          <w:szCs w:val="28"/>
        </w:rPr>
      </w:pPr>
      <w:r>
        <w:rPr>
          <w:rFonts w:ascii="Times New Roman" w:hAnsi="Times New Roman"/>
          <w:sz w:val="28"/>
          <w:szCs w:val="28"/>
        </w:rPr>
        <w:t xml:space="preserve">7.4. Штатну чисельність Підприємства керівник визначає на власний розсуд на підставі кошторису Підприємства, погодженого в установленому законодавством та цим Статутом порядку з урахуванням необхідності </w:t>
      </w:r>
      <w:r>
        <w:rPr>
          <w:rFonts w:ascii="Times New Roman" w:hAnsi="Times New Roman"/>
          <w:sz w:val="28"/>
          <w:szCs w:val="28"/>
        </w:rPr>
        <w:lastRenderedPageBreak/>
        <w:t>створення відповідних умов для забезпечення належної доступності та якості медичної допомоги.</w:t>
      </w:r>
    </w:p>
    <w:p w:rsidR="00875137" w:rsidRDefault="00875137" w:rsidP="00875137">
      <w:pPr>
        <w:shd w:val="clear" w:color="auto" w:fill="FFFFFF"/>
        <w:spacing w:before="100" w:beforeAutospacing="1" w:after="0"/>
        <w:ind w:firstLine="300"/>
        <w:jc w:val="center"/>
        <w:rPr>
          <w:rFonts w:ascii="Times New Roman" w:hAnsi="Times New Roman"/>
          <w:b/>
          <w:color w:val="252525"/>
          <w:sz w:val="28"/>
          <w:szCs w:val="28"/>
          <w:lang w:eastAsia="ru-RU"/>
        </w:rPr>
      </w:pPr>
      <w:r>
        <w:rPr>
          <w:rFonts w:ascii="Times New Roman" w:hAnsi="Times New Roman"/>
          <w:b/>
          <w:color w:val="000000"/>
          <w:sz w:val="28"/>
          <w:szCs w:val="28"/>
          <w:lang w:eastAsia="ru-RU"/>
        </w:rPr>
        <w:t>8. ПОВНОВАЖЕННЯ ТРУДОВОГО КОЛЕКТИВУ</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8.1.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Громадську консультативну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Підприємство зобов’язане створювати умови, які б забезпечували участь працівників у його управлінні.</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8.2.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8.3.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8.4. Виробничі, трудові та соціальні відносини трудового колективу з адміністрацією Підприємства регулюються колективним договором.</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8.5. Право укладання колективного договору надається керівнику Підприємства, а від імені трудового колективу – уповноваженому ним органу.</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Сторони колективного договору звітують на загальних зборах колективу не менш ніж один раз на рік.</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8.6.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xml:space="preserve">8.7. Джерелом коштів на оплату праці працівників Підприємства є кошти місцевого бюджету, та інші кошти,  отримані в незабороненому законом  порядку.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lastRenderedPageBreak/>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Умови оплати праці та матеріального забезпечення керівника Підприємства визначаються контрактом, укладеним із Уповноваженим органом управління.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xml:space="preserve">8.8.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8.9.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875137" w:rsidRDefault="00875137" w:rsidP="00875137">
      <w:pPr>
        <w:spacing w:before="100" w:beforeAutospacing="1" w:after="0"/>
        <w:jc w:val="center"/>
        <w:outlineLvl w:val="2"/>
        <w:rPr>
          <w:rFonts w:ascii="Times New Roman" w:eastAsia="SimSun" w:hAnsi="Times New Roman"/>
          <w:b/>
          <w:bCs/>
          <w:color w:val="000000"/>
          <w:sz w:val="28"/>
          <w:szCs w:val="28"/>
        </w:rPr>
      </w:pPr>
      <w:bookmarkStart w:id="0" w:name="_Toc474137888"/>
      <w:r>
        <w:rPr>
          <w:rFonts w:ascii="Times New Roman" w:eastAsia="SimSun" w:hAnsi="Times New Roman"/>
          <w:b/>
          <w:bCs/>
          <w:color w:val="000000"/>
          <w:sz w:val="28"/>
          <w:szCs w:val="28"/>
        </w:rPr>
        <w:t>9. КОНТРОЛЬ ТА ПЕРЕВІРКА ДІЯЛЬНОСТІ</w:t>
      </w:r>
      <w:bookmarkEnd w:id="0"/>
    </w:p>
    <w:p w:rsidR="00875137" w:rsidRDefault="00875137" w:rsidP="00875137">
      <w:pPr>
        <w:spacing w:after="0"/>
        <w:ind w:firstLine="567"/>
        <w:jc w:val="both"/>
        <w:rPr>
          <w:rFonts w:ascii="Times New Roman" w:hAnsi="Times New Roman"/>
          <w:sz w:val="28"/>
          <w:szCs w:val="28"/>
        </w:rPr>
      </w:pPr>
      <w:r>
        <w:rPr>
          <w:rFonts w:ascii="Times New Roman" w:hAnsi="Times New Roman"/>
          <w:sz w:val="28"/>
          <w:szCs w:val="28"/>
        </w:rPr>
        <w:t>9.1.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p>
    <w:p w:rsidR="00875137" w:rsidRDefault="00875137" w:rsidP="00875137">
      <w:pPr>
        <w:spacing w:before="100" w:beforeAutospacing="1" w:after="0"/>
        <w:jc w:val="center"/>
        <w:outlineLvl w:val="2"/>
        <w:rPr>
          <w:rFonts w:ascii="Times New Roman" w:eastAsia="SimSun" w:hAnsi="Times New Roman"/>
          <w:b/>
          <w:bCs/>
          <w:color w:val="000000"/>
          <w:sz w:val="28"/>
          <w:szCs w:val="28"/>
        </w:rPr>
      </w:pPr>
      <w:bookmarkStart w:id="1" w:name="_Toc474137889"/>
      <w:r>
        <w:rPr>
          <w:rFonts w:ascii="Times New Roman" w:eastAsia="SimSun" w:hAnsi="Times New Roman"/>
          <w:b/>
          <w:bCs/>
          <w:color w:val="000000"/>
          <w:sz w:val="28"/>
          <w:szCs w:val="28"/>
        </w:rPr>
        <w:t>10. ПРИПИНЕННЯ ДІЯЛЬНОСТІ</w:t>
      </w:r>
      <w:bookmarkEnd w:id="1"/>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10.1.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10.2. У разі реорганізації Підприємства вся сукупність його прав та обов’язків переходить до його правонаступників.</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 xml:space="preserve">10.3. Ліквідація Підприємства здійснюється ліквідаційною комісією, яка утворюється Засновником або за рішенням суду. </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10.4.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lastRenderedPageBreak/>
        <w:t>10.5.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Одночасно ліквідаційна комісія вживає усіх необхідних заходів зі стягнення дебіторської заборгованості Підприємства.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10.6.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Ліквідаційна комісія виступає в суді від імені Підприємства, що ліквідується.</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10.7. Черговість та порядок задоволення вимог кредиторів визначаються відповідно до законодавства.</w:t>
      </w:r>
    </w:p>
    <w:p w:rsidR="00875137" w:rsidRDefault="00875137" w:rsidP="00875137">
      <w:pPr>
        <w:spacing w:after="120"/>
        <w:ind w:firstLine="539"/>
        <w:jc w:val="both"/>
        <w:rPr>
          <w:rFonts w:ascii="Times New Roman" w:hAnsi="Times New Roman"/>
          <w:sz w:val="28"/>
          <w:szCs w:val="28"/>
        </w:rPr>
      </w:pPr>
      <w:r>
        <w:rPr>
          <w:rFonts w:ascii="Times New Roman" w:hAnsi="Times New Roman"/>
          <w:sz w:val="28"/>
          <w:szCs w:val="28"/>
        </w:rPr>
        <w:t>10.8.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875137" w:rsidRDefault="00875137" w:rsidP="00875137">
      <w:pPr>
        <w:spacing w:after="0"/>
        <w:ind w:firstLine="539"/>
        <w:jc w:val="both"/>
        <w:rPr>
          <w:rFonts w:ascii="Times New Roman" w:hAnsi="Times New Roman"/>
          <w:sz w:val="28"/>
          <w:szCs w:val="28"/>
        </w:rPr>
      </w:pPr>
      <w:r>
        <w:rPr>
          <w:rFonts w:ascii="Times New Roman" w:hAnsi="Times New Roman"/>
          <w:sz w:val="28"/>
          <w:szCs w:val="28"/>
        </w:rPr>
        <w:t>10.9.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875137" w:rsidRDefault="00875137" w:rsidP="00875137">
      <w:pPr>
        <w:spacing w:after="0"/>
        <w:jc w:val="center"/>
        <w:rPr>
          <w:rFonts w:ascii="Times New Roman" w:hAnsi="Times New Roman"/>
          <w:sz w:val="28"/>
          <w:szCs w:val="28"/>
        </w:rPr>
      </w:pPr>
    </w:p>
    <w:p w:rsidR="00875137" w:rsidRDefault="00875137" w:rsidP="00875137">
      <w:pPr>
        <w:spacing w:after="0"/>
        <w:jc w:val="center"/>
        <w:rPr>
          <w:rFonts w:ascii="Times New Roman" w:hAnsi="Times New Roman"/>
          <w:sz w:val="28"/>
          <w:szCs w:val="28"/>
        </w:rPr>
      </w:pPr>
    </w:p>
    <w:p w:rsidR="00875137" w:rsidRDefault="00875137" w:rsidP="00875137">
      <w:pPr>
        <w:spacing w:after="0"/>
        <w:rPr>
          <w:rFonts w:ascii="Times New Roman" w:hAnsi="Times New Roman"/>
          <w:sz w:val="24"/>
          <w:szCs w:val="24"/>
        </w:rPr>
      </w:pPr>
      <w:r>
        <w:rPr>
          <w:rFonts w:ascii="Times New Roman" w:hAnsi="Times New Roman"/>
          <w:sz w:val="28"/>
          <w:szCs w:val="28"/>
        </w:rPr>
        <w:t>Секретар селищної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І.І. Котик</w:t>
      </w:r>
    </w:p>
    <w:p w:rsidR="00875137" w:rsidRDefault="00875137" w:rsidP="00875137">
      <w:pPr>
        <w:spacing w:after="0"/>
        <w:rPr>
          <w:rFonts w:ascii="Times New Roman" w:hAnsi="Times New Roman"/>
          <w:sz w:val="28"/>
          <w:szCs w:val="28"/>
        </w:rPr>
      </w:pPr>
    </w:p>
    <w:p w:rsidR="00875137" w:rsidRDefault="00875137" w:rsidP="00875137">
      <w:pPr>
        <w:spacing w:after="0"/>
        <w:rPr>
          <w:rFonts w:ascii="Times New Roman" w:hAnsi="Times New Roman"/>
          <w:sz w:val="28"/>
          <w:szCs w:val="28"/>
        </w:rPr>
      </w:pPr>
    </w:p>
    <w:p w:rsidR="00875137" w:rsidRDefault="00875137" w:rsidP="00875137">
      <w:pPr>
        <w:rPr>
          <w:rFonts w:ascii="Times New Roman" w:hAnsi="Times New Roman"/>
          <w:sz w:val="28"/>
          <w:szCs w:val="28"/>
        </w:rPr>
      </w:pPr>
    </w:p>
    <w:p w:rsidR="00875137" w:rsidRDefault="00875137" w:rsidP="00875137">
      <w:pPr>
        <w:rPr>
          <w:rFonts w:ascii="Times New Roman" w:hAnsi="Times New Roman"/>
          <w:sz w:val="28"/>
          <w:szCs w:val="28"/>
        </w:rPr>
      </w:pPr>
    </w:p>
    <w:p w:rsidR="00875137" w:rsidRDefault="00875137" w:rsidP="00875137">
      <w:pPr>
        <w:rPr>
          <w:rFonts w:ascii="Times New Roman" w:hAnsi="Times New Roman" w:cs="Times New Roman"/>
          <w:sz w:val="28"/>
          <w:szCs w:val="28"/>
        </w:rPr>
      </w:pPr>
    </w:p>
    <w:p w:rsidR="00875137" w:rsidRDefault="00875137" w:rsidP="00875137">
      <w:pPr>
        <w:rPr>
          <w:rFonts w:ascii="Times New Roman" w:hAnsi="Times New Roman" w:cs="Times New Roman"/>
          <w:sz w:val="28"/>
          <w:szCs w:val="28"/>
        </w:rPr>
      </w:pPr>
    </w:p>
    <w:p w:rsidR="00875137" w:rsidRDefault="00875137" w:rsidP="00875137">
      <w:pPr>
        <w:rPr>
          <w:rFonts w:ascii="Times New Roman" w:hAnsi="Times New Roman" w:cs="Times New Roman"/>
          <w:sz w:val="28"/>
          <w:szCs w:val="28"/>
        </w:rPr>
      </w:pPr>
    </w:p>
    <w:p w:rsidR="00875137" w:rsidRDefault="00875137" w:rsidP="00875137">
      <w:pPr>
        <w:rPr>
          <w:rFonts w:ascii="Times New Roman" w:hAnsi="Times New Roman" w:cs="Times New Roman"/>
          <w:sz w:val="28"/>
          <w:szCs w:val="28"/>
        </w:rPr>
      </w:pPr>
    </w:p>
    <w:p w:rsidR="00875137" w:rsidRDefault="00875137" w:rsidP="00875137">
      <w:pPr>
        <w:rPr>
          <w:rFonts w:ascii="Times New Roman" w:hAnsi="Times New Roman" w:cs="Times New Roman"/>
          <w:sz w:val="28"/>
          <w:szCs w:val="28"/>
        </w:rPr>
      </w:pPr>
    </w:p>
    <w:p w:rsidR="00875137" w:rsidRDefault="00875137" w:rsidP="00875137">
      <w:pPr>
        <w:spacing w:after="0"/>
        <w:jc w:val="right"/>
        <w:rPr>
          <w:rFonts w:ascii="Times New Roman" w:hAnsi="Times New Roman" w:cs="Times New Roman"/>
        </w:rPr>
      </w:pPr>
      <w:r>
        <w:rPr>
          <w:rFonts w:ascii="Times New Roman" w:hAnsi="Times New Roman" w:cs="Times New Roman"/>
        </w:rPr>
        <w:lastRenderedPageBreak/>
        <w:t>Додаток 2</w:t>
      </w:r>
    </w:p>
    <w:p w:rsidR="00875137" w:rsidRDefault="00875137" w:rsidP="00875137">
      <w:pPr>
        <w:spacing w:after="0"/>
        <w:jc w:val="right"/>
        <w:rPr>
          <w:rFonts w:ascii="Times New Roman" w:hAnsi="Times New Roman" w:cs="Times New Roman"/>
        </w:rPr>
      </w:pPr>
      <w:r>
        <w:rPr>
          <w:rFonts w:ascii="Times New Roman" w:hAnsi="Times New Roman" w:cs="Times New Roman"/>
        </w:rPr>
        <w:t xml:space="preserve">До рішення 15 сесії селищної ради </w:t>
      </w:r>
    </w:p>
    <w:p w:rsidR="00875137" w:rsidRPr="001D5032" w:rsidRDefault="00875137" w:rsidP="00875137">
      <w:pPr>
        <w:spacing w:after="0"/>
        <w:jc w:val="right"/>
        <w:rPr>
          <w:rFonts w:ascii="Times New Roman" w:hAnsi="Times New Roman" w:cs="Times New Roman"/>
        </w:rPr>
      </w:pPr>
      <w:r>
        <w:rPr>
          <w:rFonts w:ascii="Times New Roman" w:hAnsi="Times New Roman" w:cs="Times New Roman"/>
        </w:rPr>
        <w:t>УІІ скликання від 15.03.2018 року №291</w:t>
      </w:r>
    </w:p>
    <w:p w:rsidR="00875137" w:rsidRDefault="00875137" w:rsidP="00875137">
      <w:pPr>
        <w:pStyle w:val="14"/>
        <w:tabs>
          <w:tab w:val="left" w:pos="3900"/>
        </w:tabs>
        <w:jc w:val="center"/>
        <w:rPr>
          <w:sz w:val="28"/>
          <w:szCs w:val="28"/>
        </w:rPr>
      </w:pPr>
      <w:r>
        <w:rPr>
          <w:b/>
          <w:sz w:val="28"/>
          <w:szCs w:val="28"/>
        </w:rPr>
        <w:t xml:space="preserve">С Т Р У К Т У Р А </w:t>
      </w:r>
    </w:p>
    <w:p w:rsidR="00875137" w:rsidRDefault="00875137" w:rsidP="00875137">
      <w:pPr>
        <w:pStyle w:val="14"/>
        <w:tabs>
          <w:tab w:val="left" w:pos="3900"/>
        </w:tabs>
        <w:jc w:val="center"/>
        <w:rPr>
          <w:sz w:val="28"/>
          <w:szCs w:val="28"/>
        </w:rPr>
      </w:pPr>
      <w:r>
        <w:rPr>
          <w:b/>
          <w:sz w:val="28"/>
          <w:szCs w:val="28"/>
        </w:rPr>
        <w:t>Комунального  некомерційного  підприємства</w:t>
      </w:r>
    </w:p>
    <w:p w:rsidR="00875137" w:rsidRDefault="00875137" w:rsidP="00875137">
      <w:pPr>
        <w:pStyle w:val="14"/>
        <w:tabs>
          <w:tab w:val="left" w:pos="3900"/>
        </w:tabs>
        <w:jc w:val="center"/>
        <w:rPr>
          <w:b/>
          <w:sz w:val="28"/>
          <w:szCs w:val="28"/>
        </w:rPr>
      </w:pPr>
      <w:r>
        <w:rPr>
          <w:b/>
          <w:sz w:val="28"/>
          <w:szCs w:val="28"/>
        </w:rPr>
        <w:t>«Чаплинський Центр  первинної  медико – санітарної  допомоги»</w:t>
      </w:r>
    </w:p>
    <w:p w:rsidR="00875137" w:rsidRDefault="00875137" w:rsidP="00875137">
      <w:pPr>
        <w:pStyle w:val="14"/>
        <w:tabs>
          <w:tab w:val="left" w:pos="3900"/>
        </w:tabs>
        <w:jc w:val="center"/>
        <w:rPr>
          <w:sz w:val="28"/>
          <w:szCs w:val="28"/>
        </w:rPr>
      </w:pPr>
      <w:r>
        <w:rPr>
          <w:b/>
          <w:sz w:val="28"/>
          <w:szCs w:val="28"/>
        </w:rPr>
        <w:t>Чаплинської селищної ради Херсонської області</w:t>
      </w:r>
    </w:p>
    <w:p w:rsidR="00875137" w:rsidRDefault="00875137" w:rsidP="00875137">
      <w:pPr>
        <w:pStyle w:val="14"/>
        <w:tabs>
          <w:tab w:val="left" w:pos="3900"/>
        </w:tabs>
        <w:jc w:val="center"/>
        <w:rPr>
          <w:sz w:val="28"/>
          <w:szCs w:val="28"/>
        </w:rPr>
      </w:pPr>
    </w:p>
    <w:p w:rsidR="00875137" w:rsidRDefault="00875137" w:rsidP="00875137">
      <w:pPr>
        <w:pStyle w:val="14"/>
        <w:tabs>
          <w:tab w:val="left" w:pos="3900"/>
        </w:tabs>
        <w:jc w:val="center"/>
        <w:rPr>
          <w:sz w:val="28"/>
          <w:szCs w:val="28"/>
        </w:rPr>
      </w:pPr>
    </w:p>
    <w:p w:rsidR="00875137" w:rsidRDefault="00875137" w:rsidP="00875137">
      <w:pPr>
        <w:pStyle w:val="14"/>
        <w:numPr>
          <w:ilvl w:val="0"/>
          <w:numId w:val="45"/>
        </w:numPr>
        <w:rPr>
          <w:sz w:val="28"/>
          <w:szCs w:val="28"/>
        </w:rPr>
      </w:pPr>
      <w:r>
        <w:rPr>
          <w:b/>
          <w:sz w:val="28"/>
          <w:szCs w:val="28"/>
        </w:rPr>
        <w:t>Адміністративно – управлінський  підрозділ.</w:t>
      </w:r>
    </w:p>
    <w:p w:rsidR="00875137" w:rsidRDefault="00875137" w:rsidP="00875137">
      <w:pPr>
        <w:pStyle w:val="14"/>
        <w:ind w:left="360"/>
        <w:rPr>
          <w:sz w:val="28"/>
          <w:szCs w:val="28"/>
        </w:rPr>
      </w:pPr>
    </w:p>
    <w:p w:rsidR="00875137" w:rsidRDefault="00875137" w:rsidP="00875137">
      <w:pPr>
        <w:pStyle w:val="14"/>
        <w:numPr>
          <w:ilvl w:val="0"/>
          <w:numId w:val="45"/>
        </w:numPr>
        <w:rPr>
          <w:sz w:val="28"/>
          <w:szCs w:val="28"/>
        </w:rPr>
      </w:pPr>
      <w:r>
        <w:rPr>
          <w:b/>
          <w:sz w:val="28"/>
          <w:szCs w:val="28"/>
        </w:rPr>
        <w:t>Допоміжний  підрозділ:</w:t>
      </w:r>
    </w:p>
    <w:p w:rsidR="00875137" w:rsidRDefault="00875137" w:rsidP="00875137">
      <w:pPr>
        <w:pStyle w:val="14"/>
        <w:rPr>
          <w:sz w:val="28"/>
          <w:szCs w:val="28"/>
        </w:rPr>
      </w:pPr>
    </w:p>
    <w:p w:rsidR="00875137" w:rsidRDefault="00875137" w:rsidP="00875137">
      <w:pPr>
        <w:pStyle w:val="14"/>
        <w:numPr>
          <w:ilvl w:val="1"/>
          <w:numId w:val="45"/>
        </w:numPr>
        <w:rPr>
          <w:sz w:val="28"/>
          <w:szCs w:val="28"/>
        </w:rPr>
      </w:pPr>
      <w:r>
        <w:rPr>
          <w:sz w:val="28"/>
          <w:szCs w:val="28"/>
        </w:rPr>
        <w:t>Інформаційно – аналітичний  відділ</w:t>
      </w:r>
    </w:p>
    <w:p w:rsidR="00875137" w:rsidRDefault="00875137" w:rsidP="00875137">
      <w:pPr>
        <w:pStyle w:val="14"/>
        <w:numPr>
          <w:ilvl w:val="1"/>
          <w:numId w:val="45"/>
        </w:numPr>
        <w:rPr>
          <w:sz w:val="28"/>
          <w:szCs w:val="28"/>
        </w:rPr>
      </w:pPr>
      <w:r>
        <w:rPr>
          <w:sz w:val="28"/>
          <w:szCs w:val="28"/>
        </w:rPr>
        <w:t>Бухгалтерія</w:t>
      </w:r>
    </w:p>
    <w:p w:rsidR="00875137" w:rsidRDefault="00875137" w:rsidP="00875137">
      <w:pPr>
        <w:pStyle w:val="14"/>
        <w:numPr>
          <w:ilvl w:val="1"/>
          <w:numId w:val="45"/>
        </w:numPr>
        <w:rPr>
          <w:sz w:val="28"/>
          <w:szCs w:val="28"/>
        </w:rPr>
      </w:pPr>
      <w:r>
        <w:rPr>
          <w:sz w:val="28"/>
          <w:szCs w:val="28"/>
        </w:rPr>
        <w:t>Господарський відділ</w:t>
      </w:r>
    </w:p>
    <w:p w:rsidR="00875137" w:rsidRDefault="00875137" w:rsidP="00875137">
      <w:pPr>
        <w:pStyle w:val="14"/>
        <w:ind w:left="360"/>
        <w:rPr>
          <w:sz w:val="28"/>
          <w:szCs w:val="28"/>
        </w:rPr>
      </w:pPr>
    </w:p>
    <w:p w:rsidR="00875137" w:rsidRDefault="00875137" w:rsidP="00875137">
      <w:pPr>
        <w:pStyle w:val="14"/>
        <w:numPr>
          <w:ilvl w:val="0"/>
          <w:numId w:val="45"/>
        </w:numPr>
        <w:rPr>
          <w:sz w:val="28"/>
          <w:szCs w:val="28"/>
        </w:rPr>
      </w:pPr>
      <w:r>
        <w:rPr>
          <w:b/>
          <w:sz w:val="28"/>
          <w:szCs w:val="28"/>
        </w:rPr>
        <w:t>Лікувально – профілактичний  підрозділ:</w:t>
      </w:r>
    </w:p>
    <w:p w:rsidR="00875137" w:rsidRDefault="00875137" w:rsidP="00875137">
      <w:pPr>
        <w:pStyle w:val="14"/>
        <w:numPr>
          <w:ilvl w:val="1"/>
          <w:numId w:val="45"/>
        </w:numPr>
        <w:rPr>
          <w:sz w:val="28"/>
          <w:szCs w:val="28"/>
        </w:rPr>
      </w:pPr>
      <w:r>
        <w:rPr>
          <w:sz w:val="28"/>
          <w:szCs w:val="28"/>
        </w:rPr>
        <w:t>Чаплинська амбулаторія  загальної  практики  сімейної  медицини .</w:t>
      </w:r>
    </w:p>
    <w:p w:rsidR="00875137" w:rsidRDefault="00875137" w:rsidP="00875137">
      <w:pPr>
        <w:pStyle w:val="14"/>
        <w:numPr>
          <w:ilvl w:val="1"/>
          <w:numId w:val="45"/>
        </w:numPr>
        <w:rPr>
          <w:sz w:val="28"/>
          <w:szCs w:val="28"/>
        </w:rPr>
      </w:pPr>
      <w:r>
        <w:rPr>
          <w:sz w:val="28"/>
          <w:szCs w:val="28"/>
        </w:rPr>
        <w:t>Магдалинівська амбулаторія загальної практики сімейної медицини.</w:t>
      </w:r>
    </w:p>
    <w:p w:rsidR="00875137" w:rsidRDefault="00875137" w:rsidP="00875137">
      <w:pPr>
        <w:pStyle w:val="14"/>
        <w:numPr>
          <w:ilvl w:val="1"/>
          <w:numId w:val="45"/>
        </w:numPr>
        <w:rPr>
          <w:sz w:val="28"/>
          <w:szCs w:val="28"/>
        </w:rPr>
      </w:pPr>
      <w:r>
        <w:rPr>
          <w:sz w:val="28"/>
          <w:szCs w:val="28"/>
        </w:rPr>
        <w:t>Балтазарівська амбулаторія загальної практики сімейної медицини.</w:t>
      </w:r>
    </w:p>
    <w:p w:rsidR="00875137" w:rsidRDefault="00875137" w:rsidP="00875137">
      <w:pPr>
        <w:pStyle w:val="14"/>
        <w:numPr>
          <w:ilvl w:val="1"/>
          <w:numId w:val="45"/>
        </w:numPr>
        <w:rPr>
          <w:sz w:val="28"/>
          <w:szCs w:val="28"/>
        </w:rPr>
      </w:pPr>
      <w:r>
        <w:rPr>
          <w:sz w:val="28"/>
          <w:szCs w:val="28"/>
        </w:rPr>
        <w:t>Першокостянтинівська амбулаторія загальної практики сімейної медицини.</w:t>
      </w:r>
    </w:p>
    <w:p w:rsidR="00875137" w:rsidRDefault="00875137" w:rsidP="00875137">
      <w:pPr>
        <w:pStyle w:val="14"/>
        <w:numPr>
          <w:ilvl w:val="1"/>
          <w:numId w:val="45"/>
        </w:numPr>
        <w:rPr>
          <w:sz w:val="28"/>
          <w:szCs w:val="28"/>
        </w:rPr>
      </w:pPr>
      <w:r>
        <w:rPr>
          <w:sz w:val="28"/>
          <w:szCs w:val="28"/>
        </w:rPr>
        <w:t>ФП с.Нове.</w:t>
      </w:r>
    </w:p>
    <w:p w:rsidR="00875137" w:rsidRDefault="00875137" w:rsidP="00875137">
      <w:pPr>
        <w:pStyle w:val="14"/>
        <w:numPr>
          <w:ilvl w:val="1"/>
          <w:numId w:val="45"/>
        </w:numPr>
        <w:rPr>
          <w:sz w:val="28"/>
          <w:szCs w:val="28"/>
        </w:rPr>
      </w:pPr>
      <w:r>
        <w:rPr>
          <w:sz w:val="28"/>
          <w:szCs w:val="28"/>
        </w:rPr>
        <w:t>ФП с.Червона Поляна</w:t>
      </w:r>
    </w:p>
    <w:p w:rsidR="00875137" w:rsidRDefault="00875137" w:rsidP="00875137">
      <w:pPr>
        <w:pStyle w:val="14"/>
        <w:numPr>
          <w:ilvl w:val="1"/>
          <w:numId w:val="45"/>
        </w:numPr>
        <w:rPr>
          <w:sz w:val="28"/>
          <w:szCs w:val="28"/>
        </w:rPr>
      </w:pPr>
      <w:r>
        <w:rPr>
          <w:sz w:val="28"/>
          <w:szCs w:val="28"/>
        </w:rPr>
        <w:t>ФП с.Кучерявоволодимирівка</w:t>
      </w:r>
    </w:p>
    <w:p w:rsidR="00875137" w:rsidRDefault="00875137" w:rsidP="00875137">
      <w:pPr>
        <w:pStyle w:val="14"/>
        <w:numPr>
          <w:ilvl w:val="1"/>
          <w:numId w:val="45"/>
        </w:numPr>
        <w:rPr>
          <w:sz w:val="28"/>
          <w:szCs w:val="28"/>
        </w:rPr>
      </w:pPr>
      <w:r>
        <w:rPr>
          <w:sz w:val="28"/>
          <w:szCs w:val="28"/>
        </w:rPr>
        <w:t>ФП с.Скадовка</w:t>
      </w:r>
    </w:p>
    <w:p w:rsidR="00875137" w:rsidRDefault="00875137" w:rsidP="00875137">
      <w:pPr>
        <w:pStyle w:val="14"/>
        <w:rPr>
          <w:sz w:val="28"/>
          <w:szCs w:val="28"/>
        </w:rPr>
      </w:pPr>
    </w:p>
    <w:p w:rsidR="00875137" w:rsidRDefault="00875137" w:rsidP="00875137">
      <w:pPr>
        <w:pStyle w:val="14"/>
        <w:rPr>
          <w:sz w:val="28"/>
          <w:szCs w:val="28"/>
        </w:rPr>
      </w:pPr>
    </w:p>
    <w:p w:rsidR="00875137" w:rsidRDefault="00875137" w:rsidP="00875137">
      <w:pPr>
        <w:pStyle w:val="14"/>
        <w:rPr>
          <w:sz w:val="28"/>
          <w:szCs w:val="28"/>
        </w:rPr>
      </w:pPr>
    </w:p>
    <w:p w:rsidR="00875137" w:rsidRDefault="00875137" w:rsidP="00875137">
      <w:pPr>
        <w:pStyle w:val="14"/>
        <w:rPr>
          <w:sz w:val="28"/>
          <w:szCs w:val="28"/>
        </w:rPr>
      </w:pPr>
    </w:p>
    <w:p w:rsidR="00875137" w:rsidRDefault="00875137" w:rsidP="00875137">
      <w:pPr>
        <w:pStyle w:val="14"/>
        <w:rPr>
          <w:sz w:val="28"/>
          <w:szCs w:val="28"/>
        </w:rPr>
      </w:pPr>
    </w:p>
    <w:p w:rsidR="00875137" w:rsidRDefault="00875137" w:rsidP="00875137">
      <w:pPr>
        <w:pStyle w:val="14"/>
        <w:rPr>
          <w:sz w:val="28"/>
          <w:szCs w:val="28"/>
        </w:rPr>
      </w:pPr>
    </w:p>
    <w:p w:rsidR="00875137" w:rsidRDefault="00875137" w:rsidP="00875137">
      <w:pPr>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spacing w:after="0"/>
        <w:jc w:val="both"/>
        <w:rPr>
          <w:rFonts w:ascii="Times New Roman" w:hAnsi="Times New Roman" w:cs="Times New Roman"/>
          <w:sz w:val="28"/>
          <w:szCs w:val="28"/>
        </w:rPr>
      </w:pPr>
    </w:p>
    <w:p w:rsidR="00875137" w:rsidRDefault="00875137" w:rsidP="00875137">
      <w:pPr>
        <w:pStyle w:val="14"/>
        <w:tabs>
          <w:tab w:val="left" w:pos="3900"/>
        </w:tabs>
        <w:jc w:val="center"/>
        <w:rPr>
          <w:b/>
          <w:sz w:val="28"/>
          <w:szCs w:val="28"/>
        </w:rPr>
      </w:pPr>
      <w:r w:rsidRPr="00B93D31">
        <w:rPr>
          <w:b/>
          <w:sz w:val="36"/>
          <w:szCs w:val="36"/>
        </w:rPr>
        <w:t>Штатний розпис</w:t>
      </w:r>
      <w:r w:rsidRPr="00B93D31">
        <w:rPr>
          <w:b/>
          <w:sz w:val="28"/>
          <w:szCs w:val="28"/>
        </w:rPr>
        <w:t xml:space="preserve"> </w:t>
      </w:r>
    </w:p>
    <w:p w:rsidR="00875137" w:rsidRDefault="00875137" w:rsidP="00875137">
      <w:pPr>
        <w:pStyle w:val="14"/>
        <w:tabs>
          <w:tab w:val="left" w:pos="3900"/>
        </w:tabs>
        <w:jc w:val="center"/>
        <w:rPr>
          <w:sz w:val="28"/>
          <w:szCs w:val="28"/>
        </w:rPr>
      </w:pPr>
      <w:r>
        <w:rPr>
          <w:b/>
          <w:sz w:val="28"/>
          <w:szCs w:val="28"/>
        </w:rPr>
        <w:t>Комунального  некомерційного  підприємства</w:t>
      </w:r>
    </w:p>
    <w:p w:rsidR="00875137" w:rsidRDefault="00875137" w:rsidP="00875137">
      <w:pPr>
        <w:pStyle w:val="14"/>
        <w:tabs>
          <w:tab w:val="left" w:pos="3900"/>
        </w:tabs>
        <w:jc w:val="center"/>
        <w:rPr>
          <w:b/>
          <w:sz w:val="28"/>
          <w:szCs w:val="28"/>
        </w:rPr>
      </w:pPr>
      <w:r>
        <w:rPr>
          <w:b/>
          <w:sz w:val="28"/>
          <w:szCs w:val="28"/>
        </w:rPr>
        <w:t>«Чаплинський Центр  первинної  медико – санітарної  допомоги»</w:t>
      </w:r>
    </w:p>
    <w:p w:rsidR="00875137" w:rsidRDefault="00875137" w:rsidP="00875137">
      <w:pPr>
        <w:pStyle w:val="14"/>
        <w:tabs>
          <w:tab w:val="left" w:pos="3900"/>
        </w:tabs>
        <w:jc w:val="center"/>
        <w:rPr>
          <w:sz w:val="28"/>
          <w:szCs w:val="28"/>
        </w:rPr>
      </w:pPr>
      <w:r>
        <w:rPr>
          <w:b/>
          <w:sz w:val="28"/>
          <w:szCs w:val="28"/>
        </w:rPr>
        <w:t>Чаплинської селищної ради Херсонської області</w:t>
      </w:r>
    </w:p>
    <w:p w:rsidR="00875137" w:rsidRDefault="00875137" w:rsidP="00875137">
      <w:pPr>
        <w:pStyle w:val="14"/>
        <w:tabs>
          <w:tab w:val="left" w:pos="3900"/>
        </w:tabs>
        <w:jc w:val="center"/>
        <w:rPr>
          <w:sz w:val="28"/>
          <w:szCs w:val="28"/>
        </w:rPr>
      </w:pPr>
    </w:p>
    <w:p w:rsidR="00875137" w:rsidRPr="003A7982" w:rsidRDefault="00875137" w:rsidP="00875137">
      <w:pPr>
        <w:spacing w:after="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6348"/>
        <w:gridCol w:w="2055"/>
      </w:tblGrid>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 з/п</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Назва структурного підрозділу та посада</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Кількість штатних одиниць</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D93702" w:rsidRDefault="00875137" w:rsidP="006C1857">
            <w:pPr>
              <w:spacing w:after="0"/>
              <w:jc w:val="center"/>
              <w:rPr>
                <w:rFonts w:ascii="Times New Roman" w:hAnsi="Times New Roman" w:cs="Times New Roman"/>
                <w:b/>
                <w:sz w:val="28"/>
                <w:szCs w:val="28"/>
              </w:rPr>
            </w:pPr>
            <w:r w:rsidRPr="00D93702">
              <w:rPr>
                <w:rFonts w:ascii="Times New Roman" w:hAnsi="Times New Roman" w:cs="Times New Roman"/>
                <w:b/>
                <w:sz w:val="28"/>
                <w:szCs w:val="28"/>
              </w:rPr>
              <w:t>Адміністративно-управлінський підрозділ</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sidRPr="003A7982">
              <w:rPr>
                <w:rFonts w:ascii="Times New Roman" w:hAnsi="Times New Roman" w:cs="Times New Roman"/>
                <w:sz w:val="28"/>
                <w:szCs w:val="28"/>
              </w:rPr>
              <w:t>Директор</w:t>
            </w:r>
            <w:r>
              <w:rPr>
                <w:rFonts w:ascii="Times New Roman" w:hAnsi="Times New Roman" w:cs="Times New Roman"/>
                <w:sz w:val="28"/>
                <w:szCs w:val="28"/>
              </w:rPr>
              <w:t xml:space="preserve"> </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Головний лікар</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Головна медична сестра</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4</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Головний бухгалтер</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sidRPr="009F1779">
              <w:rPr>
                <w:rFonts w:ascii="Times New Roman" w:hAnsi="Times New Roman" w:cs="Times New Roman"/>
                <w:b/>
                <w:sz w:val="28"/>
                <w:szCs w:val="28"/>
              </w:rPr>
              <w:t>4</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D93702" w:rsidRDefault="00875137" w:rsidP="006C1857">
            <w:pPr>
              <w:spacing w:after="0"/>
              <w:jc w:val="center"/>
              <w:rPr>
                <w:rFonts w:ascii="Times New Roman" w:hAnsi="Times New Roman" w:cs="Times New Roman"/>
                <w:b/>
                <w:sz w:val="28"/>
                <w:szCs w:val="28"/>
              </w:rPr>
            </w:pPr>
            <w:r w:rsidRPr="00D93702">
              <w:rPr>
                <w:rFonts w:ascii="Times New Roman" w:hAnsi="Times New Roman" w:cs="Times New Roman"/>
                <w:b/>
                <w:sz w:val="28"/>
                <w:szCs w:val="28"/>
              </w:rPr>
              <w:t>Допоміжний підрозділ</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Статистик медичний</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Бухгалтер з обліку основних засобів, медикаментів та господарських матеріалів</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Бухгалтер по розрахунках з працівниками</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 xml:space="preserve">Економіст </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sidRPr="003A7982">
              <w:rPr>
                <w:rFonts w:ascii="Times New Roman" w:hAnsi="Times New Roman" w:cs="Times New Roman"/>
                <w:sz w:val="28"/>
                <w:szCs w:val="28"/>
              </w:rPr>
              <w:t>Секретар-друкарка</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6</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Інспектор по кадрам</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sidRPr="003A7982">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7</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Інженер з охорони праці</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8</w:t>
            </w: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 xml:space="preserve">Водій </w:t>
            </w:r>
          </w:p>
        </w:tc>
        <w:tc>
          <w:tcPr>
            <w:tcW w:w="2055"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8</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b/>
                <w:sz w:val="28"/>
                <w:szCs w:val="28"/>
              </w:rPr>
            </w:pPr>
            <w:r w:rsidRPr="003A7982">
              <w:rPr>
                <w:rFonts w:ascii="Times New Roman" w:hAnsi="Times New Roman" w:cs="Times New Roman"/>
                <w:b/>
                <w:sz w:val="28"/>
                <w:szCs w:val="28"/>
              </w:rPr>
              <w:t>Всього:</w:t>
            </w:r>
          </w:p>
        </w:tc>
        <w:tc>
          <w:tcPr>
            <w:tcW w:w="2055"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center"/>
              <w:rPr>
                <w:rFonts w:ascii="Times New Roman" w:hAnsi="Times New Roman" w:cs="Times New Roman"/>
                <w:b/>
                <w:sz w:val="28"/>
                <w:szCs w:val="28"/>
              </w:rPr>
            </w:pPr>
            <w:r w:rsidRPr="005311D7">
              <w:rPr>
                <w:rFonts w:ascii="Times New Roman" w:hAnsi="Times New Roman" w:cs="Times New Roman"/>
                <w:b/>
                <w:sz w:val="28"/>
                <w:szCs w:val="28"/>
              </w:rPr>
              <w:t>12</w:t>
            </w: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both"/>
              <w:rPr>
                <w:rFonts w:ascii="Times New Roman" w:hAnsi="Times New Roman" w:cs="Times New Roman"/>
                <w:b/>
                <w:sz w:val="28"/>
                <w:szCs w:val="28"/>
              </w:rPr>
            </w:pPr>
            <w:r>
              <w:rPr>
                <w:rFonts w:ascii="Times New Roman" w:hAnsi="Times New Roman" w:cs="Times New Roman"/>
                <w:b/>
                <w:sz w:val="28"/>
                <w:szCs w:val="28"/>
              </w:rPr>
              <w:t>Чаплинська АЗПСМ - 9791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3A7982" w:rsidTr="006C1857">
        <w:tc>
          <w:tcPr>
            <w:tcW w:w="942" w:type="dxa"/>
            <w:tcBorders>
              <w:top w:val="single" w:sz="4" w:space="0" w:color="auto"/>
              <w:left w:val="single" w:sz="4" w:space="0" w:color="auto"/>
              <w:bottom w:val="single" w:sz="4" w:space="0" w:color="auto"/>
              <w:right w:val="single" w:sz="4" w:space="0" w:color="auto"/>
            </w:tcBorders>
          </w:tcPr>
          <w:p w:rsidR="00875137" w:rsidRPr="003A7982"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Pr="00B2675C" w:rsidRDefault="00875137" w:rsidP="006C1857">
            <w:pPr>
              <w:spacing w:after="0"/>
              <w:jc w:val="both"/>
              <w:rPr>
                <w:rFonts w:ascii="Times New Roman" w:hAnsi="Times New Roman" w:cs="Times New Roman"/>
                <w:sz w:val="28"/>
                <w:szCs w:val="28"/>
              </w:rPr>
            </w:pPr>
            <w:r w:rsidRPr="00B2675C">
              <w:rPr>
                <w:rFonts w:ascii="Times New Roman" w:hAnsi="Times New Roman" w:cs="Times New Roman"/>
                <w:sz w:val="28"/>
                <w:szCs w:val="28"/>
              </w:rPr>
              <w:t>Завідувач амбулаторії</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sidRPr="0020755E">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both"/>
              <w:rPr>
                <w:rFonts w:ascii="Times New Roman" w:hAnsi="Times New Roman" w:cs="Times New Roman"/>
                <w:sz w:val="28"/>
                <w:szCs w:val="28"/>
              </w:rPr>
            </w:pPr>
            <w:r w:rsidRPr="0020755E">
              <w:rPr>
                <w:rFonts w:ascii="Times New Roman" w:hAnsi="Times New Roman" w:cs="Times New Roman"/>
                <w:sz w:val="28"/>
                <w:szCs w:val="28"/>
              </w:rPr>
              <w:t>Лікар-педіатр</w:t>
            </w:r>
            <w:r>
              <w:rPr>
                <w:rFonts w:ascii="Times New Roman" w:hAnsi="Times New Roman" w:cs="Times New Roman"/>
                <w:sz w:val="28"/>
                <w:szCs w:val="28"/>
              </w:rPr>
              <w:t xml:space="preserve"> дільничний</w:t>
            </w:r>
          </w:p>
        </w:tc>
        <w:tc>
          <w:tcPr>
            <w:tcW w:w="2055"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Лікар загальної практики – сімейний лікар</w:t>
            </w:r>
          </w:p>
        </w:tc>
        <w:tc>
          <w:tcPr>
            <w:tcW w:w="2055"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4</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6348"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 (дільнична з педіатрії)</w:t>
            </w:r>
          </w:p>
        </w:tc>
        <w:tc>
          <w:tcPr>
            <w:tcW w:w="2055"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6348"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 (дільнична з терапії)</w:t>
            </w:r>
          </w:p>
        </w:tc>
        <w:tc>
          <w:tcPr>
            <w:tcW w:w="2055" w:type="dxa"/>
            <w:tcBorders>
              <w:top w:val="single" w:sz="4" w:space="0" w:color="auto"/>
              <w:left w:val="single" w:sz="4" w:space="0" w:color="auto"/>
              <w:bottom w:val="single" w:sz="4" w:space="0" w:color="auto"/>
              <w:right w:val="single" w:sz="4" w:space="0" w:color="auto"/>
            </w:tcBorders>
          </w:tcPr>
          <w:p w:rsidR="00875137" w:rsidRPr="0020755E"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4</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4C2C9F" w:rsidRDefault="00875137" w:rsidP="006C1857">
            <w:pPr>
              <w:spacing w:after="0"/>
              <w:jc w:val="both"/>
              <w:rPr>
                <w:rFonts w:ascii="Times New Roman" w:hAnsi="Times New Roman" w:cs="Times New Roman"/>
                <w:b/>
                <w:sz w:val="28"/>
                <w:szCs w:val="28"/>
              </w:rPr>
            </w:pPr>
            <w:r w:rsidRPr="004C2C9F">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4C2C9F" w:rsidRDefault="00875137" w:rsidP="006C1857">
            <w:pPr>
              <w:spacing w:after="0"/>
              <w:jc w:val="center"/>
              <w:rPr>
                <w:rFonts w:ascii="Times New Roman" w:hAnsi="Times New Roman" w:cs="Times New Roman"/>
                <w:b/>
                <w:sz w:val="28"/>
                <w:szCs w:val="28"/>
              </w:rPr>
            </w:pPr>
            <w:r w:rsidRPr="004C2C9F">
              <w:rPr>
                <w:rFonts w:ascii="Times New Roman" w:hAnsi="Times New Roman" w:cs="Times New Roman"/>
                <w:b/>
                <w:sz w:val="28"/>
                <w:szCs w:val="28"/>
              </w:rPr>
              <w:t>13</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344962" w:rsidRDefault="00875137" w:rsidP="006C1857">
            <w:pPr>
              <w:spacing w:after="0"/>
              <w:jc w:val="center"/>
              <w:rPr>
                <w:rFonts w:ascii="Times New Roman" w:hAnsi="Times New Roman" w:cs="Times New Roman"/>
                <w:b/>
                <w:sz w:val="28"/>
                <w:szCs w:val="28"/>
              </w:rPr>
            </w:pPr>
            <w:r w:rsidRPr="00344962">
              <w:rPr>
                <w:rFonts w:ascii="Times New Roman" w:hAnsi="Times New Roman" w:cs="Times New Roman"/>
                <w:b/>
                <w:sz w:val="28"/>
                <w:szCs w:val="28"/>
              </w:rPr>
              <w:t>Магдалинівська АЗПСМ</w:t>
            </w:r>
            <w:r>
              <w:rPr>
                <w:rFonts w:ascii="Times New Roman" w:hAnsi="Times New Roman" w:cs="Times New Roman"/>
                <w:b/>
                <w:sz w:val="28"/>
                <w:szCs w:val="28"/>
              </w:rPr>
              <w:t xml:space="preserve"> – 920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Завідувач амбулаторії</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Лікар загальної практики – сімейний лікар</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Молодша медична сестра (санітарка-прибиральниця)</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 xml:space="preserve">Кочегар </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sidRPr="009F1779">
              <w:rPr>
                <w:rFonts w:ascii="Times New Roman" w:hAnsi="Times New Roman" w:cs="Times New Roman"/>
                <w:b/>
                <w:sz w:val="28"/>
                <w:szCs w:val="28"/>
              </w:rPr>
              <w:t>6</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344962" w:rsidRDefault="00875137" w:rsidP="006C1857">
            <w:pPr>
              <w:spacing w:after="0"/>
              <w:jc w:val="center"/>
              <w:rPr>
                <w:rFonts w:ascii="Times New Roman" w:hAnsi="Times New Roman" w:cs="Times New Roman"/>
                <w:b/>
                <w:sz w:val="28"/>
                <w:szCs w:val="28"/>
              </w:rPr>
            </w:pPr>
            <w:r w:rsidRPr="00344962">
              <w:rPr>
                <w:rFonts w:ascii="Times New Roman" w:hAnsi="Times New Roman" w:cs="Times New Roman"/>
                <w:b/>
                <w:sz w:val="28"/>
                <w:szCs w:val="28"/>
              </w:rPr>
              <w:t>Балтазарівська АЗПСМ</w:t>
            </w:r>
            <w:r>
              <w:rPr>
                <w:rFonts w:ascii="Times New Roman" w:hAnsi="Times New Roman" w:cs="Times New Roman"/>
                <w:b/>
                <w:sz w:val="28"/>
                <w:szCs w:val="28"/>
              </w:rPr>
              <w:t xml:space="preserve"> – 1460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Завідувач амбулаторії</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Лікар загальної практики – сімейний лікар</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Молодша медична сестра (санітарка-прибиральниця)</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Pr>
                <w:rFonts w:ascii="Times New Roman" w:hAnsi="Times New Roman" w:cs="Times New Roman"/>
                <w:b/>
                <w:sz w:val="28"/>
                <w:szCs w:val="28"/>
              </w:rPr>
              <w:t>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center"/>
              <w:rPr>
                <w:rFonts w:ascii="Times New Roman" w:hAnsi="Times New Roman" w:cs="Times New Roman"/>
                <w:b/>
                <w:sz w:val="28"/>
                <w:szCs w:val="28"/>
              </w:rPr>
            </w:pPr>
            <w:r w:rsidRPr="005311D7">
              <w:rPr>
                <w:rFonts w:ascii="Times New Roman" w:hAnsi="Times New Roman" w:cs="Times New Roman"/>
                <w:b/>
                <w:sz w:val="28"/>
                <w:szCs w:val="28"/>
              </w:rPr>
              <w:t>Першокостянтинівська АЗПСМ</w:t>
            </w:r>
            <w:r>
              <w:rPr>
                <w:rFonts w:ascii="Times New Roman" w:hAnsi="Times New Roman" w:cs="Times New Roman"/>
                <w:b/>
                <w:sz w:val="28"/>
                <w:szCs w:val="28"/>
              </w:rPr>
              <w:t xml:space="preserve"> – 1218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Завідувач амбулаторії</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Лікар загальної практики – сімейний лікар</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Молодша медична сестра (санітарка-прибиральниця)</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Оператор котельні (тверде паливо)</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sidRPr="009F1779">
              <w:rPr>
                <w:rFonts w:ascii="Times New Roman" w:hAnsi="Times New Roman" w:cs="Times New Roman"/>
                <w:b/>
                <w:sz w:val="28"/>
                <w:szCs w:val="28"/>
              </w:rPr>
              <w:t>6</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center"/>
              <w:rPr>
                <w:rFonts w:ascii="Times New Roman" w:hAnsi="Times New Roman" w:cs="Times New Roman"/>
                <w:b/>
                <w:sz w:val="28"/>
                <w:szCs w:val="28"/>
              </w:rPr>
            </w:pPr>
            <w:r w:rsidRPr="005311D7">
              <w:rPr>
                <w:rFonts w:ascii="Times New Roman" w:hAnsi="Times New Roman" w:cs="Times New Roman"/>
                <w:b/>
                <w:sz w:val="28"/>
                <w:szCs w:val="28"/>
              </w:rPr>
              <w:t>ФП с.Нове</w:t>
            </w:r>
            <w:r>
              <w:rPr>
                <w:rFonts w:ascii="Times New Roman" w:hAnsi="Times New Roman" w:cs="Times New Roman"/>
                <w:b/>
                <w:sz w:val="28"/>
                <w:szCs w:val="28"/>
              </w:rPr>
              <w:t xml:space="preserve"> – 274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 xml:space="preserve">Завідувач </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Молодша медична сестра (санітарка-прибиральниця)</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0,5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sidRPr="009F1779">
              <w:rPr>
                <w:rFonts w:ascii="Times New Roman" w:hAnsi="Times New Roman" w:cs="Times New Roman"/>
                <w:b/>
                <w:sz w:val="28"/>
                <w:szCs w:val="28"/>
              </w:rPr>
              <w:t>1,5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center"/>
              <w:rPr>
                <w:rFonts w:ascii="Times New Roman" w:hAnsi="Times New Roman" w:cs="Times New Roman"/>
                <w:b/>
                <w:sz w:val="28"/>
                <w:szCs w:val="28"/>
              </w:rPr>
            </w:pPr>
            <w:r w:rsidRPr="005311D7">
              <w:rPr>
                <w:rFonts w:ascii="Times New Roman" w:hAnsi="Times New Roman" w:cs="Times New Roman"/>
                <w:b/>
                <w:sz w:val="28"/>
                <w:szCs w:val="28"/>
              </w:rPr>
              <w:t>ФП с.Червона Поляна</w:t>
            </w:r>
            <w:r>
              <w:rPr>
                <w:rFonts w:ascii="Times New Roman" w:hAnsi="Times New Roman" w:cs="Times New Roman"/>
                <w:b/>
                <w:sz w:val="28"/>
                <w:szCs w:val="28"/>
              </w:rPr>
              <w:t xml:space="preserve"> – 889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 xml:space="preserve">Завідувач </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 (дільнична з педіатрії)</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0,5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Молодша медична сестра (санітарка-прибиральниця)</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0,5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 xml:space="preserve">Разом: </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sidRPr="009F1779">
              <w:rPr>
                <w:rFonts w:ascii="Times New Roman" w:hAnsi="Times New Roman" w:cs="Times New Roman"/>
                <w:b/>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center"/>
              <w:rPr>
                <w:rFonts w:ascii="Times New Roman" w:hAnsi="Times New Roman" w:cs="Times New Roman"/>
                <w:b/>
                <w:sz w:val="28"/>
                <w:szCs w:val="28"/>
              </w:rPr>
            </w:pPr>
            <w:r w:rsidRPr="005311D7">
              <w:rPr>
                <w:rFonts w:ascii="Times New Roman" w:hAnsi="Times New Roman" w:cs="Times New Roman"/>
                <w:b/>
                <w:sz w:val="28"/>
                <w:szCs w:val="28"/>
              </w:rPr>
              <w:t>ФП с.Кучерявоволодимирівка</w:t>
            </w:r>
            <w:r>
              <w:rPr>
                <w:rFonts w:ascii="Times New Roman" w:hAnsi="Times New Roman" w:cs="Times New Roman"/>
                <w:b/>
                <w:sz w:val="28"/>
                <w:szCs w:val="28"/>
              </w:rPr>
              <w:t xml:space="preserve"> – 699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 xml:space="preserve">Завідувач </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 (дільнична з педіатрії)</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0,5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Молодша медична сестра (санітарка-прибиральниця)</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0,5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sidRPr="009F1779">
              <w:rPr>
                <w:rFonts w:ascii="Times New Roman" w:hAnsi="Times New Roman" w:cs="Times New Roman"/>
                <w:b/>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center"/>
              <w:rPr>
                <w:rFonts w:ascii="Times New Roman" w:hAnsi="Times New Roman" w:cs="Times New Roman"/>
                <w:b/>
                <w:sz w:val="28"/>
                <w:szCs w:val="28"/>
              </w:rPr>
            </w:pPr>
            <w:r w:rsidRPr="005311D7">
              <w:rPr>
                <w:rFonts w:ascii="Times New Roman" w:hAnsi="Times New Roman" w:cs="Times New Roman"/>
                <w:b/>
                <w:sz w:val="28"/>
                <w:szCs w:val="28"/>
              </w:rPr>
              <w:t>ФП с.Скадовка</w:t>
            </w:r>
            <w:r>
              <w:rPr>
                <w:rFonts w:ascii="Times New Roman" w:hAnsi="Times New Roman" w:cs="Times New Roman"/>
                <w:b/>
                <w:sz w:val="28"/>
                <w:szCs w:val="28"/>
              </w:rPr>
              <w:t xml:space="preserve"> – 910 осіб</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 xml:space="preserve">Завідувач </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1</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Сестра медична (дільнична з педіатрії)</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0,5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6348"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both"/>
              <w:rPr>
                <w:rFonts w:ascii="Times New Roman" w:hAnsi="Times New Roman" w:cs="Times New Roman"/>
                <w:sz w:val="28"/>
                <w:szCs w:val="28"/>
              </w:rPr>
            </w:pPr>
            <w:r>
              <w:rPr>
                <w:rFonts w:ascii="Times New Roman" w:hAnsi="Times New Roman" w:cs="Times New Roman"/>
                <w:sz w:val="28"/>
                <w:szCs w:val="28"/>
              </w:rPr>
              <w:t>Молодша медична сестра (санітарка-прибиральниця)</w:t>
            </w:r>
          </w:p>
        </w:tc>
        <w:tc>
          <w:tcPr>
            <w:tcW w:w="2055"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r>
              <w:rPr>
                <w:rFonts w:ascii="Times New Roman" w:hAnsi="Times New Roman" w:cs="Times New Roman"/>
                <w:sz w:val="28"/>
                <w:szCs w:val="28"/>
              </w:rPr>
              <w:t>0,5</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both"/>
              <w:rPr>
                <w:rFonts w:ascii="Times New Roman" w:hAnsi="Times New Roman" w:cs="Times New Roman"/>
                <w:b/>
                <w:sz w:val="28"/>
                <w:szCs w:val="28"/>
              </w:rPr>
            </w:pPr>
            <w:r w:rsidRPr="009F1779">
              <w:rPr>
                <w:rFonts w:ascii="Times New Roman" w:hAnsi="Times New Roman" w:cs="Times New Roman"/>
                <w:b/>
                <w:sz w:val="28"/>
                <w:szCs w:val="28"/>
              </w:rPr>
              <w:t>Разом:</w:t>
            </w:r>
          </w:p>
        </w:tc>
        <w:tc>
          <w:tcPr>
            <w:tcW w:w="2055" w:type="dxa"/>
            <w:tcBorders>
              <w:top w:val="single" w:sz="4" w:space="0" w:color="auto"/>
              <w:left w:val="single" w:sz="4" w:space="0" w:color="auto"/>
              <w:bottom w:val="single" w:sz="4" w:space="0" w:color="auto"/>
              <w:right w:val="single" w:sz="4" w:space="0" w:color="auto"/>
            </w:tcBorders>
          </w:tcPr>
          <w:p w:rsidR="00875137" w:rsidRPr="009F1779" w:rsidRDefault="00875137" w:rsidP="006C1857">
            <w:pPr>
              <w:spacing w:after="0"/>
              <w:jc w:val="center"/>
              <w:rPr>
                <w:rFonts w:ascii="Times New Roman" w:hAnsi="Times New Roman" w:cs="Times New Roman"/>
                <w:b/>
                <w:sz w:val="28"/>
                <w:szCs w:val="28"/>
              </w:rPr>
            </w:pPr>
            <w:r w:rsidRPr="009F1779">
              <w:rPr>
                <w:rFonts w:ascii="Times New Roman" w:hAnsi="Times New Roman" w:cs="Times New Roman"/>
                <w:b/>
                <w:sz w:val="28"/>
                <w:szCs w:val="28"/>
              </w:rPr>
              <w:t>2</w:t>
            </w:r>
          </w:p>
        </w:tc>
      </w:tr>
      <w:tr w:rsidR="00875137" w:rsidRPr="0020755E" w:rsidTr="006C1857">
        <w:tc>
          <w:tcPr>
            <w:tcW w:w="942" w:type="dxa"/>
            <w:tcBorders>
              <w:top w:val="single" w:sz="4" w:space="0" w:color="auto"/>
              <w:left w:val="single" w:sz="4" w:space="0" w:color="auto"/>
              <w:bottom w:val="single" w:sz="4" w:space="0" w:color="auto"/>
              <w:right w:val="single" w:sz="4" w:space="0" w:color="auto"/>
            </w:tcBorders>
          </w:tcPr>
          <w:p w:rsidR="00875137" w:rsidRDefault="00875137" w:rsidP="006C1857">
            <w:pPr>
              <w:spacing w:after="0"/>
              <w:jc w:val="center"/>
              <w:rPr>
                <w:rFonts w:ascii="Times New Roman" w:hAnsi="Times New Roman" w:cs="Times New Roman"/>
                <w:sz w:val="28"/>
                <w:szCs w:val="28"/>
              </w:rPr>
            </w:pPr>
          </w:p>
        </w:tc>
        <w:tc>
          <w:tcPr>
            <w:tcW w:w="6348"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both"/>
              <w:rPr>
                <w:rFonts w:ascii="Times New Roman" w:hAnsi="Times New Roman" w:cs="Times New Roman"/>
                <w:b/>
                <w:sz w:val="28"/>
                <w:szCs w:val="28"/>
              </w:rPr>
            </w:pPr>
            <w:r w:rsidRPr="005311D7">
              <w:rPr>
                <w:rFonts w:ascii="Times New Roman" w:hAnsi="Times New Roman" w:cs="Times New Roman"/>
                <w:b/>
                <w:sz w:val="28"/>
                <w:szCs w:val="28"/>
              </w:rPr>
              <w:t>Всього:</w:t>
            </w:r>
          </w:p>
        </w:tc>
        <w:tc>
          <w:tcPr>
            <w:tcW w:w="2055" w:type="dxa"/>
            <w:tcBorders>
              <w:top w:val="single" w:sz="4" w:space="0" w:color="auto"/>
              <w:left w:val="single" w:sz="4" w:space="0" w:color="auto"/>
              <w:bottom w:val="single" w:sz="4" w:space="0" w:color="auto"/>
              <w:right w:val="single" w:sz="4" w:space="0" w:color="auto"/>
            </w:tcBorders>
          </w:tcPr>
          <w:p w:rsidR="00875137" w:rsidRPr="005311D7" w:rsidRDefault="00875137" w:rsidP="006C1857">
            <w:pPr>
              <w:spacing w:after="0"/>
              <w:jc w:val="center"/>
              <w:rPr>
                <w:rFonts w:ascii="Times New Roman" w:hAnsi="Times New Roman" w:cs="Times New Roman"/>
                <w:b/>
                <w:sz w:val="28"/>
                <w:szCs w:val="28"/>
              </w:rPr>
            </w:pPr>
            <w:r>
              <w:rPr>
                <w:rFonts w:ascii="Times New Roman" w:hAnsi="Times New Roman" w:cs="Times New Roman"/>
                <w:b/>
                <w:sz w:val="28"/>
                <w:szCs w:val="28"/>
              </w:rPr>
              <w:t>37,5</w:t>
            </w:r>
          </w:p>
        </w:tc>
      </w:tr>
    </w:tbl>
    <w:p w:rsidR="00875137" w:rsidRPr="0020755E" w:rsidRDefault="00875137" w:rsidP="00875137">
      <w:pPr>
        <w:spacing w:after="0"/>
        <w:ind w:right="-1"/>
        <w:jc w:val="both"/>
        <w:rPr>
          <w:rFonts w:ascii="Times New Roman" w:hAnsi="Times New Roman" w:cs="Times New Roman"/>
          <w:sz w:val="28"/>
          <w:szCs w:val="28"/>
        </w:rPr>
      </w:pPr>
    </w:p>
    <w:p w:rsidR="00875137" w:rsidRPr="0020755E" w:rsidRDefault="00875137" w:rsidP="00875137">
      <w:pPr>
        <w:spacing w:after="0"/>
        <w:jc w:val="both"/>
        <w:rPr>
          <w:rFonts w:ascii="Times New Roman" w:hAnsi="Times New Roman" w:cs="Times New Roman"/>
          <w:sz w:val="28"/>
          <w:szCs w:val="28"/>
        </w:rPr>
      </w:pPr>
    </w:p>
    <w:p w:rsidR="00875137" w:rsidRPr="0020755E" w:rsidRDefault="00875137" w:rsidP="00875137">
      <w:pPr>
        <w:spacing w:after="0"/>
        <w:jc w:val="both"/>
        <w:rPr>
          <w:sz w:val="28"/>
          <w:szCs w:val="28"/>
        </w:rPr>
      </w:pPr>
    </w:p>
    <w:p w:rsidR="00875137" w:rsidRDefault="00875137" w:rsidP="00875137">
      <w:pPr>
        <w:rPr>
          <w:rFonts w:ascii="Times New Roman" w:hAnsi="Times New Roman" w:cs="Times New Roman"/>
          <w:sz w:val="28"/>
          <w:szCs w:val="28"/>
        </w:rPr>
      </w:pPr>
    </w:p>
    <w:p w:rsidR="00875137" w:rsidRPr="00D74B79" w:rsidRDefault="00875137" w:rsidP="00875137">
      <w:pPr>
        <w:spacing w:after="0"/>
        <w:ind w:left="284" w:hanging="284"/>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Секретар селищної ради</w:t>
      </w: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t>І.І.Котик</w:t>
      </w:r>
    </w:p>
    <w:p w:rsidR="004760D8" w:rsidRPr="00875137" w:rsidRDefault="004760D8" w:rsidP="00875137">
      <w:bookmarkStart w:id="2" w:name="_GoBack"/>
      <w:bookmarkEnd w:id="2"/>
    </w:p>
    <w:sectPr w:rsidR="004760D8" w:rsidRPr="00875137"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5137"/>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62485-7213-4C5D-90A5-76BE8A00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25</Pages>
  <Words>6409</Words>
  <Characters>36537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2018-04-11T13:15:00Z</dcterms:modified>
</cp:coreProperties>
</file>