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2F2" w:rsidRDefault="00EB12F2" w:rsidP="00EB12F2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916" r:id="rId7"/>
        </w:object>
      </w:r>
      <w:r>
        <w:rPr>
          <w:sz w:val="28"/>
          <w:szCs w:val="28"/>
        </w:rPr>
        <w:t>ЧАПЛИНСЬКА СЕЛИЩНА РАДА</w:t>
      </w:r>
    </w:p>
    <w:p w:rsidR="00EB12F2" w:rsidRDefault="00EB12F2" w:rsidP="00EB12F2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EB12F2" w:rsidRDefault="00EB12F2" w:rsidP="00EB12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EB12F2" w:rsidRDefault="00EB12F2" w:rsidP="00EB12F2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EB12F2" w:rsidRDefault="00EB12F2" w:rsidP="00EB12F2">
      <w:pPr>
        <w:ind w:right="-1050"/>
        <w:jc w:val="both"/>
        <w:rPr>
          <w:sz w:val="28"/>
          <w:szCs w:val="28"/>
        </w:rPr>
      </w:pPr>
    </w:p>
    <w:p w:rsidR="00EB12F2" w:rsidRPr="00011A48" w:rsidRDefault="00EB12F2" w:rsidP="00EB12F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91</w:t>
      </w:r>
    </w:p>
    <w:p w:rsidR="00EB12F2" w:rsidRDefault="00EB12F2" w:rsidP="00EB12F2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EB12F2" w:rsidRDefault="00EB12F2" w:rsidP="00EB12F2">
      <w:pPr>
        <w:rPr>
          <w:sz w:val="28"/>
          <w:szCs w:val="28"/>
          <w:lang w:val="uk-UA"/>
        </w:rPr>
      </w:pPr>
    </w:p>
    <w:p w:rsidR="00EB12F2" w:rsidRDefault="00EB12F2" w:rsidP="00EB12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укладення додаткової угоди </w:t>
      </w:r>
    </w:p>
    <w:p w:rsidR="00EB12F2" w:rsidRPr="00A11066" w:rsidRDefault="00EB12F2" w:rsidP="00EB12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договору оренди комунального майна</w:t>
      </w:r>
    </w:p>
    <w:p w:rsidR="00EB12F2" w:rsidRDefault="00EB12F2" w:rsidP="00EB12F2">
      <w:pPr>
        <w:ind w:firstLine="540"/>
        <w:jc w:val="both"/>
        <w:rPr>
          <w:sz w:val="28"/>
          <w:szCs w:val="28"/>
          <w:lang w:val="uk-UA"/>
        </w:rPr>
      </w:pPr>
    </w:p>
    <w:p w:rsidR="00EB12F2" w:rsidRDefault="00EB12F2" w:rsidP="00EB12F2">
      <w:pPr>
        <w:ind w:firstLine="540"/>
        <w:jc w:val="both"/>
        <w:rPr>
          <w:sz w:val="28"/>
          <w:szCs w:val="28"/>
          <w:lang w:val="uk-UA"/>
        </w:rPr>
      </w:pPr>
    </w:p>
    <w:p w:rsidR="00EB12F2" w:rsidRDefault="00EB12F2" w:rsidP="00EB12F2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заяви про укладення додаткових угод до договорів оренди комунального майна у зв’язку зі зміною власника, керуючись</w:t>
      </w:r>
      <w:r w:rsidRPr="000F1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Законом України «Про оренду державного та комунального майна», ст. 26, 60 Закону України “Про місцеве самоврядування в Україні” </w:t>
      </w:r>
      <w:r w:rsidRPr="000F1399">
        <w:rPr>
          <w:sz w:val="28"/>
          <w:szCs w:val="28"/>
          <w:lang w:val="uk-UA"/>
        </w:rPr>
        <w:t>та на підставі рекомендацій п</w:t>
      </w:r>
      <w:r w:rsidRPr="000F1399">
        <w:rPr>
          <w:sz w:val="28"/>
          <w:szCs w:val="28"/>
        </w:rPr>
        <w:t>остійн</w:t>
      </w:r>
      <w:r w:rsidRPr="000F1399">
        <w:rPr>
          <w:sz w:val="28"/>
          <w:szCs w:val="28"/>
          <w:lang w:val="uk-UA"/>
        </w:rPr>
        <w:t>ої</w:t>
      </w:r>
      <w:r w:rsidRPr="000F1399">
        <w:rPr>
          <w:sz w:val="28"/>
          <w:szCs w:val="28"/>
        </w:rPr>
        <w:t xml:space="preserve"> комісі</w:t>
      </w:r>
      <w:r w:rsidRPr="000F1399">
        <w:rPr>
          <w:sz w:val="28"/>
          <w:szCs w:val="28"/>
          <w:lang w:val="uk-UA"/>
        </w:rPr>
        <w:t>ї</w:t>
      </w:r>
      <w:r w:rsidRPr="000F1399">
        <w:rPr>
          <w:sz w:val="28"/>
          <w:szCs w:val="28"/>
        </w:rPr>
        <w:t xml:space="preserve"> з питань житлово-комунального господарства, комунальної власності, промисловості, підприємництва, транспорту, зв’язку та сфери послуг</w:t>
      </w:r>
      <w:r w:rsidRPr="000F1399">
        <w:rPr>
          <w:sz w:val="28"/>
          <w:szCs w:val="28"/>
          <w:lang w:val="uk-UA"/>
        </w:rPr>
        <w:t xml:space="preserve"> Чаплинська селищна рада,</w:t>
      </w:r>
      <w:r>
        <w:rPr>
          <w:sz w:val="28"/>
          <w:szCs w:val="28"/>
          <w:lang w:val="uk-UA"/>
        </w:rPr>
        <w:t xml:space="preserve"> сесія селищної ради</w:t>
      </w:r>
    </w:p>
    <w:p w:rsidR="00EB12F2" w:rsidRDefault="00EB12F2" w:rsidP="00EB12F2">
      <w:pPr>
        <w:ind w:firstLine="540"/>
        <w:jc w:val="both"/>
        <w:rPr>
          <w:sz w:val="28"/>
          <w:szCs w:val="28"/>
          <w:lang w:val="uk-UA"/>
        </w:rPr>
      </w:pPr>
    </w:p>
    <w:p w:rsidR="00EB12F2" w:rsidRDefault="00EB12F2" w:rsidP="00EB12F2">
      <w:pPr>
        <w:ind w:firstLine="540"/>
        <w:jc w:val="both"/>
        <w:rPr>
          <w:sz w:val="28"/>
          <w:szCs w:val="28"/>
          <w:lang w:val="uk-UA"/>
        </w:rPr>
      </w:pPr>
      <w:r w:rsidRPr="00A11066">
        <w:rPr>
          <w:sz w:val="28"/>
          <w:szCs w:val="28"/>
          <w:lang w:val="uk-UA"/>
        </w:rPr>
        <w:t>ВИРІШИЛА:</w:t>
      </w:r>
    </w:p>
    <w:p w:rsidR="00EB12F2" w:rsidRDefault="00EB12F2" w:rsidP="00EB12F2">
      <w:pPr>
        <w:ind w:firstLine="540"/>
        <w:jc w:val="both"/>
        <w:rPr>
          <w:sz w:val="28"/>
          <w:szCs w:val="28"/>
          <w:lang w:val="uk-UA"/>
        </w:rPr>
      </w:pPr>
    </w:p>
    <w:p w:rsidR="00EB12F2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звіт про оцінку об’єктів внутрішньогосподарської меліоративної системи (площею 575,12 га), що знаходиться за межами села Першокостянтинівка Чаплинського району Херсонської області від 01 лютого 2017 року.</w:t>
      </w:r>
    </w:p>
    <w:p w:rsidR="00EB12F2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звіт про оцінку дощувальних машин «Фрегат» в кількості 8 (вісім) одиниць, які встановленні за межами с. Першокостянтинівка, Чаплинського району, Херсонської області та належать Чаплинській селищній раді Чаплинського району Херсонської області від 01 лютого 2017 року.</w:t>
      </w:r>
    </w:p>
    <w:p w:rsidR="00EB12F2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Укласти додаткову угоду до Договору оренди індивідуально визначеного майна, що належить до спільної комунальної власності Першокостянтинівської сільської ради Чаплинського району Херсонської області № 08 від 23 грудня 2011 року.</w:t>
      </w:r>
    </w:p>
    <w:p w:rsidR="00EB12F2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додатковій угоді зазначити наступні доповнення та зміни до Договору оренди індивідуально визначеного майна, що належить до спільної комунальної власності Першокостянтинівської сільської ради Чаплинського району Херсонської області № 08 від 23 грудня 2011 року:</w:t>
      </w:r>
    </w:p>
    <w:p w:rsidR="00EB12F2" w:rsidRDefault="00EB12F2" w:rsidP="00EB12F2">
      <w:pPr>
        <w:pStyle w:val="af2"/>
        <w:numPr>
          <w:ilvl w:val="1"/>
          <w:numId w:val="43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реорганізацією Першокостянтинівської сільської ради, на підставі рішення першої сесії Чаплинської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 від 27 грудня 2016 року № 10 «Про реорганізацію Першокостянтинівської сільської </w:t>
      </w:r>
      <w:r>
        <w:rPr>
          <w:sz w:val="28"/>
          <w:szCs w:val="28"/>
        </w:rPr>
        <w:lastRenderedPageBreak/>
        <w:t xml:space="preserve">ради», внести зміни в частині назви Орендодавця, а саме: Першокостянтинівська сільська рада Чаплинського району Херсонської області, в особі сільського голови Михайловської Тетяни Володимирівни, що діє на підставі рішення І сесії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Першокостянтинівської сільської ради від 10 листопада 2015 року № 1, замінити на Орендодавець – Чаплинська селищна рада, в особі селищного голови, що діє на підставі Закону України «Про місцеве самоврядування в Україні».</w:t>
      </w:r>
    </w:p>
    <w:p w:rsidR="00EB12F2" w:rsidRDefault="00EB12F2" w:rsidP="00EB12F2">
      <w:pPr>
        <w:pStyle w:val="af2"/>
        <w:numPr>
          <w:ilvl w:val="1"/>
          <w:numId w:val="44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орендну плату за користування комунальним майном в розмірі 7 % (відсотків) від незалежної оцінки.</w:t>
      </w:r>
    </w:p>
    <w:p w:rsidR="00EB12F2" w:rsidRPr="002324CA" w:rsidRDefault="00EB12F2" w:rsidP="00EB12F2">
      <w:pPr>
        <w:pStyle w:val="af2"/>
        <w:numPr>
          <w:ilvl w:val="1"/>
          <w:numId w:val="44"/>
        </w:numPr>
        <w:spacing w:after="200" w:line="276" w:lineRule="auto"/>
        <w:ind w:left="0" w:right="-58" w:firstLine="567"/>
        <w:jc w:val="both"/>
        <w:rPr>
          <w:sz w:val="28"/>
          <w:szCs w:val="28"/>
        </w:rPr>
      </w:pPr>
      <w:r w:rsidRPr="002324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2324CA">
        <w:rPr>
          <w:sz w:val="28"/>
          <w:szCs w:val="28"/>
        </w:rPr>
        <w:t xml:space="preserve">п. 11 Платіжні та поштові реквізити сторін відомості про Орендодавця викласти в наступній редакції: </w:t>
      </w:r>
    </w:p>
    <w:p w:rsidR="00EB12F2" w:rsidRPr="002324CA" w:rsidRDefault="00EB12F2" w:rsidP="00EB12F2">
      <w:pPr>
        <w:pStyle w:val="af2"/>
        <w:ind w:left="450"/>
        <w:jc w:val="both"/>
        <w:rPr>
          <w:sz w:val="28"/>
          <w:szCs w:val="28"/>
        </w:rPr>
      </w:pPr>
      <w:r w:rsidRPr="002324CA">
        <w:rPr>
          <w:sz w:val="28"/>
          <w:szCs w:val="28"/>
        </w:rPr>
        <w:t>«Чаплинська селищна рада Херсонської області,</w:t>
      </w:r>
    </w:p>
    <w:p w:rsidR="00EB12F2" w:rsidRPr="002324CA" w:rsidRDefault="00EB12F2" w:rsidP="00EB12F2">
      <w:pPr>
        <w:pStyle w:val="af2"/>
        <w:ind w:left="450"/>
        <w:jc w:val="both"/>
        <w:rPr>
          <w:sz w:val="28"/>
          <w:szCs w:val="28"/>
        </w:rPr>
      </w:pPr>
      <w:r w:rsidRPr="002324CA">
        <w:rPr>
          <w:sz w:val="28"/>
          <w:szCs w:val="28"/>
        </w:rPr>
        <w:t>Смт. Чаплинка, Херсонська область, вул. Паркова,40,</w:t>
      </w:r>
    </w:p>
    <w:p w:rsidR="00EB12F2" w:rsidRPr="002324CA" w:rsidRDefault="00EB12F2" w:rsidP="00EB12F2">
      <w:pPr>
        <w:pStyle w:val="af2"/>
        <w:ind w:left="450"/>
        <w:jc w:val="both"/>
        <w:rPr>
          <w:noProof/>
          <w:sz w:val="28"/>
          <w:szCs w:val="28"/>
          <w:u w:val="single"/>
        </w:rPr>
      </w:pPr>
      <w:r w:rsidRPr="002324CA">
        <w:rPr>
          <w:noProof/>
          <w:sz w:val="28"/>
          <w:szCs w:val="28"/>
          <w:u w:val="single"/>
        </w:rPr>
        <w:t>Код бюджетної класифікації 13050500</w:t>
      </w:r>
    </w:p>
    <w:p w:rsidR="00EB12F2" w:rsidRPr="002324CA" w:rsidRDefault="00EB12F2" w:rsidP="00EB12F2">
      <w:pPr>
        <w:pStyle w:val="af2"/>
        <w:ind w:left="450"/>
        <w:jc w:val="both"/>
        <w:rPr>
          <w:noProof/>
          <w:sz w:val="28"/>
          <w:szCs w:val="28"/>
        </w:rPr>
      </w:pPr>
      <w:r w:rsidRPr="002324CA">
        <w:rPr>
          <w:noProof/>
          <w:sz w:val="28"/>
          <w:szCs w:val="28"/>
        </w:rPr>
        <w:t>Банк одержувача – УДКСУ у Чаплинському районі</w:t>
      </w:r>
    </w:p>
    <w:p w:rsidR="00EB12F2" w:rsidRPr="002324CA" w:rsidRDefault="00EB12F2" w:rsidP="00EB12F2">
      <w:pPr>
        <w:pStyle w:val="af2"/>
        <w:ind w:left="450"/>
        <w:jc w:val="both"/>
        <w:rPr>
          <w:noProof/>
          <w:sz w:val="28"/>
          <w:szCs w:val="28"/>
        </w:rPr>
      </w:pPr>
      <w:r w:rsidRPr="002324CA">
        <w:rPr>
          <w:noProof/>
          <w:sz w:val="28"/>
          <w:szCs w:val="28"/>
        </w:rPr>
        <w:t>МФО 852010, код ЄДРПОУ 26348829</w:t>
      </w:r>
    </w:p>
    <w:p w:rsidR="00EB12F2" w:rsidRPr="002324CA" w:rsidRDefault="00EB12F2" w:rsidP="00EB12F2">
      <w:pPr>
        <w:pStyle w:val="af2"/>
        <w:ind w:left="450"/>
        <w:jc w:val="both"/>
        <w:rPr>
          <w:noProof/>
          <w:sz w:val="28"/>
          <w:szCs w:val="28"/>
          <w:u w:val="single"/>
        </w:rPr>
      </w:pPr>
      <w:r w:rsidRPr="002324CA">
        <w:rPr>
          <w:noProof/>
          <w:sz w:val="28"/>
          <w:szCs w:val="28"/>
        </w:rPr>
        <w:t xml:space="preserve">Рахунок </w:t>
      </w:r>
      <w:r w:rsidRPr="002324CA">
        <w:rPr>
          <w:noProof/>
          <w:sz w:val="28"/>
          <w:szCs w:val="28"/>
          <w:u w:val="single"/>
        </w:rPr>
        <w:t>33212871700369</w:t>
      </w:r>
    </w:p>
    <w:p w:rsidR="00EB12F2" w:rsidRPr="002324CA" w:rsidRDefault="00EB12F2" w:rsidP="00EB12F2">
      <w:pPr>
        <w:pStyle w:val="af2"/>
        <w:ind w:left="450"/>
        <w:jc w:val="both"/>
        <w:rPr>
          <w:noProof/>
          <w:sz w:val="28"/>
          <w:szCs w:val="28"/>
          <w:u w:val="single"/>
        </w:rPr>
      </w:pPr>
      <w:r w:rsidRPr="002324CA">
        <w:rPr>
          <w:noProof/>
          <w:sz w:val="28"/>
          <w:szCs w:val="28"/>
          <w:u w:val="single"/>
        </w:rPr>
        <w:t>Код 22080401.</w:t>
      </w:r>
    </w:p>
    <w:p w:rsidR="00EB12F2" w:rsidRPr="002324CA" w:rsidRDefault="00EB12F2" w:rsidP="00EB12F2">
      <w:pPr>
        <w:pStyle w:val="af2"/>
        <w:numPr>
          <w:ilvl w:val="1"/>
          <w:numId w:val="44"/>
        </w:numPr>
        <w:spacing w:after="200" w:line="276" w:lineRule="auto"/>
        <w:ind w:hanging="1053"/>
        <w:jc w:val="both"/>
        <w:rPr>
          <w:sz w:val="28"/>
          <w:szCs w:val="28"/>
        </w:rPr>
      </w:pPr>
      <w:r w:rsidRPr="002324CA">
        <w:rPr>
          <w:sz w:val="28"/>
          <w:szCs w:val="28"/>
        </w:rPr>
        <w:t xml:space="preserve">Всі інші умови договору оренди залишити незмінними. </w:t>
      </w:r>
    </w:p>
    <w:p w:rsidR="00EB12F2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звіт про оцінку об’єктів внутрішньогосподарської меліоративної системи (площею 478,53 га), що знаходиться за межами села Першокостянтинівка Чаплинського району Херсонської області від 01 лютого 2017 року.</w:t>
      </w:r>
    </w:p>
    <w:p w:rsidR="00EB12F2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звіт про оцінку дощувальних машин «Фрегат» в кількості 4 (чотири) одиниці, які встановленні за межами с. Першокостянтинівка, Чаплинського району, Херсонської області та належать Чаплинській селищній раді Чаплинського району Херсонської області від 01 лютого 2017 року.</w:t>
      </w:r>
    </w:p>
    <w:p w:rsidR="00EB12F2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Укласти додаткову угоду до Договору оренди індивідуально визначеного майна, що належить до спільної комунальної власності Першокостянтинівської сільської ради Чаплинського району Херсонської області № 07 від 23 грудня 2011 року.</w:t>
      </w:r>
    </w:p>
    <w:p w:rsidR="00EB12F2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додатковій угоді зазначити наступні доповнення та зміни до Договору оренди індивідуально визначеного майна, що належить до спільної комунальної власності Першокостянтинівської сільської ради Чаплинського району Херсонської області № 07 від 23 грудня 2011 року:</w:t>
      </w:r>
    </w:p>
    <w:p w:rsidR="00EB12F2" w:rsidRDefault="00EB12F2" w:rsidP="00EB12F2">
      <w:pPr>
        <w:pStyle w:val="af2"/>
        <w:numPr>
          <w:ilvl w:val="1"/>
          <w:numId w:val="43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реорганізацією Першокостянтинівської сільської ради, на підставі рішення першої сесії Чаплинської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 від 27 грудня 2016 року № 10 «Про реорганізацію Першокостянтинівської сільської ради», внести зміни в частині назви Орендодавця, а саме: Першокостянтинівська сільська рада Чаплинського району Херсонської </w:t>
      </w:r>
      <w:r>
        <w:rPr>
          <w:sz w:val="28"/>
          <w:szCs w:val="28"/>
        </w:rPr>
        <w:lastRenderedPageBreak/>
        <w:t xml:space="preserve">області, в особі сільського голови Михайловської Тетяни Володимирівни, що діє на підставі рішення І сесії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Першокостянтинівської сільської ради від 10 листопада 2015 року № 1, замінити на Орендодавець – Чаплинська селищна рада, в особі селищного голови, що діє на підставі Закону України «Про місцеве самоврядування в Україні».</w:t>
      </w:r>
    </w:p>
    <w:p w:rsidR="00EB12F2" w:rsidRDefault="00EB12F2" w:rsidP="00EB12F2">
      <w:pPr>
        <w:pStyle w:val="af2"/>
        <w:numPr>
          <w:ilvl w:val="1"/>
          <w:numId w:val="45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орендну плату за користування комунальним майном в розмірі 7 % (відсотків) від незалежної оцінки.</w:t>
      </w:r>
    </w:p>
    <w:p w:rsidR="00EB12F2" w:rsidRPr="002324CA" w:rsidRDefault="00EB12F2" w:rsidP="00EB12F2">
      <w:pPr>
        <w:pStyle w:val="af2"/>
        <w:numPr>
          <w:ilvl w:val="1"/>
          <w:numId w:val="45"/>
        </w:numPr>
        <w:spacing w:after="200" w:line="276" w:lineRule="auto"/>
        <w:ind w:left="0" w:right="-58" w:firstLine="567"/>
        <w:jc w:val="both"/>
        <w:rPr>
          <w:sz w:val="28"/>
          <w:szCs w:val="28"/>
        </w:rPr>
      </w:pPr>
      <w:r w:rsidRPr="002324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2324CA">
        <w:rPr>
          <w:sz w:val="28"/>
          <w:szCs w:val="28"/>
        </w:rPr>
        <w:t xml:space="preserve">п. 11 Платіжні та поштові реквізити сторін відомості про Орендодавця викласти в наступній редакції: </w:t>
      </w:r>
    </w:p>
    <w:p w:rsidR="00EB12F2" w:rsidRPr="002324CA" w:rsidRDefault="00EB12F2" w:rsidP="00EB12F2">
      <w:pPr>
        <w:pStyle w:val="af2"/>
        <w:ind w:left="0" w:firstLine="567"/>
        <w:jc w:val="both"/>
        <w:rPr>
          <w:sz w:val="28"/>
          <w:szCs w:val="28"/>
        </w:rPr>
      </w:pPr>
      <w:r w:rsidRPr="002324CA">
        <w:rPr>
          <w:sz w:val="28"/>
          <w:szCs w:val="28"/>
        </w:rPr>
        <w:t>«Чаплинська селищна рада Херсонської області,</w:t>
      </w:r>
    </w:p>
    <w:p w:rsidR="00EB12F2" w:rsidRPr="002324CA" w:rsidRDefault="00EB12F2" w:rsidP="00EB12F2">
      <w:pPr>
        <w:pStyle w:val="af2"/>
        <w:ind w:left="0" w:firstLine="567"/>
        <w:jc w:val="both"/>
        <w:rPr>
          <w:sz w:val="28"/>
          <w:szCs w:val="28"/>
        </w:rPr>
      </w:pPr>
      <w:r w:rsidRPr="002324CA">
        <w:rPr>
          <w:sz w:val="28"/>
          <w:szCs w:val="28"/>
        </w:rPr>
        <w:t>Смт. Чаплинка, Херсонська область, вул. Паркова,40,</w:t>
      </w:r>
    </w:p>
    <w:p w:rsidR="00EB12F2" w:rsidRPr="002324CA" w:rsidRDefault="00EB12F2" w:rsidP="00EB12F2">
      <w:pPr>
        <w:pStyle w:val="af2"/>
        <w:ind w:left="0" w:firstLine="567"/>
        <w:jc w:val="both"/>
        <w:rPr>
          <w:noProof/>
          <w:sz w:val="28"/>
          <w:szCs w:val="28"/>
          <w:u w:val="single"/>
        </w:rPr>
      </w:pPr>
      <w:r w:rsidRPr="002324CA">
        <w:rPr>
          <w:noProof/>
          <w:sz w:val="28"/>
          <w:szCs w:val="28"/>
          <w:u w:val="single"/>
        </w:rPr>
        <w:t>Код бюджетної класифікації 13050500</w:t>
      </w:r>
    </w:p>
    <w:p w:rsidR="00EB12F2" w:rsidRPr="002324CA" w:rsidRDefault="00EB12F2" w:rsidP="00EB12F2">
      <w:pPr>
        <w:pStyle w:val="af2"/>
        <w:ind w:left="0" w:firstLine="567"/>
        <w:jc w:val="both"/>
        <w:rPr>
          <w:noProof/>
          <w:sz w:val="28"/>
          <w:szCs w:val="28"/>
        </w:rPr>
      </w:pPr>
      <w:r w:rsidRPr="002324CA">
        <w:rPr>
          <w:noProof/>
          <w:sz w:val="28"/>
          <w:szCs w:val="28"/>
        </w:rPr>
        <w:t>Банк одержувача – УДКСУ у Чаплинському районі</w:t>
      </w:r>
    </w:p>
    <w:p w:rsidR="00EB12F2" w:rsidRPr="002324CA" w:rsidRDefault="00EB12F2" w:rsidP="00EB12F2">
      <w:pPr>
        <w:pStyle w:val="af2"/>
        <w:ind w:left="0" w:firstLine="567"/>
        <w:jc w:val="both"/>
        <w:rPr>
          <w:noProof/>
          <w:sz w:val="28"/>
          <w:szCs w:val="28"/>
        </w:rPr>
      </w:pPr>
      <w:r w:rsidRPr="002324CA">
        <w:rPr>
          <w:noProof/>
          <w:sz w:val="28"/>
          <w:szCs w:val="28"/>
        </w:rPr>
        <w:t>МФО 852010, код ЄДРПОУ 26348829</w:t>
      </w:r>
    </w:p>
    <w:p w:rsidR="00EB12F2" w:rsidRPr="002324CA" w:rsidRDefault="00EB12F2" w:rsidP="00EB12F2">
      <w:pPr>
        <w:pStyle w:val="af2"/>
        <w:ind w:left="0" w:firstLine="567"/>
        <w:jc w:val="both"/>
        <w:rPr>
          <w:noProof/>
          <w:sz w:val="28"/>
          <w:szCs w:val="28"/>
          <w:u w:val="single"/>
        </w:rPr>
      </w:pPr>
      <w:r w:rsidRPr="002324CA">
        <w:rPr>
          <w:noProof/>
          <w:sz w:val="28"/>
          <w:szCs w:val="28"/>
        </w:rPr>
        <w:t xml:space="preserve">Рахунок </w:t>
      </w:r>
      <w:r w:rsidRPr="002324CA">
        <w:rPr>
          <w:noProof/>
          <w:sz w:val="28"/>
          <w:szCs w:val="28"/>
          <w:u w:val="single"/>
        </w:rPr>
        <w:t>33212871700369</w:t>
      </w:r>
    </w:p>
    <w:p w:rsidR="00EB12F2" w:rsidRPr="002324CA" w:rsidRDefault="00EB12F2" w:rsidP="00EB12F2">
      <w:pPr>
        <w:pStyle w:val="af2"/>
        <w:ind w:left="0" w:firstLine="567"/>
        <w:jc w:val="both"/>
        <w:rPr>
          <w:noProof/>
          <w:sz w:val="28"/>
          <w:szCs w:val="28"/>
          <w:u w:val="single"/>
        </w:rPr>
      </w:pPr>
      <w:r w:rsidRPr="002324CA">
        <w:rPr>
          <w:noProof/>
          <w:sz w:val="28"/>
          <w:szCs w:val="28"/>
          <w:u w:val="single"/>
        </w:rPr>
        <w:t>Код 22080401.</w:t>
      </w:r>
    </w:p>
    <w:p w:rsidR="00EB12F2" w:rsidRPr="002324CA" w:rsidRDefault="00EB12F2" w:rsidP="00EB12F2">
      <w:pPr>
        <w:pStyle w:val="af2"/>
        <w:numPr>
          <w:ilvl w:val="1"/>
          <w:numId w:val="45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 w:rsidRPr="002324CA">
        <w:rPr>
          <w:sz w:val="28"/>
          <w:szCs w:val="28"/>
        </w:rPr>
        <w:t xml:space="preserve">Всі інші умови договору оренди залишити незмінними. </w:t>
      </w:r>
    </w:p>
    <w:p w:rsidR="00EB12F2" w:rsidRPr="00416CEB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 w:rsidRPr="00416CEB">
        <w:rPr>
          <w:sz w:val="28"/>
          <w:szCs w:val="28"/>
        </w:rPr>
        <w:t>Доручити селищному голові Фаустову Олексію Георгійовичу укласти від імені селищної ради додаткові угоди до договорів оренди майна комунальної власності, зазначеного в п.</w:t>
      </w:r>
      <w:r>
        <w:rPr>
          <w:sz w:val="28"/>
          <w:szCs w:val="28"/>
        </w:rPr>
        <w:t>п. 4, 8</w:t>
      </w:r>
      <w:r w:rsidRPr="00416CEB">
        <w:rPr>
          <w:sz w:val="28"/>
          <w:szCs w:val="28"/>
        </w:rPr>
        <w:t xml:space="preserve"> даного рішення, а також оформити інші необхідні документи для вчинення цієї угоди</w:t>
      </w:r>
      <w:r>
        <w:rPr>
          <w:sz w:val="28"/>
          <w:szCs w:val="28"/>
        </w:rPr>
        <w:t>.</w:t>
      </w:r>
    </w:p>
    <w:p w:rsidR="00EB12F2" w:rsidRDefault="00EB12F2" w:rsidP="00EB12F2">
      <w:pPr>
        <w:pStyle w:val="af2"/>
        <w:numPr>
          <w:ilvl w:val="0"/>
          <w:numId w:val="43"/>
        </w:numPr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рішення покласти на постійну комісію з питань управління комунальною власністю територіальної громади, торгівельного та побутового обслуговування, транспорту та зв’язку.</w:t>
      </w:r>
    </w:p>
    <w:p w:rsidR="00EB12F2" w:rsidRDefault="00EB12F2" w:rsidP="00EB12F2">
      <w:pPr>
        <w:jc w:val="both"/>
        <w:rPr>
          <w:sz w:val="28"/>
          <w:szCs w:val="28"/>
          <w:lang w:val="uk-UA"/>
        </w:rPr>
      </w:pPr>
    </w:p>
    <w:p w:rsidR="00EB12F2" w:rsidRDefault="00EB12F2" w:rsidP="00EB12F2">
      <w:pPr>
        <w:jc w:val="both"/>
        <w:rPr>
          <w:sz w:val="28"/>
          <w:szCs w:val="28"/>
          <w:lang w:val="uk-UA"/>
        </w:rPr>
      </w:pPr>
    </w:p>
    <w:p w:rsidR="00EB12F2" w:rsidRDefault="00EB12F2" w:rsidP="00EB12F2">
      <w:pPr>
        <w:jc w:val="both"/>
        <w:rPr>
          <w:sz w:val="28"/>
          <w:szCs w:val="28"/>
          <w:lang w:val="uk-UA"/>
        </w:rPr>
      </w:pPr>
    </w:p>
    <w:p w:rsidR="00EB12F2" w:rsidRDefault="00EB12F2" w:rsidP="00EB12F2">
      <w:pPr>
        <w:jc w:val="both"/>
        <w:rPr>
          <w:sz w:val="28"/>
          <w:szCs w:val="28"/>
          <w:lang w:val="uk-UA"/>
        </w:rPr>
      </w:pPr>
    </w:p>
    <w:p w:rsidR="00EB12F2" w:rsidRDefault="00EB12F2" w:rsidP="00EB12F2">
      <w:pPr>
        <w:jc w:val="both"/>
        <w:rPr>
          <w:sz w:val="28"/>
          <w:szCs w:val="28"/>
          <w:lang w:val="uk-UA"/>
        </w:rPr>
      </w:pPr>
    </w:p>
    <w:p w:rsidR="00EB12F2" w:rsidRDefault="00EB12F2" w:rsidP="00EB12F2">
      <w:pPr>
        <w:jc w:val="both"/>
        <w:rPr>
          <w:sz w:val="28"/>
          <w:szCs w:val="28"/>
          <w:lang w:val="uk-UA"/>
        </w:rPr>
      </w:pPr>
    </w:p>
    <w:p w:rsidR="00EB12F2" w:rsidRPr="00CC0356" w:rsidRDefault="00EB12F2" w:rsidP="00EB12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О.Г. Фаустов</w:t>
      </w: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rPr>
          <w:lang w:val="uk-UA"/>
        </w:rPr>
      </w:pPr>
    </w:p>
    <w:p w:rsidR="00EB12F2" w:rsidRDefault="00EB12F2" w:rsidP="00EB12F2">
      <w:pPr>
        <w:jc w:val="both"/>
        <w:rPr>
          <w:sz w:val="28"/>
          <w:szCs w:val="28"/>
          <w:lang w:val="uk-UA"/>
        </w:rPr>
      </w:pPr>
    </w:p>
    <w:p w:rsidR="008F37BA" w:rsidRPr="00EB12F2" w:rsidRDefault="008F37BA" w:rsidP="00EB12F2">
      <w:bookmarkStart w:id="0" w:name="_GoBack"/>
      <w:bookmarkEnd w:id="0"/>
    </w:p>
    <w:sectPr w:rsidR="008F37BA" w:rsidRPr="00EB12F2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12F2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6A21BF5E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CF035-7F10-4621-BA54-D7E9989F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212</cp:revision>
  <cp:lastPrinted>2017-06-07T08:54:00Z</cp:lastPrinted>
  <dcterms:created xsi:type="dcterms:W3CDTF">2017-03-23T10:29:00Z</dcterms:created>
  <dcterms:modified xsi:type="dcterms:W3CDTF">2017-11-14T08:35:00Z</dcterms:modified>
</cp:coreProperties>
</file>