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9EE" w:rsidRPr="00F4180A" w:rsidRDefault="006919EE" w:rsidP="006919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8411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919EE" w:rsidRPr="00F4180A" w:rsidRDefault="006919EE" w:rsidP="006919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919EE" w:rsidRPr="00F4180A" w:rsidRDefault="006919EE" w:rsidP="006919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919EE" w:rsidRDefault="006919EE" w:rsidP="006919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6919EE" w:rsidRDefault="006919EE" w:rsidP="006919E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919EE" w:rsidRPr="00F4180A" w:rsidRDefault="006919EE" w:rsidP="006919E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№130</w:t>
      </w:r>
    </w:p>
    <w:p w:rsidR="006919EE" w:rsidRDefault="006919EE" w:rsidP="006919E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919EE" w:rsidRDefault="006919EE" w:rsidP="006919E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919EE" w:rsidRDefault="006919EE" w:rsidP="006919E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введення додаткової ставки</w:t>
      </w:r>
    </w:p>
    <w:p w:rsidR="006919EE" w:rsidRPr="00711027" w:rsidRDefault="006919EE" w:rsidP="00691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методиста бібліотечних фондів</w:t>
      </w: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  <w:jc w:val="center"/>
      </w:pP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Розглянувши клопотання начальника відділу освіти, молоді та спорту Чаплинської селищної ради Кулик О.Є., з метою обслуговування бібліотечного фонду навчальної, методичної та художньої літератури загальноосвітніх навчальних закладів Чаплинської селищної ради, для повноцінного і своєчасного обслуговування спеціалістами всіх закладів і установ освіти Чаплинської селищної ради, керуючись Законом України «Про місцеве самоврядування в Україні», селищна рада</w:t>
      </w: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</w:pP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</w:pPr>
      <w:r>
        <w:t>ВИРІШИЛА:</w:t>
      </w: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</w:pPr>
    </w:p>
    <w:p w:rsidR="006919EE" w:rsidRDefault="006919EE" w:rsidP="006919EE">
      <w:pPr>
        <w:pStyle w:val="aa"/>
        <w:numPr>
          <w:ilvl w:val="0"/>
          <w:numId w:val="43"/>
        </w:numPr>
        <w:tabs>
          <w:tab w:val="left" w:pos="567"/>
          <w:tab w:val="left" w:pos="709"/>
        </w:tabs>
        <w:spacing w:line="276" w:lineRule="auto"/>
      </w:pPr>
      <w:r>
        <w:t>Ввести додатково 0,5 ставки методиста бібліотечних фондів до штатного розпису методичного центру відділу освіти, молоді та спорту Чаплинської селищної ради.</w:t>
      </w:r>
    </w:p>
    <w:p w:rsidR="006919EE" w:rsidRDefault="006919EE" w:rsidP="006919EE">
      <w:pPr>
        <w:pStyle w:val="aa"/>
        <w:numPr>
          <w:ilvl w:val="0"/>
          <w:numId w:val="43"/>
        </w:numPr>
        <w:tabs>
          <w:tab w:val="left" w:pos="567"/>
          <w:tab w:val="left" w:pos="709"/>
        </w:tabs>
        <w:spacing w:line="276" w:lineRule="auto"/>
      </w:pPr>
      <w:r>
        <w:t>Комунальній установі «Фінансово-господарська група з обслуговування закладів та установ освіти Чаплинського району» оплату праці проводити відповідно до штатного розпису.</w:t>
      </w:r>
    </w:p>
    <w:p w:rsidR="006919EE" w:rsidRDefault="006919EE" w:rsidP="006919EE">
      <w:pPr>
        <w:pStyle w:val="aa"/>
        <w:numPr>
          <w:ilvl w:val="0"/>
          <w:numId w:val="43"/>
        </w:numPr>
        <w:tabs>
          <w:tab w:val="left" w:pos="567"/>
          <w:tab w:val="left" w:pos="709"/>
        </w:tabs>
        <w:spacing w:line="276" w:lineRule="auto"/>
      </w:pPr>
      <w:r>
        <w:t>Внести зміни до зведеного штатного розпису КУ «Фінансово-господарська група з обслуговування закладів та установ освіти», а саме: 2 штатних одиниці – електромонтера з ремонту та комплексного обслуговування електроустаткування та інженера-електроніка для обслуговування комп’ютерної техніки. Відповідно ці штатні одиниці скоротити в Чаплинській спеціалізованій школі Чаплинської селищної ради.</w:t>
      </w:r>
    </w:p>
    <w:p w:rsidR="006919EE" w:rsidRDefault="006919EE" w:rsidP="006919EE">
      <w:pPr>
        <w:pStyle w:val="aa"/>
        <w:numPr>
          <w:ilvl w:val="0"/>
          <w:numId w:val="43"/>
        </w:numPr>
        <w:tabs>
          <w:tab w:val="left" w:pos="567"/>
          <w:tab w:val="left" w:pos="709"/>
        </w:tabs>
        <w:spacing w:line="276" w:lineRule="auto"/>
      </w:pPr>
      <w:r>
        <w:lastRenderedPageBreak/>
        <w:t>Комунальній установі «Фінансово-господарська група з обслуговування закладів та установ освіти Чаплинського району» провести відповідний перерозподіл видатків в межах кошторису.</w:t>
      </w:r>
    </w:p>
    <w:p w:rsidR="006919EE" w:rsidRPr="00F14112" w:rsidRDefault="006919EE" w:rsidP="006919EE">
      <w:pPr>
        <w:pStyle w:val="aa"/>
        <w:numPr>
          <w:ilvl w:val="0"/>
          <w:numId w:val="43"/>
        </w:numPr>
        <w:tabs>
          <w:tab w:val="left" w:pos="567"/>
          <w:tab w:val="left" w:pos="709"/>
        </w:tabs>
        <w:spacing w:line="276" w:lineRule="auto"/>
      </w:pPr>
      <w:r w:rsidRPr="005E5233">
        <w:rPr>
          <w:szCs w:val="28"/>
        </w:rPr>
        <w:t>Контроль за виконанням цього рішення покласти на постійну комісію селищної ради з питань планування бюджету та соціально-економічного розвитку.</w:t>
      </w: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  <w:rPr>
          <w:szCs w:val="28"/>
        </w:rPr>
      </w:pP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  <w:rPr>
          <w:szCs w:val="28"/>
        </w:rPr>
      </w:pP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</w:pPr>
      <w:r>
        <w:rPr>
          <w:szCs w:val="28"/>
        </w:rPr>
        <w:t>Селищний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О.Г.Фаустов</w:t>
      </w: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  <w:jc w:val="center"/>
      </w:pPr>
    </w:p>
    <w:p w:rsidR="006919EE" w:rsidRDefault="006919EE" w:rsidP="006919EE">
      <w:pPr>
        <w:pStyle w:val="aa"/>
        <w:tabs>
          <w:tab w:val="left" w:pos="567"/>
          <w:tab w:val="left" w:pos="709"/>
        </w:tabs>
        <w:spacing w:line="276" w:lineRule="auto"/>
        <w:jc w:val="center"/>
      </w:pPr>
    </w:p>
    <w:p w:rsidR="006919EE" w:rsidRDefault="006919EE" w:rsidP="00691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9EE" w:rsidRDefault="006919EE" w:rsidP="00691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6919EE" w:rsidRDefault="00E41754" w:rsidP="006919EE">
      <w:bookmarkStart w:id="0" w:name="_GoBack"/>
      <w:bookmarkEnd w:id="0"/>
    </w:p>
    <w:sectPr w:rsidR="00E41754" w:rsidRPr="006919EE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9D1" w:rsidRDefault="00D519D1" w:rsidP="001B6788">
      <w:pPr>
        <w:spacing w:after="0" w:line="240" w:lineRule="auto"/>
      </w:pPr>
      <w:r>
        <w:separator/>
      </w:r>
    </w:p>
  </w:endnote>
  <w:endnote w:type="continuationSeparator" w:id="0">
    <w:p w:rsidR="00D519D1" w:rsidRDefault="00D519D1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9D1" w:rsidRDefault="00D519D1" w:rsidP="001B6788">
      <w:pPr>
        <w:spacing w:after="0" w:line="240" w:lineRule="auto"/>
      </w:pPr>
      <w:r>
        <w:separator/>
      </w:r>
    </w:p>
  </w:footnote>
  <w:footnote w:type="continuationSeparator" w:id="0">
    <w:p w:rsidR="00D519D1" w:rsidRDefault="00D519D1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19EE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519D1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1B8573-E4BA-43FC-BE00-E3CE0FD8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A491-2EEE-4D35-8230-A64CFD15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2017-11-15T08:53:00Z</dcterms:modified>
</cp:coreProperties>
</file>