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E7C77DB" w:rsidR="00536DB2" w:rsidRDefault="00124AC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FE74E3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124A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7465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24A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80C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61255F85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розгляд заяви гр</w:t>
      </w:r>
      <w:r w:rsidR="00B96AC6">
        <w:rPr>
          <w:rFonts w:ascii="Times New Roman" w:hAnsi="Times New Roman" w:cs="Times New Roman"/>
          <w:sz w:val="28"/>
          <w:szCs w:val="28"/>
          <w:lang w:val="uk-UA"/>
        </w:rPr>
        <w:t>. Пряди О.А.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0BDD687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96AC6">
        <w:rPr>
          <w:rFonts w:ascii="Times New Roman" w:hAnsi="Times New Roman" w:cs="Times New Roman"/>
          <w:sz w:val="28"/>
          <w:szCs w:val="28"/>
          <w:lang w:val="uk-UA"/>
        </w:rPr>
        <w:t xml:space="preserve"> Пряди  Ольги  Антонівни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5EF5" w14:textId="77777777" w:rsidR="009811FD" w:rsidRPr="00E978A2" w:rsidRDefault="009811FD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02CA47B1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81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B96AC6">
        <w:rPr>
          <w:rFonts w:ascii="Times New Roman" w:hAnsi="Times New Roman" w:cs="Times New Roman"/>
          <w:sz w:val="28"/>
          <w:szCs w:val="28"/>
          <w:lang w:val="uk-UA"/>
        </w:rPr>
        <w:t>Пряді</w:t>
      </w:r>
      <w:proofErr w:type="spellEnd"/>
      <w:r w:rsidR="00B96AC6">
        <w:rPr>
          <w:rFonts w:ascii="Times New Roman" w:hAnsi="Times New Roman" w:cs="Times New Roman"/>
          <w:sz w:val="28"/>
          <w:szCs w:val="28"/>
          <w:lang w:val="uk-UA"/>
        </w:rPr>
        <w:t xml:space="preserve">  Ользі  Антонівні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04A95A7D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465B1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6AC6">
        <w:rPr>
          <w:rFonts w:ascii="Times New Roman" w:hAnsi="Times New Roman" w:cs="Times New Roman"/>
          <w:sz w:val="28"/>
          <w:szCs w:val="28"/>
          <w:lang w:val="uk-UA"/>
        </w:rPr>
        <w:t>Пряді</w:t>
      </w:r>
      <w:proofErr w:type="spellEnd"/>
      <w:r w:rsidR="00B96AC6">
        <w:rPr>
          <w:rFonts w:ascii="Times New Roman" w:hAnsi="Times New Roman" w:cs="Times New Roman"/>
          <w:sz w:val="28"/>
          <w:szCs w:val="28"/>
          <w:lang w:val="uk-UA"/>
        </w:rPr>
        <w:t xml:space="preserve">  Ользі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6AC6">
        <w:rPr>
          <w:rFonts w:ascii="Times New Roman" w:hAnsi="Times New Roman" w:cs="Times New Roman"/>
          <w:sz w:val="28"/>
          <w:szCs w:val="28"/>
          <w:lang w:val="uk-UA"/>
        </w:rPr>
        <w:t xml:space="preserve"> Антонівні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асність земельну ділянку площею 1.0000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712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15858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05:004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96AC6">
        <w:rPr>
          <w:rFonts w:ascii="Times New Roman" w:hAnsi="Times New Roman" w:cs="Times New Roman"/>
          <w:sz w:val="28"/>
          <w:szCs w:val="28"/>
          <w:lang w:val="uk-UA"/>
        </w:rPr>
        <w:t>0531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ACB">
        <w:rPr>
          <w:rFonts w:ascii="Times New Roman" w:hAnsi="Times New Roman" w:cs="Times New Roman"/>
          <w:sz w:val="28"/>
          <w:szCs w:val="28"/>
          <w:lang w:val="uk-UA"/>
        </w:rPr>
        <w:t>Черкаської області(за межами с.Ковтуни).</w:t>
      </w:r>
    </w:p>
    <w:p w14:paraId="2B751117" w14:textId="31CD8651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152269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9E6"/>
    <w:rsid w:val="00036120"/>
    <w:rsid w:val="000432DF"/>
    <w:rsid w:val="00050D53"/>
    <w:rsid w:val="00080C59"/>
    <w:rsid w:val="00097395"/>
    <w:rsid w:val="000A49A6"/>
    <w:rsid w:val="000D05C4"/>
    <w:rsid w:val="000F7F42"/>
    <w:rsid w:val="00102C76"/>
    <w:rsid w:val="00120896"/>
    <w:rsid w:val="00124ACB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A7ED2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65B1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11FD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C625A"/>
    <w:rsid w:val="00B06565"/>
    <w:rsid w:val="00B23B3E"/>
    <w:rsid w:val="00B30B99"/>
    <w:rsid w:val="00B31F74"/>
    <w:rsid w:val="00B96AC6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D603F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71966-852F-4487-8D66-7B7CEC97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2021-12-23T14:37:00Z</cp:lastPrinted>
  <dcterms:created xsi:type="dcterms:W3CDTF">2021-12-10T07:33:00Z</dcterms:created>
  <dcterms:modified xsi:type="dcterms:W3CDTF">2021-12-23T14:38:00Z</dcterms:modified>
</cp:coreProperties>
</file>