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409" w:rsidRDefault="00080409" w:rsidP="00080409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04104" wp14:editId="17BAF80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0409" w:rsidRDefault="00080409" w:rsidP="0008040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80409" w:rsidRDefault="00080409" w:rsidP="0008040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80409" w:rsidRDefault="00080409" w:rsidP="0008040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80409" w:rsidRDefault="00080409" w:rsidP="0008040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80409" w:rsidRDefault="00080409" w:rsidP="0008040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80409" w:rsidRDefault="00080409" w:rsidP="0008040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7AC988D1" wp14:editId="2092B230">
            <wp:extent cx="1882140" cy="946150"/>
            <wp:effectExtent l="0" t="0" r="381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39" w:rsidRPr="00080409" w:rsidRDefault="00387239" w:rsidP="003872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Який порядок виправлення самостійно виявлених помилок у Податковій декларації з транспортного податку після граничного терміну її подання?</w:t>
      </w:r>
    </w:p>
    <w:p w:rsidR="00387239" w:rsidRPr="00080409" w:rsidRDefault="00387239" w:rsidP="003872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з </w:t>
      </w:r>
      <w:proofErr w:type="spellStart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. 267.6.4 п. 267.6 ст. 267 Податкового кодексу України від 02 грудня 2010 року № 2755-VI із змінами та доповненнями (далі – ПКУ) платники транспортного податку – юридичні особи самостійно обчислюють суму податку станом на 1 січня звітного року і не пізніше 20 лютого цього ж року подають контролюючому органу за місцем реєстрації об’єкта оподаткування декларацію за формою, встановленою у порядку, передбаченому ст. 46 ПКУ, з розбивкою річної суми рівними частками поквартально.</w:t>
      </w: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Форма Податкової декларації з транспортного податку (далі – Декларація) затверджена наказом Міністерства фінансів України від 10.04.2015 № 415 (у редакції наказу Міністерства фінансів України від 27.06.2017 року № 595).</w:t>
      </w: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Заголовна частина Декларації містить рядок 1 «Тип декларації», яке передбачає наступні форми: «Звітна», «Звітна нова», «Уточнююча».</w:t>
      </w:r>
      <w:r w:rsidRPr="0038723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08040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08040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У полі 01 «Звітна» проставляється відмітка «Х» у разі подання річної Декларації. У полі 02 «Звітна нова» проставляється відмітка «Х», якщо в наданій раніше Декларації була допущена помилка і вона виправляється шляхом подання нової Декларації до настання граничного терміну її подання. У разі виправлення самостійно виявлених помилок протягом року після граничного терміну подання Декларації або за минулі роки: у заголовній частині Декларації: у полі 03 «Уточнююча» рядка 1 проставляється відмітка «Х»;</w:t>
      </w: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графі «з урахуванням уточнень з» зазначається номер місяця звітного року (арабськими цифрами) перед місяцем продажу транспортного засобу (або переходу права власності на транспортний засіб).</w:t>
      </w: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у табличній частині Декларації: у рядку 1 (рядки з 1.1 по останній) зазначається виправлена (уточнена) інформація;</w:t>
      </w: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у рядку 2 вказується нарахована сума податку за всіма транспортними засобами (для колонок 10 – 14 сума значень рядків 1.1 – 1.n відповідної колонки; також для колонки 10 сума значень колонок 11 –14 рядка 2);</w:t>
      </w: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рядку 3 – нарахована сума податку за всіма транспортними засобами за даними раніше поданої Декларації (рядок 2 Декларації, що </w:t>
      </w:r>
      <w:proofErr w:type="spellStart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уточнюється</w:t>
      </w:r>
      <w:proofErr w:type="spellEnd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у рядку 4 – нарахована до збільшення сума податкового зобов’язання минулих податкових періодів або періодів поточного року (позитивне значення (рядок 2 – рядок 3));</w:t>
      </w: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у рядку 5 – нарахована до зменшення сума податкового зобов’язання минулих податкових періодів або періодів поточного року (позитивне значення (рядок 3 – рядок 2));</w:t>
      </w:r>
    </w:p>
    <w:p w:rsidR="00387239" w:rsidRP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рядок 6 заповнюється платником самостійно відповідно до </w:t>
      </w:r>
      <w:proofErr w:type="spellStart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«а» або «б» п. 50.1 ст. 50 глави 2 </w:t>
      </w:r>
      <w:proofErr w:type="spellStart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II ПКУ, якщо заповнено рядок 4 Декларації. У </w:t>
      </w: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рядку 6 зазначається сума штрафу (у гривнях із копійками), що розраховується за формулою: ((колонки 11 – 14 рядка 4 лише за періоди, за яким на момент подання Декларації минув термін сплати) х 3 % або 5 %);</w:t>
      </w:r>
    </w:p>
    <w:p w:rsidR="00387239" w:rsidRDefault="0038723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рядку 7 зазначається сума пені, нарахована платником самостійно на суму недоплати зобов’язання (у гривнях із копійками) відповідно до </w:t>
      </w:r>
      <w:proofErr w:type="spellStart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129.1.3 п. 129.1 та абзацу другого п. 129.4 ст. 129 глави 12 </w:t>
      </w:r>
      <w:proofErr w:type="spellStart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387239">
        <w:rPr>
          <w:rFonts w:ascii="Times New Roman" w:eastAsia="Times New Roman" w:hAnsi="Times New Roman" w:cs="Times New Roman"/>
          <w:sz w:val="28"/>
          <w:szCs w:val="28"/>
          <w:lang w:eastAsia="uk-UA"/>
        </w:rPr>
        <w:t>. ІІ ПКУ.</w:t>
      </w: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080409">
      <w:pPr>
        <w:rPr>
          <w:lang w:val="en-US"/>
        </w:rPr>
      </w:pPr>
    </w:p>
    <w:p w:rsidR="0087071D" w:rsidRDefault="0087071D" w:rsidP="00080409">
      <w:pPr>
        <w:rPr>
          <w:lang w:val="en-US"/>
        </w:rPr>
      </w:pPr>
    </w:p>
    <w:p w:rsidR="0087071D" w:rsidRDefault="0087071D" w:rsidP="00080409">
      <w:pPr>
        <w:rPr>
          <w:lang w:val="en-US"/>
        </w:rPr>
      </w:pPr>
    </w:p>
    <w:p w:rsidR="0087071D" w:rsidRDefault="0087071D" w:rsidP="00080409">
      <w:pPr>
        <w:rPr>
          <w:lang w:val="en-US"/>
        </w:rPr>
      </w:pPr>
    </w:p>
    <w:p w:rsidR="0087071D" w:rsidRDefault="0087071D" w:rsidP="00080409">
      <w:pPr>
        <w:rPr>
          <w:lang w:val="en-US"/>
        </w:rPr>
      </w:pPr>
    </w:p>
    <w:p w:rsidR="0087071D" w:rsidRDefault="0087071D" w:rsidP="00080409">
      <w:pPr>
        <w:rPr>
          <w:lang w:val="en-US"/>
        </w:rPr>
      </w:pPr>
    </w:p>
    <w:p w:rsidR="0087071D" w:rsidRDefault="0087071D" w:rsidP="00080409">
      <w:pPr>
        <w:rPr>
          <w:lang w:val="en-US"/>
        </w:rPr>
      </w:pPr>
    </w:p>
    <w:p w:rsidR="0087071D" w:rsidRPr="0087071D" w:rsidRDefault="0087071D" w:rsidP="00080409">
      <w:pPr>
        <w:rPr>
          <w:lang w:val="en-US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0409" w:rsidRPr="00080409" w:rsidRDefault="00080409" w:rsidP="0008040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80409">
        <w:rPr>
          <w:rFonts w:ascii="Times New Roman" w:eastAsia="Calibri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080409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080409">
        <w:rPr>
          <w:rFonts w:ascii="Times New Roman" w:eastAsia="Calibri" w:hAnsi="Times New Roman" w:cs="Times New Roman"/>
          <w:sz w:val="20"/>
          <w:szCs w:val="20"/>
        </w:rPr>
        <w:t>-</w:t>
      </w:r>
      <w:r w:rsidRPr="00080409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080409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@</w:t>
        </w:r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08040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080409" w:rsidRPr="00080409" w:rsidRDefault="00080409" w:rsidP="000804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80409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080409">
        <w:rPr>
          <w:rFonts w:ascii="Times New Roman" w:eastAsia="Calibri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080409">
          <w:rPr>
            <w:rStyle w:val="a5"/>
            <w:rFonts w:ascii="Times New Roman" w:eastAsia="Calibri" w:hAnsi="Times New Roman" w:cs="Times New Roman"/>
            <w:sz w:val="20"/>
            <w:szCs w:val="20"/>
          </w:rPr>
          <w:t>https://ck.tax.gov.ua/</w:t>
        </w:r>
      </w:hyperlink>
    </w:p>
    <w:p w:rsidR="00080409" w:rsidRPr="00387239" w:rsidRDefault="00080409" w:rsidP="003872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sectPr w:rsidR="00080409" w:rsidRPr="00387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39"/>
    <w:rsid w:val="00080409"/>
    <w:rsid w:val="00387239"/>
    <w:rsid w:val="0087071D"/>
    <w:rsid w:val="0094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409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080409"/>
  </w:style>
  <w:style w:type="character" w:styleId="a5">
    <w:name w:val="Hyperlink"/>
    <w:uiPriority w:val="99"/>
    <w:unhideWhenUsed/>
    <w:rsid w:val="000804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409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080409"/>
  </w:style>
  <w:style w:type="character" w:styleId="a5">
    <w:name w:val="Hyperlink"/>
    <w:uiPriority w:val="99"/>
    <w:unhideWhenUsed/>
    <w:rsid w:val="000804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2159</Words>
  <Characters>1231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2021-09-06T12:08:00Z</cp:lastPrinted>
  <dcterms:created xsi:type="dcterms:W3CDTF">2021-09-01T14:39:00Z</dcterms:created>
  <dcterms:modified xsi:type="dcterms:W3CDTF">2021-09-09T05:16:00Z</dcterms:modified>
</cp:coreProperties>
</file>