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D96" w:rsidRPr="00016B1B" w:rsidRDefault="00B24D96" w:rsidP="004E4B78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5A33DA" w:rsidRDefault="002838BE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</w:t>
      </w:r>
    </w:p>
    <w:p w:rsidR="00BF0C75" w:rsidRPr="007521F8" w:rsidRDefault="002838BE" w:rsidP="00BF0C75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</w:t>
      </w:r>
      <w:r w:rsidR="00BF0C75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1364DF2" wp14:editId="7B5924E9">
            <wp:extent cx="466725" cy="5905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C75" w:rsidRPr="004E4B78" w:rsidRDefault="00BF0C75" w:rsidP="00BF0C7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BF0C75" w:rsidRPr="004E4B78" w:rsidRDefault="00BF0C75" w:rsidP="00BF0C75">
      <w:pPr>
        <w:pStyle w:val="1"/>
        <w:rPr>
          <w:bCs/>
          <w:sz w:val="26"/>
          <w:szCs w:val="26"/>
          <w:lang w:val="uk-UA"/>
        </w:rPr>
      </w:pPr>
      <w:r w:rsidRPr="004E4B78">
        <w:rPr>
          <w:sz w:val="26"/>
          <w:szCs w:val="26"/>
          <w:lang w:val="uk-UA"/>
        </w:rPr>
        <w:t>Золотоніського району Черкаської області</w:t>
      </w:r>
    </w:p>
    <w:p w:rsidR="00BF0C75" w:rsidRPr="001F65E6" w:rsidRDefault="00BF0C75" w:rsidP="00BF0C7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BF0C75" w:rsidRPr="001F65E6" w:rsidRDefault="00BF0C75" w:rsidP="00BF0C7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BF0C75" w:rsidRPr="001F65E6" w:rsidRDefault="00BF0C75" w:rsidP="00BF0C7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F0C75" w:rsidRPr="001F65E6" w:rsidRDefault="00BF0C75" w:rsidP="00BF0C75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BF0C75" w:rsidRPr="001F65E6" w:rsidRDefault="00BF0C75" w:rsidP="00BF0C75">
      <w:pPr>
        <w:pStyle w:val="2"/>
        <w:rPr>
          <w:sz w:val="26"/>
          <w:szCs w:val="26"/>
          <w:lang w:val="uk-UA"/>
        </w:rPr>
      </w:pPr>
    </w:p>
    <w:p w:rsidR="00BF0C75" w:rsidRPr="001F65E6" w:rsidRDefault="00BF0C75" w:rsidP="00BF0C7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D20B63">
        <w:rPr>
          <w:rFonts w:ascii="Times New Roman" w:hAnsi="Times New Roman" w:cs="Times New Roman"/>
          <w:b/>
          <w:sz w:val="26"/>
          <w:szCs w:val="26"/>
          <w:lang w:val="uk-UA"/>
        </w:rPr>
        <w:t>66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BF0C75" w:rsidRDefault="00BF0C75" w:rsidP="00BF0C7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BF0C75" w:rsidRPr="00B36826" w:rsidRDefault="00BF0C75" w:rsidP="00BF0C75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надання дозволу на розробку проекту землеустрою що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до відведення земельно</w:t>
      </w:r>
      <w:r w:rsidR="00841D3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ї ділянки площею 2,8586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га в оренду для городництва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</w:t>
      </w:r>
      <w:r w:rsidR="008107A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.Бендюку</w:t>
      </w:r>
      <w:proofErr w:type="spellEnd"/>
      <w:r w:rsidR="008107A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Володимиру Васильовича,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кадастровий номер 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712</w:t>
      </w:r>
      <w:r w:rsidR="008107A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1583500:07:006:0521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адмінмежах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 Золотоніського району</w:t>
      </w:r>
    </w:p>
    <w:p w:rsidR="00BF0C75" w:rsidRPr="00B36826" w:rsidRDefault="00BF0C75" w:rsidP="00BF0C75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F0C75" w:rsidRPr="00B36826" w:rsidRDefault="00BF0C75" w:rsidP="00BF0C75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841D3A">
        <w:rPr>
          <w:rFonts w:ascii="Times New Roman" w:hAnsi="Times New Roman" w:cs="Times New Roman"/>
          <w:sz w:val="26"/>
          <w:szCs w:val="26"/>
          <w:lang w:val="uk-UA"/>
        </w:rPr>
        <w:t>р.Бендюка</w:t>
      </w:r>
      <w:proofErr w:type="spellEnd"/>
      <w:r w:rsidR="00841D3A">
        <w:rPr>
          <w:rFonts w:ascii="Times New Roman" w:hAnsi="Times New Roman" w:cs="Times New Roman"/>
          <w:sz w:val="26"/>
          <w:szCs w:val="26"/>
          <w:lang w:val="uk-UA"/>
        </w:rPr>
        <w:t xml:space="preserve"> Володимира Васильовича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про надання дозволу на розробку проекту землеустрою щодо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ві</w:t>
      </w:r>
      <w:r w:rsidR="009B52BC">
        <w:rPr>
          <w:rFonts w:ascii="Times New Roman" w:hAnsi="Times New Roman" w:cs="Times New Roman"/>
          <w:sz w:val="26"/>
          <w:szCs w:val="26"/>
          <w:lang w:val="uk-UA"/>
        </w:rPr>
        <w:t>дведення в оренду,терміном на 25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років,</w:t>
      </w:r>
      <w:r w:rsidR="008107A7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2,8586</w:t>
      </w:r>
      <w:r>
        <w:rPr>
          <w:rFonts w:ascii="Times New Roman" w:hAnsi="Times New Roman" w:cs="Times New Roman"/>
          <w:sz w:val="26"/>
          <w:szCs w:val="26"/>
          <w:lang w:val="uk-UA"/>
        </w:rPr>
        <w:t>га,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городництва,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8107A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1583500:07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8107A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6:0521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за рахунок земель комунальної власності в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адмінмежах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</w:p>
    <w:p w:rsidR="00BF0C75" w:rsidRPr="00B36826" w:rsidRDefault="00BF0C75" w:rsidP="00BF0C7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</w:t>
      </w:r>
      <w:proofErr w:type="spellStart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  в и р і ш и л а :</w:t>
      </w:r>
    </w:p>
    <w:p w:rsidR="00BF0C75" w:rsidRPr="00B36826" w:rsidRDefault="00BF0C75" w:rsidP="00BF0C75">
      <w:pPr>
        <w:pStyle w:val="11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гр</w:t>
      </w:r>
      <w:r w:rsidR="008107A7">
        <w:rPr>
          <w:rFonts w:ascii="Times New Roman" w:hAnsi="Times New Roman"/>
          <w:sz w:val="26"/>
          <w:szCs w:val="26"/>
          <w:lang w:val="uk-UA"/>
        </w:rPr>
        <w:t>.Бендюку</w:t>
      </w:r>
      <w:proofErr w:type="spellEnd"/>
      <w:r w:rsidR="008107A7">
        <w:rPr>
          <w:rFonts w:ascii="Times New Roman" w:hAnsi="Times New Roman"/>
          <w:sz w:val="26"/>
          <w:szCs w:val="26"/>
          <w:lang w:val="uk-UA"/>
        </w:rPr>
        <w:t xml:space="preserve"> Володимиру Васильовичу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 w:eastAsia="ru-RU"/>
        </w:rPr>
        <w:t>на розробку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 проекту землеустрою щодо</w:t>
      </w:r>
      <w:r>
        <w:rPr>
          <w:rFonts w:ascii="Times New Roman" w:hAnsi="Times New Roman"/>
          <w:sz w:val="26"/>
          <w:szCs w:val="26"/>
          <w:lang w:val="uk-UA"/>
        </w:rPr>
        <w:t xml:space="preserve"> відведення в орен</w:t>
      </w:r>
      <w:r w:rsidR="008107A7">
        <w:rPr>
          <w:rFonts w:ascii="Times New Roman" w:hAnsi="Times New Roman"/>
          <w:sz w:val="26"/>
          <w:szCs w:val="26"/>
          <w:lang w:val="uk-UA"/>
        </w:rPr>
        <w:t>ду земельної ділянки площею 2,8586</w:t>
      </w:r>
      <w:r>
        <w:rPr>
          <w:rFonts w:ascii="Times New Roman" w:hAnsi="Times New Roman"/>
          <w:sz w:val="26"/>
          <w:szCs w:val="26"/>
          <w:lang w:val="uk-UA"/>
        </w:rPr>
        <w:t>га,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9B52BC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городництва, терміном на 25</w:t>
      </w:r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років, </w:t>
      </w:r>
      <w:r>
        <w:rPr>
          <w:rFonts w:ascii="Times New Roman" w:hAnsi="Times New Roman"/>
          <w:sz w:val="26"/>
          <w:szCs w:val="26"/>
          <w:lang w:val="uk-UA"/>
        </w:rPr>
        <w:t xml:space="preserve">кадастровий номер </w:t>
      </w:r>
      <w:r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712</w:t>
      </w:r>
      <w:r w:rsidR="008107A7">
        <w:rPr>
          <w:rFonts w:ascii="Times New Roman" w:eastAsia="Arial" w:hAnsi="Times New Roman"/>
          <w:bCs/>
          <w:sz w:val="26"/>
          <w:szCs w:val="26"/>
          <w:lang w:val="uk-UA" w:eastAsia="ar-SA"/>
        </w:rPr>
        <w:t>1583500:07:006:0521</w:t>
      </w:r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, за рахунок земель комунальної власності в </w:t>
      </w:r>
      <w:proofErr w:type="spellStart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>адмінмежах</w:t>
      </w:r>
      <w:proofErr w:type="spellEnd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proofErr w:type="spellStart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сільської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/>
          <w:sz w:val="26"/>
          <w:szCs w:val="26"/>
          <w:lang w:val="uk-UA" w:eastAsia="ru-RU"/>
        </w:rPr>
        <w:t>ради,Золотоніського району.</w:t>
      </w:r>
    </w:p>
    <w:p w:rsidR="00BF0C75" w:rsidRPr="00B36826" w:rsidRDefault="00BF0C75" w:rsidP="00BF0C75">
      <w:pPr>
        <w:numPr>
          <w:ilvl w:val="0"/>
          <w:numId w:val="22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Зобов’язати 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гр</w:t>
      </w:r>
      <w:r w:rsidR="008107A7">
        <w:rPr>
          <w:rFonts w:ascii="Times New Roman" w:hAnsi="Times New Roman" w:cs="Times New Roman"/>
          <w:sz w:val="26"/>
          <w:szCs w:val="26"/>
          <w:lang w:val="uk-UA"/>
        </w:rPr>
        <w:t>.Бендюка</w:t>
      </w:r>
      <w:proofErr w:type="spellEnd"/>
      <w:r w:rsidR="008107A7">
        <w:rPr>
          <w:rFonts w:ascii="Times New Roman" w:hAnsi="Times New Roman" w:cs="Times New Roman"/>
          <w:sz w:val="26"/>
          <w:szCs w:val="26"/>
          <w:lang w:val="uk-UA"/>
        </w:rPr>
        <w:t xml:space="preserve"> Володимира Васильовича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BF0C75" w:rsidRPr="009B52BC" w:rsidRDefault="009B52BC" w:rsidP="009B52BC">
      <w:pPr>
        <w:numPr>
          <w:ilvl w:val="0"/>
          <w:numId w:val="22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даним рішенням покласти </w:t>
      </w:r>
      <w:r>
        <w:rPr>
          <w:rFonts w:ascii="Times New Roman" w:hAnsi="Times New Roman" w:cs="Times New Roman"/>
          <w:sz w:val="26"/>
          <w:szCs w:val="26"/>
          <w:lang w:val="uk-UA"/>
        </w:rPr>
        <w:t>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BF0C75" w:rsidRDefault="00BF0C75" w:rsidP="00BF0C7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F0C75" w:rsidRPr="00977795" w:rsidRDefault="00BF0C75" w:rsidP="00BF0C75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0C75" w:rsidRDefault="00BF0C75" w:rsidP="00BF0C75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BF0C75" w:rsidRDefault="00BF0C75" w:rsidP="00BF0C7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А.КУХАРЕНКО</w:t>
      </w:r>
    </w:p>
    <w:p w:rsidR="008107A7" w:rsidRDefault="008107A7" w:rsidP="00BF0C7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</w:p>
    <w:p w:rsidR="008107A7" w:rsidRPr="007521F8" w:rsidRDefault="008107A7" w:rsidP="008107A7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 xml:space="preserve">                                                           </w:t>
      </w:r>
      <w:bookmarkStart w:id="0" w:name="_GoBack"/>
      <w:bookmarkEnd w:id="0"/>
    </w:p>
    <w:p w:rsidR="00B2687D" w:rsidRDefault="00B2687D" w:rsidP="006B0F2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B2687D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1FE" w:rsidRDefault="007241FE">
      <w:pPr>
        <w:spacing w:after="0" w:line="240" w:lineRule="auto"/>
      </w:pPr>
      <w:r>
        <w:separator/>
      </w:r>
    </w:p>
  </w:endnote>
  <w:endnote w:type="continuationSeparator" w:id="0">
    <w:p w:rsidR="007241FE" w:rsidRDefault="0072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1FE" w:rsidRDefault="007241FE">
      <w:pPr>
        <w:spacing w:after="0" w:line="240" w:lineRule="auto"/>
      </w:pPr>
      <w:r>
        <w:separator/>
      </w:r>
    </w:p>
  </w:footnote>
  <w:footnote w:type="continuationSeparator" w:id="0">
    <w:p w:rsidR="007241FE" w:rsidRDefault="00724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DC6AB3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186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E91D8E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5B75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76C34F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6CB109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C3F49D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8"/>
  </w:num>
  <w:num w:numId="4">
    <w:abstractNumId w:val="24"/>
  </w:num>
  <w:num w:numId="5">
    <w:abstractNumId w:val="16"/>
  </w:num>
  <w:num w:numId="6">
    <w:abstractNumId w:val="3"/>
  </w:num>
  <w:num w:numId="7">
    <w:abstractNumId w:val="8"/>
  </w:num>
  <w:num w:numId="8">
    <w:abstractNumId w:val="13"/>
  </w:num>
  <w:num w:numId="9">
    <w:abstractNumId w:val="0"/>
  </w:num>
  <w:num w:numId="10">
    <w:abstractNumId w:val="17"/>
  </w:num>
  <w:num w:numId="11">
    <w:abstractNumId w:val="15"/>
  </w:num>
  <w:num w:numId="12">
    <w:abstractNumId w:val="14"/>
  </w:num>
  <w:num w:numId="13">
    <w:abstractNumId w:val="9"/>
  </w:num>
  <w:num w:numId="14">
    <w:abstractNumId w:val="4"/>
  </w:num>
  <w:num w:numId="15">
    <w:abstractNumId w:val="12"/>
  </w:num>
  <w:num w:numId="16">
    <w:abstractNumId w:val="1"/>
  </w:num>
  <w:num w:numId="17">
    <w:abstractNumId w:val="21"/>
  </w:num>
  <w:num w:numId="18">
    <w:abstractNumId w:val="19"/>
  </w:num>
  <w:num w:numId="19">
    <w:abstractNumId w:val="11"/>
  </w:num>
  <w:num w:numId="20">
    <w:abstractNumId w:val="5"/>
  </w:num>
  <w:num w:numId="21">
    <w:abstractNumId w:val="2"/>
  </w:num>
  <w:num w:numId="22">
    <w:abstractNumId w:val="6"/>
  </w:num>
  <w:num w:numId="23">
    <w:abstractNumId w:val="20"/>
  </w:num>
  <w:num w:numId="24">
    <w:abstractNumId w:val="23"/>
  </w:num>
  <w:num w:numId="25">
    <w:abstractNumId w:val="10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56CD5"/>
    <w:rsid w:val="00091027"/>
    <w:rsid w:val="000B202D"/>
    <w:rsid w:val="000B2E23"/>
    <w:rsid w:val="0012568F"/>
    <w:rsid w:val="001323F6"/>
    <w:rsid w:val="001365D1"/>
    <w:rsid w:val="001A076F"/>
    <w:rsid w:val="001B3D05"/>
    <w:rsid w:val="001D11D3"/>
    <w:rsid w:val="00201DC4"/>
    <w:rsid w:val="002153AD"/>
    <w:rsid w:val="00236C08"/>
    <w:rsid w:val="002604F8"/>
    <w:rsid w:val="002838BE"/>
    <w:rsid w:val="002C64C8"/>
    <w:rsid w:val="003324CB"/>
    <w:rsid w:val="00332557"/>
    <w:rsid w:val="0036429E"/>
    <w:rsid w:val="003765CF"/>
    <w:rsid w:val="003950FA"/>
    <w:rsid w:val="00397D8D"/>
    <w:rsid w:val="003E1D81"/>
    <w:rsid w:val="004A1212"/>
    <w:rsid w:val="004C20FE"/>
    <w:rsid w:val="004E4B78"/>
    <w:rsid w:val="00507B1F"/>
    <w:rsid w:val="00546EB0"/>
    <w:rsid w:val="005519B8"/>
    <w:rsid w:val="005A33DA"/>
    <w:rsid w:val="005B1B44"/>
    <w:rsid w:val="005C754C"/>
    <w:rsid w:val="005F1BE7"/>
    <w:rsid w:val="00606670"/>
    <w:rsid w:val="00676430"/>
    <w:rsid w:val="006B0F20"/>
    <w:rsid w:val="006C69B7"/>
    <w:rsid w:val="0070162A"/>
    <w:rsid w:val="0071117D"/>
    <w:rsid w:val="007241FE"/>
    <w:rsid w:val="007521F8"/>
    <w:rsid w:val="007825EC"/>
    <w:rsid w:val="007A64AE"/>
    <w:rsid w:val="007B6827"/>
    <w:rsid w:val="007D1527"/>
    <w:rsid w:val="007F63F8"/>
    <w:rsid w:val="008107A7"/>
    <w:rsid w:val="00841D3A"/>
    <w:rsid w:val="00845903"/>
    <w:rsid w:val="008E530F"/>
    <w:rsid w:val="008E78C2"/>
    <w:rsid w:val="00931DEC"/>
    <w:rsid w:val="009417B0"/>
    <w:rsid w:val="00964FD5"/>
    <w:rsid w:val="00971F7F"/>
    <w:rsid w:val="00977795"/>
    <w:rsid w:val="009906DB"/>
    <w:rsid w:val="009B1B8D"/>
    <w:rsid w:val="009B52BC"/>
    <w:rsid w:val="00A34B11"/>
    <w:rsid w:val="00AA1A93"/>
    <w:rsid w:val="00AA5525"/>
    <w:rsid w:val="00B076F8"/>
    <w:rsid w:val="00B1089C"/>
    <w:rsid w:val="00B24D96"/>
    <w:rsid w:val="00B2687D"/>
    <w:rsid w:val="00B559B4"/>
    <w:rsid w:val="00B73CA6"/>
    <w:rsid w:val="00B87CA5"/>
    <w:rsid w:val="00BA3011"/>
    <w:rsid w:val="00BC2F9A"/>
    <w:rsid w:val="00BE024F"/>
    <w:rsid w:val="00BF0C75"/>
    <w:rsid w:val="00C030CC"/>
    <w:rsid w:val="00C62E75"/>
    <w:rsid w:val="00CC12F7"/>
    <w:rsid w:val="00D04D89"/>
    <w:rsid w:val="00D20725"/>
    <w:rsid w:val="00D20B63"/>
    <w:rsid w:val="00D553B4"/>
    <w:rsid w:val="00D66330"/>
    <w:rsid w:val="00D80831"/>
    <w:rsid w:val="00DC60F8"/>
    <w:rsid w:val="00DE6721"/>
    <w:rsid w:val="00E90245"/>
    <w:rsid w:val="00E9162F"/>
    <w:rsid w:val="00EC1366"/>
    <w:rsid w:val="00EE2C29"/>
    <w:rsid w:val="00EF3DF5"/>
    <w:rsid w:val="00F1147A"/>
    <w:rsid w:val="00F31F72"/>
    <w:rsid w:val="00F4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5CE54-F6C3-4986-8BFA-E7ABFC2A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2021-02-11T13:27:00Z</dcterms:created>
  <dcterms:modified xsi:type="dcterms:W3CDTF">2021-02-11T13:27:00Z</dcterms:modified>
</cp:coreProperties>
</file>