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30DB5E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C0F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C54E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00F5E0A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99002F">
        <w:rPr>
          <w:rFonts w:ascii="Times New Roman" w:eastAsia="Calibri" w:hAnsi="Times New Roman" w:cs="Times New Roman"/>
          <w:sz w:val="28"/>
          <w:szCs w:val="28"/>
          <w:lang w:val="uk-UA"/>
        </w:rPr>
        <w:t>Легкоступ.М.І</w:t>
      </w:r>
      <w:proofErr w:type="spellEnd"/>
      <w:r w:rsidR="0099002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253DC35" w:rsidR="000F7F42" w:rsidRPr="00153F29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гр. </w:t>
      </w:r>
      <w:proofErr w:type="spellStart"/>
      <w:r w:rsidR="0099002F">
        <w:rPr>
          <w:rFonts w:ascii="Times New Roman" w:hAnsi="Times New Roman" w:cs="Times New Roman"/>
          <w:sz w:val="28"/>
          <w:szCs w:val="28"/>
          <w:lang w:val="uk-UA"/>
        </w:rPr>
        <w:t>Легкоступ</w:t>
      </w:r>
      <w:proofErr w:type="spellEnd"/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 Марії 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Іванівни    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5450B8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2063F7" w14:textId="77777777" w:rsidR="0000639D" w:rsidRPr="00AC0F86" w:rsidRDefault="0000639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7E36F9C" w14:textId="66A3C1F1" w:rsidR="0000639D" w:rsidRPr="0000639D" w:rsidRDefault="0000639D" w:rsidP="0000639D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7C54EA" w:rsidRPr="0000639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="007C54EA" w:rsidRPr="0000639D">
        <w:rPr>
          <w:rFonts w:ascii="Times New Roman" w:eastAsia="Calibri" w:hAnsi="Times New Roman" w:cs="Times New Roman"/>
          <w:sz w:val="28"/>
          <w:szCs w:val="28"/>
          <w:lang w:val="uk-UA"/>
        </w:rPr>
        <w:t>Легкоступ</w:t>
      </w:r>
      <w:proofErr w:type="spellEnd"/>
      <w:r w:rsidR="007C54EA" w:rsidRPr="000063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Марії Іванівні  </w:t>
      </w:r>
      <w:r w:rsidR="007C54EA" w:rsidRPr="0000639D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документації із землеустрою щодо відведення земельної ділянки орієнтовною площею 1,0000 га для ведення особистого с</w:t>
      </w:r>
      <w:r w:rsidRPr="0000639D">
        <w:rPr>
          <w:rFonts w:ascii="Times New Roman" w:hAnsi="Times New Roman" w:cs="Times New Roman"/>
          <w:sz w:val="28"/>
          <w:szCs w:val="28"/>
          <w:lang w:val="uk-UA"/>
        </w:rPr>
        <w:t xml:space="preserve">елянського господарства (земельна ділянка перебуває в оренді і передається в приватну власність лише після припинення права </w:t>
      </w:r>
      <w:r w:rsidRPr="0000639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1D10585E" w14:textId="77777777" w:rsidR="0000639D" w:rsidRPr="005450B8" w:rsidRDefault="0000639D" w:rsidP="0000639D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</w:p>
    <w:p w14:paraId="2B751117" w14:textId="7FBDD735" w:rsidR="000F7F42" w:rsidRPr="0000639D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0639D" w:rsidRPr="0000639D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6C429F7D" w14:textId="77777777" w:rsidR="0000639D" w:rsidRPr="0000639D" w:rsidRDefault="0000639D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ED625D" w14:textId="77777777" w:rsidR="0000639D" w:rsidRPr="0000639D" w:rsidRDefault="0000639D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F3C5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574B1"/>
    <w:multiLevelType w:val="hybridMultilevel"/>
    <w:tmpl w:val="BFDCDE80"/>
    <w:lvl w:ilvl="0" w:tplc="4ECA263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4C000B"/>
    <w:multiLevelType w:val="hybridMultilevel"/>
    <w:tmpl w:val="22D25C02"/>
    <w:lvl w:ilvl="0" w:tplc="C33E9D32">
      <w:start w:val="1"/>
      <w:numFmt w:val="decimal"/>
      <w:lvlText w:val="%1."/>
      <w:lvlJc w:val="left"/>
      <w:pPr>
        <w:ind w:left="975" w:hanging="375"/>
      </w:pPr>
      <w:rPr>
        <w:rFonts w:eastAsiaTheme="minorEastAsia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0639D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3F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450B8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31046"/>
    <w:rsid w:val="00740500"/>
    <w:rsid w:val="007702ED"/>
    <w:rsid w:val="007B5FF4"/>
    <w:rsid w:val="007C54EA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C0F86"/>
    <w:rsid w:val="00AF4973"/>
    <w:rsid w:val="00B23B3E"/>
    <w:rsid w:val="00B31F74"/>
    <w:rsid w:val="00BE5FA5"/>
    <w:rsid w:val="00C04448"/>
    <w:rsid w:val="00C17E49"/>
    <w:rsid w:val="00C32ACB"/>
    <w:rsid w:val="00C35905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52BA92C-3465-4D7A-9268-9EAD4EE26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BDAF0-0B0D-484D-8AE2-BDFFE9CC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2021-09-10T08:56:00Z</cp:lastPrinted>
  <dcterms:created xsi:type="dcterms:W3CDTF">2021-08-02T13:49:00Z</dcterms:created>
  <dcterms:modified xsi:type="dcterms:W3CDTF">2021-09-10T08:56:00Z</dcterms:modified>
</cp:coreProperties>
</file>