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45349F8D" w:rsidR="00F1619B" w:rsidRPr="00F027E5" w:rsidRDefault="00971D80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F1619B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FF1F81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72C8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53BE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1919734" w14:textId="723C6156" w:rsidR="002651D2" w:rsidRPr="002651D2" w:rsidRDefault="002651D2" w:rsidP="002651D2">
      <w:pPr>
        <w:tabs>
          <w:tab w:val="left" w:pos="180"/>
          <w:tab w:val="left" w:pos="567"/>
        </w:tabs>
        <w:spacing w:after="0" w:line="240" w:lineRule="auto"/>
        <w:ind w:right="453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>Про надання дозволу на розробку техніч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ної документації із землеустрою </w:t>
      </w: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>щодо поділ</w:t>
      </w:r>
      <w:r w:rsidR="00A77946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у земельної ділянки комунальної </w:t>
      </w: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власності </w:t>
      </w:r>
      <w:proofErr w:type="spellStart"/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>Новодмитрівської</w:t>
      </w:r>
      <w:proofErr w:type="spellEnd"/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 сільської ради – площею -0.90га</w:t>
      </w:r>
    </w:p>
    <w:p w14:paraId="49625FBC" w14:textId="77777777" w:rsidR="002651D2" w:rsidRPr="00E34FE9" w:rsidRDefault="002651D2" w:rsidP="002651D2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8A51DA" w14:textId="60A2A709" w:rsidR="002651D2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нувши заяву  Начальника відділу земельних відносин Любки І.В.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щодо поділу земельної ділянки, яка перебуває в комунальній власності,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п.34 </w:t>
      </w:r>
      <w:proofErr w:type="spellStart"/>
      <w:r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572D7E2" w14:textId="77777777" w:rsidR="002651D2" w:rsidRPr="00E34FE9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D0E213" w14:textId="77777777" w:rsidR="002651D2" w:rsidRDefault="002651D2" w:rsidP="002651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8E4A702" w14:textId="77777777" w:rsidR="002651D2" w:rsidRPr="00CD40B3" w:rsidRDefault="002651D2" w:rsidP="0046083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50BBDF48" w14:textId="514FB42E" w:rsidR="0046083E" w:rsidRDefault="002651D2" w:rsidP="0046083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083E">
        <w:rPr>
          <w:rFonts w:ascii="Times New Roman" w:hAnsi="Times New Roman"/>
          <w:sz w:val="28"/>
          <w:szCs w:val="28"/>
          <w:lang w:val="uk-UA"/>
        </w:rPr>
        <w:t xml:space="preserve">Виконкому  </w:t>
      </w:r>
      <w:proofErr w:type="spellStart"/>
      <w:r w:rsidR="0046083E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46083E">
        <w:rPr>
          <w:rFonts w:ascii="Times New Roman" w:hAnsi="Times New Roman"/>
          <w:sz w:val="28"/>
          <w:szCs w:val="28"/>
          <w:lang w:val="uk-UA"/>
        </w:rPr>
        <w:t xml:space="preserve"> 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 на розробку  </w:t>
      </w:r>
      <w:r w:rsidRPr="00E34FE9">
        <w:rPr>
          <w:rFonts w:ascii="Times New Roman" w:hAnsi="Times New Roman"/>
          <w:sz w:val="28"/>
          <w:szCs w:val="28"/>
          <w:lang w:val="uk-UA"/>
        </w:rPr>
        <w:t>технічної документації із земле</w:t>
      </w:r>
      <w:r w:rsidR="00A77946">
        <w:rPr>
          <w:rFonts w:ascii="Times New Roman" w:hAnsi="Times New Roman"/>
          <w:sz w:val="28"/>
          <w:szCs w:val="28"/>
          <w:lang w:val="uk-UA"/>
        </w:rPr>
        <w:t>устрою щодо поділу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46083E">
        <w:rPr>
          <w:rFonts w:ascii="Times New Roman" w:hAnsi="Times New Roman"/>
          <w:sz w:val="28"/>
          <w:szCs w:val="28"/>
          <w:lang w:val="uk-UA"/>
        </w:rPr>
        <w:t>:</w:t>
      </w:r>
    </w:p>
    <w:p w14:paraId="68FBC87A" w14:textId="75E44BFF" w:rsidR="0046083E" w:rsidRDefault="0046083E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-</w:t>
      </w:r>
      <w:r w:rsidR="00265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51D2"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2651D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651D2"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2651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712158780</w:t>
      </w:r>
      <w:r w:rsidR="002651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ab/>
        <w:t>1</w:t>
      </w:r>
      <w:r w:rsidR="002651D2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2651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03</w:t>
      </w:r>
      <w:r w:rsidR="002651D2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2651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004</w:t>
      </w:r>
      <w:r w:rsidR="002651D2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2651D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0540,</w:t>
      </w:r>
      <w:r w:rsidR="002651D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0.90</w:t>
      </w:r>
      <w:r w:rsidR="002651D2" w:rsidRPr="00E34FE9">
        <w:rPr>
          <w:rFonts w:ascii="Times New Roman" w:hAnsi="Times New Roman"/>
          <w:sz w:val="28"/>
          <w:szCs w:val="28"/>
          <w:lang w:val="uk-UA"/>
        </w:rPr>
        <w:t>га</w:t>
      </w:r>
      <w:r w:rsidR="002651D2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яка </w:t>
      </w:r>
      <w:r w:rsidR="002651D2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2651D2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межах</w:t>
      </w:r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>с.Нова</w:t>
      </w:r>
      <w:proofErr w:type="spellEnd"/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>Дмитрівка</w:t>
      </w:r>
      <w:proofErr w:type="spellEnd"/>
      <w:r w:rsidR="002651D2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 Золотоніського району, Черкаської області</w:t>
      </w:r>
    </w:p>
    <w:p w14:paraId="26E7EB45" w14:textId="24D211EE" w:rsidR="002651D2" w:rsidRPr="00E34FE9" w:rsidRDefault="0046083E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         </w:t>
      </w:r>
      <w:proofErr w:type="spellStart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-кадастровий</w:t>
      </w:r>
      <w:proofErr w:type="spellEnd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номер 7121583900:16:001:0505, площею 1.25га, яка розташована в </w:t>
      </w:r>
      <w:proofErr w:type="spellStart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 Золотоніського району Черкаської області (за межами </w:t>
      </w:r>
      <w:proofErr w:type="spellStart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с.Домантове</w:t>
      </w:r>
      <w:proofErr w:type="spellEnd"/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).</w:t>
      </w:r>
      <w:r w:rsidR="002651D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   </w:t>
      </w:r>
    </w:p>
    <w:p w14:paraId="2A396CFE" w14:textId="77777777" w:rsidR="002651D2" w:rsidRPr="00E34FE9" w:rsidRDefault="002651D2" w:rsidP="002651D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 Контроль за даним рішенням покласти на постійну комісію з питань земельних відносин, природокористування, благоустрою, пл</w:t>
      </w:r>
      <w:r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С,М.)</w:t>
      </w:r>
    </w:p>
    <w:p w14:paraId="263010FC" w14:textId="77777777" w:rsidR="002651D2" w:rsidRPr="00234E23" w:rsidRDefault="002651D2" w:rsidP="002651D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D084CB8" w14:textId="22754D55" w:rsidR="002651D2" w:rsidRPr="00CA742B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Артем  КУХАРЕНКО</w:t>
      </w:r>
      <w:r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</w:t>
      </w:r>
    </w:p>
    <w:p w14:paraId="6273F905" w14:textId="77777777" w:rsidR="002651D2" w:rsidRPr="00CA742B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14:paraId="0E6E66E0" w14:textId="321705EB" w:rsidR="00A07496" w:rsidRPr="002651D2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Виконавець </w:t>
      </w:r>
      <w:proofErr w:type="spellStart"/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>Клімук</w:t>
      </w:r>
      <w:proofErr w:type="spellEnd"/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Валентина</w:t>
      </w:r>
    </w:p>
    <w:p w14:paraId="384ADD1E" w14:textId="2B118C16" w:rsidR="002651D2" w:rsidRPr="002651D2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2651D2" w:rsidRPr="002651D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3BE7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651D2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6083E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71D80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7794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2C8C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4A98A-49A1-438A-A726-9C8DE7AE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2022-01-19T09:15:00Z</cp:lastPrinted>
  <dcterms:created xsi:type="dcterms:W3CDTF">2022-01-19T11:13:00Z</dcterms:created>
  <dcterms:modified xsi:type="dcterms:W3CDTF">2022-01-24T08:18:00Z</dcterms:modified>
</cp:coreProperties>
</file>