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67330438" w:rsidR="006576F2" w:rsidRDefault="008074AC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62693EF" w:rsidR="00536DB2" w:rsidRDefault="002B28B1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07294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Р І Ш Е Н Н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1E858CA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0729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B28B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07294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88308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115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Нова Дмитрівка</w:t>
      </w:r>
    </w:p>
    <w:p w14:paraId="143588CB" w14:textId="77777777" w:rsidR="005F5914" w:rsidRPr="00250122" w:rsidRDefault="005F5914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5A4A946" w14:textId="7486CEE2" w:rsidR="00DC1E61" w:rsidRDefault="00F1619B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FA7BE0">
        <w:rPr>
          <w:rFonts w:ascii="Times New Roman" w:hAnsi="Times New Roman" w:cs="Times New Roman"/>
          <w:sz w:val="28"/>
          <w:szCs w:val="28"/>
          <w:lang w:val="uk-UA"/>
        </w:rPr>
        <w:t xml:space="preserve">згляд заяви  гр.Івченка О.М. 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землеустрою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та передачі земельної ділянки у власність </w:t>
      </w:r>
    </w:p>
    <w:p w14:paraId="7C659DAD" w14:textId="08FEA6EB" w:rsidR="005C568D" w:rsidRPr="00E978A2" w:rsidRDefault="002C6C96" w:rsidP="006476E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2A7CFD05" w:rsidR="000F7F42" w:rsidRPr="00E978A2" w:rsidRDefault="005F3C5C" w:rsidP="006476E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r w:rsidR="00FA7BE0">
        <w:rPr>
          <w:rFonts w:ascii="Times New Roman" w:hAnsi="Times New Roman" w:cs="Times New Roman"/>
          <w:sz w:val="28"/>
          <w:szCs w:val="28"/>
          <w:lang w:val="uk-UA"/>
        </w:rPr>
        <w:t xml:space="preserve">Івченка Олега Миколайовича 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>затвердження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ч.І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20,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118, 121, 122, 186 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 сільська рада</w:t>
      </w:r>
    </w:p>
    <w:p w14:paraId="3000876B" w14:textId="3758DB6B" w:rsidR="006576F2" w:rsidRPr="00E978A2" w:rsidRDefault="000F7F42" w:rsidP="00E63E1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F57F19C" w14:textId="3CC50838" w:rsidR="00250122" w:rsidRPr="005F3C5C" w:rsidRDefault="005F3C5C" w:rsidP="006476E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1619B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проект землеустрою щодо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>1.6951</w:t>
      </w:r>
      <w:r w:rsidR="0051639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46E12">
        <w:rPr>
          <w:rFonts w:ascii="Times New Roman" w:hAnsi="Times New Roman" w:cs="Times New Roman"/>
          <w:sz w:val="28"/>
          <w:szCs w:val="28"/>
          <w:lang w:val="uk-UA"/>
        </w:rPr>
        <w:t xml:space="preserve"> гр.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7BE0">
        <w:rPr>
          <w:rFonts w:ascii="Times New Roman" w:hAnsi="Times New Roman" w:cs="Times New Roman"/>
          <w:sz w:val="28"/>
          <w:szCs w:val="28"/>
          <w:lang w:val="uk-UA"/>
        </w:rPr>
        <w:t>Івченку Олегу Миколайовичу</w:t>
      </w:r>
      <w:r w:rsidR="002229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приватну</w:t>
      </w:r>
      <w:r w:rsidR="005871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 для 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5C568D" w:rsidRPr="005F3C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ної ділянки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>ї власності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FA7BE0">
        <w:rPr>
          <w:rFonts w:ascii="Times New Roman" w:hAnsi="Times New Roman" w:cs="Times New Roman"/>
          <w:sz w:val="28"/>
          <w:szCs w:val="28"/>
          <w:lang w:val="uk-UA"/>
        </w:rPr>
        <w:t>номером 7121583900:07:001:0568</w:t>
      </w:r>
      <w:r w:rsidR="00DA72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63E15" w:rsidRP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розташовану в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адмін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Новодмитрівської сільської ради </w:t>
      </w:r>
      <w:r w:rsidR="000F7F42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Золотоніського району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області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>(за межами с.Домантове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BDCAA11" w14:textId="14F76AA8" w:rsidR="00446B3C" w:rsidRPr="00E978A2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B23B3E" w:rsidRPr="00E978A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FA7BE0">
        <w:rPr>
          <w:rFonts w:ascii="Times New Roman" w:hAnsi="Times New Roman" w:cs="Times New Roman"/>
          <w:sz w:val="28"/>
          <w:szCs w:val="28"/>
          <w:lang w:val="uk-UA"/>
        </w:rPr>
        <w:t>Івченку Олегу Миколайовичу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у власніст</w:t>
      </w:r>
      <w:r w:rsidR="00AF3925">
        <w:rPr>
          <w:rFonts w:ascii="Times New Roman" w:hAnsi="Times New Roman" w:cs="Times New Roman"/>
          <w:sz w:val="28"/>
          <w:szCs w:val="28"/>
          <w:lang w:val="uk-UA"/>
        </w:rPr>
        <w:t>ь земельну ділянку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 xml:space="preserve"> площею 1.6951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7B0A1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в тому числі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>пасовище</w:t>
      </w:r>
      <w:r w:rsidR="001A61B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D3DD4">
        <w:rPr>
          <w:rFonts w:ascii="Times New Roman" w:hAnsi="Times New Roman" w:cs="Times New Roman"/>
          <w:sz w:val="28"/>
          <w:szCs w:val="28"/>
          <w:lang w:val="uk-UA"/>
        </w:rPr>
        <w:t xml:space="preserve">площею 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>1.6951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 xml:space="preserve"> га, (кадастро</w:t>
      </w:r>
      <w:r w:rsidR="00FA7BE0">
        <w:rPr>
          <w:rFonts w:ascii="Times New Roman" w:hAnsi="Times New Roman" w:cs="Times New Roman"/>
          <w:sz w:val="28"/>
          <w:szCs w:val="28"/>
          <w:lang w:val="uk-UA"/>
        </w:rPr>
        <w:t>вий номер 7121583900:07:001:0568</w:t>
      </w:r>
      <w:r w:rsidR="002D32DD">
        <w:rPr>
          <w:rFonts w:ascii="Times New Roman" w:hAnsi="Times New Roman" w:cs="Times New Roman"/>
          <w:sz w:val="28"/>
          <w:szCs w:val="28"/>
          <w:lang w:val="uk-UA"/>
        </w:rPr>
        <w:t>) із земель сільськогос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 xml:space="preserve">подарського призначення комунальної власності  із зміною цільового призначення  - для ведення особистого селянського господарства,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код КВ ЦПЗ 01.03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), розташовану в 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адмін</w:t>
      </w:r>
      <w:r w:rsidR="002F2D83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 xml:space="preserve">  Новодмитрівської сільської ради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3E15">
        <w:rPr>
          <w:rFonts w:ascii="Times New Roman" w:hAnsi="Times New Roman" w:cs="Times New Roman"/>
          <w:sz w:val="28"/>
          <w:szCs w:val="28"/>
          <w:lang w:val="uk-UA"/>
        </w:rPr>
        <w:t>Черкаської облас</w:t>
      </w:r>
      <w:r w:rsidR="00FA330E">
        <w:rPr>
          <w:rFonts w:ascii="Times New Roman" w:hAnsi="Times New Roman" w:cs="Times New Roman"/>
          <w:sz w:val="28"/>
          <w:szCs w:val="28"/>
          <w:lang w:val="uk-UA"/>
        </w:rPr>
        <w:t xml:space="preserve">ті </w:t>
      </w:r>
      <w:r w:rsidR="0007294C">
        <w:rPr>
          <w:rFonts w:ascii="Times New Roman" w:hAnsi="Times New Roman" w:cs="Times New Roman"/>
          <w:sz w:val="28"/>
          <w:szCs w:val="28"/>
          <w:lang w:val="uk-UA"/>
        </w:rPr>
        <w:t>(за межами с.Домантове</w:t>
      </w:r>
      <w:r w:rsidR="00DA024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2B751117" w14:textId="77777777" w:rsidR="000F7F42" w:rsidRPr="005F3C5C" w:rsidRDefault="005F3C5C" w:rsidP="00647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6120"/>
    <w:rsid w:val="000432DF"/>
    <w:rsid w:val="00050D53"/>
    <w:rsid w:val="0007294C"/>
    <w:rsid w:val="00097395"/>
    <w:rsid w:val="000A49A6"/>
    <w:rsid w:val="000D05C4"/>
    <w:rsid w:val="000F7F42"/>
    <w:rsid w:val="00102C76"/>
    <w:rsid w:val="001409E3"/>
    <w:rsid w:val="00160CD2"/>
    <w:rsid w:val="001A196C"/>
    <w:rsid w:val="001A61B8"/>
    <w:rsid w:val="001D4A55"/>
    <w:rsid w:val="001F1B80"/>
    <w:rsid w:val="00215552"/>
    <w:rsid w:val="002229E1"/>
    <w:rsid w:val="00225D1B"/>
    <w:rsid w:val="00250122"/>
    <w:rsid w:val="0026381B"/>
    <w:rsid w:val="00276297"/>
    <w:rsid w:val="002A689E"/>
    <w:rsid w:val="002B28B1"/>
    <w:rsid w:val="002B4602"/>
    <w:rsid w:val="002C6C96"/>
    <w:rsid w:val="002D32DD"/>
    <w:rsid w:val="002E310C"/>
    <w:rsid w:val="002F2D83"/>
    <w:rsid w:val="00331322"/>
    <w:rsid w:val="0038494C"/>
    <w:rsid w:val="003E37E8"/>
    <w:rsid w:val="00423EE7"/>
    <w:rsid w:val="004457C6"/>
    <w:rsid w:val="00446B3C"/>
    <w:rsid w:val="00470C97"/>
    <w:rsid w:val="004A7143"/>
    <w:rsid w:val="0051639E"/>
    <w:rsid w:val="00536DB2"/>
    <w:rsid w:val="005669E7"/>
    <w:rsid w:val="005704A9"/>
    <w:rsid w:val="005871AF"/>
    <w:rsid w:val="00596945"/>
    <w:rsid w:val="00596DAC"/>
    <w:rsid w:val="005C47B9"/>
    <w:rsid w:val="005C568D"/>
    <w:rsid w:val="005E6811"/>
    <w:rsid w:val="005F3C5C"/>
    <w:rsid w:val="005F5914"/>
    <w:rsid w:val="006476E0"/>
    <w:rsid w:val="00647C4D"/>
    <w:rsid w:val="00654983"/>
    <w:rsid w:val="006576F2"/>
    <w:rsid w:val="00690824"/>
    <w:rsid w:val="006E1B06"/>
    <w:rsid w:val="006E624B"/>
    <w:rsid w:val="00713377"/>
    <w:rsid w:val="007B0A17"/>
    <w:rsid w:val="007B5FF4"/>
    <w:rsid w:val="007F44BE"/>
    <w:rsid w:val="008074AC"/>
    <w:rsid w:val="00830C16"/>
    <w:rsid w:val="0087452B"/>
    <w:rsid w:val="00883086"/>
    <w:rsid w:val="00891DD0"/>
    <w:rsid w:val="00896DAB"/>
    <w:rsid w:val="008B1230"/>
    <w:rsid w:val="008B7100"/>
    <w:rsid w:val="008E401E"/>
    <w:rsid w:val="008F5674"/>
    <w:rsid w:val="009116AE"/>
    <w:rsid w:val="00912BFB"/>
    <w:rsid w:val="00916627"/>
    <w:rsid w:val="00937BA0"/>
    <w:rsid w:val="009A70BF"/>
    <w:rsid w:val="009C2BEE"/>
    <w:rsid w:val="009D1568"/>
    <w:rsid w:val="009E0C42"/>
    <w:rsid w:val="009E1E01"/>
    <w:rsid w:val="00A050F3"/>
    <w:rsid w:val="00A9070E"/>
    <w:rsid w:val="00AF3925"/>
    <w:rsid w:val="00B23B3E"/>
    <w:rsid w:val="00B31F74"/>
    <w:rsid w:val="00BA09E2"/>
    <w:rsid w:val="00BD3DD4"/>
    <w:rsid w:val="00C32ACB"/>
    <w:rsid w:val="00C35905"/>
    <w:rsid w:val="00C57EC4"/>
    <w:rsid w:val="00CA4A48"/>
    <w:rsid w:val="00CB3917"/>
    <w:rsid w:val="00D3139D"/>
    <w:rsid w:val="00D46E12"/>
    <w:rsid w:val="00D63503"/>
    <w:rsid w:val="00DA0249"/>
    <w:rsid w:val="00DA7264"/>
    <w:rsid w:val="00DB634D"/>
    <w:rsid w:val="00DC1E61"/>
    <w:rsid w:val="00DC7E44"/>
    <w:rsid w:val="00DE3DF9"/>
    <w:rsid w:val="00E11499"/>
    <w:rsid w:val="00E61F13"/>
    <w:rsid w:val="00E63E15"/>
    <w:rsid w:val="00E776B8"/>
    <w:rsid w:val="00E81149"/>
    <w:rsid w:val="00E978A2"/>
    <w:rsid w:val="00EB1BFE"/>
    <w:rsid w:val="00F12EAC"/>
    <w:rsid w:val="00F1619B"/>
    <w:rsid w:val="00F51867"/>
    <w:rsid w:val="00F83F05"/>
    <w:rsid w:val="00FA330E"/>
    <w:rsid w:val="00FA3711"/>
    <w:rsid w:val="00FA7BE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125AF-BABD-4776-958D-151BA7815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2021-11-05T09:31:00Z</cp:lastPrinted>
  <dcterms:created xsi:type="dcterms:W3CDTF">2021-11-05T09:34:00Z</dcterms:created>
  <dcterms:modified xsi:type="dcterms:W3CDTF">2021-11-12T07:21:00Z</dcterms:modified>
</cp:coreProperties>
</file>