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A7E8B" w14:textId="77777777" w:rsidR="00396151" w:rsidRDefault="00396151" w:rsidP="00396151">
      <w:pPr>
        <w:spacing w:after="0" w:line="240" w:lineRule="auto"/>
        <w:jc w:val="center"/>
        <w:rPr>
          <w:rFonts w:ascii="Times New Roman" w:eastAsia="Times New Roman" w:hAnsi="Times New Roman"/>
          <w:sz w:val="14"/>
          <w:szCs w:val="24"/>
          <w:lang w:eastAsia="ru-RU"/>
        </w:rPr>
      </w:pPr>
      <w:r w:rsidRPr="000D7668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862" w:dyaOrig="1222" w14:anchorId="57DBD2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6pt" o:ole="" fillcolor="window">
            <v:imagedata r:id="rId4" o:title=""/>
          </v:shape>
          <o:OLEObject Type="Embed" ProgID="Word.Picture.8" ShapeID="_x0000_i1025" DrawAspect="Content" ObjectID="_1681574431" r:id="rId5"/>
        </w:object>
      </w:r>
    </w:p>
    <w:p w14:paraId="03256DD2" w14:textId="77777777" w:rsidR="00396151" w:rsidRDefault="00396151" w:rsidP="0039615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УКРАЇНА</w:t>
      </w:r>
    </w:p>
    <w:p w14:paraId="4DF2C42A" w14:textId="77777777" w:rsidR="00396151" w:rsidRDefault="00396151" w:rsidP="0039615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Новодмитрівська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сільська рада</w:t>
      </w:r>
    </w:p>
    <w:p w14:paraId="755C65E9" w14:textId="77777777" w:rsidR="00396151" w:rsidRDefault="00396151" w:rsidP="0039615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Золотоніського району Черкаської області</w:t>
      </w:r>
    </w:p>
    <w:p w14:paraId="74BE86A4" w14:textId="77777777" w:rsidR="00396151" w:rsidRDefault="00396151" w:rsidP="00396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4C402A1A" w14:textId="77777777" w:rsidR="00396151" w:rsidRDefault="00396151" w:rsidP="00396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6 сесія  VIІ</w:t>
      </w:r>
      <w:r>
        <w:rPr>
          <w:rFonts w:ascii="Times New Roman" w:eastAsia="MS Mincho" w:hAnsi="Times New Roman"/>
          <w:b/>
          <w:sz w:val="28"/>
          <w:szCs w:val="28"/>
          <w:lang w:eastAsia="zh-CN"/>
        </w:rPr>
        <w:t>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скликання</w:t>
      </w:r>
    </w:p>
    <w:p w14:paraId="549C1045" w14:textId="77777777" w:rsidR="00396151" w:rsidRDefault="00396151" w:rsidP="00396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2290555" w14:textId="77777777" w:rsidR="00396151" w:rsidRDefault="00396151" w:rsidP="00396151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Я</w:t>
      </w:r>
    </w:p>
    <w:p w14:paraId="7ABE2E52" w14:textId="77777777" w:rsidR="00396151" w:rsidRDefault="00396151" w:rsidP="00396151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14:paraId="6D03F294" w14:textId="77777777" w:rsidR="00396151" w:rsidRDefault="00396151" w:rsidP="003961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від 13 квітня 2021 року №6-</w:t>
      </w:r>
      <w:r w:rsidR="00DC104E"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/VІІІ</w:t>
      </w:r>
    </w:p>
    <w:p w14:paraId="4B7E132C" w14:textId="77777777" w:rsidR="00396151" w:rsidRDefault="00396151" w:rsidP="0039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с. Нова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Дмитрівка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3EB25F1E" w14:textId="77777777" w:rsidR="00396151" w:rsidRDefault="00396151" w:rsidP="003961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BF7DD76" w14:textId="77777777" w:rsidR="00396151" w:rsidRDefault="00396151" w:rsidP="0039615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внесення змін до рішення</w:t>
      </w:r>
    </w:p>
    <w:p w14:paraId="4EF7D05B" w14:textId="77777777" w:rsidR="00396151" w:rsidRDefault="00396151" w:rsidP="0039615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Новодмитрівської сільської ради </w:t>
      </w:r>
    </w:p>
    <w:p w14:paraId="140120C2" w14:textId="77777777" w:rsidR="00396151" w:rsidRDefault="00396151" w:rsidP="0039615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Золотоніського району Черкаської області</w:t>
      </w:r>
    </w:p>
    <w:p w14:paraId="0A5262F5" w14:textId="77777777" w:rsidR="00396151" w:rsidRDefault="00396151" w:rsidP="003961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AB187D" w14:textId="77777777" w:rsidR="00396151" w:rsidRDefault="00396151" w:rsidP="003961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      Відповідно до статті 26 Закону України «Про місцеве самоврядування в Україні», статей 6,15 Закону України «Про оренду державного та комунального майна»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 </w:t>
      </w:r>
    </w:p>
    <w:p w14:paraId="5FD731D3" w14:textId="77777777" w:rsidR="00396151" w:rsidRDefault="00396151" w:rsidP="003961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9F5141" w14:textId="77777777" w:rsidR="00396151" w:rsidRDefault="00396151" w:rsidP="00396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В И Р І Ш И Л А :</w:t>
      </w:r>
    </w:p>
    <w:p w14:paraId="43FD1024" w14:textId="77777777" w:rsidR="00396151" w:rsidRDefault="00396151" w:rsidP="00396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6113A3" w14:textId="77777777" w:rsidR="00396151" w:rsidRDefault="00396151" w:rsidP="0039615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1.Внести зміни в рішення №5-33/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 від Новодмитрівської сільської ради Золотоніського району Черкаської області «Про оренду» ,а саме:</w:t>
      </w:r>
    </w:p>
    <w:p w14:paraId="4D3B36E5" w14:textId="77777777" w:rsidR="00396151" w:rsidRDefault="00396151" w:rsidP="0039615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proofErr w:type="spellStart"/>
      <w:r>
        <w:rPr>
          <w:sz w:val="28"/>
          <w:szCs w:val="28"/>
        </w:rPr>
        <w:t>ерелік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Новодмитрівської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ради, передача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оренду</w:t>
      </w:r>
      <w:proofErr w:type="spellEnd"/>
      <w:r>
        <w:rPr>
          <w:sz w:val="28"/>
          <w:szCs w:val="28"/>
        </w:rPr>
        <w:t xml:space="preserve"> буде </w:t>
      </w:r>
      <w:proofErr w:type="spellStart"/>
      <w:r>
        <w:rPr>
          <w:sz w:val="28"/>
          <w:szCs w:val="28"/>
        </w:rPr>
        <w:t>здійснена</w:t>
      </w:r>
      <w:proofErr w:type="spellEnd"/>
      <w:r>
        <w:rPr>
          <w:sz w:val="28"/>
          <w:szCs w:val="28"/>
        </w:rPr>
        <w:t xml:space="preserve"> в 2021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1) </w:t>
      </w:r>
      <w:r>
        <w:rPr>
          <w:sz w:val="28"/>
          <w:szCs w:val="28"/>
          <w:lang w:val="uk-UA"/>
        </w:rPr>
        <w:t xml:space="preserve">викласти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новій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>.</w:t>
      </w:r>
    </w:p>
    <w:p w14:paraId="73B5D17F" w14:textId="77777777" w:rsidR="00396151" w:rsidRDefault="00396151" w:rsidP="00396151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Перелік об’єктів комунальної власності Новодмитрівської сільської ради, передача яких у оренду в 2021 році буде здійснена без проведенням аукціону (далі-Перелік другого типу) згідно з додатком 3 викласти  в новій редакції.</w:t>
      </w:r>
    </w:p>
    <w:p w14:paraId="2132DAF7" w14:textId="77777777" w:rsidR="00396151" w:rsidRDefault="00396151" w:rsidP="00396151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Зазначений Перелік Першого та Другого типу не є виключним, до нього можуть вноситися зміни та доповнення на підставі відповідних рішень Новодмитрівської сільської ради в міру формувань переліків об’єктів комунальної власності Новодмитрівської сільської ради Золотоніського району Черкаської області</w:t>
      </w:r>
      <w:r>
        <w:rPr>
          <w:sz w:val="28"/>
          <w:szCs w:val="28"/>
        </w:rPr>
        <w:t>.</w:t>
      </w:r>
    </w:p>
    <w:p w14:paraId="370709E0" w14:textId="77777777" w:rsidR="00396151" w:rsidRDefault="00396151" w:rsidP="0039615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3.Контроль за виконанням рішення покласти на виконавчий комітет Новодмитрівської сільської ради. </w:t>
      </w:r>
    </w:p>
    <w:p w14:paraId="2412AF8B" w14:textId="4EF0C0A6" w:rsidR="00396151" w:rsidRPr="00396151" w:rsidRDefault="00396151" w:rsidP="0039615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                                       </w:t>
      </w:r>
      <w:r w:rsidR="006E029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 Кухаренко</w:t>
      </w:r>
    </w:p>
    <w:p w14:paraId="7BE520D0" w14:textId="77777777" w:rsidR="00396151" w:rsidRDefault="00396151" w:rsidP="003961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28CA0B" w14:textId="77777777" w:rsidR="00412173" w:rsidRDefault="00412173"/>
    <w:sectPr w:rsidR="00412173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151"/>
    <w:rsid w:val="000C4ECA"/>
    <w:rsid w:val="000D7668"/>
    <w:rsid w:val="00396151"/>
    <w:rsid w:val="00412173"/>
    <w:rsid w:val="006E0292"/>
    <w:rsid w:val="00DC104E"/>
    <w:rsid w:val="00DD3019"/>
    <w:rsid w:val="00F8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DB21C4"/>
  <w15:docId w15:val="{2C8DFA1A-BF4C-4767-ABEC-4E70E565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151"/>
    <w:pPr>
      <w:spacing w:after="160"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1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2021-04-22T10:38:00Z</dcterms:created>
  <dcterms:modified xsi:type="dcterms:W3CDTF">2021-05-03T16:14:00Z</dcterms:modified>
</cp:coreProperties>
</file>