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343" w:rsidRDefault="009A0663" w:rsidP="0071734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lang w:val="uk-UA"/>
        </w:rPr>
      </w:pPr>
      <w:r>
        <w:rPr>
          <w:rFonts w:eastAsia="Calibri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6.5pt;visibility:visible;mso-wrap-style:square">
            <v:imagedata r:id="rId8" o:title=""/>
          </v:shape>
        </w:pict>
      </w:r>
      <w:r w:rsidR="00717343">
        <w:rPr>
          <w:rFonts w:eastAsia="Calibri"/>
          <w:lang w:val="uk-UA"/>
        </w:rPr>
        <w:t xml:space="preserve">                                                                     </w:t>
      </w:r>
    </w:p>
    <w:p w:rsidR="00717343" w:rsidRDefault="00717343" w:rsidP="00717343">
      <w:pPr>
        <w:keepNext/>
        <w:jc w:val="center"/>
        <w:outlineLvl w:val="0"/>
        <w:rPr>
          <w:rFonts w:eastAsia="Calibri"/>
          <w:b/>
          <w:sz w:val="16"/>
          <w:szCs w:val="16"/>
          <w:lang w:val="uk-UA"/>
        </w:rPr>
      </w:pPr>
    </w:p>
    <w:p w:rsidR="00717343" w:rsidRDefault="00717343" w:rsidP="00717343">
      <w:pPr>
        <w:keepNext/>
        <w:jc w:val="center"/>
        <w:outlineLvl w:val="0"/>
        <w:rPr>
          <w:rFonts w:eastAsia="Calibri"/>
          <w:b/>
          <w:sz w:val="28"/>
          <w:lang w:val="uk-UA"/>
        </w:rPr>
      </w:pPr>
      <w:proofErr w:type="spellStart"/>
      <w:r>
        <w:rPr>
          <w:rFonts w:eastAsia="Calibri"/>
          <w:b/>
          <w:sz w:val="28"/>
          <w:lang w:val="uk-UA"/>
        </w:rPr>
        <w:t>Новодмитрівська</w:t>
      </w:r>
      <w:proofErr w:type="spellEnd"/>
      <w:r>
        <w:rPr>
          <w:rFonts w:eastAsia="Calibri"/>
          <w:b/>
          <w:sz w:val="28"/>
          <w:lang w:val="uk-UA"/>
        </w:rPr>
        <w:t xml:space="preserve"> сільська рада  </w:t>
      </w:r>
    </w:p>
    <w:p w:rsidR="00717343" w:rsidRDefault="00717343" w:rsidP="00717343">
      <w:pPr>
        <w:keepNext/>
        <w:jc w:val="center"/>
        <w:outlineLvl w:val="0"/>
        <w:rPr>
          <w:rFonts w:eastAsia="Calibri"/>
          <w:b/>
          <w:bCs/>
          <w:sz w:val="28"/>
          <w:lang w:val="uk-UA"/>
        </w:rPr>
      </w:pPr>
      <w:r>
        <w:rPr>
          <w:rFonts w:eastAsia="Calibri"/>
          <w:b/>
          <w:sz w:val="28"/>
          <w:lang w:val="uk-UA"/>
        </w:rPr>
        <w:t>Золотоніського району Черкаської області</w:t>
      </w:r>
    </w:p>
    <w:p w:rsidR="00717343" w:rsidRDefault="00717343" w:rsidP="0071734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3 сесія  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  <w:r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717343" w:rsidRDefault="00717343" w:rsidP="0071734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717343" w:rsidRDefault="00717343" w:rsidP="00717343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eastAsia="Calibri"/>
          <w:b/>
          <w:sz w:val="28"/>
          <w:szCs w:val="28"/>
          <w:lang w:val="uk-UA"/>
        </w:rPr>
        <w:t>Н</w:t>
      </w:r>
      <w:proofErr w:type="spellEnd"/>
      <w:r>
        <w:rPr>
          <w:rFonts w:eastAsia="Calibri"/>
          <w:b/>
          <w:sz w:val="28"/>
          <w:szCs w:val="28"/>
          <w:lang w:val="uk-UA"/>
        </w:rPr>
        <w:t xml:space="preserve"> Я</w:t>
      </w:r>
    </w:p>
    <w:p w:rsidR="00717343" w:rsidRDefault="00717343" w:rsidP="00717343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717343" w:rsidRDefault="00717343" w:rsidP="00717343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від  24 грудня   2020року № </w:t>
      </w:r>
      <w:r>
        <w:rPr>
          <w:b/>
          <w:sz w:val="28"/>
          <w:szCs w:val="28"/>
          <w:lang w:val="uk-UA" w:eastAsia="zh-CN"/>
        </w:rPr>
        <w:t>3-22</w:t>
      </w:r>
      <w:r>
        <w:rPr>
          <w:rFonts w:eastAsia="Calibri"/>
          <w:b/>
          <w:sz w:val="28"/>
          <w:szCs w:val="28"/>
          <w:lang w:val="uk-UA"/>
        </w:rPr>
        <w:t>/</w:t>
      </w:r>
      <w:r>
        <w:rPr>
          <w:rFonts w:eastAsia="Calibri"/>
          <w:b/>
          <w:sz w:val="28"/>
          <w:szCs w:val="28"/>
          <w:lang w:val="en-US"/>
        </w:rPr>
        <w:t>V</w:t>
      </w:r>
      <w:r>
        <w:rPr>
          <w:rFonts w:eastAsia="Calibri"/>
          <w:b/>
          <w:sz w:val="28"/>
          <w:szCs w:val="28"/>
          <w:lang w:val="uk-UA"/>
        </w:rPr>
        <w:t>ІІІ</w:t>
      </w:r>
    </w:p>
    <w:p w:rsidR="00717343" w:rsidRDefault="00717343" w:rsidP="00717343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:rsidR="00717343" w:rsidRDefault="00717343" w:rsidP="00717343">
      <w:pPr>
        <w:rPr>
          <w:sz w:val="28"/>
          <w:szCs w:val="28"/>
        </w:rPr>
      </w:pPr>
      <w:r>
        <w:rPr>
          <w:sz w:val="28"/>
          <w:szCs w:val="28"/>
        </w:rPr>
        <w:t>   </w:t>
      </w:r>
    </w:p>
    <w:p w:rsidR="00717343" w:rsidRDefault="00717343" w:rsidP="00717343">
      <w:pPr>
        <w:rPr>
          <w:sz w:val="28"/>
          <w:szCs w:val="28"/>
          <w:lang w:val="uk-UA"/>
        </w:rPr>
      </w:pPr>
    </w:p>
    <w:tbl>
      <w:tblPr>
        <w:tblW w:w="10095" w:type="dxa"/>
        <w:tblLayout w:type="fixed"/>
        <w:tblLook w:val="01E0" w:firstRow="1" w:lastRow="1" w:firstColumn="1" w:lastColumn="1" w:noHBand="0" w:noVBand="0"/>
      </w:tblPr>
      <w:tblGrid>
        <w:gridCol w:w="5166"/>
        <w:gridCol w:w="4929"/>
      </w:tblGrid>
      <w:tr w:rsidR="00717343" w:rsidTr="00152A5C">
        <w:tc>
          <w:tcPr>
            <w:tcW w:w="5163" w:type="dxa"/>
            <w:hideMark/>
          </w:tcPr>
          <w:p w:rsidR="00717343" w:rsidRPr="00717343" w:rsidRDefault="00717343" w:rsidP="00717343">
            <w:pPr>
              <w:pStyle w:val="af0"/>
              <w:spacing w:after="0"/>
              <w:ind w:left="0"/>
              <w:rPr>
                <w:sz w:val="28"/>
                <w:szCs w:val="28"/>
              </w:rPr>
            </w:pPr>
            <w:r w:rsidRPr="00717343">
              <w:rPr>
                <w:sz w:val="28"/>
                <w:szCs w:val="28"/>
              </w:rPr>
              <w:t xml:space="preserve">Про </w:t>
            </w:r>
            <w:proofErr w:type="spellStart"/>
            <w:r w:rsidRPr="00717343">
              <w:rPr>
                <w:sz w:val="28"/>
                <w:szCs w:val="28"/>
              </w:rPr>
              <w:t>програму</w:t>
            </w:r>
            <w:proofErr w:type="spellEnd"/>
            <w:r w:rsidRPr="00717343">
              <w:rPr>
                <w:sz w:val="28"/>
                <w:szCs w:val="28"/>
              </w:rPr>
              <w:t xml:space="preserve">  «</w:t>
            </w:r>
            <w:proofErr w:type="spellStart"/>
            <w:r w:rsidRPr="00717343">
              <w:rPr>
                <w:sz w:val="28"/>
                <w:szCs w:val="28"/>
              </w:rPr>
              <w:t>Шкільний</w:t>
            </w:r>
            <w:proofErr w:type="spellEnd"/>
            <w:r w:rsidRPr="00717343">
              <w:rPr>
                <w:sz w:val="28"/>
                <w:szCs w:val="28"/>
              </w:rPr>
              <w:t xml:space="preserve"> автобус» </w:t>
            </w:r>
          </w:p>
        </w:tc>
        <w:tc>
          <w:tcPr>
            <w:tcW w:w="4927" w:type="dxa"/>
          </w:tcPr>
          <w:p w:rsidR="00717343" w:rsidRDefault="00717343" w:rsidP="00152A5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17343" w:rsidRDefault="00717343" w:rsidP="007173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E0250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E02508">
        <w:rPr>
          <w:sz w:val="28"/>
          <w:szCs w:val="28"/>
        </w:rPr>
        <w:t>2021-2023роки</w:t>
      </w:r>
    </w:p>
    <w:p w:rsidR="00717343" w:rsidRDefault="00717343" w:rsidP="00717343">
      <w:pPr>
        <w:rPr>
          <w:sz w:val="28"/>
          <w:szCs w:val="28"/>
          <w:lang w:val="uk-UA"/>
        </w:rPr>
      </w:pPr>
    </w:p>
    <w:p w:rsidR="00717343" w:rsidRDefault="00717343" w:rsidP="007173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717343" w:rsidRDefault="00717343" w:rsidP="00717343">
      <w:pPr>
        <w:rPr>
          <w:sz w:val="28"/>
          <w:szCs w:val="28"/>
          <w:lang w:val="uk-UA"/>
        </w:rPr>
      </w:pPr>
    </w:p>
    <w:p w:rsidR="00717343" w:rsidRDefault="00717343" w:rsidP="007173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ст.26 Закону України «Про місцеве самоврядування в Україні»,  враховуючи рекомендації постійних комісій, </w:t>
      </w: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717343" w:rsidRDefault="00717343" w:rsidP="007173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717343" w:rsidRDefault="00717343" w:rsidP="00717343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Pr="00E02508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E02508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02508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E02508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E02508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E02508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E0250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E02508">
        <w:rPr>
          <w:b/>
          <w:sz w:val="28"/>
          <w:szCs w:val="28"/>
          <w:lang w:val="uk-UA"/>
        </w:rPr>
        <w:t>А:</w:t>
      </w:r>
    </w:p>
    <w:p w:rsidR="00717343" w:rsidRDefault="00717343" w:rsidP="00717343">
      <w:pPr>
        <w:jc w:val="both"/>
        <w:rPr>
          <w:sz w:val="28"/>
          <w:szCs w:val="28"/>
          <w:lang w:val="uk-UA"/>
        </w:rPr>
      </w:pPr>
      <w:r w:rsidRPr="00E02508">
        <w:rPr>
          <w:sz w:val="28"/>
          <w:szCs w:val="28"/>
          <w:lang w:val="uk-UA"/>
        </w:rPr>
        <w:t xml:space="preserve">    </w:t>
      </w:r>
    </w:p>
    <w:p w:rsidR="00717343" w:rsidRDefault="00717343" w:rsidP="007173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E0250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.Затвердити програму «Шкільний автобус» на 2021-2023 роки  Новодмитрівської сільської ради (далі-програма) згідно з додатком.</w:t>
      </w:r>
    </w:p>
    <w:p w:rsidR="00717343" w:rsidRDefault="00717343" w:rsidP="00717343">
      <w:pPr>
        <w:jc w:val="both"/>
        <w:rPr>
          <w:sz w:val="28"/>
          <w:szCs w:val="28"/>
          <w:lang w:val="uk-UA"/>
        </w:rPr>
      </w:pPr>
    </w:p>
    <w:p w:rsidR="00717343" w:rsidRDefault="00717343" w:rsidP="0071734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 даного рішення покласти на постійну комісію</w:t>
      </w:r>
      <w:r w:rsidRPr="00A249E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 </w:t>
      </w:r>
      <w:r w:rsidRPr="00356D54">
        <w:rPr>
          <w:sz w:val="28"/>
          <w:lang w:val="uk-UA"/>
        </w:rPr>
        <w:t>питань комунальної власності, житлово-комунального господарства, енергозбереження та транспорту</w:t>
      </w:r>
      <w:r>
        <w:rPr>
          <w:sz w:val="28"/>
          <w:lang w:val="uk-UA"/>
        </w:rPr>
        <w:t xml:space="preserve"> та відділ освіти виконавчого комітету Новодмитрівської сільської ради Золотоніського району Черкаської області.</w:t>
      </w:r>
    </w:p>
    <w:p w:rsidR="00717343" w:rsidRDefault="00717343" w:rsidP="00717343">
      <w:pPr>
        <w:jc w:val="both"/>
        <w:rPr>
          <w:sz w:val="28"/>
          <w:lang w:val="uk-UA"/>
        </w:rPr>
      </w:pPr>
    </w:p>
    <w:p w:rsidR="00717343" w:rsidRDefault="00717343" w:rsidP="00717343">
      <w:pPr>
        <w:jc w:val="both"/>
        <w:rPr>
          <w:sz w:val="28"/>
          <w:lang w:val="uk-UA"/>
        </w:rPr>
      </w:pPr>
    </w:p>
    <w:p w:rsidR="00717343" w:rsidRDefault="00717343" w:rsidP="00717343">
      <w:pPr>
        <w:jc w:val="both"/>
        <w:rPr>
          <w:sz w:val="28"/>
          <w:lang w:val="uk-UA"/>
        </w:rPr>
      </w:pPr>
    </w:p>
    <w:p w:rsidR="00717343" w:rsidRDefault="00717343" w:rsidP="0071734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Сільський голова                                            </w:t>
      </w:r>
      <w:r w:rsidR="009A0663">
        <w:rPr>
          <w:sz w:val="28"/>
          <w:lang w:val="uk-UA"/>
        </w:rPr>
        <w:t xml:space="preserve">                              </w:t>
      </w:r>
      <w:bookmarkStart w:id="0" w:name="_GoBack"/>
      <w:bookmarkEnd w:id="0"/>
      <w:r>
        <w:rPr>
          <w:sz w:val="28"/>
          <w:lang w:val="uk-UA"/>
        </w:rPr>
        <w:t xml:space="preserve">  А.Кухаренко</w:t>
      </w:r>
    </w:p>
    <w:p w:rsidR="00717343" w:rsidRDefault="00717343" w:rsidP="00717343">
      <w:pPr>
        <w:jc w:val="both"/>
        <w:rPr>
          <w:sz w:val="28"/>
          <w:lang w:val="uk-UA"/>
        </w:rPr>
      </w:pPr>
    </w:p>
    <w:p w:rsidR="00717343" w:rsidRDefault="00717343" w:rsidP="00717343">
      <w:pPr>
        <w:jc w:val="both"/>
        <w:rPr>
          <w:sz w:val="28"/>
          <w:lang w:val="uk-UA"/>
        </w:rPr>
      </w:pPr>
    </w:p>
    <w:p w:rsidR="00F75A80" w:rsidRDefault="00F75A80" w:rsidP="00604074">
      <w:pPr>
        <w:jc w:val="both"/>
        <w:rPr>
          <w:sz w:val="28"/>
          <w:szCs w:val="28"/>
          <w:lang w:val="uk-UA"/>
        </w:rPr>
      </w:pPr>
    </w:p>
    <w:p w:rsidR="00F75A80" w:rsidRDefault="00F75A80" w:rsidP="00604074">
      <w:pPr>
        <w:jc w:val="both"/>
        <w:rPr>
          <w:sz w:val="28"/>
          <w:szCs w:val="28"/>
          <w:lang w:val="uk-UA"/>
        </w:rPr>
      </w:pPr>
    </w:p>
    <w:p w:rsidR="00F75A80" w:rsidRDefault="00F75A80" w:rsidP="00604074">
      <w:pPr>
        <w:jc w:val="both"/>
        <w:rPr>
          <w:sz w:val="28"/>
          <w:szCs w:val="28"/>
          <w:lang w:val="uk-UA"/>
        </w:rPr>
      </w:pPr>
    </w:p>
    <w:p w:rsidR="00E92FED" w:rsidRDefault="00E92FED" w:rsidP="00623A2A">
      <w:pPr>
        <w:jc w:val="right"/>
        <w:rPr>
          <w:sz w:val="28"/>
          <w:szCs w:val="28"/>
          <w:lang w:val="uk-UA"/>
        </w:rPr>
      </w:pPr>
    </w:p>
    <w:p w:rsidR="000B7E4B" w:rsidRDefault="000B7E4B" w:rsidP="001808A2">
      <w:pPr>
        <w:rPr>
          <w:sz w:val="28"/>
          <w:szCs w:val="28"/>
          <w:lang w:val="uk-UA"/>
        </w:rPr>
      </w:pPr>
    </w:p>
    <w:p w:rsidR="00BA7F50" w:rsidRDefault="00BA7F50" w:rsidP="001808A2">
      <w:pPr>
        <w:rPr>
          <w:sz w:val="28"/>
          <w:szCs w:val="28"/>
          <w:lang w:val="uk-UA"/>
        </w:rPr>
      </w:pPr>
    </w:p>
    <w:p w:rsidR="00BA7F50" w:rsidRDefault="00BA7F50" w:rsidP="001808A2">
      <w:pPr>
        <w:rPr>
          <w:sz w:val="28"/>
          <w:szCs w:val="28"/>
          <w:lang w:val="uk-UA"/>
        </w:rPr>
      </w:pPr>
    </w:p>
    <w:p w:rsidR="00BA7F50" w:rsidRDefault="00BA7F50" w:rsidP="001808A2">
      <w:pPr>
        <w:rPr>
          <w:sz w:val="28"/>
          <w:szCs w:val="28"/>
          <w:lang w:val="uk-UA"/>
        </w:rPr>
      </w:pPr>
    </w:p>
    <w:p w:rsidR="00BA7F50" w:rsidRDefault="00BA7F50" w:rsidP="001808A2">
      <w:pPr>
        <w:rPr>
          <w:sz w:val="28"/>
          <w:szCs w:val="28"/>
          <w:lang w:val="uk-UA"/>
        </w:rPr>
      </w:pPr>
    </w:p>
    <w:p w:rsidR="00BA7F50" w:rsidRDefault="00BA7F50" w:rsidP="001808A2">
      <w:pPr>
        <w:rPr>
          <w:sz w:val="28"/>
          <w:szCs w:val="28"/>
          <w:lang w:val="uk-UA"/>
        </w:rPr>
      </w:pPr>
    </w:p>
    <w:p w:rsidR="00BA7F50" w:rsidRPr="00BA7F50" w:rsidRDefault="00BA7F50" w:rsidP="001808A2">
      <w:pPr>
        <w:rPr>
          <w:b/>
          <w:sz w:val="28"/>
          <w:szCs w:val="28"/>
          <w:lang w:val="uk-UA"/>
        </w:rPr>
      </w:pPr>
    </w:p>
    <w:p w:rsidR="00717343" w:rsidRPr="00F5586E" w:rsidRDefault="000B7E4B" w:rsidP="00717343">
      <w:pPr>
        <w:jc w:val="right"/>
        <w:rPr>
          <w:bCs/>
          <w:sz w:val="28"/>
          <w:szCs w:val="28"/>
          <w:lang w:val="uk-UA"/>
        </w:rPr>
      </w:pPr>
      <w:r w:rsidRPr="00BA7F50">
        <w:rPr>
          <w:sz w:val="28"/>
          <w:szCs w:val="28"/>
          <w:lang w:val="uk-UA"/>
        </w:rPr>
        <w:tab/>
      </w:r>
      <w:r w:rsidRPr="00BA7F50">
        <w:rPr>
          <w:sz w:val="28"/>
          <w:szCs w:val="28"/>
          <w:lang w:val="uk-UA"/>
        </w:rPr>
        <w:tab/>
      </w:r>
      <w:r w:rsidRPr="00BA7F50">
        <w:rPr>
          <w:sz w:val="28"/>
          <w:szCs w:val="28"/>
          <w:lang w:val="uk-UA"/>
        </w:rPr>
        <w:tab/>
      </w:r>
      <w:r w:rsidRPr="00BA7F50">
        <w:rPr>
          <w:sz w:val="28"/>
          <w:szCs w:val="28"/>
          <w:lang w:val="uk-UA"/>
        </w:rPr>
        <w:tab/>
      </w:r>
      <w:r w:rsidRPr="00BA7F50">
        <w:rPr>
          <w:sz w:val="28"/>
          <w:szCs w:val="28"/>
          <w:lang w:val="uk-UA"/>
        </w:rPr>
        <w:tab/>
      </w:r>
      <w:r w:rsidRPr="00BA7F50">
        <w:rPr>
          <w:sz w:val="28"/>
          <w:szCs w:val="28"/>
          <w:lang w:val="uk-UA"/>
        </w:rPr>
        <w:tab/>
      </w:r>
      <w:r w:rsidRPr="00BA7F50">
        <w:rPr>
          <w:sz w:val="28"/>
          <w:szCs w:val="28"/>
          <w:lang w:val="uk-UA"/>
        </w:rPr>
        <w:tab/>
      </w:r>
      <w:r w:rsidRPr="00BA7F50">
        <w:rPr>
          <w:sz w:val="28"/>
          <w:szCs w:val="28"/>
          <w:lang w:val="uk-UA"/>
        </w:rPr>
        <w:tab/>
      </w:r>
      <w:r w:rsidRPr="00BA7F50">
        <w:rPr>
          <w:sz w:val="28"/>
          <w:szCs w:val="28"/>
          <w:lang w:val="uk-UA"/>
        </w:rPr>
        <w:tab/>
      </w:r>
      <w:r w:rsidRPr="00BA7F50">
        <w:rPr>
          <w:sz w:val="28"/>
          <w:szCs w:val="28"/>
          <w:lang w:val="uk-UA"/>
        </w:rPr>
        <w:tab/>
      </w:r>
      <w:r w:rsidRPr="00BA7F50">
        <w:rPr>
          <w:sz w:val="28"/>
          <w:szCs w:val="28"/>
          <w:lang w:val="uk-UA"/>
        </w:rPr>
        <w:tab/>
      </w:r>
      <w:r w:rsidR="00717343">
        <w:rPr>
          <w:b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717343" w:rsidRPr="00F5586E">
        <w:rPr>
          <w:bCs/>
          <w:sz w:val="28"/>
          <w:szCs w:val="28"/>
          <w:lang w:val="uk-UA"/>
        </w:rPr>
        <w:t>ЗАТВЕРДЖЕНО</w:t>
      </w:r>
    </w:p>
    <w:p w:rsidR="00717343" w:rsidRPr="00F5586E" w:rsidRDefault="00717343" w:rsidP="00717343">
      <w:pPr>
        <w:jc w:val="center"/>
        <w:rPr>
          <w:bCs/>
          <w:sz w:val="28"/>
          <w:szCs w:val="28"/>
          <w:lang w:val="uk-UA"/>
        </w:rPr>
      </w:pPr>
      <w:r w:rsidRPr="00F5586E">
        <w:rPr>
          <w:bCs/>
          <w:sz w:val="28"/>
          <w:szCs w:val="28"/>
          <w:lang w:val="uk-UA"/>
        </w:rPr>
        <w:t xml:space="preserve">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    </w:t>
      </w:r>
      <w:r w:rsidRPr="00F5586E">
        <w:rPr>
          <w:bCs/>
          <w:sz w:val="28"/>
          <w:szCs w:val="28"/>
          <w:lang w:val="uk-UA"/>
        </w:rPr>
        <w:t xml:space="preserve">рішенням  Новодмитрівської </w:t>
      </w:r>
    </w:p>
    <w:p w:rsidR="00717343" w:rsidRPr="00F5586E" w:rsidRDefault="00717343" w:rsidP="00717343">
      <w:pPr>
        <w:jc w:val="center"/>
        <w:rPr>
          <w:bCs/>
          <w:sz w:val="28"/>
          <w:szCs w:val="28"/>
          <w:lang w:val="uk-UA"/>
        </w:rPr>
      </w:pPr>
      <w:r w:rsidRPr="00F5586E">
        <w:rPr>
          <w:bCs/>
          <w:sz w:val="28"/>
          <w:szCs w:val="28"/>
          <w:lang w:val="uk-UA"/>
        </w:rPr>
        <w:t xml:space="preserve">                               </w:t>
      </w:r>
      <w:r>
        <w:rPr>
          <w:bCs/>
          <w:sz w:val="28"/>
          <w:szCs w:val="28"/>
          <w:lang w:val="uk-UA"/>
        </w:rPr>
        <w:t xml:space="preserve">                                             </w:t>
      </w:r>
      <w:r w:rsidRPr="00F5586E">
        <w:rPr>
          <w:bCs/>
          <w:sz w:val="28"/>
          <w:szCs w:val="28"/>
          <w:lang w:val="uk-UA"/>
        </w:rPr>
        <w:t>сільської   ради №</w:t>
      </w:r>
      <w:r>
        <w:rPr>
          <w:bCs/>
          <w:sz w:val="28"/>
          <w:szCs w:val="28"/>
          <w:lang w:val="uk-UA"/>
        </w:rPr>
        <w:t>3-22/</w:t>
      </w:r>
      <w:r w:rsidRPr="00F5586E">
        <w:rPr>
          <w:rFonts w:eastAsia="Calibri"/>
          <w:b/>
          <w:sz w:val="28"/>
          <w:szCs w:val="28"/>
          <w:lang w:val="uk-UA"/>
        </w:rPr>
        <w:t xml:space="preserve"> </w:t>
      </w:r>
      <w:r w:rsidRPr="00F5586E">
        <w:rPr>
          <w:rFonts w:eastAsia="Calibri"/>
          <w:bCs/>
          <w:sz w:val="28"/>
          <w:szCs w:val="28"/>
          <w:lang w:val="en-US"/>
        </w:rPr>
        <w:t>V</w:t>
      </w:r>
      <w:r w:rsidRPr="00F5586E">
        <w:rPr>
          <w:rFonts w:eastAsia="Calibri"/>
          <w:bCs/>
          <w:sz w:val="28"/>
          <w:szCs w:val="28"/>
          <w:lang w:val="uk-UA"/>
        </w:rPr>
        <w:t>ІІІ</w:t>
      </w:r>
    </w:p>
    <w:p w:rsidR="00717343" w:rsidRPr="00C90523" w:rsidRDefault="00717343" w:rsidP="00717343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F5586E">
        <w:rPr>
          <w:bCs/>
          <w:sz w:val="28"/>
          <w:szCs w:val="28"/>
          <w:lang w:val="uk-UA"/>
        </w:rPr>
        <w:t xml:space="preserve">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   </w:t>
      </w:r>
      <w:r w:rsidRPr="00F5586E">
        <w:rPr>
          <w:bCs/>
          <w:sz w:val="28"/>
          <w:szCs w:val="28"/>
          <w:lang w:val="uk-UA"/>
        </w:rPr>
        <w:t>від</w:t>
      </w:r>
      <w:r>
        <w:rPr>
          <w:bCs/>
          <w:sz w:val="28"/>
          <w:szCs w:val="28"/>
          <w:lang w:val="uk-UA"/>
        </w:rPr>
        <w:t xml:space="preserve"> 24.12</w:t>
      </w:r>
      <w:r w:rsidRPr="00F5586E">
        <w:rPr>
          <w:bCs/>
          <w:sz w:val="28"/>
          <w:szCs w:val="28"/>
          <w:lang w:val="uk-UA"/>
        </w:rPr>
        <w:t xml:space="preserve"> 202</w:t>
      </w:r>
      <w:r>
        <w:rPr>
          <w:bCs/>
          <w:sz w:val="28"/>
          <w:szCs w:val="28"/>
          <w:lang w:val="uk-UA"/>
        </w:rPr>
        <w:t>0</w:t>
      </w:r>
      <w:r w:rsidRPr="00F5586E">
        <w:rPr>
          <w:bCs/>
          <w:sz w:val="28"/>
          <w:szCs w:val="28"/>
          <w:lang w:val="uk-UA"/>
        </w:rPr>
        <w:t xml:space="preserve">  року   </w:t>
      </w:r>
    </w:p>
    <w:p w:rsidR="000B7E4B" w:rsidRPr="00BA7F50" w:rsidRDefault="000B7E4B" w:rsidP="001808A2">
      <w:pPr>
        <w:rPr>
          <w:b/>
          <w:sz w:val="28"/>
          <w:szCs w:val="28"/>
          <w:lang w:val="uk-UA"/>
        </w:rPr>
      </w:pPr>
    </w:p>
    <w:p w:rsidR="00BA7F50" w:rsidRDefault="00E92FED" w:rsidP="00E92FED">
      <w:pPr>
        <w:pStyle w:val="40"/>
        <w:shd w:val="clear" w:color="auto" w:fill="auto"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</w:t>
      </w:r>
    </w:p>
    <w:p w:rsidR="00BA7F50" w:rsidRDefault="00BA7F50" w:rsidP="00E92FED">
      <w:pPr>
        <w:pStyle w:val="40"/>
        <w:shd w:val="clear" w:color="auto" w:fill="auto"/>
        <w:jc w:val="right"/>
        <w:rPr>
          <w:lang w:val="uk-UA"/>
        </w:rPr>
      </w:pPr>
    </w:p>
    <w:p w:rsidR="00BA7F50" w:rsidRDefault="00BA7F50" w:rsidP="00E92FED">
      <w:pPr>
        <w:pStyle w:val="40"/>
        <w:shd w:val="clear" w:color="auto" w:fill="auto"/>
        <w:jc w:val="right"/>
        <w:rPr>
          <w:lang w:val="uk-UA"/>
        </w:rPr>
      </w:pPr>
    </w:p>
    <w:p w:rsidR="00BA7F50" w:rsidRDefault="00BA7F50" w:rsidP="00E92FED">
      <w:pPr>
        <w:pStyle w:val="40"/>
        <w:shd w:val="clear" w:color="auto" w:fill="auto"/>
        <w:jc w:val="right"/>
        <w:rPr>
          <w:lang w:val="uk-UA"/>
        </w:rPr>
      </w:pPr>
    </w:p>
    <w:p w:rsidR="00BA7F50" w:rsidRDefault="00BA7F50" w:rsidP="00E92FED">
      <w:pPr>
        <w:pStyle w:val="40"/>
        <w:shd w:val="clear" w:color="auto" w:fill="auto"/>
        <w:jc w:val="right"/>
        <w:rPr>
          <w:lang w:val="uk-UA"/>
        </w:rPr>
      </w:pPr>
    </w:p>
    <w:p w:rsidR="00BA7F50" w:rsidRDefault="00BA7F50" w:rsidP="00E92FED">
      <w:pPr>
        <w:pStyle w:val="40"/>
        <w:shd w:val="clear" w:color="auto" w:fill="auto"/>
        <w:jc w:val="right"/>
        <w:rPr>
          <w:lang w:val="uk-UA"/>
        </w:rPr>
      </w:pPr>
    </w:p>
    <w:p w:rsidR="00BA7F50" w:rsidRDefault="00BA7F50" w:rsidP="00E92FED">
      <w:pPr>
        <w:pStyle w:val="40"/>
        <w:shd w:val="clear" w:color="auto" w:fill="auto"/>
        <w:jc w:val="right"/>
        <w:rPr>
          <w:lang w:val="uk-UA"/>
        </w:rPr>
      </w:pPr>
    </w:p>
    <w:p w:rsidR="00BA7F50" w:rsidRDefault="00BA7F50" w:rsidP="00E92FED">
      <w:pPr>
        <w:pStyle w:val="40"/>
        <w:shd w:val="clear" w:color="auto" w:fill="auto"/>
        <w:jc w:val="right"/>
        <w:rPr>
          <w:lang w:val="uk-UA"/>
        </w:rPr>
      </w:pPr>
    </w:p>
    <w:p w:rsidR="00BA7F50" w:rsidRDefault="00BA7F50" w:rsidP="00E92FED">
      <w:pPr>
        <w:pStyle w:val="40"/>
        <w:shd w:val="clear" w:color="auto" w:fill="auto"/>
        <w:jc w:val="right"/>
        <w:rPr>
          <w:lang w:val="uk-UA"/>
        </w:rPr>
      </w:pPr>
    </w:p>
    <w:p w:rsidR="00BA7F50" w:rsidRDefault="00BA7F50" w:rsidP="00E92FED">
      <w:pPr>
        <w:pStyle w:val="40"/>
        <w:shd w:val="clear" w:color="auto" w:fill="auto"/>
        <w:jc w:val="right"/>
        <w:rPr>
          <w:lang w:val="uk-UA"/>
        </w:rPr>
      </w:pPr>
    </w:p>
    <w:p w:rsidR="00BA7F50" w:rsidRDefault="00BA7F50" w:rsidP="00E92FED">
      <w:pPr>
        <w:pStyle w:val="40"/>
        <w:shd w:val="clear" w:color="auto" w:fill="auto"/>
        <w:jc w:val="right"/>
        <w:rPr>
          <w:lang w:val="uk-UA"/>
        </w:rPr>
      </w:pPr>
    </w:p>
    <w:p w:rsidR="00717343" w:rsidRPr="00BA7F50" w:rsidRDefault="00BA7F50" w:rsidP="00717343">
      <w:pPr>
        <w:pStyle w:val="40"/>
        <w:shd w:val="clear" w:color="auto" w:fill="auto"/>
        <w:jc w:val="right"/>
        <w:rPr>
          <w:lang w:val="uk-UA"/>
        </w:rPr>
      </w:pPr>
      <w:r>
        <w:rPr>
          <w:lang w:val="uk-UA"/>
        </w:rPr>
        <w:t xml:space="preserve">           </w:t>
      </w:r>
      <w:r w:rsidR="00E92FED">
        <w:rPr>
          <w:lang w:val="uk-UA"/>
        </w:rPr>
        <w:t xml:space="preserve"> </w:t>
      </w:r>
      <w:r>
        <w:rPr>
          <w:lang w:val="uk-UA"/>
        </w:rPr>
        <w:t xml:space="preserve">    </w:t>
      </w:r>
    </w:p>
    <w:p w:rsidR="00E92FED" w:rsidRPr="00BA7F50" w:rsidRDefault="00E92FED" w:rsidP="00BA7F50">
      <w:pPr>
        <w:pStyle w:val="40"/>
        <w:shd w:val="clear" w:color="auto" w:fill="auto"/>
        <w:jc w:val="right"/>
        <w:rPr>
          <w:lang w:val="uk-UA"/>
        </w:rPr>
      </w:pPr>
    </w:p>
    <w:p w:rsidR="00E92FED" w:rsidRDefault="00E92FED" w:rsidP="00E92FED">
      <w:pPr>
        <w:ind w:left="284" w:right="-284"/>
        <w:jc w:val="center"/>
        <w:rPr>
          <w:sz w:val="28"/>
          <w:szCs w:val="28"/>
          <w:lang w:val="uk-UA"/>
        </w:rPr>
      </w:pPr>
    </w:p>
    <w:p w:rsidR="00717343" w:rsidRDefault="00E92FED" w:rsidP="00E92FED">
      <w:pPr>
        <w:ind w:left="284" w:right="-284"/>
        <w:jc w:val="center"/>
        <w:rPr>
          <w:b/>
          <w:bCs/>
          <w:i/>
          <w:sz w:val="56"/>
          <w:szCs w:val="56"/>
          <w:lang w:val="uk-UA"/>
        </w:rPr>
      </w:pPr>
      <w:r w:rsidRPr="00717343">
        <w:rPr>
          <w:b/>
          <w:bCs/>
          <w:i/>
          <w:sz w:val="96"/>
          <w:szCs w:val="96"/>
          <w:lang w:val="uk-UA"/>
        </w:rPr>
        <w:t>Програма</w:t>
      </w:r>
    </w:p>
    <w:p w:rsidR="00E92FED" w:rsidRPr="00717343" w:rsidRDefault="00E92FED" w:rsidP="00E92FED">
      <w:pPr>
        <w:ind w:left="284" w:right="-284"/>
        <w:jc w:val="center"/>
        <w:rPr>
          <w:b/>
          <w:bCs/>
          <w:i/>
          <w:sz w:val="56"/>
          <w:szCs w:val="56"/>
          <w:lang w:val="uk-UA"/>
        </w:rPr>
      </w:pPr>
      <w:r w:rsidRPr="00717343">
        <w:rPr>
          <w:b/>
          <w:bCs/>
          <w:i/>
          <w:sz w:val="56"/>
          <w:szCs w:val="56"/>
          <w:lang w:val="uk-UA"/>
        </w:rPr>
        <w:t xml:space="preserve"> „Шкільний автобус”</w:t>
      </w:r>
    </w:p>
    <w:p w:rsidR="00E92FED" w:rsidRPr="00717343" w:rsidRDefault="00E92FED" w:rsidP="00E92FED">
      <w:pPr>
        <w:ind w:left="284" w:right="-284"/>
        <w:jc w:val="center"/>
        <w:rPr>
          <w:b/>
          <w:bCs/>
          <w:i/>
          <w:sz w:val="56"/>
          <w:szCs w:val="56"/>
          <w:lang w:val="uk-UA"/>
        </w:rPr>
      </w:pPr>
      <w:r w:rsidRPr="00717343">
        <w:rPr>
          <w:b/>
          <w:bCs/>
          <w:i/>
          <w:sz w:val="56"/>
          <w:szCs w:val="56"/>
          <w:lang w:val="uk-UA"/>
        </w:rPr>
        <w:t>на 2021-202</w:t>
      </w:r>
      <w:r w:rsidR="00097F35" w:rsidRPr="00717343">
        <w:rPr>
          <w:b/>
          <w:bCs/>
          <w:i/>
          <w:sz w:val="56"/>
          <w:szCs w:val="56"/>
          <w:lang w:val="uk-UA"/>
        </w:rPr>
        <w:t>3</w:t>
      </w:r>
      <w:r w:rsidRPr="00717343">
        <w:rPr>
          <w:b/>
          <w:bCs/>
          <w:i/>
          <w:sz w:val="56"/>
          <w:szCs w:val="56"/>
          <w:lang w:val="uk-UA"/>
        </w:rPr>
        <w:t xml:space="preserve"> роки</w:t>
      </w:r>
    </w:p>
    <w:p w:rsidR="00E92FED" w:rsidRDefault="00E92FED" w:rsidP="00E92FED">
      <w:pPr>
        <w:ind w:left="284" w:right="-284"/>
        <w:jc w:val="center"/>
        <w:rPr>
          <w:i/>
          <w:sz w:val="56"/>
          <w:szCs w:val="56"/>
          <w:lang w:val="uk-UA"/>
        </w:rPr>
      </w:pPr>
    </w:p>
    <w:p w:rsidR="00717343" w:rsidRDefault="00717343" w:rsidP="00E92FED">
      <w:pPr>
        <w:ind w:left="284" w:right="-284"/>
        <w:jc w:val="center"/>
        <w:rPr>
          <w:i/>
          <w:sz w:val="56"/>
          <w:szCs w:val="56"/>
          <w:lang w:val="uk-UA"/>
        </w:rPr>
      </w:pPr>
    </w:p>
    <w:p w:rsidR="00717343" w:rsidRDefault="00717343" w:rsidP="00E92FED">
      <w:pPr>
        <w:ind w:left="284" w:right="-284"/>
        <w:jc w:val="center"/>
        <w:rPr>
          <w:i/>
          <w:sz w:val="56"/>
          <w:szCs w:val="56"/>
          <w:lang w:val="uk-UA"/>
        </w:rPr>
      </w:pPr>
    </w:p>
    <w:p w:rsidR="00717343" w:rsidRDefault="00717343" w:rsidP="00E92FED">
      <w:pPr>
        <w:ind w:left="284" w:right="-284"/>
        <w:jc w:val="center"/>
        <w:rPr>
          <w:i/>
          <w:sz w:val="56"/>
          <w:szCs w:val="56"/>
          <w:lang w:val="uk-UA"/>
        </w:rPr>
      </w:pPr>
    </w:p>
    <w:p w:rsidR="00717343" w:rsidRDefault="00717343" w:rsidP="00E92FED">
      <w:pPr>
        <w:ind w:left="284" w:right="-284"/>
        <w:jc w:val="center"/>
        <w:rPr>
          <w:i/>
          <w:sz w:val="56"/>
          <w:szCs w:val="56"/>
          <w:lang w:val="uk-UA"/>
        </w:rPr>
      </w:pPr>
    </w:p>
    <w:p w:rsidR="00717343" w:rsidRDefault="00717343" w:rsidP="00E92FED">
      <w:pPr>
        <w:ind w:left="284" w:right="-284"/>
        <w:jc w:val="center"/>
        <w:rPr>
          <w:i/>
          <w:sz w:val="56"/>
          <w:szCs w:val="56"/>
          <w:lang w:val="uk-UA"/>
        </w:rPr>
      </w:pPr>
    </w:p>
    <w:p w:rsidR="00717343" w:rsidRDefault="00717343" w:rsidP="00E92FED">
      <w:pPr>
        <w:ind w:left="284" w:right="-284"/>
        <w:jc w:val="center"/>
        <w:rPr>
          <w:i/>
          <w:sz w:val="56"/>
          <w:szCs w:val="56"/>
          <w:lang w:val="uk-UA"/>
        </w:rPr>
      </w:pPr>
    </w:p>
    <w:p w:rsidR="00717343" w:rsidRDefault="00717343" w:rsidP="00E92FED">
      <w:pPr>
        <w:ind w:left="284" w:right="-284"/>
        <w:jc w:val="center"/>
        <w:rPr>
          <w:sz w:val="28"/>
          <w:szCs w:val="28"/>
          <w:lang w:val="uk-UA"/>
        </w:rPr>
      </w:pPr>
    </w:p>
    <w:p w:rsidR="00717343" w:rsidRDefault="00717343" w:rsidP="00E92FED">
      <w:pPr>
        <w:ind w:left="284" w:right="-284"/>
        <w:jc w:val="center"/>
        <w:rPr>
          <w:sz w:val="28"/>
          <w:szCs w:val="28"/>
          <w:lang w:val="uk-UA"/>
        </w:rPr>
      </w:pPr>
    </w:p>
    <w:p w:rsidR="00717343" w:rsidRDefault="00717343" w:rsidP="00E92FED">
      <w:pPr>
        <w:ind w:left="284" w:righ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Нова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</w:p>
    <w:p w:rsidR="00717343" w:rsidRPr="00717343" w:rsidRDefault="00717343" w:rsidP="00E92FED">
      <w:pPr>
        <w:ind w:left="284" w:right="-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2020</w:t>
      </w:r>
    </w:p>
    <w:p w:rsidR="00717343" w:rsidRDefault="00717343" w:rsidP="00623A2A">
      <w:pPr>
        <w:ind w:left="284" w:right="-284"/>
        <w:jc w:val="center"/>
        <w:rPr>
          <w:b/>
          <w:bCs/>
          <w:sz w:val="28"/>
          <w:szCs w:val="28"/>
          <w:lang w:val="uk-UA"/>
        </w:rPr>
      </w:pPr>
    </w:p>
    <w:p w:rsidR="00C669E1" w:rsidRPr="00F75A80" w:rsidRDefault="00C669E1" w:rsidP="00623A2A">
      <w:pPr>
        <w:ind w:left="284" w:right="-284"/>
        <w:jc w:val="center"/>
        <w:rPr>
          <w:b/>
          <w:bCs/>
          <w:sz w:val="28"/>
          <w:szCs w:val="28"/>
          <w:lang w:val="uk-UA"/>
        </w:rPr>
      </w:pPr>
      <w:r w:rsidRPr="00F75A80">
        <w:rPr>
          <w:b/>
          <w:bCs/>
          <w:sz w:val="28"/>
          <w:szCs w:val="28"/>
          <w:lang w:val="uk-UA"/>
        </w:rPr>
        <w:lastRenderedPageBreak/>
        <w:t>Загальна частина</w:t>
      </w:r>
    </w:p>
    <w:p w:rsidR="00C669E1" w:rsidRPr="00F75A80" w:rsidRDefault="00C669E1" w:rsidP="00C669E1">
      <w:pPr>
        <w:ind w:left="284" w:right="-284"/>
        <w:rPr>
          <w:sz w:val="28"/>
          <w:szCs w:val="28"/>
          <w:lang w:val="uk-UA"/>
        </w:rPr>
      </w:pPr>
    </w:p>
    <w:p w:rsidR="00C669E1" w:rsidRPr="00F75A80" w:rsidRDefault="00C669E1" w:rsidP="00717343">
      <w:pPr>
        <w:ind w:left="284" w:right="6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       Організація регулярного безоплатного перевезення учнів та педагогічних працівників сільської місцевості до  місць навчання і додому є складовою частиною забезпечення реалізації прав громадян на здобуття загальної середньої освіти.</w:t>
      </w:r>
    </w:p>
    <w:p w:rsidR="00C669E1" w:rsidRPr="00F75A80" w:rsidRDefault="00C669E1" w:rsidP="00717343">
      <w:pPr>
        <w:ind w:left="284" w:right="6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        Законом України „Про місцеве самоврядування в Україні”, статтею 13 Закону України „Про освіту”,  та статтею 8 Закону України „Про повну загальну середню освіту” передбачено забезпечення регулярного безоплатного перевезення до місць навчання, роботи і додому учнів та педагогічних працівників сільської місцевості.</w:t>
      </w:r>
    </w:p>
    <w:p w:rsidR="00C669E1" w:rsidRPr="00F75A80" w:rsidRDefault="00C669E1" w:rsidP="00717343">
      <w:pPr>
        <w:ind w:left="284" w:right="6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         </w:t>
      </w:r>
      <w:r w:rsidR="00F767B6" w:rsidRPr="00F75A80">
        <w:rPr>
          <w:sz w:val="28"/>
          <w:szCs w:val="28"/>
          <w:lang w:val="uk-UA"/>
        </w:rPr>
        <w:t>На</w:t>
      </w:r>
      <w:r w:rsidRPr="00F75A80">
        <w:rPr>
          <w:sz w:val="28"/>
          <w:szCs w:val="28"/>
          <w:lang w:val="uk-UA"/>
        </w:rPr>
        <w:t xml:space="preserve"> території Новодмитрівської сільської ради за межею пішохідної доступності перебувають і потребують підвезення  </w:t>
      </w:r>
      <w:r w:rsidRPr="00B77A0B">
        <w:rPr>
          <w:sz w:val="28"/>
          <w:szCs w:val="28"/>
          <w:lang w:val="uk-UA"/>
        </w:rPr>
        <w:t xml:space="preserve">понад </w:t>
      </w:r>
      <w:r w:rsidR="00B77A0B" w:rsidRPr="00B77A0B">
        <w:rPr>
          <w:sz w:val="28"/>
          <w:szCs w:val="28"/>
          <w:lang w:val="uk-UA"/>
        </w:rPr>
        <w:t>123</w:t>
      </w:r>
      <w:r w:rsidRPr="00B77A0B">
        <w:rPr>
          <w:sz w:val="28"/>
          <w:szCs w:val="28"/>
          <w:lang w:val="uk-UA"/>
        </w:rPr>
        <w:t xml:space="preserve"> учнів (</w:t>
      </w:r>
      <w:r w:rsidR="00B77A0B" w:rsidRPr="00B77A0B">
        <w:rPr>
          <w:sz w:val="28"/>
          <w:szCs w:val="28"/>
          <w:lang w:val="uk-UA"/>
        </w:rPr>
        <w:t xml:space="preserve">14,7 </w:t>
      </w:r>
      <w:r w:rsidRPr="00B77A0B">
        <w:rPr>
          <w:sz w:val="28"/>
          <w:szCs w:val="28"/>
          <w:lang w:val="uk-UA"/>
        </w:rPr>
        <w:t>відсотка від загальної кількості)</w:t>
      </w:r>
      <w:r w:rsidR="00BD4EF3" w:rsidRPr="00B77A0B">
        <w:rPr>
          <w:sz w:val="28"/>
          <w:szCs w:val="28"/>
          <w:lang w:val="uk-UA"/>
        </w:rPr>
        <w:t xml:space="preserve">, </w:t>
      </w:r>
      <w:r w:rsidR="00B77A0B" w:rsidRPr="00B77A0B">
        <w:rPr>
          <w:sz w:val="28"/>
          <w:szCs w:val="28"/>
          <w:lang w:val="uk-UA"/>
        </w:rPr>
        <w:t xml:space="preserve">34 </w:t>
      </w:r>
      <w:r w:rsidR="00BD4EF3" w:rsidRPr="00B77A0B">
        <w:rPr>
          <w:sz w:val="28"/>
          <w:szCs w:val="28"/>
          <w:lang w:val="uk-UA"/>
        </w:rPr>
        <w:t>вихованців (</w:t>
      </w:r>
      <w:r w:rsidR="00B77A0B" w:rsidRPr="00B77A0B">
        <w:rPr>
          <w:sz w:val="28"/>
          <w:szCs w:val="28"/>
          <w:lang w:val="uk-UA"/>
        </w:rPr>
        <w:t>16,3</w:t>
      </w:r>
      <w:r w:rsidR="00BD4EF3" w:rsidRPr="00B77A0B">
        <w:rPr>
          <w:sz w:val="28"/>
          <w:szCs w:val="28"/>
          <w:lang w:val="uk-UA"/>
        </w:rPr>
        <w:t xml:space="preserve"> відсотка від загальної кількості),</w:t>
      </w:r>
      <w:r w:rsidRPr="00F75A80">
        <w:rPr>
          <w:color w:val="FF0000"/>
          <w:sz w:val="28"/>
          <w:szCs w:val="28"/>
          <w:lang w:val="uk-UA"/>
        </w:rPr>
        <w:t xml:space="preserve"> </w:t>
      </w:r>
      <w:r w:rsidR="0059117E" w:rsidRPr="0059117E">
        <w:rPr>
          <w:sz w:val="28"/>
          <w:szCs w:val="28"/>
          <w:lang w:val="uk-UA"/>
        </w:rPr>
        <w:t>51</w:t>
      </w:r>
      <w:r w:rsidRPr="0059117E">
        <w:rPr>
          <w:sz w:val="28"/>
          <w:szCs w:val="28"/>
          <w:lang w:val="uk-UA"/>
        </w:rPr>
        <w:t xml:space="preserve"> педагогів (</w:t>
      </w:r>
      <w:r w:rsidR="0059117E" w:rsidRPr="0059117E">
        <w:rPr>
          <w:sz w:val="28"/>
          <w:szCs w:val="28"/>
          <w:lang w:val="uk-UA"/>
        </w:rPr>
        <w:t>28,8</w:t>
      </w:r>
      <w:r w:rsidRPr="0059117E">
        <w:rPr>
          <w:sz w:val="28"/>
          <w:szCs w:val="28"/>
          <w:lang w:val="uk-UA"/>
        </w:rPr>
        <w:t xml:space="preserve"> відсотків),</w:t>
      </w:r>
      <w:r w:rsidRPr="00F75A80">
        <w:rPr>
          <w:sz w:val="28"/>
          <w:szCs w:val="28"/>
          <w:lang w:val="uk-UA"/>
        </w:rPr>
        <w:t xml:space="preserve"> які проживають в сільській місцевості.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Рік у рік  внаслідок фізичного зносу матеріальної бази автотранспортних підприємств, що обслуговували сільські населені пункти, а також реформування промислових та сільськогосподарських підприємств, кількість транспортних одиниць, залучених до підвезення  дітей, значно зменшилася. 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Виконання Програми дасть змогу створити умови для забезпечення у сільській місцевості регулярного безоплатного перевезення до місць навчання, роботи  і додому учнів, дітей та педагогічних працівників, створити умови для безпеки і збереження здоров’я дітей, сприяти подальшому розвитку їх індивідуальних здібностей і обдарованості.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</w:p>
    <w:p w:rsidR="00C669E1" w:rsidRPr="00F75A80" w:rsidRDefault="00C669E1" w:rsidP="00717343">
      <w:pPr>
        <w:ind w:left="284" w:right="6" w:firstLine="708"/>
        <w:jc w:val="center"/>
        <w:rPr>
          <w:b/>
          <w:sz w:val="27"/>
          <w:szCs w:val="27"/>
          <w:lang w:val="uk-UA"/>
        </w:rPr>
      </w:pPr>
      <w:r w:rsidRPr="00F75A80">
        <w:rPr>
          <w:b/>
          <w:sz w:val="27"/>
          <w:szCs w:val="27"/>
          <w:lang w:val="uk-UA"/>
        </w:rPr>
        <w:t>Мета Програми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</w:p>
    <w:p w:rsidR="00C669E1" w:rsidRPr="00F75A80" w:rsidRDefault="00C669E1" w:rsidP="00717343">
      <w:pPr>
        <w:ind w:left="284" w:right="6" w:firstLine="709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Метою Програми є  організація безпечного, регулярного і безоплатного перевезення учнів, дітей та педагогічних працівників закладів дошкільної освіти і закладів загальної середньої освіти у сільській місцевості до місця навчання, роботи  і додому  (далі -  перевезення учнів, дітей та педагогічних працівників), підвезення учнів та педагогічних працівників на олімпіади, змагання, конкурси; організація екскурсійних поїздок для учнів та педагогічних працівників історичними та пам’ятними місцями області і України; перевезення директорів шкіл, педагогічних працівників для участі у семінарах, нарадах, конференціях; перевезення обдарованих і талановитих учнів до опорних та профільних закладів освіти; поліпшення освітнього рівня населення, що проживає у такій місцевості, та раціонального використання кадрового потенціалу зазначених закладів</w:t>
      </w:r>
      <w:r w:rsidR="00F767B6" w:rsidRPr="00F75A80">
        <w:rPr>
          <w:sz w:val="28"/>
          <w:szCs w:val="28"/>
          <w:lang w:val="uk-UA"/>
        </w:rPr>
        <w:t xml:space="preserve"> тощо</w:t>
      </w:r>
      <w:r w:rsidRPr="00F75A80">
        <w:rPr>
          <w:sz w:val="28"/>
          <w:szCs w:val="28"/>
          <w:lang w:val="uk-UA"/>
        </w:rPr>
        <w:t>.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           </w:t>
      </w:r>
    </w:p>
    <w:p w:rsidR="00C669E1" w:rsidRPr="00F75A80" w:rsidRDefault="00C669E1" w:rsidP="00717343">
      <w:pPr>
        <w:ind w:left="284" w:right="6" w:firstLine="708"/>
        <w:jc w:val="center"/>
        <w:rPr>
          <w:b/>
          <w:sz w:val="28"/>
          <w:szCs w:val="28"/>
          <w:lang w:val="uk-UA"/>
        </w:rPr>
      </w:pPr>
      <w:r w:rsidRPr="00F75A80">
        <w:rPr>
          <w:b/>
          <w:sz w:val="28"/>
          <w:szCs w:val="28"/>
          <w:lang w:val="uk-UA"/>
        </w:rPr>
        <w:t>Шляхи і способи розв’язання проблеми</w:t>
      </w:r>
    </w:p>
    <w:p w:rsidR="00C669E1" w:rsidRPr="00F75A80" w:rsidRDefault="00C669E1" w:rsidP="00717343">
      <w:pPr>
        <w:ind w:left="284" w:right="6" w:firstLine="708"/>
        <w:jc w:val="both"/>
        <w:rPr>
          <w:b/>
          <w:sz w:val="28"/>
          <w:szCs w:val="28"/>
          <w:lang w:val="uk-UA"/>
        </w:rPr>
      </w:pPr>
    </w:p>
    <w:p w:rsidR="00C669E1" w:rsidRPr="00F75A80" w:rsidRDefault="00C669E1" w:rsidP="00717343">
      <w:pPr>
        <w:ind w:left="284" w:right="6" w:firstLine="708"/>
        <w:jc w:val="both"/>
        <w:rPr>
          <w:b/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lastRenderedPageBreak/>
        <w:t xml:space="preserve">Для забезпечення рівного доступу до якісної освіти необхідно створити належні умови для безпечного, регулярного і безоплатного перевезення учнів, дітей  та педагогічних працівників, що передбачено Законами України „Про місцеве самоврядування”, „Про освіту”, „Про повну загальну середню освіту”, „Про дошкільну освіту”. </w:t>
      </w:r>
    </w:p>
    <w:p w:rsidR="00623A2A" w:rsidRPr="00F75A80" w:rsidRDefault="00623A2A" w:rsidP="00717343">
      <w:pPr>
        <w:ind w:right="6"/>
        <w:jc w:val="center"/>
        <w:rPr>
          <w:b/>
          <w:bCs/>
          <w:sz w:val="28"/>
          <w:szCs w:val="28"/>
          <w:lang w:val="uk-UA"/>
        </w:rPr>
      </w:pPr>
    </w:p>
    <w:p w:rsidR="00C669E1" w:rsidRPr="00F75A80" w:rsidRDefault="00C669E1" w:rsidP="00717343">
      <w:pPr>
        <w:ind w:right="6"/>
        <w:jc w:val="center"/>
        <w:rPr>
          <w:b/>
          <w:bCs/>
          <w:sz w:val="28"/>
          <w:szCs w:val="28"/>
          <w:lang w:val="uk-UA"/>
        </w:rPr>
      </w:pPr>
      <w:r w:rsidRPr="00F75A80">
        <w:rPr>
          <w:b/>
          <w:bCs/>
          <w:sz w:val="28"/>
          <w:szCs w:val="28"/>
          <w:lang w:val="uk-UA"/>
        </w:rPr>
        <w:t>Розв’язати проблему можливо шляхом: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придбання шкільних автобусів для закладів освіти сільської місцевості; 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забезпечення  проїзними квитками учнів, дітей та педагогічних працівників, які користуються правом безкоштовного проїзду на період навчання;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забезпечення керівництвом закладів дошкільної і закладів загальної середньої освіти у сільській місцевості коригування розкладу уроків та режиму освітнього процесу з метою економного використання шкільних автобусів;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укладання договорів з автотранспортними підприємствами, установами, організаціями усіх форм власності та перевізниками – фізичними особами на здійснення організованого перевезення або підвезення рейсовими автобусами;  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забезпечення належного рівня експлуатації та збереження шкільних автобусів.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Оптимальний спосіб розв’язання проблеми -  виконання Програми за рахунок коштів державного,  місцевих бюджетів, за умови стабільного фінансування,   а також інших джерел, не заборонених законодавством, що дасть можливість координувати закупівлю шкільних та спеціальних шкільних автобусів, оновлення існуючого парку шкільних автобусів і протяжність спеціалізованих маршрутів.  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</w:p>
    <w:p w:rsidR="00C669E1" w:rsidRPr="00F75A80" w:rsidRDefault="00C669E1" w:rsidP="00717343">
      <w:pPr>
        <w:ind w:left="284" w:right="6" w:firstLine="708"/>
        <w:jc w:val="center"/>
        <w:rPr>
          <w:b/>
          <w:sz w:val="28"/>
          <w:szCs w:val="28"/>
          <w:lang w:val="uk-UA"/>
        </w:rPr>
      </w:pPr>
      <w:r w:rsidRPr="00F75A80">
        <w:rPr>
          <w:b/>
          <w:sz w:val="28"/>
          <w:szCs w:val="28"/>
          <w:lang w:val="uk-UA"/>
        </w:rPr>
        <w:t>Завдання і заходи Програми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</w:p>
    <w:p w:rsidR="00C669E1" w:rsidRPr="00F75A80" w:rsidRDefault="00C669E1" w:rsidP="00717343">
      <w:pPr>
        <w:ind w:left="284" w:right="6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         Основними  завданнями Програми є:</w:t>
      </w:r>
    </w:p>
    <w:p w:rsidR="00C669E1" w:rsidRPr="00F75A80" w:rsidRDefault="00C669E1" w:rsidP="00717343">
      <w:pPr>
        <w:ind w:left="284" w:right="6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        створення оптимальної мережі закладів освіти у сільській місцевості;</w:t>
      </w:r>
    </w:p>
    <w:p w:rsidR="00C669E1" w:rsidRPr="00F75A80" w:rsidRDefault="00C669E1" w:rsidP="00717343">
      <w:pPr>
        <w:ind w:left="284" w:right="6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        забезпечення реалізації прав громадян на доступність і безоплатність здобуття дошкільної та загальної середньої освіти;</w:t>
      </w:r>
    </w:p>
    <w:p w:rsidR="00C669E1" w:rsidRPr="00F75A80" w:rsidRDefault="00C669E1" w:rsidP="00717343">
      <w:pPr>
        <w:ind w:left="284" w:right="6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        створення парку автобусів для забезпечення у сільській місцевості регулярного безоплатного перевезення учнів, дітей та педагогічних працівників до місць навчання, роботи  і додому;</w:t>
      </w:r>
    </w:p>
    <w:p w:rsidR="00C669E1" w:rsidRPr="00F75A80" w:rsidRDefault="00C669E1" w:rsidP="00717343">
      <w:pPr>
        <w:ind w:left="284" w:right="6" w:firstLine="709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підвезення учнів та педагогічних працівників на олімпіади, змагання, конкурси тощо;</w:t>
      </w:r>
    </w:p>
    <w:p w:rsidR="00C669E1" w:rsidRPr="00F75A80" w:rsidRDefault="00C669E1" w:rsidP="00717343">
      <w:pPr>
        <w:ind w:left="284" w:right="6" w:firstLine="709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організація екскурсійних поїздок для учнів та педагогічних працівників історичними та пам’ятними місцями області і України;</w:t>
      </w:r>
    </w:p>
    <w:p w:rsidR="00C669E1" w:rsidRPr="00F75A80" w:rsidRDefault="00C669E1" w:rsidP="00717343">
      <w:pPr>
        <w:ind w:left="284" w:right="6" w:firstLine="709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організація  екскурсійних поїздок  учасників пришкільного відпочинку;</w:t>
      </w:r>
    </w:p>
    <w:p w:rsidR="00C669E1" w:rsidRPr="00F75A80" w:rsidRDefault="00C669E1" w:rsidP="00717343">
      <w:pPr>
        <w:ind w:left="284" w:right="6" w:firstLine="709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lastRenderedPageBreak/>
        <w:t>перевезення директорів шкіл, педагогічних працівників для участі у семінарах, нарадах, конференціях тощо;</w:t>
      </w:r>
    </w:p>
    <w:p w:rsidR="00C669E1" w:rsidRPr="00F75A80" w:rsidRDefault="00C669E1" w:rsidP="00717343">
      <w:pPr>
        <w:ind w:left="284" w:right="6" w:firstLine="709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перевезення обдарованих і талановитих учнів до опорних та профільних  закладів освіти.</w:t>
      </w:r>
    </w:p>
    <w:p w:rsidR="00C669E1" w:rsidRPr="00F75A80" w:rsidRDefault="00C669E1" w:rsidP="00C669E1">
      <w:pPr>
        <w:ind w:left="284" w:right="-284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Заходи з виконання Програми наведені у додатку.</w:t>
      </w:r>
    </w:p>
    <w:p w:rsidR="00C669E1" w:rsidRPr="00F75A80" w:rsidRDefault="00C669E1" w:rsidP="00C669E1">
      <w:pPr>
        <w:ind w:left="284" w:right="-284" w:firstLine="708"/>
        <w:jc w:val="both"/>
        <w:rPr>
          <w:sz w:val="28"/>
          <w:szCs w:val="28"/>
          <w:lang w:val="uk-UA"/>
        </w:rPr>
      </w:pPr>
    </w:p>
    <w:p w:rsidR="00C669E1" w:rsidRPr="00F75A80" w:rsidRDefault="00C669E1" w:rsidP="00623A2A">
      <w:pPr>
        <w:ind w:left="284" w:right="-284" w:firstLine="708"/>
        <w:jc w:val="center"/>
        <w:rPr>
          <w:b/>
          <w:sz w:val="28"/>
          <w:szCs w:val="28"/>
          <w:lang w:val="uk-UA"/>
        </w:rPr>
      </w:pPr>
      <w:r w:rsidRPr="00F75A80">
        <w:rPr>
          <w:b/>
          <w:sz w:val="28"/>
          <w:szCs w:val="28"/>
          <w:lang w:val="uk-UA"/>
        </w:rPr>
        <w:t>Очікувані результати, ефективність Програми</w:t>
      </w:r>
    </w:p>
    <w:p w:rsidR="00C669E1" w:rsidRPr="00F75A80" w:rsidRDefault="00C669E1" w:rsidP="00C669E1">
      <w:pPr>
        <w:ind w:left="284" w:right="-284" w:firstLine="708"/>
        <w:jc w:val="both"/>
        <w:rPr>
          <w:b/>
          <w:sz w:val="28"/>
          <w:szCs w:val="28"/>
          <w:lang w:val="uk-UA"/>
        </w:rPr>
      </w:pP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Виконання Програми дасть змогу: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створити у сільській місцевості належні умови для здобуття учнями  повної загальної середньої освіти; 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забезпечити відповідний рівень якості освіти для населення сільської місцевості;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придбати шкільні  автобуси для закладів освіти сільської місцевості; 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забезпечити перевезення 100 відсотків учнів, дітей  та педагогічних працівників.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                      </w:t>
      </w:r>
    </w:p>
    <w:p w:rsidR="00C669E1" w:rsidRPr="00F75A80" w:rsidRDefault="00C669E1" w:rsidP="00717343">
      <w:pPr>
        <w:ind w:left="284" w:right="6" w:firstLine="708"/>
        <w:jc w:val="center"/>
        <w:rPr>
          <w:sz w:val="28"/>
          <w:szCs w:val="28"/>
          <w:lang w:val="uk-UA"/>
        </w:rPr>
      </w:pPr>
      <w:r w:rsidRPr="00F75A80">
        <w:rPr>
          <w:b/>
          <w:sz w:val="28"/>
          <w:szCs w:val="28"/>
          <w:lang w:val="uk-UA"/>
        </w:rPr>
        <w:t>Обсяги та джерела фінансування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Фінансування Програми здійснюється за рахунок коштів державного, місцевих бюджетів, а також інших джерел, не заборонених законодавством.</w:t>
      </w:r>
    </w:p>
    <w:p w:rsidR="00C669E1" w:rsidRPr="009E2343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Орієнтований   обсяг    фінансування     заходів     Програми      </w:t>
      </w:r>
      <w:r w:rsidR="003A2722">
        <w:rPr>
          <w:sz w:val="28"/>
          <w:szCs w:val="28"/>
          <w:lang w:val="uk-UA"/>
        </w:rPr>
        <w:t xml:space="preserve">на 2021 рік </w:t>
      </w:r>
      <w:r w:rsidRPr="00F75A80">
        <w:rPr>
          <w:sz w:val="28"/>
          <w:szCs w:val="28"/>
          <w:lang w:val="uk-UA"/>
        </w:rPr>
        <w:t xml:space="preserve">становить </w:t>
      </w:r>
      <w:r w:rsidR="00717343">
        <w:rPr>
          <w:rStyle w:val="25"/>
          <w:rFonts w:eastAsia="Tahoma"/>
          <w:b/>
          <w:i/>
          <w:u w:val="single"/>
        </w:rPr>
        <w:t>126</w:t>
      </w:r>
      <w:r w:rsidR="00097F35" w:rsidRPr="00097F35">
        <w:rPr>
          <w:rStyle w:val="25"/>
          <w:rFonts w:eastAsia="Tahoma"/>
          <w:b/>
          <w:i/>
          <w:u w:val="single"/>
        </w:rPr>
        <w:t xml:space="preserve"> 000</w:t>
      </w:r>
      <w:r w:rsidRPr="00097F35">
        <w:rPr>
          <w:b/>
          <w:i/>
          <w:sz w:val="28"/>
          <w:szCs w:val="28"/>
          <w:u w:val="single"/>
          <w:lang w:val="uk-UA"/>
        </w:rPr>
        <w:t>грн.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 xml:space="preserve">Обсяг фінансування визначається щорічно під час складання </w:t>
      </w:r>
      <w:proofErr w:type="spellStart"/>
      <w:r w:rsidRPr="00F75A80">
        <w:rPr>
          <w:sz w:val="28"/>
          <w:szCs w:val="28"/>
          <w:lang w:val="uk-UA"/>
        </w:rPr>
        <w:t>проєктів</w:t>
      </w:r>
      <w:proofErr w:type="spellEnd"/>
      <w:r w:rsidRPr="00F75A80">
        <w:rPr>
          <w:sz w:val="28"/>
          <w:szCs w:val="28"/>
          <w:lang w:val="uk-UA"/>
        </w:rPr>
        <w:t xml:space="preserve"> місцевих бюджетів у межах видатків, передбачених головним розпорядником коштів, відповідальним за виконання завдань і заходів Програми та інших джерел, не заборонених законодавством</w:t>
      </w:r>
      <w:r w:rsidR="003A2722">
        <w:rPr>
          <w:sz w:val="28"/>
          <w:szCs w:val="28"/>
          <w:lang w:val="uk-UA"/>
        </w:rPr>
        <w:t xml:space="preserve"> та може змінюватись протягом бюджетного року</w:t>
      </w:r>
      <w:r w:rsidRPr="00F75A80">
        <w:rPr>
          <w:sz w:val="28"/>
          <w:szCs w:val="28"/>
          <w:lang w:val="uk-UA"/>
        </w:rPr>
        <w:t>.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</w:p>
    <w:p w:rsidR="00C669E1" w:rsidRPr="00F75A80" w:rsidRDefault="00C669E1" w:rsidP="00717343">
      <w:pPr>
        <w:ind w:left="284" w:right="6" w:firstLine="708"/>
        <w:jc w:val="center"/>
        <w:rPr>
          <w:b/>
          <w:sz w:val="28"/>
          <w:szCs w:val="28"/>
          <w:lang w:val="uk-UA"/>
        </w:rPr>
      </w:pPr>
      <w:r w:rsidRPr="00F75A80">
        <w:rPr>
          <w:b/>
          <w:sz w:val="28"/>
          <w:szCs w:val="28"/>
          <w:lang w:val="uk-UA"/>
        </w:rPr>
        <w:t>Організація виконання Програми, здійснення контролю</w:t>
      </w:r>
    </w:p>
    <w:p w:rsidR="00C669E1" w:rsidRPr="00F75A80" w:rsidRDefault="00C669E1" w:rsidP="00717343">
      <w:pPr>
        <w:ind w:left="284" w:right="6" w:firstLine="708"/>
        <w:jc w:val="center"/>
        <w:rPr>
          <w:b/>
          <w:sz w:val="28"/>
          <w:szCs w:val="28"/>
          <w:lang w:val="uk-UA"/>
        </w:rPr>
      </w:pPr>
      <w:r w:rsidRPr="00F75A80">
        <w:rPr>
          <w:b/>
          <w:sz w:val="28"/>
          <w:szCs w:val="28"/>
          <w:lang w:val="uk-UA"/>
        </w:rPr>
        <w:t>за її виконанням</w:t>
      </w:r>
    </w:p>
    <w:p w:rsidR="00C669E1" w:rsidRPr="00F75A80" w:rsidRDefault="00C669E1" w:rsidP="00717343">
      <w:pPr>
        <w:ind w:left="284" w:right="6" w:firstLine="708"/>
        <w:jc w:val="center"/>
        <w:rPr>
          <w:b/>
          <w:sz w:val="28"/>
          <w:szCs w:val="28"/>
          <w:lang w:val="uk-UA"/>
        </w:rPr>
      </w:pP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Контроль за виконанням заходів Програми здійснюється відділом  освіти виконавчого комітету Новодмитрівської сільської ради Золотоніського району Черкаської області.</w:t>
      </w:r>
    </w:p>
    <w:p w:rsidR="00C669E1" w:rsidRPr="00F75A80" w:rsidRDefault="00C669E1" w:rsidP="00717343">
      <w:pPr>
        <w:ind w:left="284" w:right="6" w:firstLine="708"/>
        <w:jc w:val="both"/>
        <w:rPr>
          <w:sz w:val="28"/>
          <w:szCs w:val="28"/>
          <w:lang w:val="uk-UA"/>
        </w:rPr>
      </w:pPr>
      <w:r w:rsidRPr="00F75A80">
        <w:rPr>
          <w:sz w:val="28"/>
          <w:szCs w:val="28"/>
          <w:lang w:val="uk-UA"/>
        </w:rPr>
        <w:t>Інформацію про хід та результати виконання Програми  відділ освіти    подає  щорічно до 10 лютого виконавчому комітету Новодмитрівської сільської ради Золотоніського району Черкаської області.</w:t>
      </w:r>
    </w:p>
    <w:p w:rsidR="00C669E1" w:rsidRPr="00F75A80" w:rsidRDefault="00C669E1" w:rsidP="00717343">
      <w:pPr>
        <w:ind w:left="284" w:right="6"/>
        <w:jc w:val="both"/>
        <w:rPr>
          <w:b/>
          <w:sz w:val="28"/>
          <w:szCs w:val="28"/>
          <w:lang w:val="uk-UA"/>
        </w:rPr>
      </w:pPr>
    </w:p>
    <w:p w:rsidR="00F767B6" w:rsidRPr="00F75A80" w:rsidRDefault="00F767B6" w:rsidP="00717343">
      <w:pPr>
        <w:ind w:left="284" w:right="6"/>
        <w:jc w:val="both"/>
        <w:rPr>
          <w:b/>
          <w:sz w:val="28"/>
          <w:szCs w:val="28"/>
          <w:lang w:val="uk-UA"/>
        </w:rPr>
      </w:pPr>
    </w:p>
    <w:p w:rsidR="00F767B6" w:rsidRPr="00F75A80" w:rsidRDefault="00F767B6" w:rsidP="00C669E1">
      <w:pPr>
        <w:ind w:left="284" w:right="-284"/>
        <w:jc w:val="both"/>
        <w:rPr>
          <w:b/>
          <w:sz w:val="28"/>
          <w:szCs w:val="28"/>
          <w:lang w:val="uk-UA"/>
        </w:rPr>
      </w:pPr>
    </w:p>
    <w:p w:rsidR="00E415AD" w:rsidRPr="00F75A80" w:rsidRDefault="00E415AD" w:rsidP="00C669E1">
      <w:pPr>
        <w:ind w:right="-234"/>
        <w:rPr>
          <w:sz w:val="28"/>
          <w:szCs w:val="28"/>
          <w:lang w:val="uk-UA"/>
        </w:rPr>
      </w:pPr>
    </w:p>
    <w:p w:rsidR="00F75A80" w:rsidRDefault="00F75A80" w:rsidP="00623A2A">
      <w:pPr>
        <w:ind w:right="-234"/>
        <w:jc w:val="center"/>
        <w:rPr>
          <w:b/>
          <w:bCs/>
          <w:sz w:val="28"/>
          <w:szCs w:val="28"/>
          <w:lang w:val="uk-UA"/>
        </w:rPr>
        <w:sectPr w:rsidR="00F75A80" w:rsidSect="0071734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816" w:right="701" w:bottom="1021" w:left="1837" w:header="0" w:footer="6" w:gutter="0"/>
          <w:cols w:space="720"/>
        </w:sectPr>
      </w:pPr>
    </w:p>
    <w:p w:rsidR="00E415AD" w:rsidRPr="00F75A80" w:rsidRDefault="00623A2A" w:rsidP="00623A2A">
      <w:pPr>
        <w:ind w:right="-234"/>
        <w:jc w:val="center"/>
        <w:rPr>
          <w:b/>
          <w:bCs/>
          <w:sz w:val="28"/>
          <w:szCs w:val="28"/>
          <w:lang w:val="uk-UA"/>
        </w:rPr>
      </w:pPr>
      <w:r w:rsidRPr="00F75A80">
        <w:rPr>
          <w:b/>
          <w:bCs/>
          <w:sz w:val="28"/>
          <w:szCs w:val="28"/>
          <w:lang w:val="uk-UA"/>
        </w:rPr>
        <w:lastRenderedPageBreak/>
        <w:t>Заходи</w:t>
      </w:r>
    </w:p>
    <w:p w:rsidR="00E415AD" w:rsidRPr="00F75A80" w:rsidRDefault="00E415AD" w:rsidP="002B0E14">
      <w:pPr>
        <w:pStyle w:val="52"/>
        <w:shd w:val="clear" w:color="auto" w:fill="auto"/>
        <w:spacing w:before="0" w:after="544" w:line="280" w:lineRule="exact"/>
        <w:ind w:left="200"/>
        <w:jc w:val="left"/>
        <w:rPr>
          <w:lang w:val="uk-UA"/>
        </w:rPr>
      </w:pPr>
      <w:r w:rsidRPr="00F75A80">
        <w:rPr>
          <w:lang w:val="uk-UA"/>
        </w:rPr>
        <w:t>щодо виконання програми „Шкільний автобус” на 20</w:t>
      </w:r>
      <w:r w:rsidR="002B0E14" w:rsidRPr="00F75A80">
        <w:rPr>
          <w:lang w:val="uk-UA"/>
        </w:rPr>
        <w:t>21</w:t>
      </w:r>
      <w:r w:rsidRPr="00F75A80">
        <w:rPr>
          <w:lang w:val="uk-UA"/>
        </w:rPr>
        <w:t xml:space="preserve"> - 202</w:t>
      </w:r>
      <w:r w:rsidR="006272DA">
        <w:rPr>
          <w:lang w:val="uk-UA"/>
        </w:rPr>
        <w:t>3</w:t>
      </w:r>
      <w:r w:rsidRPr="00F75A80">
        <w:rPr>
          <w:lang w:val="uk-UA"/>
        </w:rPr>
        <w:t xml:space="preserve"> роки</w:t>
      </w:r>
      <w:r w:rsidR="002B0E14" w:rsidRPr="00F75A80">
        <w:rPr>
          <w:lang w:val="uk-UA"/>
        </w:rPr>
        <w:t xml:space="preserve"> </w:t>
      </w:r>
      <w:proofErr w:type="spellStart"/>
      <w:r w:rsidR="002B0E14" w:rsidRPr="00F75A80">
        <w:rPr>
          <w:lang w:val="uk-UA"/>
        </w:rPr>
        <w:t>Новодмитріської</w:t>
      </w:r>
      <w:proofErr w:type="spellEnd"/>
      <w:r w:rsidR="002B0E14" w:rsidRPr="00F75A80">
        <w:rPr>
          <w:lang w:val="uk-UA"/>
        </w:rPr>
        <w:t xml:space="preserve"> сільської ради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5669"/>
        <w:gridCol w:w="4253"/>
        <w:gridCol w:w="2554"/>
        <w:gridCol w:w="1987"/>
      </w:tblGrid>
      <w:tr w:rsidR="00E415AD" w:rsidRPr="00F75A80" w:rsidTr="00E415AD">
        <w:trPr>
          <w:trHeight w:hRule="exact" w:val="68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№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Зміст заходу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ind w:left="200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Термін виконання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after="120" w:line="280" w:lineRule="exact"/>
              <w:ind w:left="160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Фінансування</w:t>
            </w:r>
          </w:p>
          <w:p w:rsidR="00E415AD" w:rsidRPr="00F75A80" w:rsidRDefault="00E415AD">
            <w:pPr>
              <w:framePr w:w="15005" w:wrap="notBeside" w:vAnchor="text" w:hAnchor="text" w:xAlign="center" w:y="1"/>
              <w:spacing w:before="120"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грн.</w:t>
            </w:r>
          </w:p>
        </w:tc>
      </w:tr>
      <w:tr w:rsidR="00E415AD" w:rsidRPr="00F75A80" w:rsidTr="002B0E14">
        <w:trPr>
          <w:trHeight w:hRule="exact" w:val="131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60" w:lineRule="exact"/>
              <w:rPr>
                <w:lang w:val="uk-UA"/>
              </w:rPr>
            </w:pPr>
            <w:r w:rsidRPr="00F75A80">
              <w:rPr>
                <w:rStyle w:val="213pt"/>
                <w:rFonts w:eastAsia="Tahoma"/>
                <w:sz w:val="24"/>
                <w:szCs w:val="24"/>
              </w:rPr>
              <w:t>1</w:t>
            </w:r>
            <w:r w:rsidRPr="00F75A80">
              <w:rPr>
                <w:rStyle w:val="2CordiaUPC"/>
                <w:rFonts w:ascii="CordiaUPC" w:eastAsia="CordiaUPC" w:hAnsi="CordiaUPC" w:cs="CordiaUPC"/>
              </w:rPr>
              <w:t>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322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Придбання шкільних автобусів для поповнення і оновлення існуючого парку шкільних автобусів.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415AD" w:rsidRPr="00F75A80" w:rsidRDefault="002B0E14">
            <w:pPr>
              <w:framePr w:w="15005" w:wrap="notBeside" w:vAnchor="text" w:hAnchor="text" w:xAlign="center" w:y="1"/>
              <w:spacing w:line="322" w:lineRule="exact"/>
              <w:jc w:val="center"/>
              <w:rPr>
                <w:lang w:val="uk-UA"/>
              </w:rPr>
            </w:pPr>
            <w:r w:rsidRPr="00F75A80">
              <w:rPr>
                <w:lang w:val="uk-UA"/>
              </w:rPr>
              <w:t xml:space="preserve">Відділ освіти виконавчого комітету Новодмитрівської сільської ради Золотоніського району Черкаської області, </w:t>
            </w:r>
            <w:proofErr w:type="spellStart"/>
            <w:r w:rsidRPr="00F75A80">
              <w:rPr>
                <w:lang w:val="uk-UA"/>
              </w:rPr>
              <w:t>Новодмитрівська</w:t>
            </w:r>
            <w:proofErr w:type="spellEnd"/>
            <w:r w:rsidRPr="00F75A80">
              <w:rPr>
                <w:lang w:val="uk-UA"/>
              </w:rPr>
              <w:t xml:space="preserve"> сільська рада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20</w:t>
            </w:r>
            <w:r w:rsidR="002B0E14" w:rsidRPr="00F75A80">
              <w:rPr>
                <w:rStyle w:val="25"/>
                <w:rFonts w:eastAsia="Tahoma"/>
                <w:sz w:val="24"/>
                <w:szCs w:val="24"/>
              </w:rPr>
              <w:t>21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>-202</w:t>
            </w:r>
            <w:r w:rsidR="00097F35">
              <w:rPr>
                <w:rStyle w:val="25"/>
                <w:rFonts w:eastAsia="Tahoma"/>
                <w:sz w:val="24"/>
                <w:szCs w:val="24"/>
              </w:rPr>
              <w:t>3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F75A80">
              <w:rPr>
                <w:rStyle w:val="25"/>
                <w:rFonts w:eastAsia="Tahoma"/>
                <w:sz w:val="24"/>
                <w:szCs w:val="24"/>
              </w:rPr>
              <w:t>р.р</w:t>
            </w:r>
            <w:proofErr w:type="spellEnd"/>
            <w:r w:rsidRPr="00F75A80">
              <w:rPr>
                <w:rStyle w:val="25"/>
                <w:rFonts w:eastAsia="Tahoma"/>
                <w:sz w:val="24"/>
                <w:szCs w:val="24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color w:val="FF0000"/>
                <w:lang w:val="uk-UA"/>
              </w:rPr>
            </w:pPr>
          </w:p>
        </w:tc>
      </w:tr>
      <w:tr w:rsidR="00E415AD" w:rsidRPr="00F75A80" w:rsidTr="002B0E14">
        <w:trPr>
          <w:trHeight w:hRule="exact" w:val="140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2.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322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Закріплення за загальноосвітніми навчальними закладами територій обслуговування з урахуванням потреби в організації перевезення учнів, вихованців та педагогічних працівників у сільській місцевості.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2B0E14">
            <w:pPr>
              <w:framePr w:w="15005" w:wrap="notBeside" w:vAnchor="text" w:hAnchor="text" w:xAlign="center" w:y="1"/>
              <w:spacing w:line="322" w:lineRule="exact"/>
              <w:jc w:val="center"/>
              <w:rPr>
                <w:lang w:val="uk-UA"/>
              </w:rPr>
            </w:pPr>
            <w:r w:rsidRPr="00F75A80">
              <w:rPr>
                <w:lang w:val="uk-UA"/>
              </w:rPr>
              <w:t xml:space="preserve">Відділ освіти виконавчого комітету Новодмитрівської сільської ради Золотоніського району Черкаської області, </w:t>
            </w:r>
            <w:proofErr w:type="spellStart"/>
            <w:r w:rsidRPr="00F75A80">
              <w:rPr>
                <w:lang w:val="uk-UA"/>
              </w:rPr>
              <w:t>Новодмитрівська</w:t>
            </w:r>
            <w:proofErr w:type="spellEnd"/>
            <w:r w:rsidRPr="00F75A80">
              <w:rPr>
                <w:lang w:val="uk-UA"/>
              </w:rPr>
              <w:t xml:space="preserve"> сільська рада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20</w:t>
            </w:r>
            <w:r w:rsidR="002B0E14" w:rsidRPr="00F75A80">
              <w:rPr>
                <w:rStyle w:val="25"/>
                <w:rFonts w:eastAsia="Tahoma"/>
                <w:sz w:val="24"/>
                <w:szCs w:val="24"/>
              </w:rPr>
              <w:t>21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>-202</w:t>
            </w:r>
            <w:r w:rsidR="00097F35">
              <w:rPr>
                <w:rStyle w:val="25"/>
                <w:rFonts w:eastAsia="Tahoma"/>
                <w:sz w:val="24"/>
                <w:szCs w:val="24"/>
              </w:rPr>
              <w:t>3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F75A80">
              <w:rPr>
                <w:rStyle w:val="25"/>
                <w:rFonts w:eastAsia="Tahoma"/>
                <w:sz w:val="24"/>
                <w:szCs w:val="24"/>
              </w:rPr>
              <w:t>р.р</w:t>
            </w:r>
            <w:proofErr w:type="spellEnd"/>
            <w:r w:rsidRPr="00F75A80">
              <w:rPr>
                <w:rStyle w:val="25"/>
                <w:rFonts w:eastAsia="Tahoma"/>
                <w:sz w:val="24"/>
                <w:szCs w:val="24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5AD" w:rsidRPr="006272DA" w:rsidRDefault="008D4727">
            <w:pPr>
              <w:framePr w:w="15005" w:wrap="notBeside" w:vAnchor="text" w:hAnchor="text" w:xAlign="center" w:y="1"/>
              <w:spacing w:line="80" w:lineRule="exac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6272DA" w:rsidRPr="006272DA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E415AD" w:rsidRPr="00F75A80" w:rsidTr="002B0E14">
        <w:trPr>
          <w:trHeight w:hRule="exact" w:val="170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3.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322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Розроблення і затвердження спеціальних транспортних маршрутів для перевезення учнів, вихованців, працівників дошкільних і загальноосвітніх навчальних закладів у сільській місцевості до місць навчання, роботи і додому.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2B0E14">
            <w:pPr>
              <w:framePr w:w="15005" w:wrap="notBeside" w:vAnchor="text" w:hAnchor="text" w:xAlign="center" w:y="1"/>
              <w:spacing w:line="322" w:lineRule="exact"/>
              <w:jc w:val="center"/>
              <w:rPr>
                <w:lang w:val="uk-UA"/>
              </w:rPr>
            </w:pPr>
            <w:r w:rsidRPr="00F75A80">
              <w:rPr>
                <w:lang w:val="uk-UA"/>
              </w:rPr>
              <w:t>Відділ освіти виконавчого комітету Новодмитрівської сільської ради Золотоніського району Черкаської області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20</w:t>
            </w:r>
            <w:r w:rsidR="002B0E14" w:rsidRPr="00F75A80">
              <w:rPr>
                <w:rStyle w:val="25"/>
                <w:rFonts w:eastAsia="Tahoma"/>
                <w:sz w:val="24"/>
                <w:szCs w:val="24"/>
              </w:rPr>
              <w:t>21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>-202</w:t>
            </w:r>
            <w:r w:rsidR="00097F35">
              <w:rPr>
                <w:rStyle w:val="25"/>
                <w:rFonts w:eastAsia="Tahoma"/>
                <w:sz w:val="24"/>
                <w:szCs w:val="24"/>
              </w:rPr>
              <w:t>3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F75A80">
              <w:rPr>
                <w:rStyle w:val="25"/>
                <w:rFonts w:eastAsia="Tahoma"/>
                <w:sz w:val="24"/>
                <w:szCs w:val="24"/>
              </w:rPr>
              <w:t>р.р</w:t>
            </w:r>
            <w:proofErr w:type="spellEnd"/>
            <w:r w:rsidRPr="00F75A80">
              <w:rPr>
                <w:rStyle w:val="25"/>
                <w:rFonts w:eastAsia="Tahoma"/>
                <w:sz w:val="24"/>
                <w:szCs w:val="24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72DA" w:rsidRPr="006272DA" w:rsidRDefault="006272DA" w:rsidP="006272DA">
            <w:pPr>
              <w:framePr w:w="15005" w:wrap="notBeside" w:vAnchor="text" w:hAnchor="text" w:xAlign="center" w:y="1"/>
              <w:spacing w:line="280" w:lineRule="exact"/>
              <w:jc w:val="center"/>
              <w:rPr>
                <w:rFonts w:eastAsia="Tahoma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E415AD" w:rsidRPr="00F75A80" w:rsidTr="00E415AD">
        <w:trPr>
          <w:trHeight w:hRule="exact" w:val="194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4.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415AD" w:rsidRPr="00F75A80" w:rsidRDefault="008D4727">
            <w:pPr>
              <w:framePr w:w="15005" w:wrap="notBeside" w:vAnchor="text" w:hAnchor="text" w:xAlign="center" w:y="1"/>
              <w:spacing w:line="322" w:lineRule="exact"/>
              <w:rPr>
                <w:lang w:val="uk-UA"/>
              </w:rPr>
            </w:pPr>
            <w:r>
              <w:rPr>
                <w:rStyle w:val="25"/>
                <w:rFonts w:eastAsia="Tahoma"/>
                <w:sz w:val="24"/>
                <w:szCs w:val="24"/>
              </w:rPr>
              <w:t>Організація</w:t>
            </w:r>
            <w:r w:rsidR="00E415AD" w:rsidRPr="00F75A80">
              <w:rPr>
                <w:rStyle w:val="25"/>
                <w:rFonts w:eastAsia="Tahoma"/>
                <w:sz w:val="24"/>
                <w:szCs w:val="24"/>
              </w:rPr>
              <w:t xml:space="preserve"> перевезення учнів та педагогічних працівників шкільними автобусами для участі у районних і обласних олімпіадах, змаганнях, конкурсах, конференціях, до пунктів тестування. Перевезення обдарованих і талановитих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415AD" w:rsidRPr="00F75A80" w:rsidRDefault="002B0E14">
            <w:pPr>
              <w:framePr w:w="15005" w:wrap="notBeside" w:vAnchor="text" w:hAnchor="text" w:xAlign="center" w:y="1"/>
              <w:spacing w:line="322" w:lineRule="exact"/>
              <w:jc w:val="center"/>
              <w:rPr>
                <w:lang w:val="uk-UA"/>
              </w:rPr>
            </w:pPr>
            <w:r w:rsidRPr="00F75A80">
              <w:rPr>
                <w:lang w:val="uk-UA"/>
              </w:rPr>
              <w:t>Відділ освіти виконавчого комітету Новодмитрівської сільської ради Золотоніського району Черкаської області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20</w:t>
            </w:r>
            <w:r w:rsidR="002B0E14" w:rsidRPr="00F75A80">
              <w:rPr>
                <w:rStyle w:val="25"/>
                <w:rFonts w:eastAsia="Tahoma"/>
                <w:sz w:val="24"/>
                <w:szCs w:val="24"/>
              </w:rPr>
              <w:t>21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>-202</w:t>
            </w:r>
            <w:r w:rsidR="00097F35">
              <w:rPr>
                <w:rStyle w:val="25"/>
                <w:rFonts w:eastAsia="Tahoma"/>
                <w:sz w:val="24"/>
                <w:szCs w:val="24"/>
              </w:rPr>
              <w:t>3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F75A80">
              <w:rPr>
                <w:rStyle w:val="25"/>
                <w:rFonts w:eastAsia="Tahoma"/>
                <w:sz w:val="24"/>
                <w:szCs w:val="24"/>
              </w:rPr>
              <w:t>р.р</w:t>
            </w:r>
            <w:proofErr w:type="spellEnd"/>
            <w:r w:rsidRPr="00F75A80">
              <w:rPr>
                <w:rStyle w:val="25"/>
                <w:rFonts w:eastAsia="Tahoma"/>
                <w:sz w:val="24"/>
                <w:szCs w:val="24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5AD" w:rsidRPr="00F75A80" w:rsidRDefault="00097F35">
            <w:pPr>
              <w:framePr w:w="15005" w:wrap="notBeside" w:vAnchor="text" w:hAnchor="text" w:xAlign="center" w:y="1"/>
              <w:spacing w:line="280" w:lineRule="exact"/>
              <w:jc w:val="center"/>
              <w:rPr>
                <w:color w:val="FF0000"/>
                <w:lang w:val="uk-UA"/>
              </w:rPr>
            </w:pPr>
            <w:r>
              <w:rPr>
                <w:rStyle w:val="25"/>
                <w:rFonts w:eastAsia="Tahoma"/>
              </w:rPr>
              <w:t>15</w:t>
            </w:r>
            <w:r w:rsidR="006272DA">
              <w:rPr>
                <w:rStyle w:val="25"/>
                <w:rFonts w:eastAsia="Tahoma"/>
              </w:rPr>
              <w:t xml:space="preserve"> 000</w:t>
            </w:r>
          </w:p>
        </w:tc>
      </w:tr>
    </w:tbl>
    <w:p w:rsidR="00E415AD" w:rsidRPr="00F75A80" w:rsidRDefault="00E415AD" w:rsidP="00E415AD">
      <w:pPr>
        <w:framePr w:w="15005" w:wrap="notBeside" w:vAnchor="text" w:hAnchor="text" w:xAlign="center" w:y="1"/>
        <w:rPr>
          <w:rFonts w:ascii="Tahoma" w:hAnsi="Tahoma" w:cs="Tahoma"/>
          <w:color w:val="000000"/>
          <w:sz w:val="2"/>
          <w:szCs w:val="2"/>
          <w:lang w:val="uk-UA" w:eastAsia="uk-UA" w:bidi="uk-UA"/>
        </w:rPr>
      </w:pPr>
    </w:p>
    <w:p w:rsidR="00E415AD" w:rsidRPr="00F75A80" w:rsidRDefault="00E415AD" w:rsidP="00E415AD">
      <w:pPr>
        <w:rPr>
          <w:sz w:val="2"/>
          <w:szCs w:val="2"/>
          <w:lang w:val="uk-UA"/>
        </w:rPr>
      </w:pPr>
    </w:p>
    <w:p w:rsidR="00E415AD" w:rsidRPr="00F75A80" w:rsidRDefault="00E415AD" w:rsidP="00E415AD">
      <w:pPr>
        <w:rPr>
          <w:sz w:val="2"/>
          <w:szCs w:val="2"/>
          <w:lang w:val="uk-UA"/>
        </w:rPr>
        <w:sectPr w:rsidR="00E415AD" w:rsidRPr="00F75A80" w:rsidSect="00E415AD">
          <w:pgSz w:w="16840" w:h="11900" w:orient="landscape"/>
          <w:pgMar w:top="1837" w:right="816" w:bottom="573" w:left="1021" w:header="0" w:footer="6" w:gutter="0"/>
          <w:cols w:space="72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5669"/>
        <w:gridCol w:w="4253"/>
        <w:gridCol w:w="2554"/>
        <w:gridCol w:w="1987"/>
      </w:tblGrid>
      <w:tr w:rsidR="00E415AD" w:rsidRPr="009A0663" w:rsidTr="002B0E14">
        <w:trPr>
          <w:trHeight w:hRule="exact" w:val="128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15AD" w:rsidRPr="00F75A80" w:rsidRDefault="00E415AD">
            <w:pPr>
              <w:framePr w:w="15005" w:wrap="notBeside" w:vAnchor="text" w:hAnchor="text" w:xAlign="center" w:y="1"/>
              <w:rPr>
                <w:lang w:val="uk-UA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322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учнів до опорних та профільних загальноосвітніх навчальних закладів. Організовувати екскурсійні поїздки для учнів, педагогічних працівників та учасників пришкільного відпочинку</w:t>
            </w:r>
            <w:r w:rsidR="00460A99">
              <w:rPr>
                <w:rStyle w:val="25"/>
                <w:rFonts w:eastAsia="Tahoma"/>
                <w:sz w:val="24"/>
                <w:szCs w:val="24"/>
              </w:rPr>
              <w:t xml:space="preserve"> тощо.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15AD" w:rsidRPr="00F75A80" w:rsidRDefault="00E415AD">
            <w:pPr>
              <w:framePr w:w="15005" w:wrap="notBeside" w:vAnchor="text" w:hAnchor="text" w:xAlign="center" w:y="1"/>
              <w:rPr>
                <w:lang w:val="uk-U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15AD" w:rsidRPr="00F75A80" w:rsidRDefault="00E415AD">
            <w:pPr>
              <w:framePr w:w="15005" w:wrap="notBeside" w:vAnchor="text" w:hAnchor="text" w:xAlign="center" w:y="1"/>
              <w:rPr>
                <w:lang w:val="uk-UA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15AD" w:rsidRPr="00F75A80" w:rsidRDefault="00E415AD">
            <w:pPr>
              <w:framePr w:w="15005" w:wrap="notBeside" w:vAnchor="text" w:hAnchor="text" w:xAlign="center" w:y="1"/>
              <w:rPr>
                <w:lang w:val="uk-UA"/>
              </w:rPr>
            </w:pPr>
          </w:p>
        </w:tc>
      </w:tr>
      <w:tr w:rsidR="00E415AD" w:rsidRPr="00F75A80" w:rsidTr="002B0E14">
        <w:trPr>
          <w:trHeight w:hRule="exact" w:val="127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5.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326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Здійснення розподілу шкільних автобусів відповідно до потреби.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2B0E14">
            <w:pPr>
              <w:framePr w:w="15005" w:wrap="notBeside" w:vAnchor="text" w:hAnchor="text" w:xAlign="center" w:y="1"/>
              <w:spacing w:line="326" w:lineRule="exact"/>
              <w:jc w:val="center"/>
              <w:rPr>
                <w:lang w:val="uk-UA"/>
              </w:rPr>
            </w:pPr>
            <w:r w:rsidRPr="00F75A80">
              <w:rPr>
                <w:lang w:val="uk-UA"/>
              </w:rPr>
              <w:t>Відділ освіти виконавчого комітету Новодмитрівської сільської ради Золотоніського району Черкаської області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Постійно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5AD" w:rsidRPr="00F75A80" w:rsidRDefault="006272DA">
            <w:pPr>
              <w:framePr w:w="15005" w:wrap="notBeside" w:vAnchor="text" w:hAnchor="text" w:xAlign="center" w:y="1"/>
              <w:spacing w:line="240" w:lineRule="exact"/>
              <w:jc w:val="center"/>
              <w:rPr>
                <w:lang w:val="uk-UA"/>
              </w:rPr>
            </w:pPr>
            <w:r>
              <w:rPr>
                <w:rStyle w:val="2CordiaUPC"/>
                <w:rFonts w:eastAsia="Tahoma"/>
              </w:rPr>
              <w:t>-</w:t>
            </w:r>
          </w:p>
        </w:tc>
      </w:tr>
      <w:tr w:rsidR="00E415AD" w:rsidRPr="00F75A80" w:rsidTr="002B0E14">
        <w:trPr>
          <w:trHeight w:hRule="exact" w:val="169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6.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317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Укладання договорів на оплату транспортного обслуговування з перевізниками всіх форм власності для перевезення учнів, вихованців та педагогічних працівників до місця навчання та роботи і в зворотному напрямку.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2B0E14">
            <w:pPr>
              <w:framePr w:w="15005" w:wrap="notBeside" w:vAnchor="text" w:hAnchor="text" w:xAlign="center" w:y="1"/>
              <w:spacing w:line="322" w:lineRule="exact"/>
              <w:jc w:val="center"/>
              <w:rPr>
                <w:lang w:val="uk-UA"/>
              </w:rPr>
            </w:pPr>
            <w:r w:rsidRPr="00F75A80">
              <w:rPr>
                <w:lang w:val="uk-UA"/>
              </w:rPr>
              <w:t>Відділ освіти виконавчого комітету Новодмитрівської сільської ради Золотоніського району Черкаської області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20</w:t>
            </w:r>
            <w:r w:rsidR="002B0E14" w:rsidRPr="00F75A80">
              <w:rPr>
                <w:rStyle w:val="25"/>
                <w:rFonts w:eastAsia="Tahoma"/>
                <w:sz w:val="24"/>
                <w:szCs w:val="24"/>
              </w:rPr>
              <w:t>21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>-202</w:t>
            </w:r>
            <w:r w:rsidR="00097F35">
              <w:rPr>
                <w:rStyle w:val="25"/>
                <w:rFonts w:eastAsia="Tahoma"/>
                <w:sz w:val="24"/>
                <w:szCs w:val="24"/>
              </w:rPr>
              <w:t>3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F75A80">
              <w:rPr>
                <w:rStyle w:val="2CordiaUPC"/>
                <w:rFonts w:eastAsia="Tahoma"/>
                <w:b w:val="0"/>
                <w:bCs w:val="0"/>
              </w:rPr>
              <w:t>р.р</w:t>
            </w:r>
            <w:proofErr w:type="spellEnd"/>
            <w:r w:rsidRPr="00F75A80">
              <w:rPr>
                <w:rStyle w:val="2CordiaUPC"/>
                <w:rFonts w:eastAsia="Tahoma"/>
                <w:b w:val="0"/>
                <w:bCs w:val="0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5AD" w:rsidRPr="00F75A80" w:rsidRDefault="00097F35">
            <w:pPr>
              <w:framePr w:w="15005" w:wrap="notBeside" w:vAnchor="text" w:hAnchor="text" w:xAlign="center" w:y="1"/>
              <w:spacing w:line="280" w:lineRule="exact"/>
              <w:jc w:val="center"/>
              <w:rPr>
                <w:color w:val="FF0000"/>
                <w:lang w:val="uk-UA"/>
              </w:rPr>
            </w:pPr>
            <w:r>
              <w:rPr>
                <w:rStyle w:val="25"/>
                <w:rFonts w:eastAsia="Tahoma"/>
              </w:rPr>
              <w:t>-</w:t>
            </w:r>
          </w:p>
        </w:tc>
      </w:tr>
      <w:tr w:rsidR="00E415AD" w:rsidRPr="00F75A80" w:rsidTr="00E415AD">
        <w:trPr>
          <w:trHeight w:hRule="exact" w:val="184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7.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322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Забезпечення проїзними квитками учнів, дітей та педагогічних працівників, які користуються правом безоплатного проїзду на час здійснення навчально-виховного процесу.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2B5FA9">
            <w:pPr>
              <w:framePr w:w="15005" w:wrap="notBeside" w:vAnchor="text" w:hAnchor="text" w:xAlign="center" w:y="1"/>
              <w:spacing w:line="322" w:lineRule="exact"/>
              <w:jc w:val="center"/>
              <w:rPr>
                <w:lang w:val="uk-UA"/>
              </w:rPr>
            </w:pPr>
            <w:r w:rsidRPr="00F75A80">
              <w:rPr>
                <w:lang w:val="uk-UA"/>
              </w:rPr>
              <w:t>Відділ освіти виконавчого комітету Новодмитрівської сільської ради Золотоніського району Черкаської області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20</w:t>
            </w:r>
            <w:r w:rsidR="002B0E14" w:rsidRPr="00F75A80">
              <w:rPr>
                <w:rStyle w:val="25"/>
                <w:rFonts w:eastAsia="Tahoma"/>
                <w:sz w:val="24"/>
                <w:szCs w:val="24"/>
              </w:rPr>
              <w:t>21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>-202</w:t>
            </w:r>
            <w:r w:rsidR="00097F35">
              <w:rPr>
                <w:rStyle w:val="25"/>
                <w:rFonts w:eastAsia="Tahoma"/>
                <w:sz w:val="24"/>
                <w:szCs w:val="24"/>
              </w:rPr>
              <w:t>3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F75A80">
              <w:rPr>
                <w:rStyle w:val="2CordiaUPC"/>
                <w:rFonts w:eastAsia="Tahoma"/>
                <w:b w:val="0"/>
                <w:bCs w:val="0"/>
              </w:rPr>
              <w:t>р.р</w:t>
            </w:r>
            <w:proofErr w:type="spellEnd"/>
            <w:r w:rsidRPr="00F75A80">
              <w:rPr>
                <w:rStyle w:val="2CordiaUPC"/>
                <w:rFonts w:eastAsia="Tahoma"/>
                <w:b w:val="0"/>
                <w:bCs w:val="0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5AD" w:rsidRPr="00F75A80" w:rsidRDefault="003B518E">
            <w:pPr>
              <w:framePr w:w="15005" w:wrap="notBeside" w:vAnchor="text" w:hAnchor="text" w:xAlign="center" w:y="1"/>
              <w:spacing w:line="280" w:lineRule="exact"/>
              <w:jc w:val="center"/>
              <w:rPr>
                <w:color w:val="FF0000"/>
                <w:lang w:val="uk-UA"/>
              </w:rPr>
            </w:pPr>
            <w:r>
              <w:rPr>
                <w:rStyle w:val="25"/>
                <w:rFonts w:eastAsia="Tahoma"/>
              </w:rPr>
              <w:t>89</w:t>
            </w:r>
            <w:r w:rsidR="008D4727">
              <w:rPr>
                <w:rStyle w:val="25"/>
                <w:rFonts w:eastAsia="Tahoma"/>
              </w:rPr>
              <w:t xml:space="preserve"> 000</w:t>
            </w:r>
          </w:p>
        </w:tc>
      </w:tr>
      <w:tr w:rsidR="00E415AD" w:rsidRPr="00F75A80" w:rsidTr="00E415AD">
        <w:trPr>
          <w:trHeight w:hRule="exact" w:val="185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3B518E" w:rsidRDefault="00E415AD">
            <w:pPr>
              <w:framePr w:w="15005" w:wrap="notBeside" w:vAnchor="text" w:hAnchor="text" w:xAlign="center" w:y="1"/>
              <w:spacing w:line="240" w:lineRule="exact"/>
              <w:rPr>
                <w:b/>
                <w:lang w:val="uk-UA"/>
              </w:rPr>
            </w:pPr>
            <w:r w:rsidRPr="003B518E">
              <w:rPr>
                <w:rStyle w:val="2CordiaUPC"/>
                <w:rFonts w:eastAsia="Tahoma"/>
                <w:b w:val="0"/>
              </w:rPr>
              <w:t>8.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322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Здійснення аналізу стану існуючого парку автобусів та забезпечення їх вчасного технічного обслуговування.</w:t>
            </w:r>
            <w:r w:rsidR="002B5FA9" w:rsidRPr="00F75A80">
              <w:rPr>
                <w:rStyle w:val="25"/>
                <w:rFonts w:eastAsia="Tahoma"/>
                <w:sz w:val="24"/>
                <w:szCs w:val="24"/>
              </w:rPr>
              <w:t xml:space="preserve"> 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>Вчасне проведення оглядів техн</w:t>
            </w:r>
            <w:r w:rsidR="00097F35">
              <w:rPr>
                <w:rStyle w:val="25"/>
                <w:rFonts w:eastAsia="Tahoma"/>
                <w:sz w:val="24"/>
                <w:szCs w:val="24"/>
              </w:rPr>
              <w:t>ічного стану шкільних автобусів та ремонтів.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15AD" w:rsidRPr="00F75A80" w:rsidRDefault="002B5FA9">
            <w:pPr>
              <w:framePr w:w="15005" w:wrap="notBeside" w:vAnchor="text" w:hAnchor="text" w:xAlign="center" w:y="1"/>
              <w:spacing w:line="326" w:lineRule="exact"/>
              <w:jc w:val="center"/>
              <w:rPr>
                <w:lang w:val="uk-UA"/>
              </w:rPr>
            </w:pPr>
            <w:r w:rsidRPr="00F75A80">
              <w:rPr>
                <w:lang w:val="uk-UA"/>
              </w:rPr>
              <w:t>Відділ освіти виконавчого комітету Новодмитрівської сільської ради Золотоніського району Черкаської області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20</w:t>
            </w:r>
            <w:r w:rsidR="002B0E14" w:rsidRPr="00F75A80">
              <w:rPr>
                <w:rStyle w:val="25"/>
                <w:rFonts w:eastAsia="Tahoma"/>
                <w:sz w:val="24"/>
                <w:szCs w:val="24"/>
              </w:rPr>
              <w:t>21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>-202</w:t>
            </w:r>
            <w:r w:rsidR="00097F35">
              <w:rPr>
                <w:rStyle w:val="25"/>
                <w:rFonts w:eastAsia="Tahoma"/>
                <w:sz w:val="24"/>
                <w:szCs w:val="24"/>
              </w:rPr>
              <w:t>3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F75A80">
              <w:rPr>
                <w:rStyle w:val="2CordiaUPC"/>
                <w:rFonts w:eastAsia="Tahoma"/>
                <w:b w:val="0"/>
                <w:bCs w:val="0"/>
              </w:rPr>
              <w:t>р.р</w:t>
            </w:r>
            <w:proofErr w:type="spellEnd"/>
            <w:r w:rsidRPr="00F75A80">
              <w:rPr>
                <w:rStyle w:val="2CordiaUPC"/>
                <w:rFonts w:eastAsia="Tahoma"/>
                <w:b w:val="0"/>
                <w:bCs w:val="0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5AD" w:rsidRPr="00F75A80" w:rsidRDefault="00161877">
            <w:pPr>
              <w:framePr w:w="15005" w:wrap="notBeside" w:vAnchor="text" w:hAnchor="text" w:xAlign="center" w:y="1"/>
              <w:spacing w:line="280" w:lineRule="exact"/>
              <w:jc w:val="center"/>
              <w:rPr>
                <w:color w:val="FF0000"/>
                <w:lang w:val="uk-UA"/>
              </w:rPr>
            </w:pPr>
            <w:r>
              <w:rPr>
                <w:rStyle w:val="25"/>
                <w:rFonts w:eastAsia="Tahoma"/>
              </w:rPr>
              <w:t>15000</w:t>
            </w:r>
          </w:p>
        </w:tc>
      </w:tr>
      <w:tr w:rsidR="00E415AD" w:rsidRPr="00F75A80" w:rsidTr="00E415AD">
        <w:trPr>
          <w:trHeight w:hRule="exact" w:val="130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9.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322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Вирішення питань пов’язаних із забезпеченням належних умов зберігання шкільного транспорту</w:t>
            </w:r>
            <w:r w:rsidR="007D50E5">
              <w:rPr>
                <w:rStyle w:val="25"/>
                <w:rFonts w:eastAsia="Tahoma"/>
                <w:sz w:val="24"/>
                <w:szCs w:val="24"/>
              </w:rPr>
              <w:t xml:space="preserve">. 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>Будівництво теплих гаражів в разі потреби.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415AD" w:rsidRPr="00F75A80" w:rsidRDefault="002B5FA9">
            <w:pPr>
              <w:framePr w:w="15005" w:wrap="notBeside" w:vAnchor="text" w:hAnchor="text" w:xAlign="center" w:y="1"/>
              <w:spacing w:line="322" w:lineRule="exact"/>
              <w:jc w:val="center"/>
              <w:rPr>
                <w:lang w:val="uk-UA"/>
              </w:rPr>
            </w:pPr>
            <w:r w:rsidRPr="00F75A80">
              <w:rPr>
                <w:lang w:val="uk-UA"/>
              </w:rPr>
              <w:t>Відділ освіти виконавчого комітету Новодмитрівської сільської ради Золотоніс</w:t>
            </w:r>
            <w:r w:rsidR="007D50E5">
              <w:rPr>
                <w:lang w:val="uk-UA"/>
              </w:rPr>
              <w:t>ького району Черкаської області</w:t>
            </w:r>
            <w:r w:rsidRPr="00F75A80">
              <w:rPr>
                <w:lang w:val="uk-UA"/>
              </w:rPr>
              <w:t xml:space="preserve"> </w:t>
            </w:r>
            <w:proofErr w:type="spellStart"/>
            <w:r w:rsidRPr="00F75A80">
              <w:rPr>
                <w:lang w:val="uk-UA"/>
              </w:rPr>
              <w:t>Новодмитрівська</w:t>
            </w:r>
            <w:proofErr w:type="spellEnd"/>
            <w:r w:rsidRPr="00F75A80">
              <w:rPr>
                <w:lang w:val="uk-UA"/>
              </w:rPr>
              <w:t xml:space="preserve"> сільська рада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20</w:t>
            </w:r>
            <w:r w:rsidR="002B0E14" w:rsidRPr="00F75A80">
              <w:rPr>
                <w:rStyle w:val="25"/>
                <w:rFonts w:eastAsia="Tahoma"/>
                <w:sz w:val="24"/>
                <w:szCs w:val="24"/>
              </w:rPr>
              <w:t>21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>-202</w:t>
            </w:r>
            <w:r w:rsidR="00097F35">
              <w:rPr>
                <w:rStyle w:val="25"/>
                <w:rFonts w:eastAsia="Tahoma"/>
                <w:sz w:val="24"/>
                <w:szCs w:val="24"/>
              </w:rPr>
              <w:t>3</w:t>
            </w:r>
            <w:r w:rsidRPr="00F75A80">
              <w:rPr>
                <w:rStyle w:val="25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Pr="00F75A80">
              <w:rPr>
                <w:rStyle w:val="2CordiaUPC"/>
                <w:rFonts w:eastAsia="Tahoma"/>
                <w:b w:val="0"/>
                <w:bCs w:val="0"/>
              </w:rPr>
              <w:t>р.р</w:t>
            </w:r>
            <w:proofErr w:type="spellEnd"/>
            <w:r w:rsidRPr="00F75A80">
              <w:rPr>
                <w:rStyle w:val="2CordiaUPC"/>
                <w:rFonts w:eastAsia="Tahoma"/>
                <w:b w:val="0"/>
                <w:bCs w:val="0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415AD" w:rsidRPr="00F75A80" w:rsidRDefault="00E415AD">
            <w:pPr>
              <w:framePr w:w="15005" w:wrap="notBeside" w:vAnchor="text" w:hAnchor="text" w:xAlign="center" w:y="1"/>
              <w:spacing w:line="280" w:lineRule="exact"/>
              <w:jc w:val="center"/>
              <w:rPr>
                <w:color w:val="FF0000"/>
                <w:lang w:val="uk-UA"/>
              </w:rPr>
            </w:pPr>
          </w:p>
        </w:tc>
      </w:tr>
    </w:tbl>
    <w:p w:rsidR="00E415AD" w:rsidRPr="00F75A80" w:rsidRDefault="00E415AD" w:rsidP="00E415AD">
      <w:pPr>
        <w:framePr w:w="15005" w:wrap="notBeside" w:vAnchor="text" w:hAnchor="text" w:xAlign="center" w:y="1"/>
        <w:rPr>
          <w:rFonts w:ascii="Tahoma" w:hAnsi="Tahoma" w:cs="Tahoma"/>
          <w:color w:val="000000"/>
          <w:sz w:val="2"/>
          <w:szCs w:val="2"/>
          <w:lang w:val="uk-UA" w:eastAsia="uk-UA" w:bidi="uk-UA"/>
        </w:rPr>
      </w:pPr>
    </w:p>
    <w:p w:rsidR="00E415AD" w:rsidRPr="00F75A80" w:rsidRDefault="00E415AD" w:rsidP="00E415AD">
      <w:pPr>
        <w:rPr>
          <w:sz w:val="2"/>
          <w:szCs w:val="2"/>
          <w:lang w:val="uk-UA"/>
        </w:rPr>
      </w:pPr>
    </w:p>
    <w:tbl>
      <w:tblPr>
        <w:tblOverlap w:val="never"/>
        <w:tblW w:w="1500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5669"/>
        <w:gridCol w:w="4253"/>
        <w:gridCol w:w="2554"/>
        <w:gridCol w:w="1987"/>
      </w:tblGrid>
      <w:tr w:rsidR="007D50E5" w:rsidRPr="007D50E5" w:rsidTr="007D50E5">
        <w:trPr>
          <w:trHeight w:hRule="exact" w:val="142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50E5" w:rsidRPr="00F75A80" w:rsidRDefault="007D50E5">
            <w:pPr>
              <w:spacing w:line="280" w:lineRule="exact"/>
              <w:ind w:left="140"/>
              <w:rPr>
                <w:rStyle w:val="25"/>
                <w:rFonts w:eastAsia="Tahoma"/>
                <w:sz w:val="24"/>
                <w:szCs w:val="24"/>
              </w:rPr>
            </w:pPr>
            <w:r>
              <w:rPr>
                <w:rStyle w:val="25"/>
                <w:rFonts w:eastAsia="Tahoma"/>
                <w:sz w:val="24"/>
                <w:szCs w:val="24"/>
              </w:rPr>
              <w:t>10.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50E5" w:rsidRPr="00F75A80" w:rsidRDefault="007D50E5">
            <w:pPr>
              <w:spacing w:line="317" w:lineRule="exact"/>
              <w:rPr>
                <w:rStyle w:val="25"/>
                <w:rFonts w:eastAsia="Tahoma"/>
                <w:sz w:val="24"/>
                <w:szCs w:val="24"/>
              </w:rPr>
            </w:pPr>
            <w:r>
              <w:rPr>
                <w:rStyle w:val="25"/>
                <w:rFonts w:eastAsia="Tahoma"/>
                <w:sz w:val="24"/>
                <w:szCs w:val="24"/>
              </w:rPr>
              <w:t>Періодичне проходження навчання водіїв  шкільних автобусів та медсестер.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50E5" w:rsidRPr="00F75A80" w:rsidRDefault="007D50E5">
            <w:pPr>
              <w:spacing w:line="322" w:lineRule="exact"/>
              <w:jc w:val="center"/>
              <w:rPr>
                <w:lang w:val="uk-UA"/>
              </w:rPr>
            </w:pPr>
            <w:r w:rsidRPr="00F75A80">
              <w:rPr>
                <w:lang w:val="uk-UA"/>
              </w:rPr>
              <w:t xml:space="preserve">Відділ освіти виконавчого комітету Новодмитрівської сільської ради Золотоніського району Черкаської області, </w:t>
            </w:r>
            <w:proofErr w:type="spellStart"/>
            <w:r w:rsidRPr="00F75A80">
              <w:rPr>
                <w:lang w:val="uk-UA"/>
              </w:rPr>
              <w:t>Новодмитрівська</w:t>
            </w:r>
            <w:proofErr w:type="spellEnd"/>
            <w:r w:rsidRPr="00F75A80">
              <w:rPr>
                <w:lang w:val="uk-UA"/>
              </w:rPr>
              <w:t xml:space="preserve"> сільська рада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D50E5" w:rsidRPr="00F75A80" w:rsidRDefault="00097F35">
            <w:pPr>
              <w:spacing w:line="280" w:lineRule="exact"/>
              <w:jc w:val="center"/>
              <w:rPr>
                <w:rStyle w:val="25"/>
                <w:rFonts w:eastAsia="Tahoma"/>
                <w:sz w:val="24"/>
                <w:szCs w:val="24"/>
              </w:rPr>
            </w:pPr>
            <w:r>
              <w:rPr>
                <w:rStyle w:val="25"/>
                <w:rFonts w:eastAsia="Tahoma"/>
                <w:sz w:val="24"/>
                <w:szCs w:val="24"/>
              </w:rPr>
              <w:t>2021-2023</w:t>
            </w:r>
            <w:r w:rsidR="007D50E5" w:rsidRPr="00F75A80">
              <w:rPr>
                <w:rStyle w:val="25"/>
                <w:rFonts w:eastAsia="Tahoma"/>
                <w:sz w:val="24"/>
                <w:szCs w:val="24"/>
              </w:rPr>
              <w:t xml:space="preserve"> </w:t>
            </w:r>
            <w:proofErr w:type="spellStart"/>
            <w:r w:rsidR="007D50E5" w:rsidRPr="00F75A80">
              <w:rPr>
                <w:rStyle w:val="2CordiaUPC"/>
                <w:rFonts w:eastAsia="Tahoma"/>
                <w:b w:val="0"/>
                <w:bCs w:val="0"/>
              </w:rPr>
              <w:t>р.р</w:t>
            </w:r>
            <w:proofErr w:type="spellEnd"/>
            <w:r w:rsidR="007D50E5" w:rsidRPr="00F75A80">
              <w:rPr>
                <w:rStyle w:val="2CordiaUPC"/>
                <w:rFonts w:eastAsia="Tahoma"/>
                <w:b w:val="0"/>
                <w:bCs w:val="0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D50E5" w:rsidRDefault="00161877">
            <w:pPr>
              <w:spacing w:line="280" w:lineRule="exact"/>
              <w:jc w:val="center"/>
              <w:rPr>
                <w:rStyle w:val="25"/>
                <w:rFonts w:eastAsia="Tahoma"/>
              </w:rPr>
            </w:pPr>
            <w:r>
              <w:rPr>
                <w:rStyle w:val="25"/>
                <w:rFonts w:eastAsia="Tahoma"/>
              </w:rPr>
              <w:t>7</w:t>
            </w:r>
            <w:r w:rsidR="007D50E5">
              <w:rPr>
                <w:rStyle w:val="25"/>
                <w:rFonts w:eastAsia="Tahoma"/>
              </w:rPr>
              <w:t xml:space="preserve"> 000</w:t>
            </w:r>
          </w:p>
        </w:tc>
      </w:tr>
      <w:tr w:rsidR="00F75A80" w:rsidRPr="00F75A80" w:rsidTr="007D50E5">
        <w:trPr>
          <w:trHeight w:hRule="exact" w:val="50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75A80" w:rsidRPr="00F75A80" w:rsidRDefault="00F75A80">
            <w:pPr>
              <w:rPr>
                <w:lang w:val="uk-UA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75A80" w:rsidRPr="00F75A80" w:rsidRDefault="00F75A80">
            <w:pPr>
              <w:spacing w:line="280" w:lineRule="exact"/>
              <w:rPr>
                <w:lang w:val="uk-UA"/>
              </w:rPr>
            </w:pPr>
            <w:r w:rsidRPr="00F75A80">
              <w:rPr>
                <w:rStyle w:val="25"/>
                <w:rFonts w:eastAsia="Tahoma"/>
                <w:sz w:val="24"/>
                <w:szCs w:val="24"/>
              </w:rPr>
              <w:t>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75A80" w:rsidRPr="00F75A80" w:rsidRDefault="00F75A80">
            <w:pPr>
              <w:rPr>
                <w:lang w:val="uk-U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75A80" w:rsidRPr="00F75A80" w:rsidRDefault="00F75A80">
            <w:pPr>
              <w:rPr>
                <w:lang w:val="uk-UA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5A80" w:rsidRPr="00F75A80" w:rsidRDefault="00097F35" w:rsidP="003B518E">
            <w:pPr>
              <w:spacing w:line="280" w:lineRule="exact"/>
              <w:jc w:val="center"/>
              <w:rPr>
                <w:color w:val="FF0000"/>
                <w:lang w:val="uk-UA"/>
              </w:rPr>
            </w:pPr>
            <w:r>
              <w:rPr>
                <w:rStyle w:val="25"/>
                <w:rFonts w:eastAsia="Tahoma"/>
              </w:rPr>
              <w:t xml:space="preserve"> </w:t>
            </w:r>
            <w:r w:rsidR="003B518E">
              <w:rPr>
                <w:rStyle w:val="25"/>
                <w:rFonts w:eastAsia="Tahoma"/>
              </w:rPr>
              <w:t>126</w:t>
            </w:r>
            <w:r>
              <w:rPr>
                <w:rStyle w:val="25"/>
                <w:rFonts w:eastAsia="Tahoma"/>
              </w:rPr>
              <w:t xml:space="preserve"> 0</w:t>
            </w:r>
            <w:r w:rsidR="006272DA">
              <w:rPr>
                <w:rStyle w:val="25"/>
                <w:rFonts w:eastAsia="Tahoma"/>
              </w:rPr>
              <w:t>00</w:t>
            </w:r>
          </w:p>
        </w:tc>
      </w:tr>
    </w:tbl>
    <w:p w:rsidR="00E415AD" w:rsidRDefault="00E415AD" w:rsidP="00C669E1">
      <w:pPr>
        <w:ind w:right="-234"/>
        <w:rPr>
          <w:sz w:val="28"/>
          <w:szCs w:val="28"/>
          <w:lang w:val="uk-UA"/>
        </w:rPr>
      </w:pPr>
    </w:p>
    <w:p w:rsidR="001A63A2" w:rsidRDefault="001A63A2" w:rsidP="00C669E1">
      <w:pPr>
        <w:ind w:right="-234"/>
        <w:rPr>
          <w:sz w:val="28"/>
          <w:szCs w:val="28"/>
          <w:lang w:val="uk-UA"/>
        </w:rPr>
      </w:pPr>
    </w:p>
    <w:p w:rsidR="001A63A2" w:rsidRPr="00F75A80" w:rsidRDefault="001A63A2" w:rsidP="00C669E1">
      <w:pPr>
        <w:ind w:right="-2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сільської ради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І.Кодь</w:t>
      </w:r>
      <w:proofErr w:type="spellEnd"/>
    </w:p>
    <w:sectPr w:rsidR="001A63A2" w:rsidRPr="00F75A80" w:rsidSect="00E415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721" w:rsidRDefault="00186721" w:rsidP="00F75A80">
      <w:r>
        <w:separator/>
      </w:r>
    </w:p>
  </w:endnote>
  <w:endnote w:type="continuationSeparator" w:id="0">
    <w:p w:rsidR="00186721" w:rsidRDefault="00186721" w:rsidP="00F7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0E5" w:rsidRDefault="007D50E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0E5" w:rsidRDefault="007D50E5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0E5" w:rsidRDefault="007D50E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721" w:rsidRDefault="00186721" w:rsidP="00F75A80">
      <w:r>
        <w:separator/>
      </w:r>
    </w:p>
  </w:footnote>
  <w:footnote w:type="continuationSeparator" w:id="0">
    <w:p w:rsidR="00186721" w:rsidRDefault="00186721" w:rsidP="00F75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0E5" w:rsidRDefault="007D50E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80" w:rsidRPr="00F75A80" w:rsidRDefault="00F75A80" w:rsidP="00F75A80">
    <w:pPr>
      <w:pStyle w:val="ab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0E5" w:rsidRDefault="007D50E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A6406E"/>
    <w:multiLevelType w:val="multilevel"/>
    <w:tmpl w:val="00F066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15D6EDE"/>
    <w:multiLevelType w:val="hybridMultilevel"/>
    <w:tmpl w:val="4D24C3D4"/>
    <w:lvl w:ilvl="0" w:tplc="5E52EAD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04074"/>
    <w:rsid w:val="00032085"/>
    <w:rsid w:val="00042181"/>
    <w:rsid w:val="000431EB"/>
    <w:rsid w:val="00052DEC"/>
    <w:rsid w:val="00073E47"/>
    <w:rsid w:val="00097F35"/>
    <w:rsid w:val="000B7E4B"/>
    <w:rsid w:val="000E1CB6"/>
    <w:rsid w:val="00111B5D"/>
    <w:rsid w:val="00124784"/>
    <w:rsid w:val="001252C7"/>
    <w:rsid w:val="0014130E"/>
    <w:rsid w:val="001419CC"/>
    <w:rsid w:val="00161877"/>
    <w:rsid w:val="001808A2"/>
    <w:rsid w:val="00186721"/>
    <w:rsid w:val="001A63A2"/>
    <w:rsid w:val="001C73A6"/>
    <w:rsid w:val="001D17F4"/>
    <w:rsid w:val="001D25EF"/>
    <w:rsid w:val="001D5005"/>
    <w:rsid w:val="001E10C2"/>
    <w:rsid w:val="001E7C16"/>
    <w:rsid w:val="002076B0"/>
    <w:rsid w:val="00207BEE"/>
    <w:rsid w:val="002271A5"/>
    <w:rsid w:val="00231C34"/>
    <w:rsid w:val="00244BCC"/>
    <w:rsid w:val="0025126F"/>
    <w:rsid w:val="00274169"/>
    <w:rsid w:val="002860C2"/>
    <w:rsid w:val="002A19E9"/>
    <w:rsid w:val="002B0E14"/>
    <w:rsid w:val="002B1942"/>
    <w:rsid w:val="002B5FA9"/>
    <w:rsid w:val="002B781C"/>
    <w:rsid w:val="002C6331"/>
    <w:rsid w:val="002E0E66"/>
    <w:rsid w:val="003118F5"/>
    <w:rsid w:val="0031299D"/>
    <w:rsid w:val="00315803"/>
    <w:rsid w:val="00324757"/>
    <w:rsid w:val="00351E47"/>
    <w:rsid w:val="00355682"/>
    <w:rsid w:val="00383533"/>
    <w:rsid w:val="003855DD"/>
    <w:rsid w:val="003A2722"/>
    <w:rsid w:val="003B518E"/>
    <w:rsid w:val="003D15C9"/>
    <w:rsid w:val="0042541E"/>
    <w:rsid w:val="00432DBD"/>
    <w:rsid w:val="0045670C"/>
    <w:rsid w:val="00460A99"/>
    <w:rsid w:val="004846DA"/>
    <w:rsid w:val="00484B4B"/>
    <w:rsid w:val="00491728"/>
    <w:rsid w:val="004B5DBD"/>
    <w:rsid w:val="004B7124"/>
    <w:rsid w:val="004C659E"/>
    <w:rsid w:val="00531DD9"/>
    <w:rsid w:val="00541AAF"/>
    <w:rsid w:val="00556730"/>
    <w:rsid w:val="00562D38"/>
    <w:rsid w:val="00574DA4"/>
    <w:rsid w:val="005777CD"/>
    <w:rsid w:val="0059117E"/>
    <w:rsid w:val="005B281B"/>
    <w:rsid w:val="005C5B60"/>
    <w:rsid w:val="005E50C7"/>
    <w:rsid w:val="005F44CA"/>
    <w:rsid w:val="00603FCD"/>
    <w:rsid w:val="00604074"/>
    <w:rsid w:val="006071C9"/>
    <w:rsid w:val="00611340"/>
    <w:rsid w:val="00623A2A"/>
    <w:rsid w:val="006272DA"/>
    <w:rsid w:val="0062738E"/>
    <w:rsid w:val="006570A2"/>
    <w:rsid w:val="006C47A8"/>
    <w:rsid w:val="006D5528"/>
    <w:rsid w:val="006E35DB"/>
    <w:rsid w:val="006F4C2C"/>
    <w:rsid w:val="00717343"/>
    <w:rsid w:val="00735FDB"/>
    <w:rsid w:val="0077386C"/>
    <w:rsid w:val="00775B1B"/>
    <w:rsid w:val="007A7303"/>
    <w:rsid w:val="007B52B0"/>
    <w:rsid w:val="007C0F32"/>
    <w:rsid w:val="007C6EF2"/>
    <w:rsid w:val="007D50E5"/>
    <w:rsid w:val="007E455A"/>
    <w:rsid w:val="00817A4D"/>
    <w:rsid w:val="00823017"/>
    <w:rsid w:val="008254D4"/>
    <w:rsid w:val="0083729D"/>
    <w:rsid w:val="00857DC7"/>
    <w:rsid w:val="00860AF2"/>
    <w:rsid w:val="008652B5"/>
    <w:rsid w:val="00871107"/>
    <w:rsid w:val="008779C9"/>
    <w:rsid w:val="008937C1"/>
    <w:rsid w:val="0089646D"/>
    <w:rsid w:val="008A26BD"/>
    <w:rsid w:val="008B7810"/>
    <w:rsid w:val="008C5796"/>
    <w:rsid w:val="008D4727"/>
    <w:rsid w:val="008E04DC"/>
    <w:rsid w:val="008E14AE"/>
    <w:rsid w:val="00914E71"/>
    <w:rsid w:val="00925FC3"/>
    <w:rsid w:val="0097346E"/>
    <w:rsid w:val="009A0663"/>
    <w:rsid w:val="009A67B9"/>
    <w:rsid w:val="009B405C"/>
    <w:rsid w:val="009D0B09"/>
    <w:rsid w:val="009E2343"/>
    <w:rsid w:val="009E2BD2"/>
    <w:rsid w:val="009F590B"/>
    <w:rsid w:val="00A62ACC"/>
    <w:rsid w:val="00A65DA9"/>
    <w:rsid w:val="00A90309"/>
    <w:rsid w:val="00AC0CD2"/>
    <w:rsid w:val="00AC14A8"/>
    <w:rsid w:val="00B11C29"/>
    <w:rsid w:val="00B26BD1"/>
    <w:rsid w:val="00B33535"/>
    <w:rsid w:val="00B4607B"/>
    <w:rsid w:val="00B508A5"/>
    <w:rsid w:val="00B56CD4"/>
    <w:rsid w:val="00B7458F"/>
    <w:rsid w:val="00B77A0B"/>
    <w:rsid w:val="00B80AFC"/>
    <w:rsid w:val="00BA2252"/>
    <w:rsid w:val="00BA7F50"/>
    <w:rsid w:val="00BC19F0"/>
    <w:rsid w:val="00BD13B7"/>
    <w:rsid w:val="00BD4EF3"/>
    <w:rsid w:val="00BE46D6"/>
    <w:rsid w:val="00BF0DF0"/>
    <w:rsid w:val="00C27400"/>
    <w:rsid w:val="00C40C42"/>
    <w:rsid w:val="00C4544A"/>
    <w:rsid w:val="00C520AE"/>
    <w:rsid w:val="00C56352"/>
    <w:rsid w:val="00C669E1"/>
    <w:rsid w:val="00C932BE"/>
    <w:rsid w:val="00CA0AAA"/>
    <w:rsid w:val="00CD4499"/>
    <w:rsid w:val="00CE6EC3"/>
    <w:rsid w:val="00D00265"/>
    <w:rsid w:val="00D07577"/>
    <w:rsid w:val="00D27D43"/>
    <w:rsid w:val="00D41A0E"/>
    <w:rsid w:val="00D554FD"/>
    <w:rsid w:val="00D805DA"/>
    <w:rsid w:val="00D84CC9"/>
    <w:rsid w:val="00D92F7A"/>
    <w:rsid w:val="00DA36A4"/>
    <w:rsid w:val="00DA77C8"/>
    <w:rsid w:val="00DD63B0"/>
    <w:rsid w:val="00DE1BDC"/>
    <w:rsid w:val="00DF5EA9"/>
    <w:rsid w:val="00DF6128"/>
    <w:rsid w:val="00E012E0"/>
    <w:rsid w:val="00E04564"/>
    <w:rsid w:val="00E16EB0"/>
    <w:rsid w:val="00E415AD"/>
    <w:rsid w:val="00E448DC"/>
    <w:rsid w:val="00E66AB0"/>
    <w:rsid w:val="00E92FED"/>
    <w:rsid w:val="00EA1861"/>
    <w:rsid w:val="00EB15EE"/>
    <w:rsid w:val="00EB2AB2"/>
    <w:rsid w:val="00EB7A3E"/>
    <w:rsid w:val="00EC3F0E"/>
    <w:rsid w:val="00F02053"/>
    <w:rsid w:val="00F559EC"/>
    <w:rsid w:val="00F737A2"/>
    <w:rsid w:val="00F75A80"/>
    <w:rsid w:val="00F764C6"/>
    <w:rsid w:val="00F767B6"/>
    <w:rsid w:val="00F87E7D"/>
    <w:rsid w:val="00F94A14"/>
    <w:rsid w:val="00FC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35E7598"/>
  <w15:docId w15:val="{5903C4A2-A9A2-4743-A6B9-8F5B08740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07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808A2"/>
    <w:pPr>
      <w:keepNext/>
      <w:outlineLvl w:val="1"/>
    </w:pPr>
    <w:rPr>
      <w:rFonts w:eastAsia="Calibri"/>
      <w:sz w:val="20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808A2"/>
    <w:pPr>
      <w:spacing w:before="240" w:after="60"/>
      <w:outlineLvl w:val="4"/>
    </w:pPr>
    <w:rPr>
      <w:rFonts w:eastAsia="Calibri"/>
      <w:b/>
      <w:i/>
      <w:sz w:val="26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08A2"/>
    <w:pPr>
      <w:spacing w:before="240" w:after="60"/>
      <w:outlineLvl w:val="6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808A2"/>
    <w:rPr>
      <w:rFonts w:ascii="Times New Roman" w:hAnsi="Times New Roman" w:cs="Times New Roman"/>
      <w:sz w:val="20"/>
      <w:lang w:val="uk-UA" w:eastAsia="ru-RU"/>
    </w:rPr>
  </w:style>
  <w:style w:type="character" w:customStyle="1" w:styleId="50">
    <w:name w:val="Заголовок 5 Знак"/>
    <w:link w:val="5"/>
    <w:uiPriority w:val="99"/>
    <w:locked/>
    <w:rsid w:val="001808A2"/>
    <w:rPr>
      <w:rFonts w:ascii="Times New Roman" w:hAnsi="Times New Roman" w:cs="Times New Roman"/>
      <w:b/>
      <w:i/>
      <w:sz w:val="26"/>
      <w:lang w:eastAsia="ru-RU"/>
    </w:rPr>
  </w:style>
  <w:style w:type="character" w:customStyle="1" w:styleId="70">
    <w:name w:val="Заголовок 7 Знак"/>
    <w:link w:val="7"/>
    <w:uiPriority w:val="99"/>
    <w:locked/>
    <w:rsid w:val="001808A2"/>
    <w:rPr>
      <w:rFonts w:ascii="Times New Roman" w:hAnsi="Times New Roman" w:cs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604074"/>
    <w:rPr>
      <w:rFonts w:eastAsia="Calibri"/>
      <w:sz w:val="20"/>
      <w:szCs w:val="20"/>
      <w:lang w:val="uk-UA"/>
    </w:rPr>
  </w:style>
  <w:style w:type="character" w:customStyle="1" w:styleId="a4">
    <w:name w:val="Основной текст Знак"/>
    <w:link w:val="a3"/>
    <w:uiPriority w:val="99"/>
    <w:locked/>
    <w:rsid w:val="00604074"/>
    <w:rPr>
      <w:rFonts w:ascii="Times New Roman" w:hAnsi="Times New Roman" w:cs="Times New Roman"/>
      <w:sz w:val="20"/>
      <w:lang w:val="uk-UA" w:eastAsia="ru-RU"/>
    </w:rPr>
  </w:style>
  <w:style w:type="paragraph" w:styleId="21">
    <w:name w:val="Body Text 2"/>
    <w:basedOn w:val="a"/>
    <w:link w:val="22"/>
    <w:uiPriority w:val="99"/>
    <w:rsid w:val="00604074"/>
    <w:rPr>
      <w:rFonts w:eastAsia="Calibri"/>
      <w:sz w:val="20"/>
      <w:szCs w:val="20"/>
      <w:lang w:val="uk-UA"/>
    </w:rPr>
  </w:style>
  <w:style w:type="character" w:customStyle="1" w:styleId="22">
    <w:name w:val="Основной текст 2 Знак"/>
    <w:link w:val="21"/>
    <w:uiPriority w:val="99"/>
    <w:locked/>
    <w:rsid w:val="00604074"/>
    <w:rPr>
      <w:rFonts w:ascii="Times New Roman" w:hAnsi="Times New Roman" w:cs="Times New Roman"/>
      <w:sz w:val="20"/>
      <w:lang w:val="uk-UA" w:eastAsia="ru-RU"/>
    </w:rPr>
  </w:style>
  <w:style w:type="paragraph" w:styleId="a5">
    <w:name w:val="Title"/>
    <w:basedOn w:val="a"/>
    <w:link w:val="a6"/>
    <w:uiPriority w:val="99"/>
    <w:qFormat/>
    <w:rsid w:val="00604074"/>
    <w:pPr>
      <w:autoSpaceDE w:val="0"/>
      <w:autoSpaceDN w:val="0"/>
      <w:jc w:val="center"/>
    </w:pPr>
    <w:rPr>
      <w:rFonts w:ascii="Courier New" w:eastAsia="Calibri" w:hAnsi="Courier New"/>
      <w:b/>
      <w:sz w:val="28"/>
      <w:szCs w:val="20"/>
      <w:lang w:val="uk-UA"/>
    </w:rPr>
  </w:style>
  <w:style w:type="character" w:customStyle="1" w:styleId="a6">
    <w:name w:val="Заголовок Знак"/>
    <w:link w:val="a5"/>
    <w:uiPriority w:val="99"/>
    <w:locked/>
    <w:rsid w:val="00604074"/>
    <w:rPr>
      <w:rFonts w:ascii="Courier New" w:hAnsi="Courier New" w:cs="Times New Roman"/>
      <w:b/>
      <w:sz w:val="28"/>
      <w:lang w:val="uk-UA" w:eastAsia="ru-RU"/>
    </w:rPr>
  </w:style>
  <w:style w:type="character" w:styleId="a7">
    <w:name w:val="Hyperlink"/>
    <w:uiPriority w:val="99"/>
    <w:rsid w:val="00604074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604074"/>
    <w:rPr>
      <w:rFonts w:ascii="Tahoma" w:eastAsia="Calibri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604074"/>
    <w:rPr>
      <w:rFonts w:ascii="Tahoma" w:hAnsi="Tahoma" w:cs="Times New Roman"/>
      <w:sz w:val="16"/>
      <w:lang w:eastAsia="ru-RU"/>
    </w:rPr>
  </w:style>
  <w:style w:type="paragraph" w:styleId="aa">
    <w:name w:val="Normal (Web)"/>
    <w:basedOn w:val="a"/>
    <w:uiPriority w:val="99"/>
    <w:rsid w:val="00E66AB0"/>
    <w:pPr>
      <w:spacing w:before="100" w:beforeAutospacing="1" w:after="100" w:afterAutospacing="1"/>
    </w:pPr>
  </w:style>
  <w:style w:type="character" w:customStyle="1" w:styleId="23">
    <w:name w:val="Заголовок №2_"/>
    <w:link w:val="24"/>
    <w:locked/>
    <w:rsid w:val="00E415A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E415AD"/>
    <w:pPr>
      <w:widowControl w:val="0"/>
      <w:shd w:val="clear" w:color="auto" w:fill="FFFFFF"/>
      <w:spacing w:before="300" w:after="300" w:line="322" w:lineRule="exact"/>
      <w:outlineLvl w:val="1"/>
    </w:pPr>
    <w:rPr>
      <w:b/>
      <w:bCs/>
      <w:sz w:val="28"/>
      <w:szCs w:val="28"/>
    </w:rPr>
  </w:style>
  <w:style w:type="character" w:customStyle="1" w:styleId="51">
    <w:name w:val="Основной текст (5)_"/>
    <w:link w:val="52"/>
    <w:locked/>
    <w:rsid w:val="00E415AD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E415AD"/>
    <w:pPr>
      <w:widowControl w:val="0"/>
      <w:shd w:val="clear" w:color="auto" w:fill="FFFFFF"/>
      <w:spacing w:before="60" w:after="600" w:line="0" w:lineRule="atLeast"/>
      <w:jc w:val="center"/>
    </w:pPr>
    <w:rPr>
      <w:b/>
      <w:bCs/>
      <w:sz w:val="28"/>
      <w:szCs w:val="28"/>
    </w:rPr>
  </w:style>
  <w:style w:type="character" w:customStyle="1" w:styleId="25">
    <w:name w:val="Основной текст (2)"/>
    <w:rsid w:val="00E415A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  <w:style w:type="character" w:customStyle="1" w:styleId="213pt">
    <w:name w:val="Основной текст (2) + 13 pt"/>
    <w:rsid w:val="00E415A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 w:eastAsia="uk-UA" w:bidi="uk-UA"/>
    </w:rPr>
  </w:style>
  <w:style w:type="character" w:customStyle="1" w:styleId="2CordiaUPC">
    <w:name w:val="Основной текст (2) + CordiaUPC"/>
    <w:aliases w:val="13 pt,Полужирный,Основной текст (2) + 12 pt"/>
    <w:rsid w:val="00E415A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4pt">
    <w:name w:val="Основной текст (2) + 4 pt"/>
    <w:rsid w:val="00E415A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uk-UA" w:eastAsia="uk-UA" w:bidi="uk-UA"/>
    </w:rPr>
  </w:style>
  <w:style w:type="paragraph" w:styleId="ab">
    <w:name w:val="header"/>
    <w:basedOn w:val="a"/>
    <w:link w:val="ac"/>
    <w:uiPriority w:val="99"/>
    <w:unhideWhenUsed/>
    <w:rsid w:val="00F75A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75A80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75A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75A80"/>
    <w:rPr>
      <w:rFonts w:ascii="Times New Roman" w:eastAsia="Times New Roman" w:hAnsi="Times New Roman"/>
      <w:sz w:val="24"/>
      <w:szCs w:val="24"/>
    </w:rPr>
  </w:style>
  <w:style w:type="paragraph" w:styleId="af">
    <w:name w:val="No Spacing"/>
    <w:uiPriority w:val="1"/>
    <w:qFormat/>
    <w:rsid w:val="00BD4EF3"/>
    <w:rPr>
      <w:rFonts w:ascii="Times New Roman" w:eastAsia="Times New Roman" w:hAnsi="Times New Roman"/>
      <w:sz w:val="24"/>
      <w:szCs w:val="24"/>
    </w:rPr>
  </w:style>
  <w:style w:type="character" w:customStyle="1" w:styleId="3Exact">
    <w:name w:val="Основной текст (3) Exact"/>
    <w:link w:val="3"/>
    <w:locked/>
    <w:rsid w:val="00E92FE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E92FED"/>
    <w:pPr>
      <w:widowControl w:val="0"/>
      <w:shd w:val="clear" w:color="auto" w:fill="FFFFFF"/>
      <w:spacing w:line="0" w:lineRule="atLeast"/>
    </w:pPr>
    <w:rPr>
      <w:sz w:val="28"/>
      <w:szCs w:val="28"/>
    </w:rPr>
  </w:style>
  <w:style w:type="character" w:customStyle="1" w:styleId="4">
    <w:name w:val="Основной текст (4)_"/>
    <w:link w:val="40"/>
    <w:locked/>
    <w:rsid w:val="00E92FED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92FED"/>
    <w:pPr>
      <w:widowControl w:val="0"/>
      <w:shd w:val="clear" w:color="auto" w:fill="FFFFFF"/>
      <w:spacing w:line="274" w:lineRule="exact"/>
    </w:pPr>
    <w:rPr>
      <w:sz w:val="20"/>
      <w:szCs w:val="20"/>
    </w:rPr>
  </w:style>
  <w:style w:type="character" w:customStyle="1" w:styleId="2Exact">
    <w:name w:val="Основной текст (2) Exact"/>
    <w:rsid w:val="00E92F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3pt">
    <w:name w:val="Основной текст (2) + Интервал 3 pt"/>
    <w:rsid w:val="00E92FE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lang w:val="uk-UA" w:eastAsia="uk-UA" w:bidi="uk-UA"/>
    </w:rPr>
  </w:style>
  <w:style w:type="paragraph" w:styleId="af0">
    <w:name w:val="Body Text Indent"/>
    <w:basedOn w:val="a"/>
    <w:link w:val="af1"/>
    <w:uiPriority w:val="99"/>
    <w:semiHidden/>
    <w:unhideWhenUsed/>
    <w:rsid w:val="007173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71734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B6A07-A61B-4B50-BC83-DE70D589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ТВ</dc:creator>
  <cp:keywords/>
  <dc:description/>
  <cp:lastModifiedBy>user</cp:lastModifiedBy>
  <cp:revision>52</cp:revision>
  <cp:lastPrinted>2021-09-23T14:11:00Z</cp:lastPrinted>
  <dcterms:created xsi:type="dcterms:W3CDTF">2016-01-25T12:49:00Z</dcterms:created>
  <dcterms:modified xsi:type="dcterms:W3CDTF">2021-09-23T14:11:00Z</dcterms:modified>
</cp:coreProperties>
</file>