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DAF9E49" w:rsidR="00536DB2" w:rsidRDefault="0097494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EAEB04B" w:rsidR="00536DB2" w:rsidRDefault="00041D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24  </w:t>
      </w:r>
      <w:r w:rsidR="009749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9749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52CB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552E74" w14:textId="77777777" w:rsidR="00974940" w:rsidRDefault="00BA7C2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749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4940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9749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О.А.</w:t>
      </w:r>
    </w:p>
    <w:p w14:paraId="463A11EB" w14:textId="3FE40802" w:rsidR="00BA7C2D" w:rsidRPr="00340AFE" w:rsidRDefault="00BA7C2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у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35A4A946" w14:textId="5C640867" w:rsidR="00DC1E61" w:rsidRDefault="00DC1E61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59DAD" w14:textId="08FEA6EB" w:rsidR="005C568D" w:rsidRPr="00E978A2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1F570A7" w:rsidR="000F7F42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4D3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FD2D46">
        <w:rPr>
          <w:rFonts w:ascii="Times New Roman" w:hAnsi="Times New Roman" w:cs="Times New Roman"/>
          <w:bCs/>
          <w:sz w:val="32"/>
          <w:szCs w:val="32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36,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DBB71" w14:textId="2399DC72" w:rsidR="002561F8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69FF16" w14:textId="77777777" w:rsidR="00974940" w:rsidRDefault="00974940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0BDBCFA1" w:rsidR="00D36953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>1.Затвердити проект землеустрою щодо відведення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0.5585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а  гр.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 Анатолійовичу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 городництва, за рахунок земель комунальної власності, 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Маркізівка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>Золотоніс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>ького району Черкаської області.</w:t>
      </w:r>
    </w:p>
    <w:p w14:paraId="3EAFC084" w14:textId="18459090" w:rsidR="00532C7D" w:rsidRPr="00D36953" w:rsidRDefault="00F84D06" w:rsidP="00C646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2.Сільському голові здійснити державну реєстрацію права комунальної власнос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>ті на земельну ділянку площею 0.5585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за кадастровим номером 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>7121584302:02:002:0523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F51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32C7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699FFAEB" w14:textId="67C97CF5" w:rsidR="00974940" w:rsidRDefault="00C64631" w:rsidP="00C646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гр.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 р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оків</w:t>
      </w:r>
      <w:r w:rsidR="00974940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земельну ділянку площею 0.5585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 для 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>7121584302:02:002:0523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749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розташована в 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межах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 с.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Маркізівка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A1AAE" w14:textId="1CAB3558" w:rsidR="00D36953" w:rsidRDefault="00C64631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Встановити річний розмір орендної плати за користування вказаною земельною ділянкою, згідно рішення </w:t>
      </w:r>
      <w:proofErr w:type="spellStart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36953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36953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D36953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D36953">
        <w:rPr>
          <w:rFonts w:ascii="Times New Roman" w:hAnsi="Times New Roman"/>
          <w:sz w:val="28"/>
          <w:szCs w:val="28"/>
          <w:lang w:val="uk-UA"/>
        </w:rPr>
        <w:t>,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 w:rsidR="004D3429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</w:t>
      </w:r>
      <w:r w:rsidR="003B7D7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7E0E3D41" w14:textId="432608A6" w:rsidR="00D36953" w:rsidRPr="00982B2E" w:rsidRDefault="00C64631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. Г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97494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97494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говір оренди земельної ділянки,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974940">
        <w:rPr>
          <w:rFonts w:ascii="Times New Roman" w:hAnsi="Times New Roman" w:cs="Times New Roman"/>
          <w:sz w:val="28"/>
          <w:szCs w:val="28"/>
          <w:lang w:val="uk-UA"/>
        </w:rPr>
        <w:t>7121584302</w:t>
      </w:r>
      <w:r w:rsidR="005F61C7">
        <w:rPr>
          <w:rFonts w:ascii="Times New Roman" w:hAnsi="Times New Roman" w:cs="Times New Roman"/>
          <w:sz w:val="28"/>
          <w:szCs w:val="28"/>
          <w:lang w:val="uk-UA"/>
        </w:rPr>
        <w:t>:02:002:0523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5F61C7">
        <w:rPr>
          <w:rFonts w:ascii="Times New Roman" w:hAnsi="Times New Roman" w:cs="Times New Roman"/>
          <w:sz w:val="28"/>
          <w:szCs w:val="28"/>
          <w:lang w:val="uk-UA"/>
        </w:rPr>
        <w:t>5585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F61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 </w:t>
      </w:r>
      <w:proofErr w:type="spellStart"/>
      <w:r w:rsidR="005F61C7">
        <w:rPr>
          <w:rFonts w:ascii="Times New Roman" w:eastAsia="Times New Roman" w:hAnsi="Times New Roman" w:cs="Times New Roman"/>
          <w:sz w:val="28"/>
          <w:szCs w:val="28"/>
          <w:lang w:val="uk-UA"/>
        </w:rPr>
        <w:t>с.Маркізівка</w:t>
      </w:r>
      <w:proofErr w:type="spellEnd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61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терміном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5F61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F4709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6A4B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 w:rsidR="005F6A4B">
        <w:rPr>
          <w:rFonts w:ascii="Times New Roman" w:eastAsia="Times New Roman" w:hAnsi="Times New Roman" w:cs="Times New Roman"/>
          <w:sz w:val="28"/>
          <w:szCs w:val="28"/>
          <w:lang w:val="uk-UA"/>
        </w:rPr>
        <w:t>Додоток</w:t>
      </w:r>
      <w:proofErr w:type="spellEnd"/>
      <w:r w:rsidR="005F6A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="00982B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)</w:t>
      </w:r>
    </w:p>
    <w:p w14:paraId="2B751117" w14:textId="56B130E8" w:rsidR="000F7F42" w:rsidRDefault="00C64631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568D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568D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568D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0B72B927" w14:textId="77777777" w:rsidR="00BA7C2D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35CB22" w14:textId="77777777" w:rsidR="00BA7C2D" w:rsidRPr="00730D8B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BC52A59" w14:textId="77777777" w:rsidR="00AC75F3" w:rsidRDefault="00F1619B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048F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795B589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5624E1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759C16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95DADCF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E1E82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A93965B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FBDC67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432FDE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8FFFF6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E5B4F9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08474B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8A3C503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C9E9D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1CD0B9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80071A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9D254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ABA413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C26F3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30F2EF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0E49AE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16A4B2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327E71D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6EE1A1D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76CC963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376C8AA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FCD23C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1A35A4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88B982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4417D67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F74B5B4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DA1FA0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2EB931" w14:textId="77777777" w:rsidR="007F7928" w:rsidRDefault="007F7928" w:rsidP="007F7928">
      <w:pPr>
        <w:pStyle w:val="a9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lastRenderedPageBreak/>
        <w:t>Додаток № 1</w:t>
      </w:r>
    </w:p>
    <w:p w14:paraId="3BA5E5F8" w14:textId="2E19BA8E" w:rsidR="00AC75F3" w:rsidRPr="007F7928" w:rsidRDefault="007F7928" w:rsidP="007F7928">
      <w:pPr>
        <w:pStyle w:val="a9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Cambria" w:hAnsi="Cambria"/>
          <w:sz w:val="24"/>
          <w:szCs w:val="24"/>
          <w:lang w:val="uk-UA"/>
        </w:rPr>
        <w:t>Новодмитрівської</w:t>
      </w:r>
      <w:proofErr w:type="spellEnd"/>
      <w:r>
        <w:rPr>
          <w:rFonts w:ascii="Cambria" w:hAnsi="Cambria"/>
          <w:sz w:val="24"/>
          <w:szCs w:val="24"/>
          <w:lang w:val="uk-UA"/>
        </w:rPr>
        <w:t xml:space="preserve"> сільської ради №24</w:t>
      </w:r>
      <w:r>
        <w:rPr>
          <w:rFonts w:ascii="Times New Roman" w:hAnsi="Times New Roman"/>
          <w:sz w:val="26"/>
          <w:szCs w:val="26"/>
          <w:lang w:val="uk-UA"/>
        </w:rPr>
        <w:t>-__/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  <w:lang w:val="uk-UA"/>
        </w:rPr>
        <w:t xml:space="preserve">ІІІ </w:t>
      </w:r>
      <w:r>
        <w:rPr>
          <w:rFonts w:ascii="Cambria" w:hAnsi="Cambria"/>
          <w:sz w:val="24"/>
          <w:szCs w:val="24"/>
          <w:lang w:val="uk-UA"/>
        </w:rPr>
        <w:t>від 24.12.2021р.</w:t>
      </w:r>
    </w:p>
    <w:p w14:paraId="0895F9E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6B3DA43" w14:textId="77777777" w:rsidR="00AC75F3" w:rsidRDefault="00AC75F3" w:rsidP="00AC75F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</w:t>
      </w:r>
      <w:r w:rsidRPr="000B0DFB">
        <w:rPr>
          <w:b/>
          <w:bCs/>
          <w:sz w:val="32"/>
          <w:szCs w:val="32"/>
          <w:lang w:val="uk-UA"/>
        </w:rPr>
        <w:t>ОГОВІР</w:t>
      </w:r>
      <w:r w:rsidRPr="004563B7">
        <w:rPr>
          <w:b/>
          <w:bCs/>
          <w:sz w:val="32"/>
          <w:szCs w:val="32"/>
        </w:rPr>
        <w:t xml:space="preserve"> </w:t>
      </w:r>
      <w:r w:rsidRPr="000B0DFB">
        <w:rPr>
          <w:b/>
          <w:bCs/>
          <w:sz w:val="32"/>
          <w:szCs w:val="32"/>
          <w:lang w:val="uk-UA"/>
        </w:rPr>
        <w:t>ОРЕНДИ ЗЕМЛІ</w:t>
      </w:r>
    </w:p>
    <w:p w14:paraId="1CC92B03" w14:textId="77777777" w:rsidR="00AC75F3" w:rsidRDefault="00AC75F3" w:rsidP="00AC75F3">
      <w:pPr>
        <w:jc w:val="center"/>
        <w:rPr>
          <w:b/>
          <w:bCs/>
          <w:sz w:val="32"/>
          <w:szCs w:val="32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6"/>
        <w:gridCol w:w="4931"/>
      </w:tblGrid>
      <w:tr w:rsidR="00AC75F3" w14:paraId="0437B2F2" w14:textId="77777777" w:rsidTr="0051338F">
        <w:tc>
          <w:tcPr>
            <w:tcW w:w="4816" w:type="dxa"/>
          </w:tcPr>
          <w:p w14:paraId="6C83D06E" w14:textId="2227A333" w:rsidR="00AC75F3" w:rsidRDefault="00AC75F3" w:rsidP="00AC75F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</w:t>
            </w:r>
            <w:proofErr w:type="spellStart"/>
            <w:r>
              <w:rPr>
                <w:sz w:val="24"/>
                <w:szCs w:val="24"/>
                <w:lang w:val="uk-UA"/>
              </w:rPr>
              <w:t>с.Нова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4931" w:type="dxa"/>
          </w:tcPr>
          <w:p w14:paraId="17DFEA99" w14:textId="77777777" w:rsidR="00AC75F3" w:rsidRPr="00664346" w:rsidRDefault="00AC75F3" w:rsidP="0051338F">
            <w:pPr>
              <w:jc w:val="right"/>
              <w:rPr>
                <w:sz w:val="24"/>
                <w:szCs w:val="24"/>
                <w:lang w:val="uk-UA"/>
              </w:rPr>
            </w:pPr>
            <w:r w:rsidRPr="00664346">
              <w:rPr>
                <w:sz w:val="24"/>
                <w:szCs w:val="24"/>
                <w:lang w:val="uk-UA"/>
              </w:rPr>
              <w:t>"</w:t>
            </w:r>
            <w:r>
              <w:rPr>
                <w:sz w:val="24"/>
                <w:szCs w:val="24"/>
                <w:lang w:val="en-US"/>
              </w:rPr>
              <w:t xml:space="preserve">    </w:t>
            </w:r>
            <w:r w:rsidRPr="00664346">
              <w:rPr>
                <w:sz w:val="24"/>
                <w:szCs w:val="24"/>
                <w:lang w:val="uk-UA"/>
              </w:rPr>
              <w:t xml:space="preserve">" </w:t>
            </w:r>
            <w:r>
              <w:rPr>
                <w:sz w:val="24"/>
                <w:szCs w:val="24"/>
                <w:lang w:val="uk-UA"/>
              </w:rPr>
              <w:t>____________</w:t>
            </w:r>
            <w:r w:rsidRPr="00664346">
              <w:rPr>
                <w:sz w:val="24"/>
                <w:szCs w:val="24"/>
                <w:lang w:val="uk-UA"/>
              </w:rPr>
              <w:t xml:space="preserve"> 20</w:t>
            </w:r>
            <w:r>
              <w:rPr>
                <w:sz w:val="24"/>
                <w:szCs w:val="24"/>
                <w:lang w:val="uk-UA"/>
              </w:rPr>
              <w:t>21</w:t>
            </w:r>
            <w:r w:rsidRPr="00664346">
              <w:rPr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AC75F3" w14:paraId="37368DE1" w14:textId="77777777" w:rsidTr="0051338F">
        <w:tc>
          <w:tcPr>
            <w:tcW w:w="4816" w:type="dxa"/>
          </w:tcPr>
          <w:p w14:paraId="67D8ACB4" w14:textId="77777777" w:rsidR="00AC75F3" w:rsidRDefault="00AC75F3" w:rsidP="00AC75F3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31" w:type="dxa"/>
          </w:tcPr>
          <w:p w14:paraId="7E665778" w14:textId="77777777" w:rsidR="00AC75F3" w:rsidRPr="00664346" w:rsidRDefault="00AC75F3" w:rsidP="0051338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C75F3" w14:paraId="61B84574" w14:textId="77777777" w:rsidTr="0051338F">
        <w:tc>
          <w:tcPr>
            <w:tcW w:w="4816" w:type="dxa"/>
          </w:tcPr>
          <w:p w14:paraId="42EDD12C" w14:textId="77777777" w:rsidR="00AC75F3" w:rsidRPr="00DC4072" w:rsidRDefault="00AC75F3" w:rsidP="00AC75F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31" w:type="dxa"/>
          </w:tcPr>
          <w:p w14:paraId="387E560F" w14:textId="77777777" w:rsidR="00AC75F3" w:rsidRDefault="00AC75F3" w:rsidP="0051338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C75F3" w14:paraId="2863C631" w14:textId="77777777" w:rsidTr="0051338F">
        <w:tc>
          <w:tcPr>
            <w:tcW w:w="4816" w:type="dxa"/>
          </w:tcPr>
          <w:p w14:paraId="686E0910" w14:textId="77777777" w:rsidR="00AC75F3" w:rsidRPr="00DC4072" w:rsidRDefault="00AC75F3" w:rsidP="00AC75F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931" w:type="dxa"/>
          </w:tcPr>
          <w:p w14:paraId="605E9AC1" w14:textId="77777777" w:rsidR="00AC75F3" w:rsidRDefault="00AC75F3" w:rsidP="0051338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14:paraId="754D6255" w14:textId="77777777" w:rsidR="00AC75F3" w:rsidRDefault="00AC75F3" w:rsidP="00AC75F3">
      <w:pPr>
        <w:pStyle w:val="a7"/>
        <w:jc w:val="both"/>
        <w:rPr>
          <w:sz w:val="24"/>
          <w:szCs w:val="24"/>
          <w:lang w:val="uk-UA"/>
        </w:rPr>
      </w:pPr>
      <w:r w:rsidRPr="000B0DFB">
        <w:rPr>
          <w:b/>
          <w:sz w:val="24"/>
          <w:szCs w:val="24"/>
          <w:lang w:val="uk-UA"/>
        </w:rPr>
        <w:t xml:space="preserve">Орендодавець </w:t>
      </w:r>
      <w:proofErr w:type="spellStart"/>
      <w:r>
        <w:rPr>
          <w:sz w:val="24"/>
          <w:szCs w:val="24"/>
          <w:lang w:val="uk-UA"/>
        </w:rPr>
        <w:t>Новодмитрівська</w:t>
      </w:r>
      <w:proofErr w:type="spellEnd"/>
      <w:r>
        <w:rPr>
          <w:sz w:val="24"/>
          <w:szCs w:val="24"/>
          <w:lang w:val="uk-UA"/>
        </w:rPr>
        <w:t xml:space="preserve"> сільська рада </w:t>
      </w:r>
      <w:proofErr w:type="spellStart"/>
      <w:r>
        <w:rPr>
          <w:sz w:val="24"/>
          <w:szCs w:val="24"/>
          <w:lang w:val="uk-UA"/>
        </w:rPr>
        <w:t>Золотоніський</w:t>
      </w:r>
      <w:proofErr w:type="spellEnd"/>
      <w:r>
        <w:rPr>
          <w:sz w:val="24"/>
          <w:szCs w:val="24"/>
          <w:lang w:val="uk-UA"/>
        </w:rPr>
        <w:t xml:space="preserve"> район Черкаська область  в особі сільського голови Кухаренка Артема Володимировича, який проживає у </w:t>
      </w:r>
      <w:proofErr w:type="spellStart"/>
      <w:r>
        <w:rPr>
          <w:sz w:val="24"/>
          <w:szCs w:val="24"/>
          <w:lang w:val="uk-UA"/>
        </w:rPr>
        <w:t>с.Подільське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вул.Першотравнева</w:t>
      </w:r>
      <w:proofErr w:type="spellEnd"/>
      <w:r>
        <w:rPr>
          <w:sz w:val="24"/>
          <w:szCs w:val="24"/>
          <w:lang w:val="uk-UA"/>
        </w:rPr>
        <w:t xml:space="preserve">,6,кв.11 Золотоніського району, Черкаської області, та діє відповідно до Закону України «Про місцеве самоврядування в Україні», </w:t>
      </w:r>
      <w:r w:rsidRPr="00E76A54">
        <w:rPr>
          <w:sz w:val="24"/>
          <w:szCs w:val="24"/>
          <w:lang w:val="uk-UA"/>
        </w:rPr>
        <w:t>в подальшому “Орендодавець”</w:t>
      </w:r>
      <w:r>
        <w:rPr>
          <w:sz w:val="24"/>
          <w:szCs w:val="24"/>
          <w:lang w:val="uk-UA"/>
        </w:rPr>
        <w:t>,  з одного боку, та</w:t>
      </w:r>
    </w:p>
    <w:p w14:paraId="34C24600" w14:textId="77777777" w:rsidR="00AC75F3" w:rsidRDefault="00AC75F3" w:rsidP="00AC75F3">
      <w:pPr>
        <w:pStyle w:val="a7"/>
        <w:jc w:val="both"/>
        <w:rPr>
          <w:sz w:val="24"/>
          <w:szCs w:val="24"/>
          <w:lang w:val="uk-UA"/>
        </w:rPr>
      </w:pPr>
      <w:r w:rsidRPr="000B0DFB">
        <w:rPr>
          <w:b/>
          <w:sz w:val="24"/>
          <w:szCs w:val="24"/>
          <w:lang w:val="uk-UA"/>
        </w:rPr>
        <w:t>Орендар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Баранник</w:t>
      </w:r>
      <w:proofErr w:type="spellEnd"/>
      <w:r>
        <w:rPr>
          <w:sz w:val="24"/>
          <w:szCs w:val="24"/>
          <w:lang w:val="uk-UA"/>
        </w:rPr>
        <w:t xml:space="preserve"> Олександр Анатолійович , що</w:t>
      </w:r>
      <w:r>
        <w:rPr>
          <w:color w:val="000000"/>
          <w:sz w:val="24"/>
          <w:szCs w:val="24"/>
          <w:lang w:val="uk-UA"/>
        </w:rPr>
        <w:t xml:space="preserve"> проживає за адресою </w:t>
      </w:r>
      <w:proofErr w:type="spellStart"/>
      <w:r>
        <w:rPr>
          <w:color w:val="000000"/>
          <w:sz w:val="24"/>
          <w:szCs w:val="24"/>
          <w:lang w:val="uk-UA"/>
        </w:rPr>
        <w:t>вул.Центральна</w:t>
      </w:r>
      <w:proofErr w:type="spellEnd"/>
      <w:r>
        <w:rPr>
          <w:color w:val="000000"/>
          <w:sz w:val="24"/>
          <w:szCs w:val="24"/>
          <w:lang w:val="uk-UA"/>
        </w:rPr>
        <w:t xml:space="preserve">,93 </w:t>
      </w:r>
      <w:proofErr w:type="spellStart"/>
      <w:r>
        <w:rPr>
          <w:color w:val="000000"/>
          <w:sz w:val="24"/>
          <w:szCs w:val="24"/>
          <w:lang w:val="uk-UA"/>
        </w:rPr>
        <w:t>с.Драбівці</w:t>
      </w:r>
      <w:proofErr w:type="spellEnd"/>
      <w:r>
        <w:rPr>
          <w:color w:val="000000"/>
          <w:sz w:val="24"/>
          <w:szCs w:val="24"/>
          <w:lang w:val="uk-UA"/>
        </w:rPr>
        <w:t xml:space="preserve">,  Золотоніського району Черкаської області  </w:t>
      </w:r>
      <w:r w:rsidRPr="00E76A54">
        <w:rPr>
          <w:sz w:val="24"/>
          <w:szCs w:val="24"/>
          <w:lang w:val="uk-UA"/>
        </w:rPr>
        <w:t>в подальшому “Оренд</w:t>
      </w:r>
      <w:r>
        <w:rPr>
          <w:sz w:val="24"/>
          <w:szCs w:val="24"/>
          <w:lang w:val="uk-UA"/>
        </w:rPr>
        <w:t>ар</w:t>
      </w:r>
      <w:r w:rsidRPr="00E76A54">
        <w:rPr>
          <w:sz w:val="24"/>
          <w:szCs w:val="24"/>
          <w:lang w:val="uk-UA"/>
        </w:rPr>
        <w:t>”</w:t>
      </w:r>
      <w:r>
        <w:rPr>
          <w:sz w:val="24"/>
          <w:szCs w:val="24"/>
          <w:lang w:val="uk-UA"/>
        </w:rPr>
        <w:t>, з другого, уклали цей договір про нижченаведене:</w:t>
      </w:r>
    </w:p>
    <w:p w14:paraId="16B704BE" w14:textId="77777777" w:rsidR="00AC75F3" w:rsidRDefault="00AC75F3" w:rsidP="00AC75F3">
      <w:pPr>
        <w:pStyle w:val="a7"/>
        <w:jc w:val="both"/>
        <w:rPr>
          <w:sz w:val="24"/>
          <w:szCs w:val="24"/>
          <w:lang w:val="uk-UA"/>
        </w:rPr>
      </w:pPr>
    </w:p>
    <w:p w14:paraId="063DB6AF" w14:textId="77777777" w:rsidR="00AC75F3" w:rsidRPr="00AA1254" w:rsidRDefault="00AC75F3" w:rsidP="00AC75F3">
      <w:pPr>
        <w:pStyle w:val="a7"/>
        <w:jc w:val="both"/>
        <w:rPr>
          <w:lang w:val="uk-UA"/>
        </w:rPr>
      </w:pPr>
    </w:p>
    <w:p w14:paraId="1C042FDD" w14:textId="77777777" w:rsidR="00AC75F3" w:rsidRPr="00AC75F3" w:rsidRDefault="00AC75F3" w:rsidP="00AC75F3">
      <w:pPr>
        <w:pStyle w:val="1"/>
        <w:rPr>
          <w:sz w:val="28"/>
          <w:szCs w:val="28"/>
          <w:lang w:val="uk-UA"/>
        </w:rPr>
      </w:pPr>
      <w:r w:rsidRPr="00AC75F3">
        <w:rPr>
          <w:sz w:val="28"/>
          <w:szCs w:val="28"/>
        </w:rPr>
        <w:t>Предмет договору</w:t>
      </w:r>
    </w:p>
    <w:p w14:paraId="67ACFE29" w14:textId="77777777" w:rsidR="00AC75F3" w:rsidRPr="00B93EE3" w:rsidRDefault="00AC75F3" w:rsidP="00AC75F3">
      <w:pPr>
        <w:rPr>
          <w:lang w:val="uk-UA"/>
        </w:rPr>
      </w:pPr>
    </w:p>
    <w:p w14:paraId="729F52AB" w14:textId="458E215E" w:rsidR="00AC75F3" w:rsidRDefault="00AC75F3" w:rsidP="00AC75F3">
      <w:pPr>
        <w:pStyle w:val="21"/>
      </w:pPr>
      <w:r>
        <w:t xml:space="preserve">         1.Орендодавець </w:t>
      </w:r>
      <w:r w:rsidRPr="00E76A54">
        <w:t>надає, а Орендар приймає в строк</w:t>
      </w:r>
      <w:r>
        <w:t>ове платне користування земельну ділянку</w:t>
      </w:r>
      <w:r w:rsidRPr="00E76A54">
        <w:t xml:space="preserve"> сільськогосподарського призначення комунальної власності</w:t>
      </w:r>
      <w:r>
        <w:t xml:space="preserve">, кадастровий номер </w:t>
      </w:r>
      <w:r>
        <w:rPr>
          <w:rStyle w:val="a3"/>
          <w:bCs w:val="0"/>
          <w:color w:val="000000"/>
          <w:shd w:val="clear" w:color="auto" w:fill="FFFFFF"/>
        </w:rPr>
        <w:t>7121584302</w:t>
      </w:r>
      <w:r w:rsidRPr="00FA5774">
        <w:rPr>
          <w:rStyle w:val="a3"/>
          <w:bCs w:val="0"/>
          <w:color w:val="000000"/>
          <w:shd w:val="clear" w:color="auto" w:fill="FFFFFF"/>
        </w:rPr>
        <w:t>:</w:t>
      </w:r>
      <w:r>
        <w:rPr>
          <w:rStyle w:val="a3"/>
          <w:bCs w:val="0"/>
          <w:color w:val="000000"/>
          <w:shd w:val="clear" w:color="auto" w:fill="FFFFFF"/>
        </w:rPr>
        <w:t>02:002</w:t>
      </w:r>
      <w:r w:rsidRPr="00FA5774">
        <w:rPr>
          <w:rStyle w:val="a3"/>
          <w:bCs w:val="0"/>
          <w:color w:val="000000"/>
          <w:shd w:val="clear" w:color="auto" w:fill="FFFFFF"/>
        </w:rPr>
        <w:t>:</w:t>
      </w:r>
      <w:r>
        <w:rPr>
          <w:rStyle w:val="a3"/>
          <w:bCs w:val="0"/>
          <w:color w:val="000000"/>
          <w:shd w:val="clear" w:color="auto" w:fill="FFFFFF"/>
        </w:rPr>
        <w:t>0523</w:t>
      </w:r>
      <w:r w:rsidRPr="00DC4072">
        <w:rPr>
          <w:b/>
        </w:rPr>
        <w:t>,</w:t>
      </w:r>
      <w:r>
        <w:rPr>
          <w:b/>
        </w:rPr>
        <w:t xml:space="preserve"> </w:t>
      </w:r>
      <w:r w:rsidRPr="00501AAD">
        <w:rPr>
          <w:color w:val="000000"/>
        </w:rPr>
        <w:t xml:space="preserve">для </w:t>
      </w:r>
      <w:r>
        <w:rPr>
          <w:color w:val="000000"/>
        </w:rPr>
        <w:t>городництва</w:t>
      </w:r>
      <w:r w:rsidRPr="00501AAD">
        <w:rPr>
          <w:color w:val="000000"/>
        </w:rPr>
        <w:t>,</w:t>
      </w:r>
      <w:r>
        <w:t xml:space="preserve"> як</w:t>
      </w:r>
      <w:r w:rsidR="007F7928">
        <w:t>і знаходяться в</w:t>
      </w:r>
      <w:r>
        <w:t xml:space="preserve"> межах </w:t>
      </w:r>
      <w:proofErr w:type="spellStart"/>
      <w:r>
        <w:t>с.Маркізівка</w:t>
      </w:r>
      <w:proofErr w:type="spellEnd"/>
      <w:r>
        <w:t>,  Золотоніського району, Черкаської області.</w:t>
      </w:r>
    </w:p>
    <w:p w14:paraId="7CA08102" w14:textId="77777777" w:rsidR="00AC75F3" w:rsidRDefault="00AC75F3" w:rsidP="00AC75F3">
      <w:pPr>
        <w:pStyle w:val="21"/>
        <w:ind w:left="567"/>
      </w:pPr>
    </w:p>
    <w:p w14:paraId="653359EA" w14:textId="77777777" w:rsidR="00AC75F3" w:rsidRPr="00AC75F3" w:rsidRDefault="00AC75F3" w:rsidP="00AC75F3">
      <w:pPr>
        <w:pStyle w:val="1"/>
        <w:rPr>
          <w:sz w:val="28"/>
          <w:szCs w:val="28"/>
          <w:lang w:val="uk-UA"/>
        </w:rPr>
      </w:pPr>
      <w:r w:rsidRPr="00AC75F3">
        <w:rPr>
          <w:sz w:val="28"/>
          <w:szCs w:val="28"/>
          <w:lang w:val="uk-UA"/>
        </w:rPr>
        <w:t>Об'єкт оренди</w:t>
      </w:r>
    </w:p>
    <w:p w14:paraId="7E0D4025" w14:textId="77777777" w:rsidR="00AC75F3" w:rsidRPr="00456D99" w:rsidRDefault="00AC75F3" w:rsidP="00AC75F3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2. В </w:t>
      </w:r>
      <w:proofErr w:type="spellStart"/>
      <w:r>
        <w:rPr>
          <w:sz w:val="24"/>
          <w:szCs w:val="24"/>
        </w:rPr>
        <w:t>оренду</w:t>
      </w:r>
      <w:proofErr w:type="spellEnd"/>
      <w:r>
        <w:rPr>
          <w:sz w:val="24"/>
          <w:szCs w:val="24"/>
        </w:rPr>
        <w:t xml:space="preserve"> переда</w:t>
      </w:r>
      <w:r>
        <w:rPr>
          <w:sz w:val="24"/>
          <w:szCs w:val="24"/>
          <w:lang w:val="uk-UA"/>
        </w:rPr>
        <w:t>ю</w:t>
      </w:r>
      <w:proofErr w:type="spellStart"/>
      <w:r w:rsidRPr="009E1342">
        <w:rPr>
          <w:sz w:val="24"/>
          <w:szCs w:val="24"/>
        </w:rPr>
        <w:t>ться</w:t>
      </w:r>
      <w:proofErr w:type="spellEnd"/>
      <w:r w:rsidRPr="009E1342">
        <w:rPr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</w:t>
      </w:r>
      <w:proofErr w:type="spellEnd"/>
      <w:r>
        <w:rPr>
          <w:color w:val="000000"/>
          <w:sz w:val="24"/>
          <w:szCs w:val="24"/>
          <w:lang w:val="uk-UA"/>
        </w:rPr>
        <w:t>а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</w:t>
      </w:r>
      <w:proofErr w:type="spellEnd"/>
      <w:r>
        <w:rPr>
          <w:color w:val="000000"/>
          <w:sz w:val="24"/>
          <w:szCs w:val="24"/>
          <w:lang w:val="uk-UA"/>
        </w:rPr>
        <w:t>а загальною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01AAD"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>
        <w:rPr>
          <w:b/>
          <w:color w:val="000000"/>
          <w:sz w:val="24"/>
          <w:szCs w:val="24"/>
          <w:lang w:val="uk-UA"/>
        </w:rPr>
        <w:t>0.5585</w:t>
      </w:r>
      <w:r w:rsidRPr="0009124D">
        <w:rPr>
          <w:b/>
          <w:color w:val="000000"/>
          <w:sz w:val="24"/>
          <w:szCs w:val="24"/>
          <w:lang w:val="uk-UA"/>
        </w:rPr>
        <w:t>га</w:t>
      </w:r>
      <w:r>
        <w:rPr>
          <w:color w:val="000000"/>
          <w:sz w:val="24"/>
          <w:szCs w:val="24"/>
          <w:lang w:val="uk-UA"/>
        </w:rPr>
        <w:t xml:space="preserve"> земельна ділянка з </w:t>
      </w:r>
      <w:proofErr w:type="spellStart"/>
      <w:r>
        <w:rPr>
          <w:color w:val="000000"/>
          <w:sz w:val="24"/>
          <w:szCs w:val="24"/>
          <w:lang w:val="uk-UA"/>
        </w:rPr>
        <w:t>кадастрови</w:t>
      </w:r>
      <w:proofErr w:type="spellEnd"/>
      <w:r>
        <w:rPr>
          <w:color w:val="000000"/>
          <w:sz w:val="24"/>
          <w:szCs w:val="24"/>
          <w:lang w:val="uk-UA"/>
        </w:rPr>
        <w:t xml:space="preserve"> номером </w:t>
      </w:r>
      <w:r>
        <w:rPr>
          <w:b/>
          <w:color w:val="000000"/>
          <w:sz w:val="24"/>
          <w:szCs w:val="24"/>
          <w:lang w:val="uk-UA"/>
        </w:rPr>
        <w:t>7121584302:02:002</w:t>
      </w:r>
      <w:r w:rsidRPr="001C7163">
        <w:rPr>
          <w:b/>
          <w:color w:val="000000"/>
          <w:sz w:val="24"/>
          <w:szCs w:val="24"/>
          <w:lang w:val="uk-UA"/>
        </w:rPr>
        <w:t>:05</w:t>
      </w:r>
      <w:r>
        <w:rPr>
          <w:b/>
          <w:color w:val="000000"/>
          <w:sz w:val="24"/>
          <w:szCs w:val="24"/>
          <w:lang w:val="uk-UA"/>
        </w:rPr>
        <w:t>23,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01AAD">
        <w:rPr>
          <w:color w:val="000000"/>
          <w:sz w:val="24"/>
          <w:szCs w:val="24"/>
        </w:rPr>
        <w:t>цільове</w:t>
      </w:r>
      <w:proofErr w:type="spellEnd"/>
      <w:r w:rsidRPr="00501AAD">
        <w:rPr>
          <w:color w:val="000000"/>
          <w:sz w:val="24"/>
          <w:szCs w:val="24"/>
        </w:rPr>
        <w:t xml:space="preserve"> </w:t>
      </w:r>
      <w:proofErr w:type="spellStart"/>
      <w:r w:rsidRPr="00E67CD8">
        <w:rPr>
          <w:color w:val="000000"/>
          <w:sz w:val="24"/>
          <w:szCs w:val="24"/>
        </w:rPr>
        <w:t>призначення</w:t>
      </w:r>
      <w:proofErr w:type="spellEnd"/>
      <w:r>
        <w:rPr>
          <w:color w:val="000000"/>
          <w:sz w:val="24"/>
          <w:szCs w:val="24"/>
          <w:lang w:val="uk-UA"/>
        </w:rPr>
        <w:t xml:space="preserve"> – для городництва</w:t>
      </w:r>
      <w:r w:rsidRPr="00E67CD8">
        <w:rPr>
          <w:color w:val="000000"/>
          <w:sz w:val="24"/>
          <w:szCs w:val="24"/>
          <w:lang w:val="uk-UA"/>
        </w:rPr>
        <w:t>.</w:t>
      </w:r>
    </w:p>
    <w:p w14:paraId="5D62B8FC" w14:textId="77777777" w:rsidR="00AC75F3" w:rsidRPr="00E67CD8" w:rsidRDefault="00AC75F3" w:rsidP="00AC75F3">
      <w:pPr>
        <w:ind w:firstLine="567"/>
        <w:jc w:val="both"/>
        <w:rPr>
          <w:color w:val="FF0000"/>
          <w:sz w:val="24"/>
          <w:szCs w:val="24"/>
          <w:lang w:val="uk-UA"/>
        </w:rPr>
      </w:pPr>
      <w:r w:rsidRPr="004B041F">
        <w:rPr>
          <w:sz w:val="24"/>
          <w:szCs w:val="24"/>
          <w:lang w:val="uk-UA"/>
        </w:rPr>
        <w:t>3. На земе</w:t>
      </w:r>
      <w:r>
        <w:rPr>
          <w:sz w:val="24"/>
          <w:szCs w:val="24"/>
          <w:lang w:val="uk-UA"/>
        </w:rPr>
        <w:t xml:space="preserve">льній ділянці </w:t>
      </w:r>
      <w:proofErr w:type="spellStart"/>
      <w:r>
        <w:rPr>
          <w:sz w:val="24"/>
          <w:szCs w:val="24"/>
          <w:lang w:val="uk-UA"/>
        </w:rPr>
        <w:t>об»єкти</w:t>
      </w:r>
      <w:proofErr w:type="spellEnd"/>
      <w:r>
        <w:rPr>
          <w:sz w:val="24"/>
          <w:szCs w:val="24"/>
          <w:lang w:val="uk-UA"/>
        </w:rPr>
        <w:t xml:space="preserve"> нерухомого майна відсутні.</w:t>
      </w:r>
      <w:r w:rsidRPr="00E67CD8">
        <w:rPr>
          <w:sz w:val="24"/>
          <w:szCs w:val="24"/>
          <w:lang w:val="uk-UA"/>
        </w:rPr>
        <w:t>.</w:t>
      </w:r>
    </w:p>
    <w:p w14:paraId="2F5F8AF7" w14:textId="44E37E92" w:rsidR="00AC75F3" w:rsidRPr="00E265A0" w:rsidRDefault="00AC75F3" w:rsidP="00AC75F3">
      <w:pPr>
        <w:ind w:firstLine="567"/>
        <w:jc w:val="both"/>
        <w:rPr>
          <w:sz w:val="24"/>
          <w:szCs w:val="24"/>
          <w:lang w:val="uk-UA"/>
        </w:rPr>
      </w:pPr>
      <w:r w:rsidRPr="00E265A0">
        <w:rPr>
          <w:sz w:val="24"/>
          <w:szCs w:val="24"/>
          <w:lang w:val="uk-UA"/>
        </w:rPr>
        <w:t xml:space="preserve">4. Нормативна грошова оцінка земельної ділянки на дату укладення договору </w:t>
      </w:r>
      <w:r>
        <w:rPr>
          <w:sz w:val="24"/>
          <w:szCs w:val="24"/>
          <w:lang w:val="uk-UA"/>
        </w:rPr>
        <w:t xml:space="preserve">становить  </w:t>
      </w:r>
      <w:r w:rsidR="00B707C7">
        <w:rPr>
          <w:b/>
          <w:sz w:val="24"/>
          <w:szCs w:val="24"/>
          <w:lang w:val="uk-UA"/>
        </w:rPr>
        <w:t>19294.87</w:t>
      </w:r>
      <w:r w:rsidRPr="00BC699F">
        <w:rPr>
          <w:b/>
          <w:sz w:val="24"/>
          <w:szCs w:val="24"/>
          <w:lang w:val="uk-UA"/>
        </w:rPr>
        <w:t>грн.</w:t>
      </w:r>
      <w:r>
        <w:rPr>
          <w:sz w:val="24"/>
          <w:szCs w:val="24"/>
          <w:lang w:val="uk-UA"/>
        </w:rPr>
        <w:t xml:space="preserve">                   </w:t>
      </w:r>
    </w:p>
    <w:p w14:paraId="7F630363" w14:textId="77777777" w:rsidR="00AC75F3" w:rsidRDefault="00AC75F3" w:rsidP="00AC75F3">
      <w:pPr>
        <w:pStyle w:val="23"/>
      </w:pPr>
      <w:r>
        <w:t>5. Земельна ділянка, яка передається в оренду, не має недоліків, що можуть перешкоджати її ефективному використанню.</w:t>
      </w:r>
    </w:p>
    <w:p w14:paraId="1485EF1E" w14:textId="77777777" w:rsidR="00AC75F3" w:rsidRDefault="00AC75F3" w:rsidP="00AC75F3">
      <w:pPr>
        <w:pStyle w:val="23"/>
      </w:pPr>
      <w:r>
        <w:t>6. Інші особливості об'єкта оренди, які можуть вплинути на орендні відносини, відсутні.</w:t>
      </w:r>
    </w:p>
    <w:p w14:paraId="71331901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Строк дії договору</w:t>
      </w:r>
    </w:p>
    <w:p w14:paraId="505323AA" w14:textId="77777777" w:rsidR="00AC75F3" w:rsidRDefault="00AC75F3" w:rsidP="00AC75F3">
      <w:pPr>
        <w:pStyle w:val="23"/>
      </w:pPr>
      <w:r>
        <w:t xml:space="preserve">7. </w:t>
      </w:r>
      <w:r w:rsidRPr="00B94222">
        <w:t xml:space="preserve">Договір </w:t>
      </w:r>
      <w:r w:rsidRPr="00B94222">
        <w:rPr>
          <w:color w:val="000000"/>
        </w:rPr>
        <w:t xml:space="preserve">укладено на </w:t>
      </w:r>
      <w:r>
        <w:rPr>
          <w:color w:val="000000"/>
          <w:lang w:val="ru-RU"/>
        </w:rPr>
        <w:t xml:space="preserve"> 10(десять)</w:t>
      </w:r>
      <w:r w:rsidRPr="00B94222">
        <w:rPr>
          <w:color w:val="000000"/>
          <w:lang w:val="ru-RU"/>
        </w:rPr>
        <w:t xml:space="preserve"> </w:t>
      </w:r>
      <w:proofErr w:type="spellStart"/>
      <w:r w:rsidRPr="00B94222">
        <w:rPr>
          <w:color w:val="000000"/>
          <w:lang w:val="ru-RU"/>
        </w:rPr>
        <w:t>років</w:t>
      </w:r>
      <w:proofErr w:type="spellEnd"/>
      <w:r w:rsidRPr="000070F8">
        <w:rPr>
          <w:lang w:val="ru-RU"/>
        </w:rPr>
        <w:t xml:space="preserve"> </w:t>
      </w:r>
      <w:r w:rsidRPr="000070F8">
        <w:rPr>
          <w:shd w:val="clear" w:color="auto" w:fill="FFFFFF"/>
        </w:rPr>
        <w:t>з дати державної реєстрації права оренди</w:t>
      </w:r>
      <w:r w:rsidRPr="000070F8">
        <w:t>.</w:t>
      </w:r>
    </w:p>
    <w:p w14:paraId="1EA6B738" w14:textId="77777777" w:rsidR="007F7928" w:rsidRDefault="007F7928" w:rsidP="00AC75F3">
      <w:pPr>
        <w:pStyle w:val="23"/>
      </w:pPr>
    </w:p>
    <w:p w14:paraId="7CCFB0A3" w14:textId="77777777" w:rsidR="007F7928" w:rsidRDefault="007F7928" w:rsidP="00AC75F3">
      <w:pPr>
        <w:pStyle w:val="23"/>
      </w:pPr>
    </w:p>
    <w:p w14:paraId="208C049B" w14:textId="77777777" w:rsidR="00AC75F3" w:rsidRDefault="00AC75F3" w:rsidP="00AC75F3">
      <w:pPr>
        <w:pStyle w:val="23"/>
        <w:rPr>
          <w:sz w:val="20"/>
          <w:szCs w:val="20"/>
        </w:rPr>
      </w:pPr>
    </w:p>
    <w:p w14:paraId="36996B9A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lastRenderedPageBreak/>
        <w:t>Орендна плата</w:t>
      </w:r>
    </w:p>
    <w:p w14:paraId="36C1BCC0" w14:textId="1D2ACFEC" w:rsidR="00AC75F3" w:rsidRPr="00BC699F" w:rsidRDefault="00AC75F3" w:rsidP="00AC75F3">
      <w:pPr>
        <w:pStyle w:val="23"/>
        <w:rPr>
          <w:b/>
          <w:color w:val="FF0000"/>
        </w:rPr>
      </w:pPr>
      <w:r>
        <w:t>8. Орен</w:t>
      </w:r>
      <w:r w:rsidRPr="002720D5">
        <w:rPr>
          <w:color w:val="000000"/>
        </w:rPr>
        <w:t xml:space="preserve">дна плата вноситься орендарем у грошовій формі в розмірі </w:t>
      </w:r>
      <w:r w:rsidRPr="00B707C7">
        <w:rPr>
          <w:color w:val="000000"/>
        </w:rPr>
        <w:t>10</w:t>
      </w:r>
      <w:r>
        <w:rPr>
          <w:color w:val="000000"/>
        </w:rPr>
        <w:t>%</w:t>
      </w:r>
      <w:r w:rsidRPr="002720D5">
        <w:rPr>
          <w:color w:val="000000"/>
        </w:rPr>
        <w:t xml:space="preserve">  </w:t>
      </w:r>
      <w:r w:rsidRPr="00DC007D">
        <w:rPr>
          <w:color w:val="000000"/>
        </w:rPr>
        <w:t>від нормативної грошової оцінки</w:t>
      </w:r>
      <w:r w:rsidRPr="00B752D6">
        <w:t xml:space="preserve"> і складає на дату укладення договору </w:t>
      </w:r>
      <w:r w:rsidRPr="00B707C7">
        <w:t xml:space="preserve"> </w:t>
      </w:r>
      <w:r w:rsidR="00B707C7" w:rsidRPr="00B707C7">
        <w:rPr>
          <w:b/>
        </w:rPr>
        <w:t>1929.48</w:t>
      </w:r>
      <w:r w:rsidRPr="00B707C7">
        <w:rPr>
          <w:b/>
        </w:rPr>
        <w:t xml:space="preserve">грн </w:t>
      </w:r>
      <w:r w:rsidR="00B707C7">
        <w:rPr>
          <w:b/>
        </w:rPr>
        <w:t>( одна</w:t>
      </w:r>
      <w:r w:rsidRPr="00BC699F">
        <w:rPr>
          <w:b/>
        </w:rPr>
        <w:t xml:space="preserve"> ти</w:t>
      </w:r>
      <w:r w:rsidR="00B707C7">
        <w:rPr>
          <w:b/>
        </w:rPr>
        <w:t>сяча</w:t>
      </w:r>
      <w:r>
        <w:rPr>
          <w:b/>
        </w:rPr>
        <w:t xml:space="preserve">  </w:t>
      </w:r>
      <w:r w:rsidR="00B707C7">
        <w:rPr>
          <w:b/>
        </w:rPr>
        <w:t xml:space="preserve"> дев</w:t>
      </w:r>
      <w:r w:rsidR="00B707C7" w:rsidRPr="00B707C7">
        <w:rPr>
          <w:b/>
        </w:rPr>
        <w:t>’</w:t>
      </w:r>
      <w:r w:rsidR="00B707C7">
        <w:rPr>
          <w:b/>
        </w:rPr>
        <w:t xml:space="preserve">ятсот двадцять </w:t>
      </w:r>
      <w:proofErr w:type="spellStart"/>
      <w:r w:rsidR="00B707C7">
        <w:rPr>
          <w:b/>
        </w:rPr>
        <w:t>дев</w:t>
      </w:r>
      <w:r w:rsidR="00B707C7" w:rsidRPr="00B707C7">
        <w:rPr>
          <w:b/>
        </w:rPr>
        <w:t>’</w:t>
      </w:r>
      <w:proofErr w:type="spellEnd"/>
      <w:r w:rsidR="00B707C7">
        <w:rPr>
          <w:b/>
          <w:lang w:val="ru-RU"/>
        </w:rPr>
        <w:t xml:space="preserve">ять </w:t>
      </w:r>
      <w:r w:rsidRPr="00BC699F">
        <w:rPr>
          <w:b/>
        </w:rPr>
        <w:t xml:space="preserve">гривень </w:t>
      </w:r>
      <w:r w:rsidR="00B707C7">
        <w:rPr>
          <w:b/>
        </w:rPr>
        <w:t xml:space="preserve"> </w:t>
      </w:r>
      <w:r w:rsidR="00B707C7">
        <w:rPr>
          <w:b/>
          <w:lang w:val="ru-RU"/>
        </w:rPr>
        <w:t>48</w:t>
      </w:r>
      <w:r w:rsidRPr="00B707C7">
        <w:rPr>
          <w:b/>
        </w:rPr>
        <w:t xml:space="preserve"> </w:t>
      </w:r>
      <w:proofErr w:type="spellStart"/>
      <w:r w:rsidRPr="00BC699F">
        <w:rPr>
          <w:b/>
        </w:rPr>
        <w:t>коп</w:t>
      </w:r>
      <w:proofErr w:type="spellEnd"/>
      <w:r w:rsidRPr="00BC699F">
        <w:rPr>
          <w:b/>
        </w:rPr>
        <w:t>) на  рік.</w:t>
      </w:r>
    </w:p>
    <w:p w14:paraId="4172E85E" w14:textId="77777777" w:rsidR="00AC75F3" w:rsidRDefault="00AC75F3" w:rsidP="00AC75F3">
      <w:pPr>
        <w:pStyle w:val="23"/>
      </w:pPr>
      <w:r>
        <w:t>9. Обчислення розміру орендної плати за землю здійснюється з урахуванням індексів інфляції, визначених законодавством, за затвердженими Кабінетом Міністрів України формами, що заповнюються під час укладання або зміни умов договору оренди чи продовження його дії.</w:t>
      </w:r>
    </w:p>
    <w:p w14:paraId="70493716" w14:textId="77777777" w:rsidR="00AC75F3" w:rsidRPr="003F1447" w:rsidRDefault="00AC75F3" w:rsidP="00AC75F3">
      <w:pPr>
        <w:pStyle w:val="a9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10. </w:t>
      </w:r>
      <w:r w:rsidRPr="009A79FB">
        <w:rPr>
          <w:rFonts w:ascii="Times New Roman" w:hAnsi="Times New Roman"/>
          <w:sz w:val="24"/>
          <w:szCs w:val="24"/>
          <w:lang w:val="uk-UA"/>
        </w:rPr>
        <w:t>Орендна плата вноситься щомісячно рівними частинами та повинна бути виплачена до кінця року</w:t>
      </w:r>
      <w:r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розрахунковий рахунок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сільської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за наступними реквізитами: </w:t>
      </w:r>
      <w:r w:rsidRPr="003F1447"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ГУК у </w:t>
      </w:r>
      <w:proofErr w:type="spellStart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>Черк</w:t>
      </w:r>
      <w:proofErr w:type="spellEnd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>. обл./</w:t>
      </w:r>
      <w:proofErr w:type="spellStart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>тг</w:t>
      </w:r>
      <w:proofErr w:type="spellEnd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с. </w:t>
      </w:r>
      <w:proofErr w:type="spellStart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>Новодмитрівка</w:t>
      </w:r>
      <w:proofErr w:type="spellEnd"/>
      <w:r w:rsidRPr="003F1447">
        <w:rPr>
          <w:rFonts w:ascii="Times New Roman" w:hAnsi="Times New Roman"/>
          <w:b/>
          <w:color w:val="000000"/>
          <w:sz w:val="24"/>
          <w:szCs w:val="24"/>
          <w:lang w:val="uk-UA"/>
        </w:rPr>
        <w:t>/18010900</w:t>
      </w:r>
      <w:r w:rsidRPr="003F1447">
        <w:rPr>
          <w:rFonts w:ascii="Times New Roman" w:hAnsi="Times New Roman"/>
          <w:b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3F1447">
        <w:rPr>
          <w:rFonts w:ascii="Times New Roman" w:hAnsi="Times New Roman"/>
          <w:b/>
          <w:sz w:val="24"/>
          <w:szCs w:val="24"/>
          <w:lang w:val="uk-UA"/>
        </w:rPr>
        <w:t>ел.адм</w:t>
      </w:r>
      <w:proofErr w:type="spellEnd"/>
      <w:r w:rsidRPr="003F1447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 w:rsidRPr="003F1447">
        <w:rPr>
          <w:rFonts w:ascii="Times New Roman" w:hAnsi="Times New Roman"/>
          <w:b/>
          <w:sz w:val="24"/>
          <w:szCs w:val="24"/>
          <w:lang w:val="uk-UA"/>
        </w:rPr>
        <w:t>подат</w:t>
      </w:r>
      <w:proofErr w:type="spellEnd"/>
      <w:r w:rsidRPr="003F1447">
        <w:rPr>
          <w:rFonts w:ascii="Times New Roman" w:hAnsi="Times New Roman"/>
          <w:b/>
          <w:sz w:val="24"/>
          <w:szCs w:val="24"/>
          <w:lang w:val="uk-UA"/>
        </w:rPr>
        <w:t xml:space="preserve">., номер рахунку: </w:t>
      </w:r>
      <w:r w:rsidRPr="003F1447">
        <w:rPr>
          <w:rFonts w:ascii="Times New Roman" w:hAnsi="Times New Roman"/>
          <w:b/>
          <w:sz w:val="24"/>
          <w:szCs w:val="24"/>
        </w:rPr>
        <w:t>UA</w:t>
      </w:r>
      <w:r w:rsidRPr="003F1447"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43D33822" w14:textId="77777777" w:rsidR="00AC75F3" w:rsidRPr="00BB4060" w:rsidRDefault="00AC75F3" w:rsidP="00AC75F3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Орендар бере на себе </w:t>
      </w:r>
      <w:proofErr w:type="spellStart"/>
      <w:r>
        <w:rPr>
          <w:sz w:val="24"/>
          <w:szCs w:val="24"/>
          <w:lang w:val="uk-UA"/>
        </w:rPr>
        <w:t>обов</w:t>
      </w:r>
      <w:proofErr w:type="spellEnd"/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язок</w:t>
      </w:r>
      <w:proofErr w:type="spellEnd"/>
      <w:r>
        <w:rPr>
          <w:sz w:val="24"/>
          <w:szCs w:val="24"/>
          <w:lang w:val="uk-UA"/>
        </w:rPr>
        <w:t xml:space="preserve"> уточнення розмірів орендної плати та банківських реквізитів її отримувача</w:t>
      </w:r>
      <w:r w:rsidRPr="00BB4060">
        <w:rPr>
          <w:sz w:val="24"/>
          <w:szCs w:val="24"/>
        </w:rPr>
        <w:t>.</w:t>
      </w:r>
    </w:p>
    <w:p w14:paraId="191D54FC" w14:textId="77777777" w:rsidR="00AC75F3" w:rsidRDefault="00AC75F3" w:rsidP="00AC75F3">
      <w:pPr>
        <w:pStyle w:val="23"/>
      </w:pPr>
      <w:r>
        <w:t>11</w:t>
      </w:r>
      <w:r w:rsidRPr="00BB4060">
        <w:t>. Розмір орендної плати</w:t>
      </w:r>
      <w:r>
        <w:t xml:space="preserve"> переглядається у разі:</w:t>
      </w:r>
    </w:p>
    <w:p w14:paraId="1551F8DA" w14:textId="77777777" w:rsidR="00AC75F3" w:rsidRPr="00AE5820" w:rsidRDefault="00AC75F3" w:rsidP="00AC75F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 w:rsidRPr="00AE5820">
        <w:rPr>
          <w:sz w:val="24"/>
          <w:szCs w:val="24"/>
          <w:lang w:val="uk-UA"/>
        </w:rPr>
        <w:t>зміни умов господарювання, передбачених договором;</w:t>
      </w:r>
    </w:p>
    <w:p w14:paraId="04C48A9B" w14:textId="77777777" w:rsidR="00AC75F3" w:rsidRPr="003B08F7" w:rsidRDefault="00AC75F3" w:rsidP="00AC75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sz w:val="24"/>
          <w:szCs w:val="24"/>
          <w:lang w:val="uk-UA"/>
        </w:rPr>
      </w:pPr>
      <w:r w:rsidRPr="003B08F7">
        <w:rPr>
          <w:color w:val="000000"/>
          <w:sz w:val="24"/>
          <w:szCs w:val="24"/>
          <w:lang w:val="uk-UA"/>
        </w:rPr>
        <w:t xml:space="preserve">зміни </w:t>
      </w:r>
      <w:r w:rsidRPr="003B08F7">
        <w:rPr>
          <w:sz w:val="24"/>
          <w:szCs w:val="24"/>
          <w:lang w:val="uk-UA"/>
        </w:rPr>
        <w:t xml:space="preserve">граничних розмірів орендної плати, визначених Податковим кодексом </w:t>
      </w:r>
      <w:r>
        <w:rPr>
          <w:sz w:val="24"/>
          <w:szCs w:val="24"/>
          <w:lang w:val="uk-UA"/>
        </w:rPr>
        <w:t xml:space="preserve">  </w:t>
      </w:r>
      <w:r w:rsidRPr="003B08F7">
        <w:rPr>
          <w:sz w:val="24"/>
          <w:szCs w:val="24"/>
          <w:lang w:val="uk-UA"/>
        </w:rPr>
        <w:t>України</w:t>
      </w:r>
      <w:r w:rsidRPr="003B08F7">
        <w:rPr>
          <w:color w:val="000000"/>
          <w:sz w:val="24"/>
          <w:szCs w:val="24"/>
          <w:lang w:val="uk-UA"/>
        </w:rPr>
        <w:t>, підвищення цін і тарифів, зміни коефіцієнтів індексації, визначених законодавством;</w:t>
      </w:r>
    </w:p>
    <w:p w14:paraId="030613C2" w14:textId="77777777" w:rsidR="00AC75F3" w:rsidRPr="003B08F7" w:rsidRDefault="00AC75F3" w:rsidP="00AC75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sz w:val="24"/>
          <w:szCs w:val="24"/>
          <w:lang w:val="uk-UA"/>
        </w:rPr>
      </w:pPr>
      <w:r w:rsidRPr="003B08F7">
        <w:rPr>
          <w:sz w:val="24"/>
          <w:szCs w:val="24"/>
          <w:lang w:val="uk-UA"/>
        </w:rPr>
        <w:t>погіршення стану орендованої земельної ділянки не з вини орендаря, що підтверджено документами;</w:t>
      </w:r>
    </w:p>
    <w:p w14:paraId="1B30BCD7" w14:textId="77777777" w:rsidR="00AC75F3" w:rsidRPr="002F5211" w:rsidRDefault="00AC75F3" w:rsidP="00AC75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sz w:val="24"/>
          <w:szCs w:val="24"/>
          <w:lang w:val="uk-UA"/>
        </w:rPr>
      </w:pPr>
      <w:r w:rsidRPr="002F5211">
        <w:rPr>
          <w:sz w:val="24"/>
          <w:szCs w:val="24"/>
          <w:lang w:val="uk-UA"/>
        </w:rPr>
        <w:t>зміни нормативної грошової оцінки земельної ділянки комунальної власності;</w:t>
      </w:r>
    </w:p>
    <w:p w14:paraId="37C942E6" w14:textId="77777777" w:rsidR="00AC75F3" w:rsidRPr="002F5211" w:rsidRDefault="00AC75F3" w:rsidP="00AC75F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sz w:val="24"/>
          <w:szCs w:val="24"/>
          <w:lang w:val="uk-UA"/>
        </w:rPr>
      </w:pPr>
      <w:r w:rsidRPr="002F5211">
        <w:rPr>
          <w:sz w:val="24"/>
          <w:szCs w:val="24"/>
          <w:lang w:val="uk-UA"/>
        </w:rPr>
        <w:t xml:space="preserve">в інших випадках, передбачених законом. </w:t>
      </w:r>
    </w:p>
    <w:p w14:paraId="3F184447" w14:textId="77777777" w:rsidR="00AC75F3" w:rsidRDefault="00AC75F3" w:rsidP="00AC75F3">
      <w:pPr>
        <w:pStyle w:val="23"/>
      </w:pPr>
      <w:r>
        <w:t>12.У разі невнесення орендної плати у строки, визначені цим договором:</w:t>
      </w:r>
    </w:p>
    <w:p w14:paraId="21001FA7" w14:textId="77777777" w:rsidR="00AC75F3" w:rsidRPr="00D84AEC" w:rsidRDefault="00AC75F3" w:rsidP="00AC75F3">
      <w:pPr>
        <w:pStyle w:val="st2"/>
        <w:rPr>
          <w:rStyle w:val="st42"/>
        </w:rPr>
      </w:pPr>
      <w:r w:rsidRPr="002F5211">
        <w:rPr>
          <w:rStyle w:val="st42"/>
          <w:lang w:val="ru-RU"/>
        </w:rPr>
        <w:t xml:space="preserve">    </w:t>
      </w:r>
      <w:r w:rsidRPr="00D84AEC">
        <w:rPr>
          <w:rStyle w:val="st42"/>
        </w:rPr>
        <w:t xml:space="preserve">у 10-денний строк сплачується штраф у розмірі 100 відсотків річної орендної плати, </w:t>
      </w:r>
      <w:r w:rsidRPr="002F5211">
        <w:rPr>
          <w:rStyle w:val="st42"/>
          <w:lang w:val="ru-RU"/>
        </w:rPr>
        <w:t xml:space="preserve">     </w:t>
      </w:r>
      <w:r w:rsidRPr="00D84AEC">
        <w:rPr>
          <w:rStyle w:val="st42"/>
        </w:rPr>
        <w:t>встановленої цим договором;</w:t>
      </w:r>
    </w:p>
    <w:p w14:paraId="1CCB0490" w14:textId="77777777" w:rsidR="00AC75F3" w:rsidRPr="00FE57DA" w:rsidRDefault="00AC75F3" w:rsidP="00AC75F3">
      <w:pPr>
        <w:pStyle w:val="23"/>
        <w:rPr>
          <w:lang w:val="ru-RU"/>
        </w:rPr>
      </w:pPr>
      <w:r>
        <w:t xml:space="preserve"> справляється пеня у розмірі 0,2% несплаченої суми за кожний день прострочення. </w:t>
      </w:r>
    </w:p>
    <w:p w14:paraId="337AD950" w14:textId="77777777" w:rsidR="00AC75F3" w:rsidRPr="00FE57DA" w:rsidRDefault="00AC75F3" w:rsidP="00AC75F3">
      <w:pPr>
        <w:pStyle w:val="23"/>
        <w:rPr>
          <w:lang w:val="ru-RU"/>
        </w:rPr>
      </w:pPr>
    </w:p>
    <w:p w14:paraId="0AEF931B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Умови використання земельної ділянки</w:t>
      </w:r>
    </w:p>
    <w:p w14:paraId="23EB1966" w14:textId="77777777" w:rsidR="00AC75F3" w:rsidRDefault="00AC75F3" w:rsidP="00AC75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13. </w:t>
      </w:r>
      <w:r w:rsidRPr="00B558EF">
        <w:rPr>
          <w:sz w:val="24"/>
          <w:szCs w:val="24"/>
          <w:lang w:val="uk-UA"/>
        </w:rPr>
        <w:t xml:space="preserve">Земельна ділянка передається в оренду для </w:t>
      </w:r>
      <w:r>
        <w:rPr>
          <w:sz w:val="24"/>
          <w:szCs w:val="24"/>
          <w:lang w:val="uk-UA"/>
        </w:rPr>
        <w:t>городництва.</w:t>
      </w:r>
      <w:r w:rsidRPr="00B558EF">
        <w:rPr>
          <w:sz w:val="24"/>
          <w:szCs w:val="24"/>
          <w:lang w:val="uk-UA"/>
        </w:rPr>
        <w:t xml:space="preserve"> </w:t>
      </w:r>
    </w:p>
    <w:p w14:paraId="0D3A2670" w14:textId="77777777" w:rsidR="00AC75F3" w:rsidRPr="00DB5D59" w:rsidRDefault="00AC75F3" w:rsidP="00AC75F3">
      <w:pPr>
        <w:jc w:val="both"/>
        <w:rPr>
          <w:color w:val="FF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14. Цільове призначення земельної ділянк</w:t>
      </w:r>
      <w:r w:rsidRPr="000070F8">
        <w:rPr>
          <w:sz w:val="24"/>
          <w:szCs w:val="24"/>
          <w:lang w:val="uk-UA"/>
        </w:rPr>
        <w:t>и - для городництва.</w:t>
      </w:r>
    </w:p>
    <w:p w14:paraId="0AE15C00" w14:textId="77777777" w:rsidR="00AC75F3" w:rsidRPr="0033232D" w:rsidRDefault="00AC75F3" w:rsidP="00AC75F3">
      <w:pPr>
        <w:ind w:firstLine="567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33232D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5</w:t>
      </w:r>
      <w:r w:rsidRPr="0033232D">
        <w:rPr>
          <w:sz w:val="24"/>
          <w:szCs w:val="24"/>
          <w:lang w:val="uk-UA"/>
        </w:rPr>
        <w:t xml:space="preserve">.Умови збереження стану об'єкта оренди – орендар у відповідності до ст.96 Земельного Кодексу України здійснює раціональну організацію території, поліпшення корисних властивостей землі, захист земельної ділянки від водної та вітрової ерозії, підтоплення, забруднення відходами виробництва, від інших процесів руйнування. </w:t>
      </w:r>
    </w:p>
    <w:p w14:paraId="02932027" w14:textId="77777777" w:rsidR="00AC75F3" w:rsidRDefault="00AC75F3" w:rsidP="00AC75F3">
      <w:pPr>
        <w:pStyle w:val="21"/>
        <w:jc w:val="center"/>
        <w:rPr>
          <w:sz w:val="20"/>
          <w:szCs w:val="20"/>
        </w:rPr>
      </w:pPr>
    </w:p>
    <w:p w14:paraId="61453BD4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Умови повернення земельної ділянки</w:t>
      </w:r>
    </w:p>
    <w:p w14:paraId="38150EAF" w14:textId="77777777" w:rsidR="00AC75F3" w:rsidRDefault="00AC75F3" w:rsidP="00AC75F3">
      <w:pPr>
        <w:pStyle w:val="23"/>
      </w:pPr>
      <w:r>
        <w:t>16. Після припинення дії договору орендар повертає орендодавцеві земельну ділянку у стані, не гіршому порівняно з тим, у якому він одержав її в оренду.</w:t>
      </w:r>
    </w:p>
    <w:p w14:paraId="1AE111D0" w14:textId="77777777" w:rsidR="00AC75F3" w:rsidRDefault="00AC75F3" w:rsidP="00AC75F3">
      <w:pPr>
        <w:pStyle w:val="23"/>
      </w:pPr>
      <w: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розмірі, визначеному сторонами. Якщо сторонами не досягнуто згоди про розмір відшкодування збитків, спір розв'язується у судовому порядку.</w:t>
      </w:r>
    </w:p>
    <w:p w14:paraId="477521EB" w14:textId="77777777" w:rsidR="00AC75F3" w:rsidRPr="003C569E" w:rsidRDefault="00AC75F3" w:rsidP="00AC75F3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color w:val="000000"/>
          <w:sz w:val="24"/>
          <w:szCs w:val="24"/>
          <w:lang w:val="uk-UA"/>
        </w:rPr>
      </w:pPr>
      <w:r w:rsidRPr="003C569E">
        <w:rPr>
          <w:rStyle w:val="st42"/>
          <w:sz w:val="24"/>
          <w:szCs w:val="24"/>
          <w:lang w:val="uk-UA"/>
        </w:rPr>
        <w:t xml:space="preserve">У разі погіршення якості ґрунтового покриву та інших корисних властивостей орендованої земельної ділянки (орендованих земельних ділянок) або приведення її (їх) у непридатний для використання за цільовим призначенням стан збитки, що підлягають </w:t>
      </w:r>
      <w:r w:rsidRPr="003C569E">
        <w:rPr>
          <w:rStyle w:val="st42"/>
          <w:sz w:val="24"/>
          <w:szCs w:val="24"/>
          <w:lang w:val="uk-UA"/>
        </w:rPr>
        <w:lastRenderedPageBreak/>
        <w:t>відшкодуванню, визначаються відповідно до Порядку визначення та відшкодування збитків власникам землі та землекористувачам, затвердженого постановою Кабінету Міністрів України від 19 квітня 1993 р. № 284 (ЗП України, 1993 р., № 10, ст. 193).</w:t>
      </w:r>
    </w:p>
    <w:p w14:paraId="73A3078A" w14:textId="77777777" w:rsidR="00AC75F3" w:rsidRDefault="00AC75F3" w:rsidP="00AC75F3">
      <w:pPr>
        <w:pStyle w:val="23"/>
      </w:pPr>
      <w:r>
        <w:t>17. Здійснені орендарем без згоди орендодавця витрати на поліпшення орендованої земельної ділянки, які неможливо відокремити без заподіяння шкоди цій ділянці, не підлягають відшкодуванню.</w:t>
      </w:r>
    </w:p>
    <w:p w14:paraId="50652ACC" w14:textId="77777777" w:rsidR="00AC75F3" w:rsidRDefault="00AC75F3" w:rsidP="00AC75F3">
      <w:pPr>
        <w:pStyle w:val="23"/>
      </w:pPr>
      <w:r>
        <w:t xml:space="preserve">18. Поліпшення стану земельної ділянки, проведені орендарем за письмовою згодою з орендодавцем землі, підлягають  відшкодуванню. Умови, обсяги і строки відшкодування орендарю витрат за проведені ним поліпшення стану земельної ділянки визначаються окремою угодою сторін. </w:t>
      </w:r>
    </w:p>
    <w:p w14:paraId="5427C314" w14:textId="77777777" w:rsidR="00AC75F3" w:rsidRDefault="00AC75F3" w:rsidP="00AC75F3">
      <w:pPr>
        <w:pStyle w:val="23"/>
      </w:pPr>
      <w:r>
        <w:t>19. Орендар має право на відшкодування збитків, заподіяних унаслідок невиконання орендодавцем зобов'язань, передбачених цим договором.</w:t>
      </w:r>
    </w:p>
    <w:p w14:paraId="1473B07B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Збитками вважаються:</w:t>
      </w:r>
    </w:p>
    <w:p w14:paraId="35462CD6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фактичні втрати, яких орендар зазнав у зв'язку з невиконанням або неналежним виконанням умов договору орендодавцем, а також витрати, які орендар здійснив або повинен здійснити для відновлення свого порушеного права;</w:t>
      </w:r>
    </w:p>
    <w:p w14:paraId="6032D286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доходи, які орендар міг би реально отримати в разі належного виконання орендодавцем умов договору.</w:t>
      </w:r>
    </w:p>
    <w:p w14:paraId="18C35525" w14:textId="77777777" w:rsidR="00AC75F3" w:rsidRDefault="00AC75F3" w:rsidP="00AC75F3">
      <w:pPr>
        <w:pStyle w:val="23"/>
        <w:rPr>
          <w:sz w:val="20"/>
          <w:szCs w:val="20"/>
        </w:rPr>
      </w:pPr>
      <w:r>
        <w:t>20. Розмір фактичних витрат орендаря визначається на підставі документально підтверджених даних.</w:t>
      </w:r>
    </w:p>
    <w:p w14:paraId="18A62697" w14:textId="77777777" w:rsidR="00AC75F3" w:rsidRPr="00AC75F3" w:rsidRDefault="00AC75F3" w:rsidP="00AC75F3">
      <w:pPr>
        <w:pStyle w:val="1"/>
        <w:rPr>
          <w:sz w:val="28"/>
          <w:szCs w:val="28"/>
          <w:lang w:val="uk-UA"/>
        </w:rPr>
      </w:pPr>
      <w:r w:rsidRPr="00AC75F3">
        <w:rPr>
          <w:sz w:val="28"/>
          <w:szCs w:val="28"/>
          <w:lang w:val="uk-UA"/>
        </w:rPr>
        <w:t>Обмеження (обтяження) щодо використання земельної ділянки</w:t>
      </w:r>
    </w:p>
    <w:p w14:paraId="39232089" w14:textId="77777777" w:rsidR="00AC75F3" w:rsidRDefault="00AC75F3" w:rsidP="00AC75F3">
      <w:pPr>
        <w:pStyle w:val="23"/>
      </w:pPr>
      <w:r>
        <w:t>21. На орендовану земельну ділянку не встановлено обмеження (обтяження) та інші права  третіх осіб.</w:t>
      </w:r>
    </w:p>
    <w:p w14:paraId="13A3EBA8" w14:textId="77777777" w:rsidR="00AC75F3" w:rsidRDefault="00AC75F3" w:rsidP="00AC75F3">
      <w:pPr>
        <w:pStyle w:val="23"/>
      </w:pPr>
      <w:r>
        <w:t>22. Передача в оренду земельної ділянки не є підставою для припинення або зміни обмежень (обтяжень) та інших прав третіх осіб на цю ділянку.</w:t>
      </w:r>
    </w:p>
    <w:p w14:paraId="1294553D" w14:textId="77777777" w:rsidR="00AC75F3" w:rsidRDefault="00AC75F3" w:rsidP="00AC75F3">
      <w:pPr>
        <w:pStyle w:val="23"/>
        <w:rPr>
          <w:sz w:val="20"/>
          <w:szCs w:val="20"/>
        </w:rPr>
      </w:pPr>
    </w:p>
    <w:p w14:paraId="5F96CA64" w14:textId="3054DFFC" w:rsidR="00AC75F3" w:rsidRPr="00AC75F3" w:rsidRDefault="00AC75F3" w:rsidP="00AC75F3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права та обов'язки сторін</w:t>
      </w:r>
    </w:p>
    <w:p w14:paraId="36DF583D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23. Права орендодавця:</w:t>
      </w:r>
    </w:p>
    <w:p w14:paraId="3148E3F1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Орендодавець має право вимагати від орендаря:</w:t>
      </w:r>
    </w:p>
    <w:p w14:paraId="545D6ED7" w14:textId="77777777" w:rsidR="00AC75F3" w:rsidRDefault="00AC75F3" w:rsidP="00AC75F3">
      <w:pPr>
        <w:pStyle w:val="21"/>
      </w:pPr>
      <w:r>
        <w:t>- використання земельної ділянки за цільовим призначенням згідно з договором оренди;</w:t>
      </w:r>
    </w:p>
    <w:p w14:paraId="1F72033A" w14:textId="77777777" w:rsidR="00AC75F3" w:rsidRDefault="00AC75F3" w:rsidP="00AC75F3">
      <w:pPr>
        <w:pStyle w:val="21"/>
      </w:pPr>
      <w:r>
        <w:t>- дотримання екологічної безпеки землекористування та збереження родючості ґрунтів, додержання державних стандартів, норм і правил, у тому числі місцевих правил забудови населених пунктів;</w:t>
      </w:r>
    </w:p>
    <w:p w14:paraId="73F288BB" w14:textId="77777777" w:rsidR="00AC75F3" w:rsidRDefault="00AC75F3" w:rsidP="00AC75F3">
      <w:pPr>
        <w:pStyle w:val="21"/>
      </w:pPr>
      <w:r>
        <w:t>- дотримання режиму водоохоронних зон, прибережних захисних смуг, зон санітарної охорони, зон особливого режиму використання земель та територій, які особливо охороняються;</w:t>
      </w:r>
    </w:p>
    <w:p w14:paraId="3A7464C5" w14:textId="77777777" w:rsidR="00AC75F3" w:rsidRDefault="00AC75F3" w:rsidP="00AC75F3">
      <w:pPr>
        <w:pStyle w:val="21"/>
      </w:pPr>
      <w:r>
        <w:t>- своєчасного внесення орендної плати.</w:t>
      </w:r>
    </w:p>
    <w:p w14:paraId="1E4AB6B4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24. Обов'язки орендодавця:</w:t>
      </w:r>
    </w:p>
    <w:p w14:paraId="334FE8C4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Орендодавець </w:t>
      </w:r>
      <w:proofErr w:type="spellStart"/>
      <w:r>
        <w:rPr>
          <w:sz w:val="24"/>
          <w:szCs w:val="24"/>
          <w:lang w:val="uk-UA"/>
        </w:rPr>
        <w:t>зобов</w:t>
      </w:r>
      <w:proofErr w:type="spellEnd"/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язаний</w:t>
      </w:r>
      <w:proofErr w:type="spellEnd"/>
      <w:r>
        <w:rPr>
          <w:sz w:val="24"/>
          <w:szCs w:val="24"/>
          <w:lang w:val="uk-UA"/>
        </w:rPr>
        <w:t>:</w:t>
      </w:r>
    </w:p>
    <w:p w14:paraId="1BA164B9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передати в користування земельну ділянку у стані, що відповідає умовам договору оренди;</w:t>
      </w:r>
    </w:p>
    <w:p w14:paraId="19A1C58E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не вчиняти дій, які б перешкоджали орендареві користуватися земельною ділянкою;</w:t>
      </w:r>
    </w:p>
    <w:p w14:paraId="6E24A2D6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відшкодувати орендарю капітальні витрати, </w:t>
      </w:r>
      <w:proofErr w:type="spellStart"/>
      <w:r>
        <w:rPr>
          <w:sz w:val="24"/>
          <w:szCs w:val="24"/>
          <w:lang w:val="uk-UA"/>
        </w:rPr>
        <w:t>пов</w:t>
      </w:r>
      <w:proofErr w:type="spellEnd"/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язані</w:t>
      </w:r>
      <w:proofErr w:type="spellEnd"/>
      <w:r>
        <w:rPr>
          <w:sz w:val="24"/>
          <w:szCs w:val="24"/>
          <w:lang w:val="uk-UA"/>
        </w:rPr>
        <w:t xml:space="preserve"> з поліпшенням стану об</w:t>
      </w:r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єкту</w:t>
      </w:r>
      <w:proofErr w:type="spellEnd"/>
      <w:r>
        <w:rPr>
          <w:sz w:val="24"/>
          <w:szCs w:val="24"/>
          <w:lang w:val="uk-UA"/>
        </w:rPr>
        <w:t xml:space="preserve"> оренди, яке проводилося орендарем за згодою орендодавця;</w:t>
      </w:r>
    </w:p>
    <w:p w14:paraId="0E87EC2C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- попередити орендаря про особливі властивості та недоліки земельної ділянки, які в процесі її використання можуть спричинити </w:t>
      </w:r>
      <w:proofErr w:type="spellStart"/>
      <w:r>
        <w:rPr>
          <w:sz w:val="24"/>
          <w:szCs w:val="24"/>
          <w:lang w:val="uk-UA"/>
        </w:rPr>
        <w:t>еколого-небезпечні</w:t>
      </w:r>
      <w:proofErr w:type="spellEnd"/>
      <w:r>
        <w:rPr>
          <w:sz w:val="24"/>
          <w:szCs w:val="24"/>
          <w:lang w:val="uk-UA"/>
        </w:rPr>
        <w:t xml:space="preserve"> наслідки для довкілля, або призвести до погіршення стану самого об</w:t>
      </w:r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єкта</w:t>
      </w:r>
      <w:proofErr w:type="spellEnd"/>
      <w:r>
        <w:rPr>
          <w:sz w:val="24"/>
          <w:szCs w:val="24"/>
          <w:lang w:val="uk-UA"/>
        </w:rPr>
        <w:t xml:space="preserve"> оренди. </w:t>
      </w:r>
    </w:p>
    <w:p w14:paraId="0F7C145A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25. Права орендаря:</w:t>
      </w:r>
    </w:p>
    <w:p w14:paraId="2625754C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Орендар земельної ділянки має право:</w:t>
      </w:r>
    </w:p>
    <w:p w14:paraId="0611ABB8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самостійно господарювати на землі з дотриманням умов договору оренди землі;</w:t>
      </w:r>
    </w:p>
    <w:p w14:paraId="6EF573C7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самостійно визначати напрями своєї господарської діяльності відповідно до призначення земельної ділянки та умов договору;</w:t>
      </w:r>
    </w:p>
    <w:p w14:paraId="59679380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письмовою згодою орендодавця зводити в установленому законодавством  порядку жилі, виробничі, культурно-побутові та інші будівлі і споруди та закладати багаторічні насадження; отримувати продукцію і доходи;</w:t>
      </w:r>
    </w:p>
    <w:p w14:paraId="7592793A" w14:textId="77777777" w:rsidR="00AC75F3" w:rsidRDefault="00AC75F3" w:rsidP="00AC75F3">
      <w:pPr>
        <w:ind w:firstLine="567"/>
        <w:jc w:val="both"/>
      </w:pPr>
      <w:r>
        <w:rPr>
          <w:sz w:val="24"/>
          <w:szCs w:val="24"/>
          <w:lang w:val="uk-UA"/>
        </w:rPr>
        <w:t>- здійснювати в установленому законодавством порядку за письмовою згодою орендодавця</w:t>
      </w:r>
      <w:r w:rsidRPr="00EC0BD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будівництво водогосподарських споруд та меліоративних систем.</w:t>
      </w:r>
    </w:p>
    <w:p w14:paraId="0F419D36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26. Обов'язки орендаря: </w:t>
      </w:r>
    </w:p>
    <w:p w14:paraId="6338CCE6" w14:textId="77777777" w:rsidR="00AC75F3" w:rsidRDefault="00AC75F3" w:rsidP="00AC75F3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Орендар земельної ділянки </w:t>
      </w:r>
      <w:proofErr w:type="spellStart"/>
      <w:r>
        <w:rPr>
          <w:sz w:val="24"/>
          <w:szCs w:val="24"/>
          <w:lang w:val="uk-UA"/>
        </w:rPr>
        <w:t>зобов</w:t>
      </w:r>
      <w:proofErr w:type="spellEnd"/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язаний</w:t>
      </w:r>
      <w:proofErr w:type="spellEnd"/>
      <w:r>
        <w:rPr>
          <w:sz w:val="24"/>
          <w:szCs w:val="24"/>
          <w:lang w:val="uk-UA"/>
        </w:rPr>
        <w:t>:</w:t>
      </w:r>
    </w:p>
    <w:p w14:paraId="15197ACF" w14:textId="77777777" w:rsidR="00AC75F3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використовувати земельну ділянку за цільовим призначенням згідно із договором оренди;</w:t>
      </w:r>
    </w:p>
    <w:p w14:paraId="0D891638" w14:textId="77777777" w:rsidR="00AC75F3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дотримуватися екологічної безпеки землекористування та збереження родючості </w:t>
      </w:r>
      <w:proofErr w:type="spellStart"/>
      <w:r>
        <w:rPr>
          <w:sz w:val="24"/>
          <w:szCs w:val="24"/>
          <w:lang w:val="uk-UA"/>
        </w:rPr>
        <w:t>грунтів</w:t>
      </w:r>
      <w:proofErr w:type="spellEnd"/>
      <w:r>
        <w:rPr>
          <w:sz w:val="24"/>
          <w:szCs w:val="24"/>
          <w:lang w:val="uk-UA"/>
        </w:rPr>
        <w:t>, державних стандартів, норм і правил, проектних рішень, місцевих правил забудови населених пунктів;</w:t>
      </w:r>
    </w:p>
    <w:p w14:paraId="5F260C9A" w14:textId="77777777" w:rsidR="00AC75F3" w:rsidRPr="00CE3449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своєчасно вносити орендну плату;</w:t>
      </w:r>
    </w:p>
    <w:p w14:paraId="51BE5ADE" w14:textId="77777777" w:rsidR="00AC75F3" w:rsidRPr="00CE3449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дотримуватися режиму використання земель природоохоронного, оздоровчого, рекреаційного та історико-культурного призначення;</w:t>
      </w:r>
    </w:p>
    <w:p w14:paraId="0EB0D835" w14:textId="77777777" w:rsidR="00AC75F3" w:rsidRPr="00CE3449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підвищувати родючість </w:t>
      </w:r>
      <w:proofErr w:type="spellStart"/>
      <w:r>
        <w:rPr>
          <w:sz w:val="24"/>
          <w:szCs w:val="24"/>
          <w:lang w:val="uk-UA"/>
        </w:rPr>
        <w:t>грунтів</w:t>
      </w:r>
      <w:proofErr w:type="spellEnd"/>
      <w:r>
        <w:rPr>
          <w:sz w:val="24"/>
          <w:szCs w:val="24"/>
          <w:lang w:val="uk-UA"/>
        </w:rPr>
        <w:t xml:space="preserve"> та зберігати інші корисні властивості землі;</w:t>
      </w:r>
    </w:p>
    <w:p w14:paraId="31632FC3" w14:textId="77777777" w:rsidR="00AC75F3" w:rsidRPr="0068413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порядку, встановленому законом;</w:t>
      </w:r>
    </w:p>
    <w:p w14:paraId="452C22C2" w14:textId="77777777" w:rsidR="00AC75F3" w:rsidRPr="00B058B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надавати безперешкодний під</w:t>
      </w:r>
      <w:r w:rsidRPr="0033232D"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їзд</w:t>
      </w:r>
      <w:proofErr w:type="spellEnd"/>
      <w:r>
        <w:rPr>
          <w:sz w:val="24"/>
          <w:szCs w:val="24"/>
          <w:lang w:val="uk-UA"/>
        </w:rPr>
        <w:t xml:space="preserve"> працівникам обслуговуючих організацій та їх техніці для ремонту та обслуговування лінії електропередач;</w:t>
      </w:r>
    </w:p>
    <w:p w14:paraId="493E3AED" w14:textId="77777777" w:rsidR="00AC75F3" w:rsidRPr="00B058B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приступати до використання земельної ділянки в строки, встановлені договором оренди землі, зареєстрованим в установленому законом порядку;</w:t>
      </w:r>
    </w:p>
    <w:p w14:paraId="736776C1" w14:textId="77777777" w:rsidR="00AC75F3" w:rsidRPr="00B058B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виконувати встановлені щодо об’єкта оренди обмеження(обтяження) в обсязі, передбаченому законом або договором оренди землі;</w:t>
      </w:r>
    </w:p>
    <w:p w14:paraId="6343B017" w14:textId="77777777" w:rsidR="00AC75F3" w:rsidRPr="00B058B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у п’ятиденний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служби;</w:t>
      </w:r>
    </w:p>
    <w:p w14:paraId="36C74470" w14:textId="77777777" w:rsidR="00AC75F3" w:rsidRPr="00B058B4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до початку використання земельної ділянки замовити в землевпорядній організації технічну документацію по встановленню меж цієї ділянки в натурі (на місцевості);</w:t>
      </w:r>
    </w:p>
    <w:p w14:paraId="15994D9D" w14:textId="77777777" w:rsidR="00AC75F3" w:rsidRPr="00CE3449" w:rsidRDefault="00AC75F3" w:rsidP="00AC75F3">
      <w:pPr>
        <w:numPr>
          <w:ilvl w:val="0"/>
          <w:numId w:val="3"/>
        </w:numPr>
        <w:spacing w:after="0" w:line="240" w:lineRule="auto"/>
        <w:jc w:val="both"/>
        <w:rPr>
          <w:lang w:val="uk-UA"/>
        </w:rPr>
      </w:pPr>
      <w:r>
        <w:rPr>
          <w:sz w:val="24"/>
          <w:szCs w:val="24"/>
          <w:lang w:val="uk-UA"/>
        </w:rPr>
        <w:t>оплатити реєстраційний збір в органі державної реєстрації;</w:t>
      </w:r>
    </w:p>
    <w:p w14:paraId="35433A1B" w14:textId="77777777" w:rsidR="00AC75F3" w:rsidRDefault="00AC75F3" w:rsidP="00AC75F3">
      <w:pPr>
        <w:pStyle w:val="21"/>
        <w:rPr>
          <w:sz w:val="20"/>
          <w:szCs w:val="20"/>
        </w:rPr>
      </w:pPr>
    </w:p>
    <w:p w14:paraId="6F18EEE1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Ризик випадкового знищення або пошкодження</w:t>
      </w:r>
    </w:p>
    <w:p w14:paraId="2A911C1C" w14:textId="77777777" w:rsidR="00AC75F3" w:rsidRDefault="00AC75F3" w:rsidP="00AC75F3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об'єкта оренди чи його частини</w:t>
      </w:r>
    </w:p>
    <w:p w14:paraId="1BF02714" w14:textId="77777777" w:rsidR="00AC75F3" w:rsidRDefault="00AC75F3" w:rsidP="00AC75F3">
      <w:pPr>
        <w:pStyle w:val="23"/>
      </w:pPr>
      <w:r>
        <w:t>27. Ризик випадкового знищення або пошкодження об'єкта оренди чи його частини несе орендар.</w:t>
      </w:r>
    </w:p>
    <w:p w14:paraId="78A2F53A" w14:textId="77777777" w:rsidR="007F7928" w:rsidRDefault="007F7928" w:rsidP="00AC75F3">
      <w:pPr>
        <w:pStyle w:val="23"/>
      </w:pPr>
    </w:p>
    <w:p w14:paraId="6717F9FD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Страхування об'єкта оренди</w:t>
      </w:r>
    </w:p>
    <w:p w14:paraId="1DDE42F1" w14:textId="77777777" w:rsidR="00AC75F3" w:rsidRDefault="00AC75F3" w:rsidP="00AC75F3">
      <w:pPr>
        <w:pStyle w:val="23"/>
      </w:pPr>
      <w:r>
        <w:t>28. Згідно з цим договором об'єкт оренди підлягає страхуванню на весь період дії цього договору.</w:t>
      </w:r>
    </w:p>
    <w:p w14:paraId="72BADDD5" w14:textId="77777777" w:rsidR="00AC75F3" w:rsidRDefault="00AC75F3" w:rsidP="00AC75F3">
      <w:pPr>
        <w:pStyle w:val="23"/>
      </w:pPr>
      <w:r>
        <w:t>29. Страхування        об'єкта        оренди         здійснює орендар.</w:t>
      </w:r>
    </w:p>
    <w:p w14:paraId="05DD1CC2" w14:textId="77777777" w:rsidR="00AC75F3" w:rsidRDefault="00AC75F3" w:rsidP="00AC75F3">
      <w:pPr>
        <w:pStyle w:val="23"/>
      </w:pPr>
      <w:r w:rsidRPr="00D84AEC">
        <w:rPr>
          <w:color w:val="000000"/>
        </w:rPr>
        <w:t>3</w:t>
      </w:r>
      <w:r>
        <w:rPr>
          <w:color w:val="000000"/>
        </w:rPr>
        <w:t>0</w:t>
      </w:r>
      <w:r w:rsidRPr="00D84AEC">
        <w:rPr>
          <w:color w:val="000000"/>
        </w:rPr>
        <w:t>. Сторони домовилися про те, що у разі невиконання свого обов'язку стороною, яка повинна згідно з цим договором застрахувати об'єкт оренди, друга сторона може застрахувати його і вимагати відшкодування витрат на страхування</w:t>
      </w:r>
      <w:r>
        <w:rPr>
          <w:color w:val="000000"/>
        </w:rPr>
        <w:t>.</w:t>
      </w:r>
    </w:p>
    <w:p w14:paraId="0EA4F301" w14:textId="77777777" w:rsidR="00AC75F3" w:rsidRDefault="00AC75F3" w:rsidP="00AC75F3">
      <w:pPr>
        <w:pStyle w:val="21"/>
        <w:rPr>
          <w:sz w:val="20"/>
          <w:szCs w:val="20"/>
        </w:rPr>
      </w:pPr>
    </w:p>
    <w:p w14:paraId="690B2D80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Зміна умов договору і припинення його дії</w:t>
      </w:r>
    </w:p>
    <w:p w14:paraId="6CDD73EB" w14:textId="77777777" w:rsidR="00AC75F3" w:rsidRDefault="00AC75F3" w:rsidP="00AC75F3">
      <w:pPr>
        <w:pStyle w:val="23"/>
      </w:pPr>
      <w:r>
        <w:t>31. Зміна умов договору здійснюється у письмовій формі за взаємною згодою сторін.</w:t>
      </w:r>
    </w:p>
    <w:p w14:paraId="06B4F835" w14:textId="77777777" w:rsidR="00AC75F3" w:rsidRDefault="00AC75F3" w:rsidP="00AC75F3">
      <w:pPr>
        <w:pStyle w:val="23"/>
      </w:pPr>
      <w:r>
        <w:t>У разі недосягнення згоди щодо зміни умов договору спір розв'язується у судовому порядку.</w:t>
      </w:r>
    </w:p>
    <w:p w14:paraId="67A2CA37" w14:textId="77777777" w:rsidR="00AC75F3" w:rsidRDefault="00AC75F3" w:rsidP="00AC75F3">
      <w:pPr>
        <w:pStyle w:val="23"/>
      </w:pPr>
      <w:r>
        <w:t>32. Дія договору припиняється у разі:</w:t>
      </w:r>
    </w:p>
    <w:p w14:paraId="6B348C53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закінчення строку, на який його було укладено;</w:t>
      </w:r>
    </w:p>
    <w:p w14:paraId="59F83F04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придбання орендарем земельної ділянки у власність;</w:t>
      </w:r>
    </w:p>
    <w:p w14:paraId="239667D4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</w:t>
      </w:r>
    </w:p>
    <w:p w14:paraId="5C19EEA7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ліквідації юридичної особи-орендаря.</w:t>
      </w:r>
    </w:p>
    <w:p w14:paraId="69E5772C" w14:textId="77777777" w:rsidR="00AC75F3" w:rsidRDefault="00AC75F3" w:rsidP="00AC75F3">
      <w:pPr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Договір припиняється також в інших випадках, передбачених законом.</w:t>
      </w:r>
    </w:p>
    <w:p w14:paraId="2319D284" w14:textId="77777777" w:rsidR="00AC75F3" w:rsidRDefault="00AC75F3" w:rsidP="00AC75F3">
      <w:pPr>
        <w:pStyle w:val="23"/>
      </w:pPr>
      <w:r>
        <w:t>33. Дія договору припиняється шляхом його розірвання за:</w:t>
      </w:r>
    </w:p>
    <w:p w14:paraId="30ADCB46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взаємною згодою сторін;</w:t>
      </w:r>
    </w:p>
    <w:p w14:paraId="165C148C" w14:textId="77777777" w:rsidR="00AC75F3" w:rsidRDefault="00AC75F3" w:rsidP="00AC75F3">
      <w:pPr>
        <w:numPr>
          <w:ilvl w:val="0"/>
          <w:numId w:val="3"/>
        </w:numPr>
        <w:tabs>
          <w:tab w:val="clear" w:pos="927"/>
          <w:tab w:val="num" w:pos="851"/>
        </w:tabs>
        <w:spacing w:after="0" w:line="240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 суду на вимогу однієї із сторін внаслідок невиконання другою стороною обов'язків, передбачених договором, та внаслідок випадкового знищення, пошкодження орендованої земельної ділянки, яке істотно перешкоджає її використанню, а також з інших підстав, визначених законом.</w:t>
      </w:r>
    </w:p>
    <w:p w14:paraId="658D09B6" w14:textId="77777777" w:rsidR="00AC75F3" w:rsidRDefault="00AC75F3" w:rsidP="00AC75F3">
      <w:pPr>
        <w:pStyle w:val="23"/>
      </w:pPr>
      <w:r>
        <w:t>34. Розірвання договору оренди землі в односторонньому порядку допускається у разі систематичного (більше 2-х строків) порушення строків сплати орендної плати.</w:t>
      </w:r>
    </w:p>
    <w:p w14:paraId="6EBA7690" w14:textId="77777777" w:rsidR="00AC75F3" w:rsidRDefault="00AC75F3" w:rsidP="00AC75F3">
      <w:pPr>
        <w:pStyle w:val="23"/>
      </w:pPr>
      <w:r>
        <w:t>35. Перехід права власності на орендовану земельну ділянку до другої особи, а також реорганізація юридичної особи-орендаря  є підставою для зміни умов або розірвання договору.</w:t>
      </w:r>
    </w:p>
    <w:p w14:paraId="02635E4A" w14:textId="77777777" w:rsidR="00AC75F3" w:rsidRDefault="00AC75F3" w:rsidP="00AC75F3">
      <w:pPr>
        <w:pStyle w:val="23"/>
        <w:rPr>
          <w:sz w:val="20"/>
          <w:szCs w:val="20"/>
        </w:rPr>
      </w:pPr>
      <w:r>
        <w:t>Право на орендовану земельну ділянку у разі смерті фізичної особи - орендаря, засудження або обмеження її дієздатності за рішенням суду переходить до спадкоємців або інших осіб, які використовують цю земельну ділянку разом з орендарем.</w:t>
      </w:r>
    </w:p>
    <w:p w14:paraId="3924E69E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Відповідальність сторін за невиконання або</w:t>
      </w:r>
    </w:p>
    <w:p w14:paraId="57B01BE8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неналежне виконання договору</w:t>
      </w:r>
    </w:p>
    <w:p w14:paraId="1A2B8254" w14:textId="77777777" w:rsidR="00AC75F3" w:rsidRDefault="00AC75F3" w:rsidP="00AC75F3">
      <w:pPr>
        <w:pStyle w:val="23"/>
      </w:pPr>
      <w:r>
        <w:t>36. За невиконання або неналежне виконання договору сторони несуть відповідальність відповідно до закону та цього договору.</w:t>
      </w:r>
    </w:p>
    <w:p w14:paraId="12338B56" w14:textId="77777777" w:rsidR="00AC75F3" w:rsidRDefault="00AC75F3" w:rsidP="00AC75F3">
      <w:pPr>
        <w:pStyle w:val="23"/>
      </w:pPr>
      <w:r>
        <w:t>37. Сторона, яка порушила зобов'язання, звільняється від відповідальності, якщо вона доведе, що це порушення сталося не з її вини.</w:t>
      </w:r>
    </w:p>
    <w:p w14:paraId="5E752C45" w14:textId="77777777" w:rsidR="00AC75F3" w:rsidRDefault="00AC75F3" w:rsidP="00AC75F3">
      <w:pPr>
        <w:pStyle w:val="21"/>
        <w:rPr>
          <w:sz w:val="20"/>
          <w:szCs w:val="20"/>
        </w:rPr>
      </w:pPr>
    </w:p>
    <w:p w14:paraId="50303E96" w14:textId="77777777" w:rsidR="00AC75F3" w:rsidRDefault="00AC75F3" w:rsidP="00AC75F3">
      <w:pPr>
        <w:pStyle w:val="1"/>
        <w:rPr>
          <w:lang w:val="uk-UA"/>
        </w:rPr>
      </w:pPr>
      <w:r>
        <w:rPr>
          <w:lang w:val="uk-UA"/>
        </w:rPr>
        <w:t>Прикінцеві положення</w:t>
      </w:r>
    </w:p>
    <w:p w14:paraId="65DDF36E" w14:textId="77777777" w:rsidR="00AC75F3" w:rsidRDefault="00AC75F3" w:rsidP="00AC75F3">
      <w:pPr>
        <w:pStyle w:val="23"/>
      </w:pPr>
      <w:r>
        <w:t>38. Цей договір набирає чинності після підписання сторонами та його державної реєстрації.</w:t>
      </w:r>
    </w:p>
    <w:p w14:paraId="0ED0B53B" w14:textId="77777777" w:rsidR="00AC75F3" w:rsidRDefault="00AC75F3" w:rsidP="00AC75F3">
      <w:pPr>
        <w:pStyle w:val="23"/>
      </w:pPr>
      <w:r>
        <w:t>Цей договір укладено у двох примірниках, що мають однакову юридичну силу, один з яких знаходиться в орендодавця, другий - в орендаря, ________________________________________________________________________________</w:t>
      </w:r>
    </w:p>
    <w:p w14:paraId="77C54BFB" w14:textId="77777777" w:rsidR="00AC75F3" w:rsidRDefault="00AC75F3" w:rsidP="00AC75F3">
      <w:pPr>
        <w:pStyle w:val="23"/>
        <w:ind w:firstLine="2268"/>
        <w:jc w:val="center"/>
      </w:pPr>
      <w:r>
        <w:t>(назва органу державної реєстрації за місцем розташування</w:t>
      </w:r>
    </w:p>
    <w:p w14:paraId="6700DB2F" w14:textId="77777777" w:rsidR="00AC75F3" w:rsidRDefault="00AC75F3" w:rsidP="00AC75F3">
      <w:pPr>
        <w:pStyle w:val="23"/>
        <w:ind w:firstLine="0"/>
      </w:pPr>
      <w:r>
        <w:t>________________________________________________________________________________</w:t>
      </w:r>
    </w:p>
    <w:p w14:paraId="26E595C8" w14:textId="77777777" w:rsidR="00AC75F3" w:rsidRDefault="00AC75F3" w:rsidP="00AC75F3">
      <w:pPr>
        <w:pStyle w:val="23"/>
        <w:ind w:firstLine="0"/>
        <w:jc w:val="center"/>
      </w:pPr>
      <w:r>
        <w:t>земельної ділянки)</w:t>
      </w:r>
    </w:p>
    <w:p w14:paraId="50AFEF39" w14:textId="77777777" w:rsidR="00AC75F3" w:rsidRDefault="00AC75F3" w:rsidP="00AC75F3">
      <w:pPr>
        <w:pStyle w:val="23"/>
      </w:pPr>
      <w:r>
        <w:t>Невід'ємними частинами договору є:</w:t>
      </w:r>
    </w:p>
    <w:p w14:paraId="0879482F" w14:textId="77777777" w:rsidR="00AC75F3" w:rsidRDefault="00AC75F3" w:rsidP="00AC75F3">
      <w:pPr>
        <w:pStyle w:val="23"/>
        <w:numPr>
          <w:ilvl w:val="0"/>
          <w:numId w:val="3"/>
        </w:numPr>
        <w:tabs>
          <w:tab w:val="clear" w:pos="927"/>
          <w:tab w:val="num" w:pos="851"/>
        </w:tabs>
        <w:ind w:left="0" w:firstLine="567"/>
      </w:pPr>
      <w:r>
        <w:t>план або схема земельної ділянки;</w:t>
      </w:r>
    </w:p>
    <w:p w14:paraId="2FD2EAD2" w14:textId="77777777" w:rsidR="00AC75F3" w:rsidRDefault="00AC75F3" w:rsidP="00AC75F3">
      <w:pPr>
        <w:pStyle w:val="23"/>
        <w:numPr>
          <w:ilvl w:val="0"/>
          <w:numId w:val="3"/>
        </w:numPr>
        <w:tabs>
          <w:tab w:val="clear" w:pos="927"/>
          <w:tab w:val="num" w:pos="851"/>
        </w:tabs>
        <w:ind w:left="0" w:firstLine="567"/>
      </w:pPr>
      <w:r>
        <w:t>кадастровий план земельної ділянки з відображенням обмежень (обтяжень) у її використанні та встановлених земельних сервітутів;</w:t>
      </w:r>
    </w:p>
    <w:p w14:paraId="49875986" w14:textId="77777777" w:rsidR="00AC75F3" w:rsidRDefault="00AC75F3" w:rsidP="00AC75F3">
      <w:pPr>
        <w:pStyle w:val="23"/>
        <w:numPr>
          <w:ilvl w:val="0"/>
          <w:numId w:val="3"/>
        </w:numPr>
        <w:tabs>
          <w:tab w:val="clear" w:pos="927"/>
          <w:tab w:val="num" w:pos="851"/>
        </w:tabs>
        <w:ind w:left="0" w:firstLine="567"/>
      </w:pPr>
      <w:r>
        <w:t>акт визначення меж земельної ділянки в натурі (на місцевості);</w:t>
      </w:r>
    </w:p>
    <w:p w14:paraId="68823E59" w14:textId="77777777" w:rsidR="00AC75F3" w:rsidRDefault="00AC75F3" w:rsidP="00AC75F3">
      <w:pPr>
        <w:pStyle w:val="23"/>
        <w:numPr>
          <w:ilvl w:val="0"/>
          <w:numId w:val="3"/>
        </w:numPr>
        <w:tabs>
          <w:tab w:val="clear" w:pos="927"/>
          <w:tab w:val="num" w:pos="851"/>
        </w:tabs>
        <w:ind w:left="0" w:firstLine="567"/>
      </w:pPr>
      <w:r>
        <w:lastRenderedPageBreak/>
        <w:t>акт приймання-передачі об'єкта оренди;</w:t>
      </w:r>
    </w:p>
    <w:p w14:paraId="679EBFE9" w14:textId="77777777" w:rsidR="00AC75F3" w:rsidRDefault="00AC75F3" w:rsidP="00AC75F3">
      <w:pPr>
        <w:pStyle w:val="23"/>
        <w:numPr>
          <w:ilvl w:val="0"/>
          <w:numId w:val="3"/>
        </w:numPr>
        <w:tabs>
          <w:tab w:val="clear" w:pos="927"/>
          <w:tab w:val="num" w:pos="851"/>
        </w:tabs>
        <w:ind w:left="0" w:firstLine="567"/>
      </w:pPr>
      <w:r>
        <w:t>проект відведення земельної ділянки у випадках, передбачених законом.</w:t>
      </w:r>
    </w:p>
    <w:p w14:paraId="503536D8" w14:textId="77777777" w:rsidR="00AC75F3" w:rsidRDefault="00AC75F3" w:rsidP="00AC75F3">
      <w:pPr>
        <w:pStyle w:val="23"/>
        <w:ind w:firstLine="0"/>
      </w:pPr>
    </w:p>
    <w:p w14:paraId="2485D735" w14:textId="77777777" w:rsidR="00AC75F3" w:rsidRDefault="00AC75F3" w:rsidP="00AC75F3">
      <w:pPr>
        <w:pStyle w:val="21"/>
        <w:ind w:firstLine="567"/>
        <w:rPr>
          <w:sz w:val="20"/>
          <w:szCs w:val="20"/>
        </w:rPr>
      </w:pPr>
    </w:p>
    <w:p w14:paraId="73BC269E" w14:textId="24CDF54D" w:rsidR="00AC75F3" w:rsidRPr="00B93EE3" w:rsidRDefault="00AC75F3" w:rsidP="00AC75F3">
      <w:pPr>
        <w:pStyle w:val="1"/>
        <w:rPr>
          <w:lang w:val="uk-UA"/>
        </w:rPr>
      </w:pPr>
      <w:r>
        <w:rPr>
          <w:lang w:val="uk-UA"/>
        </w:rPr>
        <w:t>Реквізити сторін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3"/>
        <w:gridCol w:w="5124"/>
      </w:tblGrid>
      <w:tr w:rsidR="00AC75F3" w14:paraId="6667CD76" w14:textId="77777777" w:rsidTr="0051338F">
        <w:tc>
          <w:tcPr>
            <w:tcW w:w="4623" w:type="dxa"/>
          </w:tcPr>
          <w:p w14:paraId="14228306" w14:textId="77777777" w:rsidR="00AC75F3" w:rsidRDefault="00AC75F3" w:rsidP="0051338F">
            <w:pPr>
              <w:pStyle w:val="4"/>
            </w:pPr>
            <w:proofErr w:type="spellStart"/>
            <w:r>
              <w:t>Орендар</w:t>
            </w:r>
            <w:proofErr w:type="spellEnd"/>
          </w:p>
        </w:tc>
        <w:tc>
          <w:tcPr>
            <w:tcW w:w="5124" w:type="dxa"/>
          </w:tcPr>
          <w:p w14:paraId="0B0927F8" w14:textId="77777777" w:rsidR="00AC75F3" w:rsidRDefault="00AC75F3" w:rsidP="0051338F">
            <w:pPr>
              <w:pStyle w:val="3"/>
              <w:ind w:firstLine="480"/>
            </w:pPr>
            <w:proofErr w:type="spellStart"/>
            <w:r>
              <w:t>Орендодавець</w:t>
            </w:r>
            <w:proofErr w:type="spellEnd"/>
          </w:p>
          <w:p w14:paraId="794EFDB4" w14:textId="77777777" w:rsidR="00AC75F3" w:rsidRPr="00B93EE3" w:rsidRDefault="00AC75F3" w:rsidP="0051338F">
            <w:pPr>
              <w:rPr>
                <w:lang w:val="uk-UA"/>
              </w:rPr>
            </w:pPr>
          </w:p>
        </w:tc>
      </w:tr>
      <w:tr w:rsidR="00AC75F3" w14:paraId="52D7B110" w14:textId="77777777" w:rsidTr="0051338F">
        <w:tc>
          <w:tcPr>
            <w:tcW w:w="4623" w:type="dxa"/>
          </w:tcPr>
          <w:p w14:paraId="37421770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Баранник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Олександр Анатолійович</w:t>
            </w:r>
          </w:p>
          <w:p w14:paraId="7D89E8EB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вул.Центральна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93  </w:t>
            </w:r>
          </w:p>
          <w:p w14:paraId="2EB97948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Драбівці</w:t>
            </w:r>
            <w:proofErr w:type="spellEnd"/>
          </w:p>
          <w:p w14:paraId="1C6E8704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Золотоніського району</w:t>
            </w:r>
          </w:p>
          <w:p w14:paraId="573E5F58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Черкаської області</w:t>
            </w:r>
          </w:p>
          <w:p w14:paraId="672C3353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Код-3202323335</w:t>
            </w:r>
          </w:p>
          <w:p w14:paraId="4A424C99" w14:textId="77777777" w:rsidR="00AC75F3" w:rsidRDefault="00AC75F3" w:rsidP="004563B7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="004563B7">
              <w:rPr>
                <w:sz w:val="24"/>
                <w:szCs w:val="24"/>
                <w:lang w:val="uk-UA"/>
              </w:rPr>
              <w:t xml:space="preserve">                                     Підписи  сторін </w:t>
            </w:r>
          </w:p>
          <w:p w14:paraId="2D2F60ED" w14:textId="77777777" w:rsidR="004563B7" w:rsidRDefault="004563B7" w:rsidP="004563B7">
            <w:pPr>
              <w:ind w:right="4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Орендар     </w:t>
            </w:r>
          </w:p>
          <w:p w14:paraId="23B7DBA3" w14:textId="77777777" w:rsidR="004563B7" w:rsidRDefault="004563B7" w:rsidP="004563B7">
            <w:pPr>
              <w:ind w:right="458"/>
              <w:rPr>
                <w:sz w:val="24"/>
                <w:szCs w:val="24"/>
                <w:lang w:val="uk-UA"/>
              </w:rPr>
            </w:pPr>
          </w:p>
          <w:p w14:paraId="0EDCAA55" w14:textId="5C0A0A69" w:rsidR="004563B7" w:rsidRPr="00A8247E" w:rsidRDefault="004563B7" w:rsidP="004563B7">
            <w:pPr>
              <w:ind w:right="458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_________________О.А.Баранн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ик                                                             </w:t>
            </w:r>
          </w:p>
        </w:tc>
        <w:tc>
          <w:tcPr>
            <w:tcW w:w="5124" w:type="dxa"/>
          </w:tcPr>
          <w:p w14:paraId="427F3FEB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09124D">
              <w:rPr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09124D">
              <w:rPr>
                <w:sz w:val="24"/>
                <w:szCs w:val="24"/>
                <w:lang w:val="uk-UA"/>
              </w:rPr>
              <w:t xml:space="preserve"> сільська рада,  Золотоніського району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09124D">
              <w:rPr>
                <w:sz w:val="24"/>
                <w:szCs w:val="24"/>
                <w:lang w:val="uk-UA"/>
              </w:rPr>
              <w:t xml:space="preserve"> Черкаська область </w:t>
            </w:r>
          </w:p>
          <w:p w14:paraId="26C3E753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rPr>
                <w:sz w:val="24"/>
                <w:szCs w:val="24"/>
                <w:lang w:val="uk-UA"/>
              </w:rPr>
            </w:pPr>
            <w:proofErr w:type="spellStart"/>
            <w:r w:rsidRPr="0009124D">
              <w:rPr>
                <w:sz w:val="24"/>
                <w:szCs w:val="24"/>
                <w:lang w:val="uk-UA"/>
              </w:rPr>
              <w:t>с.Нова</w:t>
            </w:r>
            <w:proofErr w:type="spellEnd"/>
            <w:r w:rsidRPr="0009124D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9124D">
              <w:rPr>
                <w:sz w:val="24"/>
                <w:szCs w:val="24"/>
                <w:lang w:val="uk-UA"/>
              </w:rPr>
              <w:t>Дмитрівка</w:t>
            </w:r>
            <w:proofErr w:type="spellEnd"/>
            <w:r w:rsidRPr="0009124D">
              <w:rPr>
                <w:sz w:val="24"/>
                <w:szCs w:val="24"/>
                <w:lang w:val="uk-UA"/>
              </w:rPr>
              <w:t xml:space="preserve">,     </w:t>
            </w:r>
          </w:p>
          <w:p w14:paraId="448E2388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rPr>
                <w:sz w:val="24"/>
                <w:szCs w:val="24"/>
                <w:lang w:val="uk-UA"/>
              </w:rPr>
            </w:pPr>
            <w:proofErr w:type="spellStart"/>
            <w:r w:rsidRPr="0009124D">
              <w:rPr>
                <w:sz w:val="24"/>
                <w:szCs w:val="24"/>
                <w:lang w:val="uk-UA"/>
              </w:rPr>
              <w:t>вул.Чернишевського</w:t>
            </w:r>
            <w:proofErr w:type="spellEnd"/>
            <w:r w:rsidRPr="0009124D">
              <w:rPr>
                <w:sz w:val="24"/>
                <w:szCs w:val="24"/>
                <w:lang w:val="uk-UA"/>
              </w:rPr>
              <w:t>,19,</w:t>
            </w:r>
          </w:p>
          <w:p w14:paraId="1BF60415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rPr>
                <w:b/>
                <w:sz w:val="24"/>
                <w:szCs w:val="24"/>
                <w:lang w:val="uk-UA"/>
              </w:rPr>
            </w:pPr>
            <w:r w:rsidRPr="0009124D">
              <w:rPr>
                <w:sz w:val="24"/>
                <w:szCs w:val="24"/>
                <w:lang w:val="uk-UA"/>
              </w:rPr>
              <w:t>Код</w:t>
            </w:r>
            <w:r w:rsidRPr="00A8247E">
              <w:rPr>
                <w:sz w:val="24"/>
                <w:szCs w:val="24"/>
                <w:lang w:val="uk-UA"/>
              </w:rPr>
              <w:t xml:space="preserve"> </w:t>
            </w:r>
            <w:r w:rsidRPr="0009124D">
              <w:rPr>
                <w:sz w:val="24"/>
                <w:szCs w:val="24"/>
                <w:lang w:val="uk-UA"/>
              </w:rPr>
              <w:t>ЕДРПОУ 26323373</w:t>
            </w:r>
          </w:p>
          <w:p w14:paraId="48074DC7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jc w:val="center"/>
              <w:rPr>
                <w:b/>
                <w:sz w:val="24"/>
                <w:szCs w:val="24"/>
                <w:lang w:val="uk-UA"/>
              </w:rPr>
            </w:pPr>
          </w:p>
          <w:p w14:paraId="5B3FB551" w14:textId="77777777" w:rsidR="00AC75F3" w:rsidRPr="0009124D" w:rsidRDefault="00AC75F3" w:rsidP="0051338F">
            <w:pPr>
              <w:tabs>
                <w:tab w:val="left" w:pos="4712"/>
              </w:tabs>
              <w:ind w:right="-1" w:firstLine="480"/>
              <w:jc w:val="center"/>
              <w:rPr>
                <w:b/>
                <w:sz w:val="24"/>
                <w:szCs w:val="24"/>
                <w:lang w:val="uk-UA"/>
              </w:rPr>
            </w:pPr>
          </w:p>
          <w:p w14:paraId="361BBF17" w14:textId="3782BA84" w:rsidR="00AC75F3" w:rsidRDefault="004563B7" w:rsidP="004563B7">
            <w:pPr>
              <w:tabs>
                <w:tab w:val="left" w:pos="4712"/>
              </w:tabs>
              <w:ind w:right="-1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Pr="004563B7">
              <w:rPr>
                <w:sz w:val="24"/>
                <w:szCs w:val="24"/>
                <w:lang w:val="uk-UA"/>
              </w:rPr>
              <w:t>Орендодавець</w:t>
            </w:r>
          </w:p>
          <w:p w14:paraId="58D94EFB" w14:textId="77777777" w:rsidR="004563B7" w:rsidRPr="004563B7" w:rsidRDefault="004563B7" w:rsidP="004563B7">
            <w:pPr>
              <w:tabs>
                <w:tab w:val="left" w:pos="4712"/>
              </w:tabs>
              <w:ind w:right="-1"/>
              <w:rPr>
                <w:sz w:val="24"/>
                <w:szCs w:val="24"/>
                <w:lang w:val="uk-UA"/>
              </w:rPr>
            </w:pPr>
          </w:p>
          <w:p w14:paraId="617EA6F3" w14:textId="083E4B3E" w:rsidR="00AC75F3" w:rsidRPr="004563B7" w:rsidRDefault="004563B7" w:rsidP="004563B7">
            <w:pPr>
              <w:tabs>
                <w:tab w:val="left" w:pos="4712"/>
              </w:tabs>
              <w:ind w:right="-1" w:firstLine="480"/>
              <w:rPr>
                <w:sz w:val="24"/>
                <w:szCs w:val="24"/>
                <w:lang w:val="uk-UA"/>
              </w:rPr>
            </w:pPr>
            <w:r w:rsidRPr="004563B7">
              <w:rPr>
                <w:sz w:val="24"/>
                <w:szCs w:val="24"/>
                <w:lang w:val="uk-UA"/>
              </w:rPr>
              <w:t>_________________  А.Кухаренко</w:t>
            </w:r>
          </w:p>
        </w:tc>
      </w:tr>
      <w:tr w:rsidR="00AC75F3" w14:paraId="0761E9EF" w14:textId="77777777" w:rsidTr="0051338F">
        <w:tc>
          <w:tcPr>
            <w:tcW w:w="4623" w:type="dxa"/>
          </w:tcPr>
          <w:p w14:paraId="37B08529" w14:textId="77777777" w:rsidR="00AC75F3" w:rsidRDefault="00AC75F3" w:rsidP="0051338F">
            <w:pPr>
              <w:ind w:right="458"/>
              <w:rPr>
                <w:sz w:val="24"/>
                <w:szCs w:val="24"/>
                <w:lang w:val="uk-UA"/>
              </w:rPr>
            </w:pPr>
          </w:p>
        </w:tc>
        <w:tc>
          <w:tcPr>
            <w:tcW w:w="5124" w:type="dxa"/>
          </w:tcPr>
          <w:p w14:paraId="09F14147" w14:textId="77777777" w:rsidR="00AC75F3" w:rsidRPr="00C837F7" w:rsidRDefault="00AC75F3" w:rsidP="0051338F">
            <w:pPr>
              <w:tabs>
                <w:tab w:val="left" w:pos="4712"/>
              </w:tabs>
              <w:ind w:right="-1" w:firstLine="480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199A3324" w14:textId="1301E1DB" w:rsidR="00AC75F3" w:rsidRDefault="00AC75F3" w:rsidP="00AC75F3">
      <w:pPr>
        <w:pStyle w:val="1"/>
        <w:jc w:val="left"/>
        <w:rPr>
          <w:lang w:val="uk-UA"/>
        </w:rPr>
      </w:pPr>
    </w:p>
    <w:p w14:paraId="4BA8ACF7" w14:textId="77777777" w:rsidR="00AC75F3" w:rsidRDefault="00AC75F3" w:rsidP="00AC75F3">
      <w:pPr>
        <w:rPr>
          <w:lang w:val="uk-UA"/>
        </w:rPr>
      </w:pPr>
    </w:p>
    <w:p w14:paraId="2100651C" w14:textId="77777777" w:rsidR="00AC75F3" w:rsidRDefault="00AC75F3" w:rsidP="00AC75F3">
      <w:pPr>
        <w:rPr>
          <w:lang w:val="uk-UA"/>
        </w:rPr>
      </w:pPr>
    </w:p>
    <w:p w14:paraId="2733B3CC" w14:textId="77777777" w:rsidR="00AC75F3" w:rsidRPr="0009124D" w:rsidRDefault="00AC75F3" w:rsidP="00AC75F3">
      <w:pPr>
        <w:rPr>
          <w:lang w:val="uk-U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18"/>
        <w:gridCol w:w="4971"/>
      </w:tblGrid>
      <w:tr w:rsidR="00AC75F3" w14:paraId="457A6A59" w14:textId="77777777" w:rsidTr="0051338F">
        <w:tc>
          <w:tcPr>
            <w:tcW w:w="4918" w:type="dxa"/>
          </w:tcPr>
          <w:p w14:paraId="18F7FF4B" w14:textId="3825DE1F" w:rsidR="00AC75F3" w:rsidRPr="004563B7" w:rsidRDefault="00AC75F3" w:rsidP="004563B7">
            <w:pPr>
              <w:pStyle w:val="3"/>
              <w:ind w:right="742"/>
              <w:rPr>
                <w:lang w:val="uk-UA"/>
              </w:rPr>
            </w:pPr>
            <w:r>
              <w:t xml:space="preserve">                        </w:t>
            </w:r>
          </w:p>
          <w:p w14:paraId="7D099A89" w14:textId="77777777" w:rsidR="00AC75F3" w:rsidRPr="0009124D" w:rsidRDefault="00AC75F3" w:rsidP="0051338F">
            <w:pPr>
              <w:rPr>
                <w:lang w:val="uk-UA"/>
              </w:rPr>
            </w:pPr>
          </w:p>
        </w:tc>
        <w:tc>
          <w:tcPr>
            <w:tcW w:w="4971" w:type="dxa"/>
          </w:tcPr>
          <w:p w14:paraId="1B77C241" w14:textId="77777777" w:rsidR="00AC75F3" w:rsidRDefault="00AC75F3" w:rsidP="0051338F">
            <w:pPr>
              <w:rPr>
                <w:lang w:val="uk-UA"/>
              </w:rPr>
            </w:pPr>
          </w:p>
          <w:p w14:paraId="5C64089C" w14:textId="77777777" w:rsidR="00AC75F3" w:rsidRPr="0009124D" w:rsidRDefault="00AC75F3" w:rsidP="0051338F">
            <w:pPr>
              <w:rPr>
                <w:lang w:val="uk-UA"/>
              </w:rPr>
            </w:pPr>
          </w:p>
          <w:p w14:paraId="04AB3014" w14:textId="77777777" w:rsidR="00AC75F3" w:rsidRDefault="00AC75F3" w:rsidP="0051338F">
            <w:pPr>
              <w:rPr>
                <w:lang w:val="uk-UA"/>
              </w:rPr>
            </w:pPr>
          </w:p>
          <w:p w14:paraId="1F333AF1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  <w:p w14:paraId="0B68F4DD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  <w:p w14:paraId="5486766F" w14:textId="77777777" w:rsidR="00AC75F3" w:rsidRPr="00CD7709" w:rsidRDefault="00AC75F3" w:rsidP="0051338F">
            <w:pPr>
              <w:rPr>
                <w:sz w:val="24"/>
                <w:szCs w:val="24"/>
                <w:lang w:val="uk-UA"/>
              </w:rPr>
            </w:pPr>
          </w:p>
        </w:tc>
      </w:tr>
      <w:tr w:rsidR="00AC75F3" w14:paraId="59037A37" w14:textId="77777777" w:rsidTr="0051338F">
        <w:tc>
          <w:tcPr>
            <w:tcW w:w="4918" w:type="dxa"/>
          </w:tcPr>
          <w:p w14:paraId="044EB300" w14:textId="77777777" w:rsidR="00AC75F3" w:rsidRDefault="00AC75F3" w:rsidP="0051338F">
            <w:pPr>
              <w:ind w:right="74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971" w:type="dxa"/>
          </w:tcPr>
          <w:p w14:paraId="5A35B23B" w14:textId="77777777" w:rsidR="00AC75F3" w:rsidRDefault="00AC75F3" w:rsidP="0051338F">
            <w:pPr>
              <w:ind w:firstLine="176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75F3" w14:paraId="075C17DD" w14:textId="77777777" w:rsidTr="0051338F">
        <w:tc>
          <w:tcPr>
            <w:tcW w:w="4918" w:type="dxa"/>
          </w:tcPr>
          <w:p w14:paraId="757488B0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71" w:type="dxa"/>
          </w:tcPr>
          <w:p w14:paraId="12ACB9AF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</w:tc>
      </w:tr>
      <w:tr w:rsidR="00AC75F3" w14:paraId="4071E5A8" w14:textId="77777777" w:rsidTr="0051338F">
        <w:tc>
          <w:tcPr>
            <w:tcW w:w="4918" w:type="dxa"/>
          </w:tcPr>
          <w:p w14:paraId="730C2FFB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  <w:p w14:paraId="3599A0F4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  <w:p w14:paraId="61C0725A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971" w:type="dxa"/>
          </w:tcPr>
          <w:p w14:paraId="2EEFCC00" w14:textId="77777777" w:rsidR="00AC75F3" w:rsidRDefault="00AC75F3" w:rsidP="0051338F">
            <w:pPr>
              <w:rPr>
                <w:sz w:val="24"/>
                <w:szCs w:val="24"/>
                <w:lang w:val="uk-UA"/>
              </w:rPr>
            </w:pPr>
          </w:p>
        </w:tc>
      </w:tr>
    </w:tbl>
    <w:p w14:paraId="6C8426B6" w14:textId="77777777" w:rsidR="00AC75F3" w:rsidRDefault="00AC75F3" w:rsidP="00AC75F3">
      <w:pPr>
        <w:pStyle w:val="23"/>
      </w:pPr>
    </w:p>
    <w:p w14:paraId="667434A2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3140704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5DE7F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798BB74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5C515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5A985A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378DB44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E808EC0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4F14DCA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84229E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D4E75DC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0C44D3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FB92C92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25F65E8B" w:rsidR="00EB1BFE" w:rsidRPr="00102C76" w:rsidRDefault="00FB1240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E2F3384"/>
    <w:multiLevelType w:val="hybridMultilevel"/>
    <w:tmpl w:val="2FCC2F0E"/>
    <w:lvl w:ilvl="0" w:tplc="5D5C277C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1D04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D70CE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63B7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5F61C7"/>
    <w:rsid w:val="005F6A4B"/>
    <w:rsid w:val="006576F2"/>
    <w:rsid w:val="00687661"/>
    <w:rsid w:val="00690824"/>
    <w:rsid w:val="006E1B06"/>
    <w:rsid w:val="00713377"/>
    <w:rsid w:val="00730D8B"/>
    <w:rsid w:val="007B5FF4"/>
    <w:rsid w:val="007F44BE"/>
    <w:rsid w:val="007F7928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74940"/>
    <w:rsid w:val="00982B2E"/>
    <w:rsid w:val="009A70BF"/>
    <w:rsid w:val="009C2BEE"/>
    <w:rsid w:val="009D1568"/>
    <w:rsid w:val="009E0C42"/>
    <w:rsid w:val="009E1E01"/>
    <w:rsid w:val="00A050F3"/>
    <w:rsid w:val="00A52CBE"/>
    <w:rsid w:val="00A9070E"/>
    <w:rsid w:val="00AC75F3"/>
    <w:rsid w:val="00AD3FBF"/>
    <w:rsid w:val="00AD5E40"/>
    <w:rsid w:val="00B23B3E"/>
    <w:rsid w:val="00B40351"/>
    <w:rsid w:val="00B707C7"/>
    <w:rsid w:val="00BA7C2D"/>
    <w:rsid w:val="00C32ACB"/>
    <w:rsid w:val="00C35905"/>
    <w:rsid w:val="00C43126"/>
    <w:rsid w:val="00C568DD"/>
    <w:rsid w:val="00C646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51867"/>
    <w:rsid w:val="00F84D06"/>
    <w:rsid w:val="00F932E3"/>
    <w:rsid w:val="00FB1240"/>
    <w:rsid w:val="00FD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C75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5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5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75F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"/>
    <w:basedOn w:val="a"/>
    <w:link w:val="a8"/>
    <w:uiPriority w:val="99"/>
    <w:rsid w:val="00AC75F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AC7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AC75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AC75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AC75F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AC75F3"/>
    <w:rPr>
      <w:color w:val="000000"/>
    </w:rPr>
  </w:style>
  <w:style w:type="paragraph" w:styleId="a9">
    <w:name w:val="No Spacing"/>
    <w:qFormat/>
    <w:rsid w:val="00AC75F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C75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5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5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75F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"/>
    <w:basedOn w:val="a"/>
    <w:link w:val="a8"/>
    <w:uiPriority w:val="99"/>
    <w:rsid w:val="00AC75F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AC7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AC75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AC75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AC75F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AC75F3"/>
    <w:rPr>
      <w:color w:val="000000"/>
    </w:rPr>
  </w:style>
  <w:style w:type="paragraph" w:styleId="a9">
    <w:name w:val="No Spacing"/>
    <w:qFormat/>
    <w:rsid w:val="00AC75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AA96-E96F-41C9-BE28-0FCEFDB3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2437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2021-12-23T14:43:00Z</cp:lastPrinted>
  <dcterms:created xsi:type="dcterms:W3CDTF">2021-12-13T13:30:00Z</dcterms:created>
  <dcterms:modified xsi:type="dcterms:W3CDTF">2021-12-23T14:44:00Z</dcterms:modified>
</cp:coreProperties>
</file>