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731" w:rsidRDefault="004C203D" w:rsidP="0097221F">
      <w:pPr>
        <w:spacing w:after="0"/>
        <w:rPr>
          <w:lang w:val="uk-U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149.7pt;margin-top:7.05pt;width:287.25pt;height:69.65pt;z-index:251659264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ELbJwIAAPsDAAAOAAAAZHJzL2Uyb0RvYy54bWysU82O0zAQviPxDpbvNGnabtuo6WrZpQhp&#10;+ZEWHsB1nMbC8RjbbVJu3HkF3oEDB268QveNGDvdbgU3RA6WnZn5Zr7PnxeXXaPITlgnQRd0OEgp&#10;EZpDKfWmoB/er57NKHGe6ZIp0KKge+Ho5fLpk0VrcpFBDaoUliCIdnlrClp7b/IkcbwWDXMDMEJj&#10;sALbMI9Hu0lKy1pEb1SSpelF0oItjQUunMO/N32QLiN+VQnu31aVE56oguJsPq42ruuwJssFyzeW&#10;mVry4xjsH6ZomNTY9AR1wzwjWyv/gmokt+Cg8gMOTQJVJbmIHJDNMP2DzV3NjIhcUBxnTjK5/wfL&#10;3+zeWSLLgo7SKSWaNXhJh2+H74cfh1+Hn/df7r+SLKjUGpdj8p3BdN89hw5vOzJ25hb4R0c0XNdM&#10;b8SVtdDWgpU45TBUJmelPY4LIOv2NZTYjG09RKCusk2QEEUhiI63tT/dkOg84fgzG03H2cWEEo6x&#10;4TgdzWeT2IPlD+XGOv9SQEPCpqAWLRDh2e7W+TAOyx9SQjcNK6lUtIHSpC3ofJJNYsFZpJEeXapk&#10;U9BZGr7eN4HlC13GYs+k6vfYQOkj7cC05+y7dYeJQYs1lHsUwELvRnw9uKnBfqakRScW1H3aMiso&#10;Ua80ijgfjsfBuvEwnkwzPNjzyPo8wjRHqIJ6SvrttY92D1yduUKxVzLK8DjJcVZ0WFTn+BqChc/P&#10;MevxzS5/AwAA//8DAFBLAwQUAAYACAAAACEAaTxUzuAAAAALAQAADwAAAGRycy9kb3ducmV2Lnht&#10;bEyPy27CMBBF95X6D9ZU6g4cIA8U4qCqD6nLAq3UpYknDxGPo9hA+vedruhyNEf3nltsJ9uLC46+&#10;c6RgMY9AIFXOdNQo+Dy8zdYgfNBkdO8IFfygh215f1fo3Lgr7fCyD43gEPK5VtCGMORS+qpFq/3c&#10;DUj8q91odeBzbKQZ9ZXDbS+XUZRKqzvihlYP+NxiddqfrYIv+u7f69i0mCUf8W54famTcFDq8WF6&#10;2oAIOIUbDH/6rA4lOx3dmYwXvYJVnGaMKpilKx7FRLaMUhBHRpP1AmRZyP8byl8AAAD//wMAUEsB&#10;Ai0AFAAGAAgAAAAhALaDOJL+AAAA4QEAABMAAAAAAAAAAAAAAAAAAAAAAFtDb250ZW50X1R5cGVz&#10;XS54bWxQSwECLQAUAAYACAAAACEAOP0h/9YAAACUAQAACwAAAAAAAAAAAAAAAAAvAQAAX3JlbHMv&#10;LnJlbHNQSwECLQAUAAYACAAAACEAdYRC2ycCAAD7AwAADgAAAAAAAAAAAAAAAAAuAgAAZHJzL2Uy&#10;b0RvYy54bWxQSwECLQAUAAYACAAAACEAaTxUzuAAAAALAQAADwAAAAAAAAAAAAAAAACBBAAAZHJz&#10;L2Rvd25yZXYueG1sUEsFBgAAAAAEAAQA8wAAAI4FAAAAAA==&#10;" filled="f" stroked="f">
            <v:textbox>
              <w:txbxContent>
                <w:p w:rsidR="000A7DA7" w:rsidRPr="000A7DA7" w:rsidRDefault="000A7DA7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9D69D7"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Державна податкова служба України</w:t>
                  </w:r>
                </w:p>
                <w:p w:rsidR="00D07571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 xml:space="preserve">Головне управління </w:t>
                  </w:r>
                </w:p>
                <w:p w:rsidR="002209F3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>ДПС у Черкаській області</w:t>
                  </w:r>
                </w:p>
              </w:txbxContent>
            </v:textbox>
          </v:shape>
        </w:pict>
      </w:r>
      <w:r w:rsidR="00BA12B7">
        <w:rPr>
          <w:noProof/>
          <w:lang w:val="uk-UA" w:eastAsia="uk-UA"/>
        </w:rPr>
        <w:drawing>
          <wp:inline distT="0" distB="0" distL="0" distR="0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7571" w:rsidRDefault="00D07571">
      <w:pPr>
        <w:rPr>
          <w:lang w:val="uk-UA"/>
        </w:rPr>
      </w:pPr>
    </w:p>
    <w:p w:rsidR="009D69D7" w:rsidRPr="00513457" w:rsidRDefault="004C203D" w:rsidP="009D69D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="009D69D7" w:rsidRPr="00513457">
        <w:rPr>
          <w:rFonts w:ascii="Times New Roman" w:hAnsi="Times New Roman" w:cs="Times New Roman"/>
          <w:b/>
          <w:sz w:val="28"/>
          <w:szCs w:val="28"/>
          <w:lang w:val="uk-UA"/>
        </w:rPr>
        <w:t>ипадк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="009D69D7" w:rsidRPr="0051345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яких </w:t>
      </w:r>
      <w:r w:rsidR="009D69D7" w:rsidRPr="00513457">
        <w:rPr>
          <w:rFonts w:ascii="Times New Roman" w:hAnsi="Times New Roman" w:cs="Times New Roman"/>
          <w:b/>
          <w:sz w:val="28"/>
          <w:szCs w:val="28"/>
          <w:lang w:val="uk-UA"/>
        </w:rPr>
        <w:t>контролюючим органом може бути нараховане грошове зобов’язання або може бути розпочате провадження у справі про стягнення такого податку без дотримання строку давності</w:t>
      </w:r>
      <w:bookmarkStart w:id="0" w:name="_GoBack"/>
      <w:bookmarkEnd w:id="0"/>
    </w:p>
    <w:p w:rsidR="009D69D7" w:rsidRPr="00513457" w:rsidRDefault="009D69D7" w:rsidP="009D69D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3457">
        <w:rPr>
          <w:rFonts w:ascii="Times New Roman" w:hAnsi="Times New Roman" w:cs="Times New Roman"/>
          <w:sz w:val="28"/>
          <w:szCs w:val="28"/>
          <w:lang w:val="uk-UA"/>
        </w:rPr>
        <w:t>     </w:t>
      </w:r>
      <w:r w:rsidRPr="00513457">
        <w:rPr>
          <w:rFonts w:ascii="Times New Roman" w:hAnsi="Times New Roman" w:cs="Times New Roman"/>
          <w:sz w:val="28"/>
          <w:szCs w:val="28"/>
          <w:lang w:val="uk-UA"/>
        </w:rPr>
        <w:tab/>
        <w:t xml:space="preserve">Головне управління ДПС у Черкаській області повідомляє, що відповідно до </w:t>
      </w:r>
      <w:proofErr w:type="spellStart"/>
      <w:r w:rsidRPr="00513457">
        <w:rPr>
          <w:rFonts w:ascii="Times New Roman" w:hAnsi="Times New Roman" w:cs="Times New Roman"/>
          <w:sz w:val="28"/>
          <w:szCs w:val="28"/>
          <w:lang w:val="uk-UA"/>
        </w:rPr>
        <w:t>п.п</w:t>
      </w:r>
      <w:proofErr w:type="spellEnd"/>
      <w:r w:rsidRPr="00513457">
        <w:rPr>
          <w:rFonts w:ascii="Times New Roman" w:hAnsi="Times New Roman" w:cs="Times New Roman"/>
          <w:sz w:val="28"/>
          <w:szCs w:val="28"/>
          <w:lang w:val="uk-UA"/>
        </w:rPr>
        <w:t>. 14.1.39 п. 14.1 ст. 14 Податкового кодексу України від 02 грудня 2010 року № 2755 із змінами та доповненнями (далі – ПКУ) грошове зобов’язання платника податків – це сума коштів, яку платник податків повинен сплатити до відповідного бюджету або на єдиний рахунок як податкове зобов’язання та/або інше зобов’язання, контроль за сплатою якого покладено на контролюючі органи, та/або штрафну (фінансову) санкцію, що справляється з платника податків у зв’язку з порушенням ним вимог податкового законодавства та іншого законодавства, контроль за дотриманням якого покладено на контролюючі органи, а також санкції за порушення законодавства у сфері зовнішньоекономічної діяльності та пеня.</w:t>
      </w:r>
    </w:p>
    <w:p w:rsidR="009D69D7" w:rsidRPr="00513457" w:rsidRDefault="009D69D7" w:rsidP="009D69D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3457">
        <w:rPr>
          <w:rFonts w:ascii="Times New Roman" w:hAnsi="Times New Roman" w:cs="Times New Roman"/>
          <w:sz w:val="28"/>
          <w:szCs w:val="28"/>
          <w:lang w:val="uk-UA"/>
        </w:rPr>
        <w:t xml:space="preserve">Згідно з абзацом першим п. 102.1 ст. 102 ПКУ контролюючий орган, крім випадків, визначених п. 102.2 ст. 102 ПКУ, має право провести перевірку та самостійно визначити суму грошових зобов’язань платника податків у випадках, визначених ПКУ, не пізніше закінчення 1095 дня (2555 дня – у разі проведення перевірки операції відповідно до </w:t>
      </w:r>
      <w:proofErr w:type="spellStart"/>
      <w:r w:rsidRPr="00513457">
        <w:rPr>
          <w:rFonts w:ascii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513457">
        <w:rPr>
          <w:rFonts w:ascii="Times New Roman" w:hAnsi="Times New Roman" w:cs="Times New Roman"/>
          <w:sz w:val="28"/>
          <w:szCs w:val="28"/>
          <w:lang w:val="uk-UA"/>
        </w:rPr>
        <w:t>. 39 і 39 прим. 2 ПКУ), що настає за останнім днем граничного строку подання податкової декларації, звіту про використання доходів (прибутків) неприбуткової організації, визначеної п. 133.4 ст. 133 ПКУ, та/або граничного строку сплати грошових зобов’язань, нарахованих контролюючим органом, а якщо така податкова декларація була надана пізніше, – за днем її фактичного подання. Якщо протягом зазначеного строку контролюючий орган не визначає суму грошових зобов’язань, платник податків вважається вільним від такого грошового зобов’язання (в тому числі від нарахованої пені), а спір стосовно такої декларації та/або податкового повідомлення не підлягає розгляду в адміністративному або судовому порядку.</w:t>
      </w:r>
    </w:p>
    <w:p w:rsidR="009D69D7" w:rsidRPr="00513457" w:rsidRDefault="009D69D7" w:rsidP="009D69D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3457">
        <w:rPr>
          <w:rFonts w:ascii="Times New Roman" w:hAnsi="Times New Roman" w:cs="Times New Roman"/>
          <w:sz w:val="28"/>
          <w:szCs w:val="28"/>
          <w:lang w:val="uk-UA"/>
        </w:rPr>
        <w:t>Пунктом 102.2 ст. 102 ПКУ передбачено, що грошове зобов’язання може бути нараховане або провадження у справі про стягнення такого податку може бути розпочате без дотримання строку давності, визначеного в абзаці першому п. 102.1 ст. 102 ПКУ, якщо:</w:t>
      </w:r>
    </w:p>
    <w:p w:rsidR="009D69D7" w:rsidRPr="00513457" w:rsidRDefault="009D69D7" w:rsidP="009D69D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3457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податкову декларацію за період, протягом якого </w:t>
      </w:r>
      <w:proofErr w:type="spellStart"/>
      <w:r w:rsidRPr="00513457">
        <w:rPr>
          <w:rFonts w:ascii="Times New Roman" w:hAnsi="Times New Roman" w:cs="Times New Roman"/>
          <w:sz w:val="28"/>
          <w:szCs w:val="28"/>
          <w:lang w:val="uk-UA"/>
        </w:rPr>
        <w:t>виникло</w:t>
      </w:r>
      <w:proofErr w:type="spellEnd"/>
      <w:r w:rsidRPr="00513457">
        <w:rPr>
          <w:rFonts w:ascii="Times New Roman" w:hAnsi="Times New Roman" w:cs="Times New Roman"/>
          <w:sz w:val="28"/>
          <w:szCs w:val="28"/>
          <w:lang w:val="uk-UA"/>
        </w:rPr>
        <w:t xml:space="preserve"> податкове зобов’язання, не було подано;</w:t>
      </w:r>
    </w:p>
    <w:p w:rsidR="009D69D7" w:rsidRPr="00513457" w:rsidRDefault="009D69D7" w:rsidP="009D69D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3457">
        <w:rPr>
          <w:rFonts w:ascii="Times New Roman" w:hAnsi="Times New Roman" w:cs="Times New Roman"/>
          <w:sz w:val="28"/>
          <w:szCs w:val="28"/>
          <w:lang w:val="uk-UA"/>
        </w:rPr>
        <w:t>посадову особу платника податків (фізичну особу – платника податків) засуджено за ухилення від сплати зазначеного грошового зобов’язання або у кримінальному провадженні винесено рішення про його закриття з нереабілітуючих підстав, яке набрало законної сили.</w:t>
      </w:r>
    </w:p>
    <w:p w:rsidR="00D07571" w:rsidRPr="009D69D7" w:rsidRDefault="00D07571"/>
    <w:p w:rsidR="00D07571" w:rsidRDefault="00D07571">
      <w:pPr>
        <w:rPr>
          <w:lang w:val="uk-UA"/>
        </w:rPr>
      </w:pPr>
    </w:p>
    <w:p w:rsidR="00D07571" w:rsidRDefault="00D07571">
      <w:pPr>
        <w:rPr>
          <w:lang w:val="uk-UA"/>
        </w:rPr>
      </w:pPr>
    </w:p>
    <w:p w:rsidR="00D07571" w:rsidRDefault="00D07571">
      <w:pPr>
        <w:rPr>
          <w:lang w:val="uk-UA"/>
        </w:rPr>
      </w:pPr>
    </w:p>
    <w:p w:rsidR="00D07571" w:rsidRDefault="00D07571">
      <w:pPr>
        <w:rPr>
          <w:lang w:val="uk-UA"/>
        </w:rPr>
      </w:pPr>
    </w:p>
    <w:p w:rsidR="00D07571" w:rsidRDefault="00D07571">
      <w:pPr>
        <w:rPr>
          <w:lang w:val="uk-UA"/>
        </w:rPr>
      </w:pPr>
    </w:p>
    <w:p w:rsidR="00D07571" w:rsidRDefault="00D07571">
      <w:pPr>
        <w:rPr>
          <w:lang w:val="uk-UA"/>
        </w:rPr>
      </w:pPr>
    </w:p>
    <w:p w:rsidR="00D07571" w:rsidRDefault="00D07571">
      <w:pPr>
        <w:rPr>
          <w:lang w:val="uk-UA"/>
        </w:rPr>
      </w:pPr>
    </w:p>
    <w:p w:rsidR="00D07571" w:rsidRDefault="00D07571">
      <w:pPr>
        <w:rPr>
          <w:lang w:val="uk-UA"/>
        </w:rPr>
      </w:pPr>
    </w:p>
    <w:p w:rsidR="00D07571" w:rsidRDefault="00D07571">
      <w:pPr>
        <w:rPr>
          <w:lang w:val="uk-UA"/>
        </w:rPr>
      </w:pPr>
    </w:p>
    <w:p w:rsidR="00D07571" w:rsidRDefault="00D07571">
      <w:pPr>
        <w:rPr>
          <w:lang w:val="uk-UA"/>
        </w:rPr>
      </w:pPr>
    </w:p>
    <w:p w:rsidR="00D07571" w:rsidRDefault="00D07571">
      <w:pPr>
        <w:rPr>
          <w:lang w:val="uk-UA"/>
        </w:rPr>
      </w:pPr>
    </w:p>
    <w:p w:rsidR="00D07571" w:rsidRDefault="00D07571">
      <w:pPr>
        <w:rPr>
          <w:lang w:val="uk-UA"/>
        </w:rPr>
      </w:pPr>
    </w:p>
    <w:p w:rsidR="00D07571" w:rsidRDefault="00D07571">
      <w:pPr>
        <w:rPr>
          <w:lang w:val="uk-UA"/>
        </w:rPr>
      </w:pPr>
    </w:p>
    <w:p w:rsidR="00D07571" w:rsidRDefault="00D07571">
      <w:pPr>
        <w:rPr>
          <w:lang w:val="uk-UA"/>
        </w:rPr>
      </w:pPr>
    </w:p>
    <w:p w:rsidR="00D07571" w:rsidRDefault="00D07571">
      <w:pPr>
        <w:rPr>
          <w:lang w:val="uk-UA"/>
        </w:rPr>
      </w:pPr>
    </w:p>
    <w:p w:rsidR="00D07571" w:rsidRDefault="00D07571">
      <w:pPr>
        <w:rPr>
          <w:lang w:val="uk-UA"/>
        </w:rPr>
      </w:pPr>
    </w:p>
    <w:p w:rsidR="00D07571" w:rsidRDefault="00D07571">
      <w:pPr>
        <w:rPr>
          <w:lang w:val="uk-UA"/>
        </w:rPr>
      </w:pPr>
    </w:p>
    <w:p w:rsidR="00D07571" w:rsidRPr="009D69D7" w:rsidRDefault="00D07571"/>
    <w:p w:rsidR="00D07571" w:rsidRPr="009D69D7" w:rsidRDefault="00D07571"/>
    <w:p w:rsidR="00D07571" w:rsidRPr="009D69D7" w:rsidRDefault="00D07571"/>
    <w:p w:rsidR="00D07571" w:rsidRPr="009D69D7" w:rsidRDefault="00D07571"/>
    <w:p w:rsidR="00D07571" w:rsidRDefault="00D07571">
      <w:pPr>
        <w:rPr>
          <w:lang w:val="uk-UA"/>
        </w:rPr>
      </w:pPr>
    </w:p>
    <w:p w:rsidR="00D07571" w:rsidRPr="00D07571" w:rsidRDefault="00D07571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</w:t>
      </w: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-</w:t>
      </w:r>
      <w:proofErr w:type="spellStart"/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mail</w:t>
      </w:r>
      <w:proofErr w:type="spellEnd"/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: </w:t>
      </w:r>
      <w:hyperlink r:id="rId6" w:history="1">
        <w:r w:rsidRPr="00974D3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974D3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@</w:t>
        </w:r>
        <w:r w:rsidRPr="00974D3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974D3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proofErr w:type="spellStart"/>
        <w:r w:rsidRPr="00974D3D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ua</w:t>
        </w:r>
        <w:proofErr w:type="spellEnd"/>
      </w:hyperlink>
    </w:p>
    <w:p w:rsidR="00D07571" w:rsidRDefault="00D07571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</w:t>
      </w:r>
      <w:hyperlink r:id="rId7" w:history="1">
        <w:r w:rsidR="00A9309E"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val="uk-UA" w:eastAsia="ru-RU"/>
          </w:rPr>
          <w:t>https://ck.tax.gov.ua/</w:t>
        </w:r>
      </w:hyperlink>
    </w:p>
    <w:p w:rsidR="00A9309E" w:rsidRPr="00A9309E" w:rsidRDefault="00A9309E" w:rsidP="00D07571">
      <w:pPr>
        <w:spacing w:after="0"/>
      </w:pPr>
    </w:p>
    <w:sectPr w:rsidR="00A9309E" w:rsidRPr="00A9309E" w:rsidSect="0097221F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CD0DBB"/>
    <w:rsid w:val="000A7DA7"/>
    <w:rsid w:val="002209F3"/>
    <w:rsid w:val="002A0731"/>
    <w:rsid w:val="0042694C"/>
    <w:rsid w:val="004C203D"/>
    <w:rsid w:val="00513457"/>
    <w:rsid w:val="005504EF"/>
    <w:rsid w:val="0097221F"/>
    <w:rsid w:val="009D69D7"/>
    <w:rsid w:val="00A9309E"/>
    <w:rsid w:val="00BA12B7"/>
    <w:rsid w:val="00CD0DBB"/>
    <w:rsid w:val="00D07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1861</Words>
  <Characters>1062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Imperia</dc:creator>
  <cp:lastModifiedBy>user</cp:lastModifiedBy>
  <cp:revision>10</cp:revision>
  <dcterms:created xsi:type="dcterms:W3CDTF">2021-05-25T12:16:00Z</dcterms:created>
  <dcterms:modified xsi:type="dcterms:W3CDTF">2021-06-02T08:07:00Z</dcterms:modified>
</cp:coreProperties>
</file>