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A39" w:rsidRDefault="005C5A39" w:rsidP="005C5A39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63550" cy="59055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A39" w:rsidRDefault="005C5A39" w:rsidP="005C5A3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5C5A39" w:rsidRDefault="005C5A39" w:rsidP="005C5A39">
      <w:pPr>
        <w:keepNext/>
        <w:jc w:val="center"/>
        <w:outlineLvl w:val="0"/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Новодмитрівська</w:t>
      </w:r>
      <w:proofErr w:type="spellEnd"/>
      <w:r>
        <w:rPr>
          <w:b/>
          <w:sz w:val="28"/>
          <w:lang w:val="uk-UA"/>
        </w:rPr>
        <w:t xml:space="preserve"> сільська рада  </w:t>
      </w:r>
    </w:p>
    <w:p w:rsidR="005C5A39" w:rsidRDefault="005C5A39" w:rsidP="005C5A39">
      <w:pPr>
        <w:keepNext/>
        <w:jc w:val="center"/>
        <w:outlineLvl w:val="0"/>
        <w:rPr>
          <w:b/>
          <w:bCs/>
          <w:sz w:val="28"/>
          <w:lang w:val="uk-UA"/>
        </w:rPr>
      </w:pPr>
      <w:r>
        <w:rPr>
          <w:b/>
          <w:sz w:val="28"/>
          <w:lang w:val="uk-UA"/>
        </w:rPr>
        <w:t>Золотоніського району Черкаської області</w:t>
      </w:r>
    </w:p>
    <w:p w:rsidR="005C5A39" w:rsidRDefault="005C5A39" w:rsidP="005C5A39">
      <w:pPr>
        <w:jc w:val="center"/>
        <w:rPr>
          <w:b/>
          <w:bCs/>
          <w:sz w:val="16"/>
          <w:szCs w:val="16"/>
          <w:lang w:val="uk-UA"/>
        </w:rPr>
      </w:pPr>
    </w:p>
    <w:p w:rsidR="005C5A39" w:rsidRDefault="005C5A39" w:rsidP="005C5A39">
      <w:pPr>
        <w:jc w:val="center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4 сесія VІІІ скликання</w:t>
      </w:r>
    </w:p>
    <w:p w:rsidR="005C5A39" w:rsidRDefault="005C5A39" w:rsidP="005C5A39">
      <w:pPr>
        <w:jc w:val="center"/>
        <w:rPr>
          <w:b/>
          <w:color w:val="000000"/>
          <w:sz w:val="16"/>
          <w:szCs w:val="16"/>
          <w:lang w:val="uk-UA"/>
        </w:rPr>
      </w:pPr>
    </w:p>
    <w:p w:rsidR="005C5A39" w:rsidRDefault="005C5A39" w:rsidP="005C5A39">
      <w:pPr>
        <w:keepNext/>
        <w:jc w:val="center"/>
        <w:outlineLvl w:val="1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Р І Ш Е Н </w:t>
      </w:r>
      <w:proofErr w:type="spellStart"/>
      <w:r>
        <w:rPr>
          <w:b/>
          <w:color w:val="000000"/>
          <w:sz w:val="26"/>
          <w:szCs w:val="26"/>
          <w:lang w:val="uk-UA"/>
        </w:rPr>
        <w:t>Н</w:t>
      </w:r>
      <w:proofErr w:type="spellEnd"/>
      <w:r>
        <w:rPr>
          <w:b/>
          <w:color w:val="000000"/>
          <w:sz w:val="26"/>
          <w:szCs w:val="26"/>
          <w:lang w:val="uk-UA"/>
        </w:rPr>
        <w:t xml:space="preserve"> Я</w:t>
      </w:r>
    </w:p>
    <w:p w:rsidR="005C5A39" w:rsidRDefault="005C5A39" w:rsidP="005C5A39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5C5A39" w:rsidRPr="00084D04" w:rsidRDefault="005C5A39" w:rsidP="005C5A39">
      <w:pPr>
        <w:rPr>
          <w:b/>
          <w:bCs/>
          <w:color w:val="000000"/>
          <w:sz w:val="28"/>
          <w:szCs w:val="28"/>
          <w:lang w:val="uk-UA"/>
        </w:rPr>
      </w:pPr>
      <w:r w:rsidRPr="00084D04">
        <w:rPr>
          <w:b/>
          <w:bCs/>
          <w:color w:val="000000"/>
          <w:sz w:val="28"/>
          <w:szCs w:val="28"/>
          <w:lang w:val="uk-UA"/>
        </w:rPr>
        <w:t>від 28 січня  2021 року № 4-16/VІІІ</w:t>
      </w:r>
    </w:p>
    <w:p w:rsidR="005C5A39" w:rsidRDefault="005C5A39" w:rsidP="005C5A39">
      <w:pPr>
        <w:rPr>
          <w:bCs/>
          <w:sz w:val="28"/>
          <w:szCs w:val="28"/>
          <w:lang w:val="uk-UA"/>
        </w:rPr>
      </w:pPr>
      <w:r w:rsidRPr="00084D04">
        <w:rPr>
          <w:b/>
          <w:bCs/>
          <w:sz w:val="28"/>
          <w:szCs w:val="28"/>
          <w:lang w:val="uk-UA"/>
        </w:rPr>
        <w:t xml:space="preserve">с. Нова </w:t>
      </w:r>
      <w:proofErr w:type="spellStart"/>
      <w:r w:rsidRPr="00084D04">
        <w:rPr>
          <w:b/>
          <w:bCs/>
          <w:sz w:val="28"/>
          <w:szCs w:val="28"/>
          <w:lang w:val="uk-UA"/>
        </w:rPr>
        <w:t>Дмитрівка</w:t>
      </w:r>
      <w:proofErr w:type="spellEnd"/>
    </w:p>
    <w:p w:rsidR="005C5A39" w:rsidRDefault="005C5A39" w:rsidP="005C5A39">
      <w:pPr>
        <w:rPr>
          <w:bCs/>
          <w:lang w:val="uk-UA"/>
        </w:rPr>
      </w:pPr>
    </w:p>
    <w:p w:rsidR="000B7E4B" w:rsidRPr="001E10C2" w:rsidRDefault="000B7E4B" w:rsidP="001808A2">
      <w:pPr>
        <w:pStyle w:val="2"/>
        <w:rPr>
          <w:sz w:val="28"/>
          <w:szCs w:val="28"/>
        </w:rPr>
      </w:pPr>
    </w:p>
    <w:p w:rsidR="000B7E4B" w:rsidRDefault="000B7E4B" w:rsidP="006D5528">
      <w:pPr>
        <w:pStyle w:val="a3"/>
        <w:jc w:val="both"/>
        <w:rPr>
          <w:sz w:val="28"/>
          <w:szCs w:val="28"/>
        </w:rPr>
      </w:pPr>
      <w:r w:rsidRPr="001E10C2">
        <w:rPr>
          <w:sz w:val="28"/>
          <w:szCs w:val="28"/>
        </w:rPr>
        <w:t xml:space="preserve">Про </w:t>
      </w:r>
      <w:r w:rsidRPr="006D5528">
        <w:rPr>
          <w:sz w:val="28"/>
          <w:szCs w:val="28"/>
        </w:rPr>
        <w:t xml:space="preserve">організацію безкоштовного </w:t>
      </w:r>
    </w:p>
    <w:p w:rsidR="00346698" w:rsidRDefault="000B7E4B" w:rsidP="006D5528">
      <w:pPr>
        <w:pStyle w:val="a3"/>
        <w:jc w:val="both"/>
        <w:rPr>
          <w:sz w:val="28"/>
          <w:szCs w:val="28"/>
        </w:rPr>
      </w:pPr>
      <w:r w:rsidRPr="006D5528">
        <w:rPr>
          <w:sz w:val="28"/>
          <w:szCs w:val="28"/>
        </w:rPr>
        <w:t xml:space="preserve">харчування вихованців закладів </w:t>
      </w:r>
    </w:p>
    <w:p w:rsidR="00346698" w:rsidRDefault="00346698" w:rsidP="006D55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дошкільної освіти та учнів закладів </w:t>
      </w:r>
    </w:p>
    <w:p w:rsidR="0021017E" w:rsidRDefault="0021017E" w:rsidP="006D55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загальної середньої освіти</w:t>
      </w:r>
      <w:r w:rsidR="000B7E4B" w:rsidRPr="006D5528">
        <w:rPr>
          <w:sz w:val="28"/>
          <w:szCs w:val="28"/>
        </w:rPr>
        <w:t xml:space="preserve"> </w:t>
      </w:r>
    </w:p>
    <w:p w:rsidR="00BE40EB" w:rsidRDefault="00BE40EB" w:rsidP="006D55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Новодмитрівської сільської ради</w:t>
      </w:r>
    </w:p>
    <w:p w:rsidR="000B7E4B" w:rsidRPr="001E10C2" w:rsidRDefault="000B7E4B" w:rsidP="006D5528">
      <w:pPr>
        <w:pStyle w:val="a3"/>
        <w:jc w:val="both"/>
        <w:rPr>
          <w:sz w:val="28"/>
          <w:szCs w:val="28"/>
        </w:rPr>
      </w:pPr>
      <w:r w:rsidRPr="006D5528">
        <w:rPr>
          <w:sz w:val="28"/>
          <w:szCs w:val="28"/>
        </w:rPr>
        <w:t>на 20</w:t>
      </w:r>
      <w:r w:rsidR="00BE40EB">
        <w:rPr>
          <w:sz w:val="28"/>
          <w:szCs w:val="28"/>
        </w:rPr>
        <w:t>21</w:t>
      </w:r>
      <w:r w:rsidR="0021017E">
        <w:rPr>
          <w:sz w:val="28"/>
          <w:szCs w:val="28"/>
        </w:rPr>
        <w:t xml:space="preserve">рік </w:t>
      </w:r>
      <w:r w:rsidRPr="006D5528">
        <w:rPr>
          <w:sz w:val="28"/>
          <w:szCs w:val="28"/>
        </w:rPr>
        <w:t>та наступні рок</w:t>
      </w:r>
      <w:r w:rsidR="0021017E">
        <w:rPr>
          <w:sz w:val="28"/>
          <w:szCs w:val="28"/>
        </w:rPr>
        <w:t>и</w:t>
      </w:r>
    </w:p>
    <w:p w:rsidR="000B7E4B" w:rsidRPr="001E10C2" w:rsidRDefault="000B7E4B" w:rsidP="001808A2">
      <w:pPr>
        <w:ind w:firstLine="709"/>
        <w:jc w:val="both"/>
        <w:rPr>
          <w:sz w:val="28"/>
          <w:szCs w:val="28"/>
          <w:lang w:val="uk-UA"/>
        </w:rPr>
      </w:pPr>
    </w:p>
    <w:p w:rsidR="005C5A39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1E10C2">
        <w:rPr>
          <w:sz w:val="28"/>
          <w:szCs w:val="28"/>
          <w:lang w:val="uk-UA"/>
        </w:rPr>
        <w:t xml:space="preserve">Відповідно </w:t>
      </w:r>
      <w:r w:rsidRPr="006D5528">
        <w:rPr>
          <w:sz w:val="28"/>
          <w:szCs w:val="28"/>
          <w:lang w:val="uk-UA"/>
        </w:rPr>
        <w:t>до</w:t>
      </w:r>
      <w:r w:rsidR="00831458">
        <w:rPr>
          <w:sz w:val="28"/>
          <w:szCs w:val="28"/>
          <w:lang w:val="uk-UA"/>
        </w:rPr>
        <w:t xml:space="preserve"> </w:t>
      </w:r>
      <w:r w:rsidR="00346698">
        <w:rPr>
          <w:sz w:val="28"/>
          <w:szCs w:val="28"/>
          <w:lang w:val="uk-UA"/>
        </w:rPr>
        <w:t xml:space="preserve">законів України </w:t>
      </w:r>
      <w:r w:rsidR="00346698" w:rsidRPr="006D5528">
        <w:rPr>
          <w:sz w:val="28"/>
          <w:szCs w:val="28"/>
          <w:lang w:val="uk-UA"/>
        </w:rPr>
        <w:t xml:space="preserve">,,Про освіту”, ,,Про </w:t>
      </w:r>
      <w:r w:rsidR="00346698">
        <w:rPr>
          <w:sz w:val="28"/>
          <w:szCs w:val="28"/>
          <w:lang w:val="uk-UA"/>
        </w:rPr>
        <w:t xml:space="preserve">повну </w:t>
      </w:r>
      <w:r w:rsidR="00346698" w:rsidRPr="006D5528">
        <w:rPr>
          <w:sz w:val="28"/>
          <w:szCs w:val="28"/>
          <w:lang w:val="uk-UA"/>
        </w:rPr>
        <w:t>загальну середню освіту”,</w:t>
      </w:r>
      <w:r w:rsidR="00346698">
        <w:rPr>
          <w:sz w:val="28"/>
          <w:szCs w:val="28"/>
          <w:lang w:val="uk-UA"/>
        </w:rPr>
        <w:t xml:space="preserve"> </w:t>
      </w:r>
      <w:r w:rsidRPr="006D5528">
        <w:rPr>
          <w:sz w:val="28"/>
          <w:szCs w:val="28"/>
          <w:lang w:val="uk-UA"/>
        </w:rPr>
        <w:t xml:space="preserve">статті 19 Закону України ,,Про охорону дитинства”, </w:t>
      </w:r>
      <w:r w:rsidR="00346698">
        <w:rPr>
          <w:sz w:val="28"/>
          <w:szCs w:val="28"/>
          <w:lang w:val="uk-UA"/>
        </w:rPr>
        <w:t>З</w:t>
      </w:r>
      <w:r w:rsidRPr="006D5528">
        <w:rPr>
          <w:sz w:val="28"/>
          <w:szCs w:val="28"/>
          <w:lang w:val="uk-UA"/>
        </w:rPr>
        <w:t>акон</w:t>
      </w:r>
      <w:r w:rsidR="00346698">
        <w:rPr>
          <w:sz w:val="28"/>
          <w:szCs w:val="28"/>
          <w:lang w:val="uk-UA"/>
        </w:rPr>
        <w:t>у</w:t>
      </w:r>
      <w:r w:rsidRPr="006D5528">
        <w:rPr>
          <w:sz w:val="28"/>
          <w:szCs w:val="28"/>
          <w:lang w:val="uk-UA"/>
        </w:rPr>
        <w:t xml:space="preserve"> України зі змінами ,,Про дошкільну освіту”, </w:t>
      </w:r>
      <w:r w:rsidR="00831458" w:rsidRPr="006D5528">
        <w:rPr>
          <w:sz w:val="28"/>
          <w:szCs w:val="28"/>
          <w:lang w:val="uk-UA"/>
        </w:rPr>
        <w:t xml:space="preserve">статті </w:t>
      </w:r>
      <w:r w:rsidR="00124B48">
        <w:rPr>
          <w:sz w:val="28"/>
          <w:szCs w:val="28"/>
          <w:lang w:val="uk-UA"/>
        </w:rPr>
        <w:t>26</w:t>
      </w:r>
      <w:r w:rsidR="00831458" w:rsidRPr="006D5528">
        <w:rPr>
          <w:sz w:val="28"/>
          <w:szCs w:val="28"/>
          <w:lang w:val="uk-UA"/>
        </w:rPr>
        <w:t xml:space="preserve"> Закону України ,,Про місцеве самоврядування в Україні”,</w:t>
      </w:r>
      <w:r w:rsidR="00831458">
        <w:rPr>
          <w:sz w:val="28"/>
          <w:szCs w:val="28"/>
          <w:lang w:val="uk-UA"/>
        </w:rPr>
        <w:t xml:space="preserve"> </w:t>
      </w:r>
      <w:r w:rsidRPr="006D5528">
        <w:rPr>
          <w:sz w:val="28"/>
          <w:szCs w:val="28"/>
          <w:lang w:val="uk-UA"/>
        </w:rPr>
        <w:t>враховуючи рекомендації постійних комісій</w:t>
      </w:r>
      <w:r w:rsidR="00124B48">
        <w:rPr>
          <w:sz w:val="28"/>
          <w:szCs w:val="28"/>
          <w:lang w:val="uk-UA"/>
        </w:rPr>
        <w:t>,</w:t>
      </w:r>
      <w:r w:rsidRPr="006D5528">
        <w:rPr>
          <w:sz w:val="28"/>
          <w:szCs w:val="28"/>
          <w:lang w:val="uk-UA"/>
        </w:rPr>
        <w:t xml:space="preserve"> </w:t>
      </w:r>
      <w:proofErr w:type="spellStart"/>
      <w:r w:rsidR="00BE40EB">
        <w:rPr>
          <w:sz w:val="28"/>
          <w:szCs w:val="28"/>
          <w:lang w:val="uk-UA"/>
        </w:rPr>
        <w:t>Новодмитрівськ</w:t>
      </w:r>
      <w:r w:rsidR="00124B48">
        <w:rPr>
          <w:sz w:val="28"/>
          <w:szCs w:val="28"/>
          <w:lang w:val="uk-UA"/>
        </w:rPr>
        <w:t>а</w:t>
      </w:r>
      <w:proofErr w:type="spellEnd"/>
      <w:r w:rsidR="00BE40EB">
        <w:rPr>
          <w:sz w:val="28"/>
          <w:szCs w:val="28"/>
          <w:lang w:val="uk-UA"/>
        </w:rPr>
        <w:t xml:space="preserve"> сільськ</w:t>
      </w:r>
      <w:r w:rsidR="00124B48">
        <w:rPr>
          <w:sz w:val="28"/>
          <w:szCs w:val="28"/>
          <w:lang w:val="uk-UA"/>
        </w:rPr>
        <w:t>а</w:t>
      </w:r>
      <w:r w:rsidR="00BE40EB">
        <w:rPr>
          <w:sz w:val="28"/>
          <w:szCs w:val="28"/>
          <w:lang w:val="uk-UA"/>
        </w:rPr>
        <w:t xml:space="preserve"> </w:t>
      </w:r>
      <w:r w:rsidRPr="006D5528">
        <w:rPr>
          <w:sz w:val="28"/>
          <w:szCs w:val="28"/>
          <w:lang w:val="uk-UA"/>
        </w:rPr>
        <w:t>рад</w:t>
      </w:r>
      <w:r w:rsidR="00124B48">
        <w:rPr>
          <w:sz w:val="28"/>
          <w:szCs w:val="28"/>
          <w:lang w:val="uk-UA"/>
        </w:rPr>
        <w:t>а</w:t>
      </w:r>
      <w:r w:rsidRPr="006D5528">
        <w:rPr>
          <w:sz w:val="28"/>
          <w:szCs w:val="28"/>
          <w:lang w:val="uk-UA"/>
        </w:rPr>
        <w:t xml:space="preserve"> </w:t>
      </w:r>
    </w:p>
    <w:p w:rsidR="00084D04" w:rsidRDefault="005C5A39" w:rsidP="006D55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p w:rsidR="000B7E4B" w:rsidRPr="00084D04" w:rsidRDefault="00084D04" w:rsidP="006D552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</w:t>
      </w:r>
      <w:r w:rsidR="005C5A39">
        <w:rPr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="005C5A39" w:rsidRPr="00084D04">
        <w:rPr>
          <w:b/>
          <w:sz w:val="28"/>
          <w:szCs w:val="28"/>
          <w:lang w:val="uk-UA"/>
        </w:rPr>
        <w:t>А</w:t>
      </w:r>
      <w:r w:rsidR="000B7E4B" w:rsidRPr="00084D04">
        <w:rPr>
          <w:b/>
          <w:sz w:val="28"/>
          <w:szCs w:val="28"/>
          <w:lang w:val="uk-UA"/>
        </w:rPr>
        <w:t>: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 xml:space="preserve">1. Забезпечити безкоштовним харчуванням вихованців закладів </w:t>
      </w:r>
      <w:r w:rsidR="00346698">
        <w:rPr>
          <w:sz w:val="28"/>
          <w:szCs w:val="28"/>
          <w:lang w:val="uk-UA"/>
        </w:rPr>
        <w:t xml:space="preserve">дошкільної освіти </w:t>
      </w:r>
      <w:r w:rsidRPr="006D5528">
        <w:rPr>
          <w:sz w:val="28"/>
          <w:szCs w:val="28"/>
          <w:lang w:val="uk-UA"/>
        </w:rPr>
        <w:t xml:space="preserve">та </w:t>
      </w:r>
      <w:r w:rsidR="00346698">
        <w:rPr>
          <w:sz w:val="28"/>
          <w:szCs w:val="28"/>
          <w:lang w:val="uk-UA"/>
        </w:rPr>
        <w:t xml:space="preserve">учнів </w:t>
      </w:r>
      <w:r w:rsidRPr="006D5528">
        <w:rPr>
          <w:sz w:val="28"/>
          <w:szCs w:val="28"/>
          <w:lang w:val="uk-UA"/>
        </w:rPr>
        <w:t xml:space="preserve">закладів </w:t>
      </w:r>
      <w:r w:rsidR="00346698">
        <w:rPr>
          <w:sz w:val="28"/>
          <w:szCs w:val="28"/>
          <w:lang w:val="uk-UA"/>
        </w:rPr>
        <w:t xml:space="preserve">загальної середньої освіти Новодмитрівської сільської </w:t>
      </w:r>
      <w:r w:rsidR="00346698" w:rsidRPr="006D5528">
        <w:rPr>
          <w:sz w:val="28"/>
          <w:szCs w:val="28"/>
          <w:lang w:val="uk-UA"/>
        </w:rPr>
        <w:t>ради</w:t>
      </w:r>
      <w:r w:rsidRPr="006D5528">
        <w:rPr>
          <w:sz w:val="28"/>
          <w:szCs w:val="28"/>
          <w:lang w:val="uk-UA"/>
        </w:rPr>
        <w:t xml:space="preserve"> на </w:t>
      </w:r>
      <w:r w:rsidR="0021017E">
        <w:rPr>
          <w:sz w:val="28"/>
          <w:szCs w:val="28"/>
          <w:lang w:val="uk-UA"/>
        </w:rPr>
        <w:t xml:space="preserve">2021 </w:t>
      </w:r>
      <w:r w:rsidRPr="006D5528">
        <w:rPr>
          <w:sz w:val="28"/>
          <w:szCs w:val="28"/>
          <w:lang w:val="uk-UA"/>
        </w:rPr>
        <w:t>рік та наступні роки, таких категорій: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учні 1-4 класів;</w:t>
      </w:r>
    </w:p>
    <w:p w:rsidR="000B7E4B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діти-сироти та діти, позбавлені батьківського піклування;</w:t>
      </w:r>
    </w:p>
    <w:p w:rsidR="00084D04" w:rsidRPr="00084D04" w:rsidRDefault="00084D04" w:rsidP="006D55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- діти, які тимчасово перебувають у патронатних сім’</w:t>
      </w:r>
      <w:proofErr w:type="spellStart"/>
      <w:r w:rsidRPr="00084D04">
        <w:rPr>
          <w:sz w:val="28"/>
          <w:szCs w:val="28"/>
        </w:rPr>
        <w:t>ях</w:t>
      </w:r>
      <w:proofErr w:type="spellEnd"/>
      <w:r w:rsidRPr="00084D04">
        <w:rPr>
          <w:sz w:val="28"/>
          <w:szCs w:val="28"/>
        </w:rPr>
        <w:t>;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 з малозабезпечених сімей;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діти, батьки яких є учасниками антитерористичної операції;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діти, батьки яких загинули під час проведення антитерористичної операції, або померли внаслідок поранення, контузії чи каліцтва, одержаних у районах проведення антитерористичної операції;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 xml:space="preserve">- діти, батьки яких мобілізовані на військову службу до лав Збройних Сил України, або інших утворених відповідно до законів України військових формувань, які захищають незалежність, суверенітет та територіальну цілісність України; 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діти, батьки яких звільнені в запас (демобілізовані) із лав Збройних Сил України, або інших утворених відповідно до законів України військових формувань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операції;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</w:t>
      </w:r>
      <w:r w:rsidR="00346698">
        <w:rPr>
          <w:sz w:val="28"/>
          <w:szCs w:val="28"/>
          <w:lang w:val="uk-UA"/>
        </w:rPr>
        <w:t>,</w:t>
      </w:r>
      <w:r w:rsidRPr="006D5528">
        <w:rPr>
          <w:sz w:val="28"/>
          <w:szCs w:val="28"/>
          <w:lang w:val="uk-UA"/>
        </w:rPr>
        <w:t xml:space="preserve"> тимчасово переміщених із зони проведення антитерористичної операції та АР Крим;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 з багатодітних сімей, які виховуються у</w:t>
      </w:r>
      <w:r w:rsidR="00346698">
        <w:rPr>
          <w:sz w:val="28"/>
          <w:szCs w:val="28"/>
          <w:lang w:val="uk-UA"/>
        </w:rPr>
        <w:t xml:space="preserve"> </w:t>
      </w:r>
      <w:r w:rsidRPr="006D5528">
        <w:rPr>
          <w:sz w:val="28"/>
          <w:szCs w:val="28"/>
          <w:lang w:val="uk-UA"/>
        </w:rPr>
        <w:t xml:space="preserve">закладах </w:t>
      </w:r>
      <w:bookmarkStart w:id="0" w:name="_Hlk61938144"/>
      <w:r w:rsidR="00346698">
        <w:rPr>
          <w:sz w:val="28"/>
          <w:szCs w:val="28"/>
          <w:lang w:val="uk-UA"/>
        </w:rPr>
        <w:t xml:space="preserve">дошкільної освіти </w:t>
      </w:r>
      <w:bookmarkEnd w:id="0"/>
      <w:r w:rsidRPr="006D5528">
        <w:rPr>
          <w:sz w:val="28"/>
          <w:szCs w:val="28"/>
          <w:lang w:val="uk-UA"/>
        </w:rPr>
        <w:t>у розмірі 50 % від загальної суми;</w:t>
      </w:r>
    </w:p>
    <w:p w:rsidR="000B7E4B" w:rsidRPr="006D5528" w:rsidRDefault="000B7E4B" w:rsidP="006D5528">
      <w:pPr>
        <w:ind w:firstLine="709"/>
        <w:jc w:val="both"/>
        <w:rPr>
          <w:sz w:val="28"/>
          <w:szCs w:val="28"/>
          <w:lang w:val="uk-UA"/>
        </w:rPr>
      </w:pPr>
      <w:r w:rsidRPr="006D5528">
        <w:rPr>
          <w:sz w:val="28"/>
          <w:szCs w:val="28"/>
          <w:lang w:val="uk-UA"/>
        </w:rPr>
        <w:tab/>
        <w:t>- діти-інваліди,  які виховуються у закладах</w:t>
      </w:r>
      <w:r w:rsidR="00346698" w:rsidRPr="00346698">
        <w:rPr>
          <w:sz w:val="28"/>
          <w:szCs w:val="28"/>
          <w:lang w:val="uk-UA"/>
        </w:rPr>
        <w:t xml:space="preserve"> </w:t>
      </w:r>
      <w:r w:rsidR="00346698">
        <w:rPr>
          <w:sz w:val="28"/>
          <w:szCs w:val="28"/>
          <w:lang w:val="uk-UA"/>
        </w:rPr>
        <w:t>дошкільної освіти</w:t>
      </w:r>
      <w:r w:rsidRPr="006D5528">
        <w:rPr>
          <w:sz w:val="28"/>
          <w:szCs w:val="28"/>
          <w:lang w:val="uk-UA"/>
        </w:rPr>
        <w:t>.</w:t>
      </w:r>
    </w:p>
    <w:p w:rsidR="000B7E4B" w:rsidRPr="001E10C2" w:rsidRDefault="000B7E4B" w:rsidP="001C73A6">
      <w:pPr>
        <w:ind w:firstLine="708"/>
        <w:jc w:val="both"/>
        <w:rPr>
          <w:sz w:val="28"/>
          <w:szCs w:val="28"/>
          <w:lang w:val="uk-UA"/>
        </w:rPr>
      </w:pPr>
    </w:p>
    <w:p w:rsidR="000B7E4B" w:rsidRPr="001E10C2" w:rsidRDefault="00BE40EB" w:rsidP="001C73A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7E4B" w:rsidRPr="001E10C2">
        <w:rPr>
          <w:sz w:val="28"/>
          <w:szCs w:val="28"/>
        </w:rPr>
        <w:t xml:space="preserve">.Рекомендувати </w:t>
      </w:r>
      <w:r w:rsidR="009B3B70" w:rsidRPr="001E10C2">
        <w:rPr>
          <w:sz w:val="28"/>
          <w:szCs w:val="28"/>
        </w:rPr>
        <w:t>відділу освіти</w:t>
      </w:r>
      <w:r w:rsidR="009B3B70">
        <w:rPr>
          <w:sz w:val="28"/>
          <w:szCs w:val="28"/>
        </w:rPr>
        <w:t xml:space="preserve"> </w:t>
      </w:r>
      <w:r w:rsidR="00346698">
        <w:rPr>
          <w:sz w:val="28"/>
          <w:szCs w:val="28"/>
        </w:rPr>
        <w:t>в</w:t>
      </w:r>
      <w:r w:rsidR="009B3B70">
        <w:rPr>
          <w:sz w:val="28"/>
          <w:szCs w:val="28"/>
        </w:rPr>
        <w:t>иконавчого комітету</w:t>
      </w:r>
      <w:r w:rsidR="009B3B70" w:rsidRPr="001E10C2">
        <w:rPr>
          <w:sz w:val="28"/>
          <w:szCs w:val="28"/>
        </w:rPr>
        <w:t xml:space="preserve">  </w:t>
      </w:r>
      <w:r w:rsidR="009B3B70">
        <w:rPr>
          <w:sz w:val="28"/>
          <w:szCs w:val="28"/>
        </w:rPr>
        <w:t>Новодмитрівської сільської ради</w:t>
      </w:r>
      <w:r w:rsidR="000B7E4B" w:rsidRPr="001E10C2">
        <w:rPr>
          <w:sz w:val="28"/>
          <w:szCs w:val="28"/>
        </w:rPr>
        <w:t xml:space="preserve"> забезпеч</w:t>
      </w:r>
      <w:r w:rsidR="000B7E4B">
        <w:rPr>
          <w:sz w:val="28"/>
          <w:szCs w:val="28"/>
        </w:rPr>
        <w:t>ити</w:t>
      </w:r>
      <w:r w:rsidR="000B7E4B" w:rsidRPr="001E10C2">
        <w:rPr>
          <w:sz w:val="28"/>
          <w:szCs w:val="28"/>
        </w:rPr>
        <w:t xml:space="preserve"> виконання п.1 рішення згідно з чинним законодавством.</w:t>
      </w:r>
    </w:p>
    <w:p w:rsidR="000B7E4B" w:rsidRPr="001E10C2" w:rsidRDefault="00BE40EB" w:rsidP="001C73A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B7E4B" w:rsidRPr="001E10C2">
        <w:rPr>
          <w:sz w:val="28"/>
          <w:szCs w:val="28"/>
          <w:lang w:val="uk-UA"/>
        </w:rPr>
        <w:t>.Контроль за виконанням рішення покласти на постійну комісію з питань освіти,</w:t>
      </w:r>
      <w:r w:rsidR="00097C72">
        <w:rPr>
          <w:sz w:val="28"/>
          <w:szCs w:val="28"/>
          <w:lang w:val="uk-UA"/>
        </w:rPr>
        <w:t xml:space="preserve"> </w:t>
      </w:r>
      <w:r w:rsidR="002024B1">
        <w:rPr>
          <w:sz w:val="28"/>
          <w:szCs w:val="28"/>
          <w:lang w:val="uk-UA"/>
        </w:rPr>
        <w:t>охорони здоров</w:t>
      </w:r>
      <w:r w:rsidR="00346698" w:rsidRPr="00346698">
        <w:rPr>
          <w:sz w:val="28"/>
          <w:szCs w:val="28"/>
        </w:rPr>
        <w:t>’</w:t>
      </w:r>
      <w:r w:rsidR="002024B1">
        <w:rPr>
          <w:sz w:val="28"/>
          <w:szCs w:val="28"/>
          <w:lang w:val="uk-UA"/>
        </w:rPr>
        <w:t>я,</w:t>
      </w:r>
      <w:r w:rsidR="00346698" w:rsidRPr="00346698">
        <w:rPr>
          <w:sz w:val="28"/>
          <w:szCs w:val="28"/>
        </w:rPr>
        <w:t xml:space="preserve"> </w:t>
      </w:r>
      <w:r w:rsidR="002024B1">
        <w:rPr>
          <w:sz w:val="28"/>
          <w:szCs w:val="28"/>
          <w:lang w:val="uk-UA"/>
        </w:rPr>
        <w:t>материнства та</w:t>
      </w:r>
      <w:r w:rsidR="00097C72">
        <w:rPr>
          <w:sz w:val="28"/>
          <w:szCs w:val="28"/>
          <w:lang w:val="uk-UA"/>
        </w:rPr>
        <w:t xml:space="preserve"> </w:t>
      </w:r>
      <w:r w:rsidR="002024B1">
        <w:rPr>
          <w:sz w:val="28"/>
          <w:szCs w:val="28"/>
          <w:lang w:val="uk-UA"/>
        </w:rPr>
        <w:t>д</w:t>
      </w:r>
      <w:r w:rsidR="00097C72">
        <w:rPr>
          <w:sz w:val="28"/>
          <w:szCs w:val="28"/>
          <w:lang w:val="uk-UA"/>
        </w:rPr>
        <w:t>и</w:t>
      </w:r>
      <w:r w:rsidR="002024B1">
        <w:rPr>
          <w:sz w:val="28"/>
          <w:szCs w:val="28"/>
          <w:lang w:val="uk-UA"/>
        </w:rPr>
        <w:t>тинства</w:t>
      </w:r>
      <w:r w:rsidR="00097C72">
        <w:rPr>
          <w:sz w:val="28"/>
          <w:szCs w:val="28"/>
          <w:lang w:val="uk-UA"/>
        </w:rPr>
        <w:t>,</w:t>
      </w:r>
      <w:r w:rsidR="002024B1">
        <w:rPr>
          <w:sz w:val="28"/>
          <w:szCs w:val="28"/>
          <w:lang w:val="uk-UA"/>
        </w:rPr>
        <w:t xml:space="preserve"> соц</w:t>
      </w:r>
      <w:r w:rsidR="00097C72">
        <w:rPr>
          <w:sz w:val="28"/>
          <w:szCs w:val="28"/>
          <w:lang w:val="uk-UA"/>
        </w:rPr>
        <w:t>іального</w:t>
      </w:r>
      <w:r w:rsidR="002024B1">
        <w:rPr>
          <w:sz w:val="28"/>
          <w:szCs w:val="28"/>
          <w:lang w:val="uk-UA"/>
        </w:rPr>
        <w:t xml:space="preserve"> захисту</w:t>
      </w:r>
      <w:r w:rsidR="00097C72">
        <w:rPr>
          <w:sz w:val="28"/>
          <w:szCs w:val="28"/>
          <w:lang w:val="uk-UA"/>
        </w:rPr>
        <w:t>,</w:t>
      </w:r>
      <w:r w:rsidR="000B7E4B" w:rsidRPr="001E10C2">
        <w:rPr>
          <w:sz w:val="28"/>
          <w:szCs w:val="28"/>
          <w:lang w:val="uk-UA"/>
        </w:rPr>
        <w:t xml:space="preserve"> культури,</w:t>
      </w:r>
      <w:r w:rsidR="002024B1">
        <w:rPr>
          <w:sz w:val="28"/>
          <w:szCs w:val="28"/>
          <w:lang w:val="uk-UA"/>
        </w:rPr>
        <w:t xml:space="preserve"> молоді</w:t>
      </w:r>
      <w:r w:rsidR="00097C72">
        <w:rPr>
          <w:sz w:val="28"/>
          <w:szCs w:val="28"/>
          <w:lang w:val="uk-UA"/>
        </w:rPr>
        <w:t xml:space="preserve">, </w:t>
      </w:r>
      <w:r w:rsidR="002024B1">
        <w:rPr>
          <w:sz w:val="28"/>
          <w:szCs w:val="28"/>
          <w:lang w:val="uk-UA"/>
        </w:rPr>
        <w:t xml:space="preserve"> </w:t>
      </w:r>
      <w:r w:rsidR="000B7E4B" w:rsidRPr="001E10C2">
        <w:rPr>
          <w:sz w:val="28"/>
          <w:szCs w:val="28"/>
          <w:lang w:val="uk-UA"/>
        </w:rPr>
        <w:t>спорту</w:t>
      </w:r>
      <w:r w:rsidR="002024B1">
        <w:rPr>
          <w:sz w:val="28"/>
          <w:szCs w:val="28"/>
          <w:lang w:val="uk-UA"/>
        </w:rPr>
        <w:t xml:space="preserve"> та туризму, охорони </w:t>
      </w:r>
      <w:proofErr w:type="spellStart"/>
      <w:r w:rsidR="002024B1">
        <w:rPr>
          <w:sz w:val="28"/>
          <w:szCs w:val="28"/>
          <w:lang w:val="uk-UA"/>
        </w:rPr>
        <w:t>пам</w:t>
      </w:r>
      <w:proofErr w:type="spellEnd"/>
      <w:r w:rsidR="00346698" w:rsidRPr="00346698">
        <w:rPr>
          <w:sz w:val="28"/>
          <w:szCs w:val="28"/>
        </w:rPr>
        <w:t>’</w:t>
      </w:r>
      <w:r w:rsidR="002024B1">
        <w:rPr>
          <w:sz w:val="28"/>
          <w:szCs w:val="28"/>
          <w:lang w:val="uk-UA"/>
        </w:rPr>
        <w:t>яток та історичного середовища</w:t>
      </w:r>
      <w:r w:rsidR="000B7E4B" w:rsidRPr="001E10C2">
        <w:rPr>
          <w:sz w:val="28"/>
          <w:szCs w:val="28"/>
          <w:lang w:val="uk-UA"/>
        </w:rPr>
        <w:t>.</w:t>
      </w:r>
    </w:p>
    <w:p w:rsidR="000B7E4B" w:rsidRPr="001E10C2" w:rsidRDefault="000B7E4B" w:rsidP="001808A2">
      <w:pPr>
        <w:ind w:firstLine="709"/>
        <w:jc w:val="both"/>
        <w:rPr>
          <w:sz w:val="28"/>
          <w:szCs w:val="28"/>
          <w:lang w:val="uk-UA"/>
        </w:rPr>
      </w:pPr>
    </w:p>
    <w:p w:rsidR="000B7E4B" w:rsidRPr="001E10C2" w:rsidRDefault="000B7E4B" w:rsidP="001808A2">
      <w:pPr>
        <w:ind w:firstLine="709"/>
        <w:rPr>
          <w:sz w:val="28"/>
          <w:szCs w:val="28"/>
          <w:lang w:val="uk-UA"/>
        </w:rPr>
      </w:pPr>
    </w:p>
    <w:p w:rsidR="000B7E4B" w:rsidRPr="001E10C2" w:rsidRDefault="000B7E4B" w:rsidP="001808A2">
      <w:pPr>
        <w:rPr>
          <w:sz w:val="28"/>
          <w:szCs w:val="28"/>
          <w:lang w:val="uk-UA"/>
        </w:rPr>
      </w:pPr>
    </w:p>
    <w:p w:rsidR="00346698" w:rsidRDefault="00084D04" w:rsidP="0034669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proofErr w:type="spellStart"/>
      <w:r w:rsidR="005C5A39">
        <w:rPr>
          <w:sz w:val="28"/>
          <w:szCs w:val="28"/>
        </w:rPr>
        <w:t>Сільський</w:t>
      </w:r>
      <w:proofErr w:type="spellEnd"/>
      <w:r w:rsidR="005C5A39">
        <w:rPr>
          <w:sz w:val="28"/>
          <w:szCs w:val="28"/>
        </w:rPr>
        <w:t xml:space="preserve"> голова</w:t>
      </w:r>
      <w:r w:rsidR="00346698">
        <w:rPr>
          <w:sz w:val="28"/>
          <w:szCs w:val="28"/>
          <w:lang w:val="uk-UA"/>
        </w:rPr>
        <w:t xml:space="preserve">                        </w:t>
      </w:r>
      <w:r w:rsidR="005C5A39">
        <w:rPr>
          <w:sz w:val="28"/>
          <w:szCs w:val="28"/>
          <w:lang w:val="uk-UA"/>
        </w:rPr>
        <w:t xml:space="preserve">                 </w:t>
      </w:r>
      <w:r w:rsidR="00124B48">
        <w:rPr>
          <w:sz w:val="28"/>
          <w:szCs w:val="28"/>
          <w:lang w:val="uk-UA"/>
        </w:rPr>
        <w:t xml:space="preserve">                         </w:t>
      </w:r>
      <w:bookmarkStart w:id="1" w:name="_GoBack"/>
      <w:bookmarkEnd w:id="1"/>
      <w:r w:rsidR="005C5A39">
        <w:rPr>
          <w:sz w:val="28"/>
          <w:szCs w:val="28"/>
          <w:lang w:val="uk-UA"/>
        </w:rPr>
        <w:t xml:space="preserve">  </w:t>
      </w:r>
      <w:r w:rsidR="00346698" w:rsidRPr="009B3B70">
        <w:rPr>
          <w:sz w:val="28"/>
          <w:szCs w:val="28"/>
          <w:lang w:val="uk-UA"/>
        </w:rPr>
        <w:t>А</w:t>
      </w:r>
      <w:r w:rsidR="005C5A39">
        <w:rPr>
          <w:sz w:val="28"/>
          <w:szCs w:val="28"/>
          <w:lang w:val="uk-UA"/>
        </w:rPr>
        <w:t>.</w:t>
      </w:r>
      <w:r w:rsidR="00346698">
        <w:rPr>
          <w:sz w:val="28"/>
          <w:szCs w:val="28"/>
          <w:lang w:val="uk-UA"/>
        </w:rPr>
        <w:t xml:space="preserve"> К</w:t>
      </w:r>
      <w:r w:rsidR="005C5A39">
        <w:rPr>
          <w:sz w:val="28"/>
          <w:szCs w:val="28"/>
          <w:lang w:val="uk-UA"/>
        </w:rPr>
        <w:t>ухаренко</w:t>
      </w:r>
      <w:r w:rsidR="00346698">
        <w:rPr>
          <w:sz w:val="28"/>
          <w:szCs w:val="28"/>
          <w:lang w:val="uk-UA"/>
        </w:rPr>
        <w:t xml:space="preserve">   </w:t>
      </w:r>
    </w:p>
    <w:p w:rsidR="00346698" w:rsidRDefault="00346698" w:rsidP="00346698">
      <w:pPr>
        <w:rPr>
          <w:sz w:val="28"/>
          <w:szCs w:val="28"/>
          <w:lang w:val="uk-UA"/>
        </w:rPr>
      </w:pPr>
    </w:p>
    <w:p w:rsidR="00346698" w:rsidRDefault="00346698" w:rsidP="00346698">
      <w:pPr>
        <w:rPr>
          <w:sz w:val="28"/>
          <w:szCs w:val="28"/>
          <w:lang w:val="uk-UA"/>
        </w:rPr>
      </w:pPr>
    </w:p>
    <w:p w:rsidR="000B7E4B" w:rsidRDefault="000B7E4B" w:rsidP="001808A2">
      <w:pPr>
        <w:pStyle w:val="2"/>
        <w:rPr>
          <w:sz w:val="28"/>
          <w:szCs w:val="28"/>
        </w:rPr>
      </w:pPr>
    </w:p>
    <w:p w:rsidR="000B7E4B" w:rsidRDefault="000B7E4B" w:rsidP="009B3B70">
      <w:pPr>
        <w:rPr>
          <w:sz w:val="28"/>
          <w:szCs w:val="28"/>
          <w:lang w:val="uk-UA"/>
        </w:rPr>
      </w:pPr>
      <w:r w:rsidRPr="009B3B70">
        <w:rPr>
          <w:sz w:val="28"/>
          <w:szCs w:val="28"/>
          <w:lang w:val="uk-UA"/>
        </w:rPr>
        <w:br w:type="page"/>
      </w:r>
      <w:r w:rsidRPr="001E10C2">
        <w:rPr>
          <w:sz w:val="28"/>
          <w:szCs w:val="28"/>
          <w:lang w:val="uk-UA"/>
        </w:rPr>
        <w:lastRenderedPageBreak/>
        <w:tab/>
      </w:r>
      <w:r w:rsidRPr="001E10C2">
        <w:rPr>
          <w:sz w:val="28"/>
          <w:szCs w:val="28"/>
          <w:lang w:val="uk-UA"/>
        </w:rPr>
        <w:tab/>
      </w:r>
      <w:r w:rsidRPr="001E10C2">
        <w:rPr>
          <w:sz w:val="28"/>
          <w:szCs w:val="28"/>
          <w:lang w:val="uk-UA"/>
        </w:rPr>
        <w:tab/>
      </w:r>
      <w:r w:rsidRPr="001E10C2">
        <w:rPr>
          <w:sz w:val="28"/>
          <w:szCs w:val="28"/>
          <w:lang w:val="uk-UA"/>
        </w:rPr>
        <w:tab/>
      </w:r>
      <w:r w:rsidRPr="001E10C2">
        <w:rPr>
          <w:sz w:val="28"/>
          <w:szCs w:val="28"/>
          <w:lang w:val="uk-UA"/>
        </w:rPr>
        <w:tab/>
      </w:r>
    </w:p>
    <w:sectPr w:rsidR="000B7E4B" w:rsidSect="00823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D6EDE"/>
    <w:multiLevelType w:val="hybridMultilevel"/>
    <w:tmpl w:val="4D24C3D4"/>
    <w:lvl w:ilvl="0" w:tplc="5E52EADA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074"/>
    <w:rsid w:val="000431EB"/>
    <w:rsid w:val="00052DEC"/>
    <w:rsid w:val="00073E47"/>
    <w:rsid w:val="00084D04"/>
    <w:rsid w:val="00097C72"/>
    <w:rsid w:val="000B7E4B"/>
    <w:rsid w:val="00100C3F"/>
    <w:rsid w:val="00111B5D"/>
    <w:rsid w:val="00124784"/>
    <w:rsid w:val="00124B48"/>
    <w:rsid w:val="001252C7"/>
    <w:rsid w:val="0014130E"/>
    <w:rsid w:val="001419CC"/>
    <w:rsid w:val="001727DF"/>
    <w:rsid w:val="001808A2"/>
    <w:rsid w:val="00181EE7"/>
    <w:rsid w:val="001A57D8"/>
    <w:rsid w:val="001C73A6"/>
    <w:rsid w:val="001D17F4"/>
    <w:rsid w:val="001D25EF"/>
    <w:rsid w:val="001E10C2"/>
    <w:rsid w:val="001E7C16"/>
    <w:rsid w:val="002024B1"/>
    <w:rsid w:val="002076B0"/>
    <w:rsid w:val="00207BEE"/>
    <w:rsid w:val="0021017E"/>
    <w:rsid w:val="002271A5"/>
    <w:rsid w:val="00231C34"/>
    <w:rsid w:val="00244BCC"/>
    <w:rsid w:val="0025126F"/>
    <w:rsid w:val="00274169"/>
    <w:rsid w:val="002860C2"/>
    <w:rsid w:val="002A19E9"/>
    <w:rsid w:val="002B1942"/>
    <w:rsid w:val="002B781C"/>
    <w:rsid w:val="002C6331"/>
    <w:rsid w:val="002E0E66"/>
    <w:rsid w:val="003118F5"/>
    <w:rsid w:val="0031299D"/>
    <w:rsid w:val="00315803"/>
    <w:rsid w:val="00346698"/>
    <w:rsid w:val="00351E47"/>
    <w:rsid w:val="00354E0F"/>
    <w:rsid w:val="00355682"/>
    <w:rsid w:val="00383533"/>
    <w:rsid w:val="003855DD"/>
    <w:rsid w:val="003D15C9"/>
    <w:rsid w:val="003E4692"/>
    <w:rsid w:val="003F5D1A"/>
    <w:rsid w:val="0042541E"/>
    <w:rsid w:val="00432DBD"/>
    <w:rsid w:val="0045670C"/>
    <w:rsid w:val="004846DA"/>
    <w:rsid w:val="00484B4B"/>
    <w:rsid w:val="00491728"/>
    <w:rsid w:val="004B5DBD"/>
    <w:rsid w:val="004B7124"/>
    <w:rsid w:val="004C659E"/>
    <w:rsid w:val="004E1D16"/>
    <w:rsid w:val="00531DD9"/>
    <w:rsid w:val="00541AAF"/>
    <w:rsid w:val="00556730"/>
    <w:rsid w:val="00562D38"/>
    <w:rsid w:val="00574DA4"/>
    <w:rsid w:val="005777CD"/>
    <w:rsid w:val="005B281B"/>
    <w:rsid w:val="005C5A39"/>
    <w:rsid w:val="005C5B60"/>
    <w:rsid w:val="005E50C7"/>
    <w:rsid w:val="005F44CA"/>
    <w:rsid w:val="00603FCD"/>
    <w:rsid w:val="00604074"/>
    <w:rsid w:val="006071C9"/>
    <w:rsid w:val="00611340"/>
    <w:rsid w:val="0062738E"/>
    <w:rsid w:val="00631980"/>
    <w:rsid w:val="006C47A8"/>
    <w:rsid w:val="006D5528"/>
    <w:rsid w:val="006F4C2C"/>
    <w:rsid w:val="00716607"/>
    <w:rsid w:val="00735FDB"/>
    <w:rsid w:val="0077386C"/>
    <w:rsid w:val="00775B1B"/>
    <w:rsid w:val="007A7303"/>
    <w:rsid w:val="007C0F32"/>
    <w:rsid w:val="007C6EF2"/>
    <w:rsid w:val="007E455A"/>
    <w:rsid w:val="00804CC3"/>
    <w:rsid w:val="00817A4D"/>
    <w:rsid w:val="00823017"/>
    <w:rsid w:val="008254D4"/>
    <w:rsid w:val="00831458"/>
    <w:rsid w:val="0083729D"/>
    <w:rsid w:val="00857DC7"/>
    <w:rsid w:val="00860AF2"/>
    <w:rsid w:val="008652B5"/>
    <w:rsid w:val="00871107"/>
    <w:rsid w:val="008779C9"/>
    <w:rsid w:val="008937C1"/>
    <w:rsid w:val="0089646D"/>
    <w:rsid w:val="008A26BD"/>
    <w:rsid w:val="008B7810"/>
    <w:rsid w:val="008C5796"/>
    <w:rsid w:val="008E04DC"/>
    <w:rsid w:val="00914E71"/>
    <w:rsid w:val="00941366"/>
    <w:rsid w:val="0097346E"/>
    <w:rsid w:val="009B3B70"/>
    <w:rsid w:val="009B405C"/>
    <w:rsid w:val="009D0B09"/>
    <w:rsid w:val="009E2BD2"/>
    <w:rsid w:val="00A62ACC"/>
    <w:rsid w:val="00A65DA9"/>
    <w:rsid w:val="00A90309"/>
    <w:rsid w:val="00AC0CD2"/>
    <w:rsid w:val="00AC14A8"/>
    <w:rsid w:val="00B11C29"/>
    <w:rsid w:val="00B26BD1"/>
    <w:rsid w:val="00B33535"/>
    <w:rsid w:val="00B508A5"/>
    <w:rsid w:val="00B56CD4"/>
    <w:rsid w:val="00B80AFC"/>
    <w:rsid w:val="00BA2252"/>
    <w:rsid w:val="00BC19F0"/>
    <w:rsid w:val="00BE40EB"/>
    <w:rsid w:val="00BE46D6"/>
    <w:rsid w:val="00BF0DF0"/>
    <w:rsid w:val="00C27400"/>
    <w:rsid w:val="00C40C42"/>
    <w:rsid w:val="00C4544A"/>
    <w:rsid w:val="00C520AE"/>
    <w:rsid w:val="00C56352"/>
    <w:rsid w:val="00C932BE"/>
    <w:rsid w:val="00CA0AAA"/>
    <w:rsid w:val="00CD4499"/>
    <w:rsid w:val="00D07577"/>
    <w:rsid w:val="00D07E6F"/>
    <w:rsid w:val="00D27D43"/>
    <w:rsid w:val="00D805DA"/>
    <w:rsid w:val="00D84CC9"/>
    <w:rsid w:val="00D92F7A"/>
    <w:rsid w:val="00DA36A4"/>
    <w:rsid w:val="00DA77C8"/>
    <w:rsid w:val="00DD63B0"/>
    <w:rsid w:val="00DE1BDC"/>
    <w:rsid w:val="00DF5EA9"/>
    <w:rsid w:val="00DF6128"/>
    <w:rsid w:val="00E012E0"/>
    <w:rsid w:val="00E04564"/>
    <w:rsid w:val="00E448DC"/>
    <w:rsid w:val="00E66AB0"/>
    <w:rsid w:val="00EA1861"/>
    <w:rsid w:val="00EB15EE"/>
    <w:rsid w:val="00EB2AB2"/>
    <w:rsid w:val="00EB7A3E"/>
    <w:rsid w:val="00EC3F0E"/>
    <w:rsid w:val="00F02053"/>
    <w:rsid w:val="00F559EC"/>
    <w:rsid w:val="00F71D52"/>
    <w:rsid w:val="00F737A2"/>
    <w:rsid w:val="00F764C6"/>
    <w:rsid w:val="00F87E7D"/>
    <w:rsid w:val="00F9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CA5BF1"/>
  <w15:docId w15:val="{322DEC28-6F69-4F36-8E9A-4BE21956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07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808A2"/>
    <w:pPr>
      <w:keepNext/>
      <w:outlineLvl w:val="1"/>
    </w:pPr>
    <w:rPr>
      <w:rFonts w:eastAsia="Calibri"/>
      <w:sz w:val="20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1808A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1808A2"/>
    <w:pPr>
      <w:spacing w:before="240" w:after="60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808A2"/>
    <w:rPr>
      <w:rFonts w:ascii="Times New Roman" w:hAnsi="Times New Roman" w:cs="Times New Roman"/>
      <w:sz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808A2"/>
    <w:rPr>
      <w:rFonts w:ascii="Times New Roman" w:hAnsi="Times New Roman" w:cs="Times New Roman"/>
      <w:b/>
      <w:i/>
      <w:sz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1808A2"/>
    <w:rPr>
      <w:rFonts w:ascii="Times New Roman" w:hAnsi="Times New Roman" w:cs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21">
    <w:name w:val="Body Text 2"/>
    <w:basedOn w:val="a"/>
    <w:link w:val="22"/>
    <w:uiPriority w:val="99"/>
    <w:rsid w:val="00604074"/>
    <w:rPr>
      <w:rFonts w:eastAsia="Calibri"/>
      <w:sz w:val="20"/>
      <w:szCs w:val="20"/>
      <w:lang w:val="uk-UA"/>
    </w:rPr>
  </w:style>
  <w:style w:type="character" w:customStyle="1" w:styleId="22">
    <w:name w:val="Основной текст 2 Знак"/>
    <w:basedOn w:val="a0"/>
    <w:link w:val="21"/>
    <w:uiPriority w:val="99"/>
    <w:locked/>
    <w:rsid w:val="00604074"/>
    <w:rPr>
      <w:rFonts w:ascii="Times New Roman" w:hAnsi="Times New Roman" w:cs="Times New Roman"/>
      <w:sz w:val="20"/>
      <w:lang w:val="uk-UA" w:eastAsia="ru-RU"/>
    </w:rPr>
  </w:style>
  <w:style w:type="paragraph" w:styleId="a5">
    <w:name w:val="Title"/>
    <w:basedOn w:val="a"/>
    <w:link w:val="a6"/>
    <w:uiPriority w:val="99"/>
    <w:qFormat/>
    <w:rsid w:val="00604074"/>
    <w:pPr>
      <w:autoSpaceDE w:val="0"/>
      <w:autoSpaceDN w:val="0"/>
      <w:jc w:val="center"/>
    </w:pPr>
    <w:rPr>
      <w:rFonts w:ascii="Courier New" w:eastAsia="Calibri" w:hAnsi="Courier New"/>
      <w:b/>
      <w:bCs/>
      <w:sz w:val="28"/>
      <w:szCs w:val="28"/>
      <w:lang w:val="uk-UA"/>
    </w:rPr>
  </w:style>
  <w:style w:type="character" w:customStyle="1" w:styleId="a6">
    <w:name w:val="Заголовок Знак"/>
    <w:basedOn w:val="a0"/>
    <w:link w:val="a5"/>
    <w:uiPriority w:val="99"/>
    <w:locked/>
    <w:rsid w:val="00604074"/>
    <w:rPr>
      <w:rFonts w:ascii="Courier New" w:hAnsi="Courier New" w:cs="Times New Roman"/>
      <w:b/>
      <w:sz w:val="28"/>
      <w:lang w:val="uk-UA" w:eastAsia="ru-RU"/>
    </w:rPr>
  </w:style>
  <w:style w:type="character" w:styleId="a7">
    <w:name w:val="Hyperlink"/>
    <w:basedOn w:val="a0"/>
    <w:uiPriority w:val="99"/>
    <w:rsid w:val="00604074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604074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04074"/>
    <w:rPr>
      <w:rFonts w:ascii="Tahoma" w:hAnsi="Tahoma" w:cs="Times New Roman"/>
      <w:sz w:val="16"/>
      <w:lang w:eastAsia="ru-RU"/>
    </w:rPr>
  </w:style>
  <w:style w:type="paragraph" w:styleId="aa">
    <w:name w:val="Normal (Web)"/>
    <w:basedOn w:val="a"/>
    <w:uiPriority w:val="99"/>
    <w:rsid w:val="00E66A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4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ТВ</dc:creator>
  <cp:keywords/>
  <dc:description/>
  <cp:lastModifiedBy>user</cp:lastModifiedBy>
  <cp:revision>8</cp:revision>
  <cp:lastPrinted>2021-11-01T14:12:00Z</cp:lastPrinted>
  <dcterms:created xsi:type="dcterms:W3CDTF">2021-01-19T06:32:00Z</dcterms:created>
  <dcterms:modified xsi:type="dcterms:W3CDTF">2021-11-01T14:12:00Z</dcterms:modified>
</cp:coreProperties>
</file>