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36E2D07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75014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E0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E0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71CF2EF" w:rsidR="006907FE" w:rsidRPr="00340AFE" w:rsidRDefault="006907FE" w:rsidP="005E0C2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2854">
        <w:rPr>
          <w:rFonts w:ascii="Times New Roman" w:eastAsia="Calibri" w:hAnsi="Times New Roman" w:cs="Times New Roman"/>
          <w:sz w:val="28"/>
          <w:szCs w:val="28"/>
          <w:lang w:val="uk-UA"/>
        </w:rPr>
        <w:t>Галата</w:t>
      </w:r>
      <w:proofErr w:type="spellEnd"/>
      <w:r w:rsidR="00E328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E0C2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64CE2F0" w:rsidR="000F7F42" w:rsidRDefault="005F3C5C" w:rsidP="005E0C2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B5E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2854">
        <w:rPr>
          <w:rFonts w:ascii="Times New Roman" w:eastAsia="Calibri" w:hAnsi="Times New Roman" w:cs="Times New Roman"/>
          <w:sz w:val="28"/>
          <w:szCs w:val="28"/>
          <w:lang w:val="uk-UA"/>
        </w:rPr>
        <w:t>Галата</w:t>
      </w:r>
      <w:proofErr w:type="spellEnd"/>
      <w:r w:rsidR="00E328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Станіслава Івановича</w:t>
      </w:r>
      <w:r w:rsidR="006D72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122</w:t>
      </w:r>
      <w:r w:rsidR="005E0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EAAC9E8" w14:textId="77777777" w:rsidR="005E0C28" w:rsidRDefault="005E0C28" w:rsidP="005E0C2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28268F0" w14:textId="77777777" w:rsidR="00F1619B" w:rsidRDefault="000F7F42" w:rsidP="005E0C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5E0C2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5F0D3B6C" w:rsidR="0066137D" w:rsidRPr="004C35C6" w:rsidRDefault="004C35C6" w:rsidP="005E0C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6-</w:t>
      </w:r>
      <w:r w:rsidR="00E32854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ІІІ від 13.04.2021 року в частині зміни </w:t>
      </w:r>
      <w:r w:rsidR="00E32854">
        <w:rPr>
          <w:rFonts w:ascii="Times New Roman" w:hAnsi="Times New Roman" w:cs="Times New Roman"/>
          <w:sz w:val="28"/>
          <w:szCs w:val="28"/>
          <w:lang w:val="uk-UA"/>
        </w:rPr>
        <w:t xml:space="preserve">цільового призначення земельної ділянки, а саме </w:t>
      </w:r>
      <w:r w:rsidR="00171C2D">
        <w:rPr>
          <w:rFonts w:ascii="Times New Roman" w:hAnsi="Times New Roman" w:cs="Times New Roman"/>
          <w:sz w:val="28"/>
          <w:szCs w:val="28"/>
          <w:lang w:val="uk-UA"/>
        </w:rPr>
        <w:t>у назві та тексті рішення слова «для будівництва індивідуальних гаражів» замінити словами «для іншого сільськогосподарського призначення».</w:t>
      </w:r>
    </w:p>
    <w:p w14:paraId="2B751117" w14:textId="0A9EB5EF" w:rsidR="000F7F42" w:rsidRPr="004C35C6" w:rsidRDefault="005F3C5C" w:rsidP="005E0C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71C2D"/>
    <w:rsid w:val="001A196C"/>
    <w:rsid w:val="001B5EA8"/>
    <w:rsid w:val="001D4A55"/>
    <w:rsid w:val="001E4FD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0C28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32854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D5C3B-C143-44FB-A803-8E253DF4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2021-04-26T11:10:00Z</cp:lastPrinted>
  <dcterms:created xsi:type="dcterms:W3CDTF">2021-05-21T12:47:00Z</dcterms:created>
  <dcterms:modified xsi:type="dcterms:W3CDTF">2021-07-01T07:08:00Z</dcterms:modified>
</cp:coreProperties>
</file>