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416" w:rsidRPr="0005472C" w:rsidRDefault="009E0416" w:rsidP="00CA065C">
      <w:pPr>
        <w:spacing w:after="0" w:line="240" w:lineRule="auto"/>
        <w:ind w:left="170" w:right="113"/>
        <w:rPr>
          <w:rFonts w:ascii="Times New Roman" w:hAnsi="Times New Roman" w:cs="Times New Roman"/>
          <w:sz w:val="26"/>
          <w:szCs w:val="26"/>
        </w:rPr>
      </w:pPr>
      <w:r w:rsidRPr="0005472C">
        <w:rPr>
          <w:rFonts w:ascii="Times New Roman" w:hAnsi="Times New Roman" w:cs="Times New Roman"/>
          <w:sz w:val="26"/>
          <w:szCs w:val="26"/>
        </w:rPr>
        <w:t xml:space="preserve">                               </w:t>
      </w:r>
      <w:r w:rsidR="006725BA">
        <w:rPr>
          <w:rFonts w:ascii="Times New Roman" w:hAnsi="Times New Roman" w:cs="Times New Roman"/>
          <w:sz w:val="26"/>
          <w:szCs w:val="26"/>
        </w:rPr>
        <w:t xml:space="preserve">                           </w:t>
      </w:r>
      <w:r w:rsidRPr="0005472C">
        <w:rPr>
          <w:rFonts w:ascii="Times New Roman" w:hAnsi="Times New Roman" w:cs="Times New Roman"/>
          <w:sz w:val="26"/>
          <w:szCs w:val="26"/>
        </w:rPr>
        <w:t xml:space="preserve">     </w:t>
      </w:r>
      <w:r w:rsidRPr="0005472C">
        <w:rPr>
          <w:rFonts w:ascii="Times New Roman" w:hAnsi="Times New Roman" w:cs="Times New Roman"/>
          <w:noProof/>
          <w:sz w:val="26"/>
          <w:szCs w:val="26"/>
          <w:lang w:val="ru-RU" w:eastAsia="ru-RU"/>
        </w:rPr>
        <w:drawing>
          <wp:inline distT="0" distB="0" distL="0" distR="0">
            <wp:extent cx="46672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66725" cy="590550"/>
                    </a:xfrm>
                    <a:prstGeom prst="rect">
                      <a:avLst/>
                    </a:prstGeom>
                    <a:noFill/>
                    <a:ln w="9525">
                      <a:noFill/>
                      <a:miter lim="800000"/>
                      <a:headEnd/>
                      <a:tailEnd/>
                    </a:ln>
                  </pic:spPr>
                </pic:pic>
              </a:graphicData>
            </a:graphic>
          </wp:inline>
        </w:drawing>
      </w:r>
      <w:r w:rsidRPr="0005472C">
        <w:rPr>
          <w:rFonts w:ascii="Times New Roman" w:hAnsi="Times New Roman" w:cs="Times New Roman"/>
          <w:sz w:val="26"/>
          <w:szCs w:val="26"/>
        </w:rPr>
        <w:t xml:space="preserve">                                                                                                                                                                                                                                                                                                                                                                                                                                                                                                                                                                                                                                                                                                                                                                                                                                                                                                                                                                                                                                                                                                                                                                                                                                                                                                                                                                                                                                                                                                                                                                                                                                                                                                                                                                                                                                                                                                                                                                                                                                                                                                                                                                                                                                                                                                                                                                                                                                                                                                                                                                                                                                                                                                                                                                                                                                                                                                                                                                                                                                                                                                                                                                                                                                                                                                                                                                                                                                                                                                                                                                                                                                                                                                                                                                                                                                                                                                                                                                                                                                                                                                                                                                                                                                                                                                                                                                                                                                                                                                                                                                                                                                                                                                                                                                                                                                                                                                                                                                                                                                                                                                                                                                                                                                                                                                                                                                                                                                                                                                                                                                                                                                                                                                                                                                                                                                                                                                                                                                                                                                                                                                                                                                                                                                                                                                                                                                                                                                                                                                                                                                                                                                                                                                                                                                                                                                                                                                                                                                                                                                                                                                                                                                                                                                                                                                                                                                                                                                                                                                                                                                                                                                                                                                                                                                               </w:t>
      </w:r>
    </w:p>
    <w:p w:rsidR="009E0416" w:rsidRPr="0005472C" w:rsidRDefault="009E0416" w:rsidP="00CA065C">
      <w:pPr>
        <w:pStyle w:val="1"/>
        <w:ind w:left="170" w:right="113"/>
        <w:rPr>
          <w:sz w:val="28"/>
          <w:szCs w:val="28"/>
          <w:lang w:val="uk-UA"/>
        </w:rPr>
      </w:pPr>
      <w:proofErr w:type="spellStart"/>
      <w:r w:rsidRPr="0005472C">
        <w:rPr>
          <w:sz w:val="28"/>
          <w:szCs w:val="28"/>
          <w:lang w:val="uk-UA"/>
        </w:rPr>
        <w:t>Новодмитрівська</w:t>
      </w:r>
      <w:proofErr w:type="spellEnd"/>
      <w:r w:rsidRPr="0005472C">
        <w:rPr>
          <w:sz w:val="28"/>
          <w:szCs w:val="28"/>
          <w:lang w:val="uk-UA"/>
        </w:rPr>
        <w:t xml:space="preserve"> сільська рада</w:t>
      </w:r>
    </w:p>
    <w:p w:rsidR="009E0416" w:rsidRPr="0005472C" w:rsidRDefault="009E0416" w:rsidP="00CA065C">
      <w:pPr>
        <w:pStyle w:val="1"/>
        <w:ind w:left="170" w:right="113"/>
        <w:rPr>
          <w:bCs/>
          <w:sz w:val="28"/>
          <w:szCs w:val="28"/>
          <w:lang w:val="uk-UA"/>
        </w:rPr>
      </w:pPr>
      <w:r w:rsidRPr="0005472C">
        <w:rPr>
          <w:sz w:val="28"/>
          <w:szCs w:val="28"/>
          <w:lang w:val="uk-UA"/>
        </w:rPr>
        <w:t>Золотоніського району Черкаської області</w:t>
      </w:r>
    </w:p>
    <w:p w:rsidR="009E0416" w:rsidRPr="0005472C" w:rsidRDefault="009E0416" w:rsidP="00CA065C">
      <w:pPr>
        <w:spacing w:after="0" w:line="240" w:lineRule="auto"/>
        <w:ind w:left="170" w:right="113"/>
        <w:jc w:val="center"/>
        <w:rPr>
          <w:rFonts w:ascii="Times New Roman" w:hAnsi="Times New Roman" w:cs="Times New Roman"/>
          <w:b/>
          <w:bCs/>
          <w:sz w:val="28"/>
          <w:szCs w:val="28"/>
        </w:rPr>
      </w:pPr>
    </w:p>
    <w:p w:rsidR="009E0416" w:rsidRPr="0005472C" w:rsidRDefault="00E049F8" w:rsidP="00CA065C">
      <w:pPr>
        <w:spacing w:after="0" w:line="240" w:lineRule="auto"/>
        <w:ind w:left="170" w:right="113"/>
        <w:jc w:val="center"/>
        <w:rPr>
          <w:rFonts w:ascii="Times New Roman" w:hAnsi="Times New Roman" w:cs="Times New Roman"/>
          <w:b/>
          <w:sz w:val="28"/>
          <w:szCs w:val="28"/>
        </w:rPr>
      </w:pPr>
      <w:r>
        <w:rPr>
          <w:rFonts w:ascii="Times New Roman" w:hAnsi="Times New Roman" w:cs="Times New Roman"/>
          <w:b/>
          <w:sz w:val="28"/>
          <w:szCs w:val="28"/>
        </w:rPr>
        <w:t>4</w:t>
      </w:r>
      <w:r w:rsidR="009E0416" w:rsidRPr="0005472C">
        <w:rPr>
          <w:rFonts w:ascii="Times New Roman" w:hAnsi="Times New Roman" w:cs="Times New Roman"/>
          <w:b/>
          <w:sz w:val="28"/>
          <w:szCs w:val="28"/>
        </w:rPr>
        <w:t xml:space="preserve"> сесія VІІІ скликання</w:t>
      </w:r>
    </w:p>
    <w:p w:rsidR="009E0416" w:rsidRPr="0005472C" w:rsidRDefault="009E0416" w:rsidP="00CA065C">
      <w:pPr>
        <w:spacing w:after="0" w:line="240" w:lineRule="auto"/>
        <w:ind w:left="170" w:right="113"/>
        <w:jc w:val="center"/>
        <w:rPr>
          <w:rFonts w:ascii="Times New Roman" w:hAnsi="Times New Roman" w:cs="Times New Roman"/>
          <w:b/>
          <w:sz w:val="28"/>
          <w:szCs w:val="28"/>
        </w:rPr>
      </w:pPr>
    </w:p>
    <w:p w:rsidR="009E0416" w:rsidRPr="0005472C" w:rsidRDefault="009E0416" w:rsidP="00CA065C">
      <w:pPr>
        <w:pStyle w:val="2"/>
        <w:ind w:left="170" w:right="113"/>
        <w:rPr>
          <w:sz w:val="28"/>
          <w:szCs w:val="28"/>
          <w:lang w:val="uk-UA"/>
        </w:rPr>
      </w:pPr>
      <w:r w:rsidRPr="0005472C">
        <w:rPr>
          <w:sz w:val="28"/>
          <w:szCs w:val="28"/>
          <w:lang w:val="uk-UA"/>
        </w:rPr>
        <w:t xml:space="preserve">Р І Ш Е Н </w:t>
      </w:r>
      <w:proofErr w:type="spellStart"/>
      <w:r w:rsidRPr="0005472C">
        <w:rPr>
          <w:sz w:val="28"/>
          <w:szCs w:val="28"/>
          <w:lang w:val="uk-UA"/>
        </w:rPr>
        <w:t>Н</w:t>
      </w:r>
      <w:proofErr w:type="spellEnd"/>
      <w:r w:rsidRPr="0005472C">
        <w:rPr>
          <w:sz w:val="28"/>
          <w:szCs w:val="28"/>
          <w:lang w:val="uk-UA"/>
        </w:rPr>
        <w:t xml:space="preserve"> Я</w:t>
      </w:r>
    </w:p>
    <w:p w:rsidR="00364AB1" w:rsidRDefault="00394313" w:rsidP="00364AB1">
      <w:pPr>
        <w:spacing w:after="0" w:line="240" w:lineRule="auto"/>
        <w:ind w:left="170" w:right="113"/>
        <w:rPr>
          <w:rFonts w:ascii="Times New Roman" w:eastAsia="Times New Roman" w:hAnsi="Times New Roman" w:cs="Times New Roman"/>
          <w:b/>
          <w:bCs/>
          <w:sz w:val="28"/>
          <w:szCs w:val="28"/>
          <w:lang w:eastAsia="ru-RU"/>
        </w:rPr>
      </w:pPr>
      <w:r w:rsidRPr="00364AB1">
        <w:rPr>
          <w:rFonts w:ascii="Times New Roman" w:eastAsia="Times New Roman" w:hAnsi="Times New Roman" w:cs="Times New Roman"/>
          <w:b/>
          <w:bCs/>
          <w:sz w:val="28"/>
          <w:szCs w:val="28"/>
          <w:lang w:eastAsia="ru-RU"/>
        </w:rPr>
        <w:t xml:space="preserve"> </w:t>
      </w:r>
    </w:p>
    <w:p w:rsidR="00364AB1" w:rsidRPr="00364AB1" w:rsidRDefault="00B2622D" w:rsidP="00364AB1">
      <w:pPr>
        <w:spacing w:after="0" w:line="240" w:lineRule="auto"/>
        <w:ind w:left="170" w:right="113"/>
        <w:rPr>
          <w:rFonts w:ascii="Times New Roman" w:eastAsia="Times New Roman" w:hAnsi="Times New Roman" w:cs="Times New Roman"/>
          <w:b/>
          <w:bCs/>
          <w:sz w:val="28"/>
          <w:szCs w:val="28"/>
          <w:lang w:val="ru-RU" w:eastAsia="ru-RU"/>
        </w:rPr>
      </w:pPr>
      <w:r w:rsidRPr="00364AB1">
        <w:rPr>
          <w:rFonts w:ascii="Times New Roman" w:eastAsia="Times New Roman" w:hAnsi="Times New Roman" w:cs="Times New Roman"/>
          <w:b/>
          <w:bCs/>
          <w:sz w:val="28"/>
          <w:szCs w:val="28"/>
          <w:lang w:eastAsia="ru-RU"/>
        </w:rPr>
        <w:t xml:space="preserve">від </w:t>
      </w:r>
      <w:r w:rsidR="00394313" w:rsidRPr="00364AB1">
        <w:rPr>
          <w:rFonts w:ascii="Times New Roman" w:eastAsia="Times New Roman" w:hAnsi="Times New Roman" w:cs="Times New Roman"/>
          <w:b/>
          <w:bCs/>
          <w:sz w:val="28"/>
          <w:szCs w:val="28"/>
          <w:lang w:eastAsia="ru-RU"/>
        </w:rPr>
        <w:t xml:space="preserve">28 </w:t>
      </w:r>
      <w:r w:rsidRPr="00364AB1">
        <w:rPr>
          <w:rFonts w:ascii="Times New Roman" w:eastAsia="Times New Roman" w:hAnsi="Times New Roman" w:cs="Times New Roman"/>
          <w:b/>
          <w:bCs/>
          <w:sz w:val="28"/>
          <w:szCs w:val="28"/>
          <w:lang w:eastAsia="ru-RU"/>
        </w:rPr>
        <w:t>січня</w:t>
      </w:r>
      <w:r w:rsidR="00394313" w:rsidRPr="00364AB1">
        <w:rPr>
          <w:rFonts w:ascii="Times New Roman" w:eastAsia="Times New Roman" w:hAnsi="Times New Roman" w:cs="Times New Roman"/>
          <w:b/>
          <w:bCs/>
          <w:sz w:val="28"/>
          <w:szCs w:val="28"/>
          <w:lang w:eastAsia="ru-RU"/>
        </w:rPr>
        <w:t xml:space="preserve"> 2021</w:t>
      </w:r>
      <w:r w:rsidR="00A84705" w:rsidRPr="00364AB1">
        <w:rPr>
          <w:rFonts w:ascii="Times New Roman" w:eastAsia="Times New Roman" w:hAnsi="Times New Roman" w:cs="Times New Roman"/>
          <w:b/>
          <w:bCs/>
          <w:sz w:val="28"/>
          <w:szCs w:val="28"/>
          <w:lang w:eastAsia="ru-RU"/>
        </w:rPr>
        <w:t xml:space="preserve"> </w:t>
      </w:r>
      <w:r w:rsidRPr="00364AB1">
        <w:rPr>
          <w:rFonts w:ascii="Times New Roman" w:eastAsia="Times New Roman" w:hAnsi="Times New Roman" w:cs="Times New Roman"/>
          <w:b/>
          <w:bCs/>
          <w:sz w:val="28"/>
          <w:szCs w:val="28"/>
          <w:lang w:eastAsia="ru-RU"/>
        </w:rPr>
        <w:t>року</w:t>
      </w:r>
      <w:r w:rsidR="00E660BE" w:rsidRPr="00364AB1">
        <w:rPr>
          <w:rFonts w:ascii="Times New Roman" w:eastAsia="Times New Roman" w:hAnsi="Times New Roman" w:cs="Times New Roman"/>
          <w:b/>
          <w:bCs/>
          <w:sz w:val="28"/>
          <w:szCs w:val="28"/>
          <w:lang w:eastAsia="ru-RU"/>
        </w:rPr>
        <w:t xml:space="preserve"> </w:t>
      </w:r>
      <w:r w:rsidR="009E0416" w:rsidRPr="00364AB1">
        <w:rPr>
          <w:rFonts w:ascii="Times New Roman" w:eastAsia="Times New Roman" w:hAnsi="Times New Roman" w:cs="Times New Roman"/>
          <w:b/>
          <w:bCs/>
          <w:sz w:val="28"/>
          <w:szCs w:val="28"/>
          <w:lang w:eastAsia="ru-RU"/>
        </w:rPr>
        <w:t>№</w:t>
      </w:r>
      <w:r w:rsidR="002B7323" w:rsidRPr="00364AB1">
        <w:rPr>
          <w:rFonts w:ascii="Times New Roman" w:eastAsia="Times New Roman" w:hAnsi="Times New Roman" w:cs="Times New Roman"/>
          <w:b/>
          <w:bCs/>
          <w:sz w:val="28"/>
          <w:szCs w:val="28"/>
          <w:lang w:eastAsia="ru-RU"/>
        </w:rPr>
        <w:t> </w:t>
      </w:r>
      <w:r w:rsidR="00394313" w:rsidRPr="00364AB1">
        <w:rPr>
          <w:rFonts w:ascii="Times New Roman" w:eastAsia="Times New Roman" w:hAnsi="Times New Roman" w:cs="Times New Roman"/>
          <w:b/>
          <w:bCs/>
          <w:sz w:val="28"/>
          <w:szCs w:val="28"/>
          <w:lang w:eastAsia="ru-RU"/>
        </w:rPr>
        <w:t>4-100/</w:t>
      </w:r>
      <w:r w:rsidR="00445BD8" w:rsidRPr="00364AB1">
        <w:rPr>
          <w:rFonts w:ascii="Times New Roman" w:eastAsia="Times New Roman" w:hAnsi="Times New Roman" w:cs="Times New Roman"/>
          <w:b/>
          <w:bCs/>
          <w:sz w:val="28"/>
          <w:szCs w:val="28"/>
          <w:lang w:val="en-US" w:eastAsia="ru-RU"/>
        </w:rPr>
        <w:t>VIII</w:t>
      </w:r>
    </w:p>
    <w:p w:rsidR="00364AB1" w:rsidRDefault="00364AB1" w:rsidP="00364AB1">
      <w:pPr>
        <w:spacing w:after="0" w:line="240" w:lineRule="auto"/>
        <w:ind w:left="170" w:right="113"/>
        <w:rPr>
          <w:rFonts w:ascii="Times New Roman" w:eastAsia="Times New Roman" w:hAnsi="Times New Roman" w:cs="Times New Roman"/>
          <w:b/>
          <w:bCs/>
          <w:sz w:val="28"/>
          <w:szCs w:val="28"/>
          <w:lang w:eastAsia="ru-RU"/>
        </w:rPr>
      </w:pPr>
      <w:proofErr w:type="spellStart"/>
      <w:r w:rsidRPr="00364AB1">
        <w:rPr>
          <w:rFonts w:ascii="Times New Roman" w:eastAsia="Times New Roman" w:hAnsi="Times New Roman" w:cs="Times New Roman"/>
          <w:b/>
          <w:bCs/>
          <w:sz w:val="28"/>
          <w:szCs w:val="28"/>
          <w:lang w:eastAsia="ru-RU"/>
        </w:rPr>
        <w:t>с.Нова</w:t>
      </w:r>
      <w:proofErr w:type="spellEnd"/>
      <w:r w:rsidRPr="00364AB1">
        <w:rPr>
          <w:rFonts w:ascii="Times New Roman" w:eastAsia="Times New Roman" w:hAnsi="Times New Roman" w:cs="Times New Roman"/>
          <w:b/>
          <w:bCs/>
          <w:sz w:val="28"/>
          <w:szCs w:val="28"/>
          <w:lang w:eastAsia="ru-RU"/>
        </w:rPr>
        <w:t xml:space="preserve"> </w:t>
      </w:r>
      <w:proofErr w:type="spellStart"/>
      <w:r w:rsidRPr="00364AB1">
        <w:rPr>
          <w:rFonts w:ascii="Times New Roman" w:eastAsia="Times New Roman" w:hAnsi="Times New Roman" w:cs="Times New Roman"/>
          <w:b/>
          <w:bCs/>
          <w:sz w:val="28"/>
          <w:szCs w:val="28"/>
          <w:lang w:eastAsia="ru-RU"/>
        </w:rPr>
        <w:t>Дмитрівка</w:t>
      </w:r>
      <w:proofErr w:type="spellEnd"/>
    </w:p>
    <w:p w:rsidR="00505E87" w:rsidRPr="00364AB1" w:rsidRDefault="002B7323" w:rsidP="00364AB1">
      <w:pPr>
        <w:spacing w:after="0" w:line="240" w:lineRule="auto"/>
        <w:ind w:left="170" w:right="113"/>
        <w:rPr>
          <w:rFonts w:ascii="Times New Roman" w:eastAsia="Times New Roman" w:hAnsi="Times New Roman" w:cs="Times New Roman"/>
          <w:b/>
          <w:bCs/>
          <w:sz w:val="28"/>
          <w:szCs w:val="28"/>
          <w:lang w:eastAsia="ru-RU"/>
        </w:rPr>
      </w:pPr>
      <w:r w:rsidRPr="00364AB1">
        <w:rPr>
          <w:rFonts w:ascii="Times New Roman" w:eastAsia="Times New Roman" w:hAnsi="Times New Roman" w:cs="Times New Roman"/>
          <w:b/>
          <w:bCs/>
          <w:sz w:val="28"/>
          <w:szCs w:val="28"/>
          <w:lang w:eastAsia="ru-RU"/>
        </w:rPr>
        <w:t>  </w:t>
      </w:r>
    </w:p>
    <w:p w:rsidR="00394313" w:rsidRPr="00364AB1" w:rsidRDefault="00394313" w:rsidP="00CA065C">
      <w:pPr>
        <w:spacing w:after="0" w:line="240" w:lineRule="auto"/>
        <w:ind w:left="170" w:right="113"/>
        <w:rPr>
          <w:rFonts w:ascii="Times New Roman" w:eastAsia="Times New Roman" w:hAnsi="Times New Roman" w:cs="Times New Roman"/>
          <w:bCs/>
          <w:sz w:val="28"/>
          <w:szCs w:val="28"/>
          <w:lang w:eastAsia="ru-RU"/>
        </w:rPr>
      </w:pPr>
      <w:r w:rsidRPr="00364AB1">
        <w:rPr>
          <w:rFonts w:ascii="Times New Roman" w:eastAsia="Times New Roman" w:hAnsi="Times New Roman" w:cs="Times New Roman"/>
          <w:bCs/>
          <w:sz w:val="28"/>
          <w:szCs w:val="28"/>
          <w:lang w:eastAsia="ru-RU"/>
        </w:rPr>
        <w:t>Про зміну назви</w:t>
      </w:r>
    </w:p>
    <w:p w:rsidR="00394313" w:rsidRPr="00364AB1" w:rsidRDefault="00394313" w:rsidP="00CA065C">
      <w:pPr>
        <w:spacing w:after="0" w:line="240" w:lineRule="auto"/>
        <w:ind w:left="170" w:right="113"/>
        <w:rPr>
          <w:rFonts w:ascii="Times New Roman" w:eastAsia="Times New Roman" w:hAnsi="Times New Roman" w:cs="Times New Roman"/>
          <w:bCs/>
          <w:sz w:val="28"/>
          <w:szCs w:val="28"/>
          <w:lang w:eastAsia="ru-RU"/>
        </w:rPr>
      </w:pPr>
      <w:r w:rsidRPr="00364AB1">
        <w:rPr>
          <w:rFonts w:ascii="Times New Roman" w:eastAsia="Times New Roman" w:hAnsi="Times New Roman" w:cs="Times New Roman"/>
          <w:bCs/>
          <w:sz w:val="28"/>
          <w:szCs w:val="28"/>
          <w:lang w:eastAsia="ru-RU"/>
        </w:rPr>
        <w:t>Новодмитрівської сільської ради</w:t>
      </w:r>
    </w:p>
    <w:p w:rsidR="00445BD8" w:rsidRDefault="002B7323" w:rsidP="00CA065C">
      <w:pPr>
        <w:spacing w:after="0" w:line="240" w:lineRule="auto"/>
        <w:ind w:left="170" w:right="113"/>
        <w:jc w:val="both"/>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w:t>
      </w:r>
      <w:r w:rsidR="004021BE" w:rsidRPr="0005472C">
        <w:rPr>
          <w:rFonts w:ascii="Times New Roman" w:eastAsia="Times New Roman" w:hAnsi="Times New Roman" w:cs="Times New Roman"/>
          <w:sz w:val="28"/>
          <w:szCs w:val="28"/>
          <w:lang w:eastAsia="ru-RU"/>
        </w:rPr>
        <w:t xml:space="preserve">      </w:t>
      </w:r>
      <w:r w:rsidR="00394313">
        <w:rPr>
          <w:rFonts w:ascii="Times New Roman" w:eastAsia="Times New Roman" w:hAnsi="Times New Roman" w:cs="Times New Roman"/>
          <w:sz w:val="28"/>
          <w:szCs w:val="28"/>
          <w:lang w:eastAsia="ru-RU"/>
        </w:rPr>
        <w:t xml:space="preserve"> </w:t>
      </w:r>
    </w:p>
    <w:p w:rsidR="00364AB1" w:rsidRDefault="00394313" w:rsidP="00CA065C">
      <w:pPr>
        <w:spacing w:after="0" w:line="240" w:lineRule="auto"/>
        <w:ind w:left="170" w:right="11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 метою приведення назви Новодмитрівської сільс</w:t>
      </w:r>
      <w:r w:rsidR="00E660BE">
        <w:rPr>
          <w:rFonts w:ascii="Times New Roman" w:eastAsia="Times New Roman" w:hAnsi="Times New Roman" w:cs="Times New Roman"/>
          <w:sz w:val="28"/>
          <w:szCs w:val="28"/>
          <w:lang w:eastAsia="ru-RU"/>
        </w:rPr>
        <w:t>ь</w:t>
      </w:r>
      <w:r>
        <w:rPr>
          <w:rFonts w:ascii="Times New Roman" w:eastAsia="Times New Roman" w:hAnsi="Times New Roman" w:cs="Times New Roman"/>
          <w:sz w:val="28"/>
          <w:szCs w:val="28"/>
          <w:lang w:eastAsia="ru-RU"/>
        </w:rPr>
        <w:t>кої ради до вимог чинного законодавства, відповідно до статті 144 Конституції України, ч</w:t>
      </w:r>
      <w:r w:rsidR="00E660B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3 та 4 ст</w:t>
      </w:r>
      <w:r w:rsidR="00E660B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17 Закону України «Про державну реєстрацію юридичних осіб, фізичних осіб-підприємців, громадських формувань» глави 7 Цивільного кодексу України, керуючись </w:t>
      </w:r>
      <w:r w:rsidR="00E660BE">
        <w:rPr>
          <w:rFonts w:ascii="Times New Roman" w:eastAsia="Times New Roman" w:hAnsi="Times New Roman" w:cs="Times New Roman"/>
          <w:sz w:val="28"/>
          <w:szCs w:val="28"/>
          <w:lang w:eastAsia="ru-RU"/>
        </w:rPr>
        <w:t>ст.</w:t>
      </w:r>
      <w:r>
        <w:rPr>
          <w:rFonts w:ascii="Times New Roman" w:eastAsia="Times New Roman" w:hAnsi="Times New Roman" w:cs="Times New Roman"/>
          <w:sz w:val="28"/>
          <w:szCs w:val="28"/>
          <w:lang w:eastAsia="ru-RU"/>
        </w:rPr>
        <w:t xml:space="preserve"> 25 Закону України «Про місцеве самоврядування в Україні»</w:t>
      </w:r>
      <w:r w:rsidR="00DC0075" w:rsidRPr="0005472C">
        <w:rPr>
          <w:rFonts w:ascii="Times New Roman" w:eastAsia="Times New Roman" w:hAnsi="Times New Roman" w:cs="Times New Roman"/>
          <w:sz w:val="28"/>
          <w:szCs w:val="28"/>
          <w:lang w:eastAsia="ru-RU"/>
        </w:rPr>
        <w:t xml:space="preserve">, </w:t>
      </w:r>
      <w:proofErr w:type="spellStart"/>
      <w:r w:rsidR="00C80DD1" w:rsidRPr="0005472C">
        <w:rPr>
          <w:rFonts w:ascii="Times New Roman" w:eastAsia="Times New Roman" w:hAnsi="Times New Roman" w:cs="Times New Roman"/>
          <w:sz w:val="28"/>
          <w:szCs w:val="28"/>
          <w:lang w:eastAsia="ru-RU"/>
        </w:rPr>
        <w:t>Новодмитрівська</w:t>
      </w:r>
      <w:proofErr w:type="spellEnd"/>
      <w:r w:rsidR="00C80DD1" w:rsidRPr="0005472C">
        <w:rPr>
          <w:rFonts w:ascii="Times New Roman" w:eastAsia="Times New Roman" w:hAnsi="Times New Roman" w:cs="Times New Roman"/>
          <w:sz w:val="28"/>
          <w:szCs w:val="28"/>
          <w:lang w:eastAsia="ru-RU"/>
        </w:rPr>
        <w:t xml:space="preserve"> сільська рада </w:t>
      </w:r>
    </w:p>
    <w:p w:rsidR="00194AFA" w:rsidRDefault="00A9550B" w:rsidP="00CA065C">
      <w:pPr>
        <w:spacing w:after="0" w:line="240" w:lineRule="auto"/>
        <w:ind w:left="170" w:right="113"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2B7323" w:rsidRPr="0005472C" w:rsidRDefault="00E660BE" w:rsidP="00CA065C">
      <w:pPr>
        <w:spacing w:after="0" w:line="240" w:lineRule="auto"/>
        <w:ind w:left="170" w:right="113"/>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В</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И</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Р</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І</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Ш</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И</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Л</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А</w:t>
      </w:r>
      <w:r w:rsidR="004021BE" w:rsidRPr="0005472C">
        <w:rPr>
          <w:rFonts w:ascii="Times New Roman" w:eastAsia="Times New Roman" w:hAnsi="Times New Roman" w:cs="Times New Roman"/>
          <w:b/>
          <w:bCs/>
          <w:sz w:val="28"/>
          <w:szCs w:val="28"/>
          <w:lang w:eastAsia="ru-RU"/>
        </w:rPr>
        <w:t xml:space="preserve"> </w:t>
      </w:r>
      <w:r w:rsidR="002B7323" w:rsidRPr="0005472C">
        <w:rPr>
          <w:rFonts w:ascii="Times New Roman" w:eastAsia="Times New Roman" w:hAnsi="Times New Roman" w:cs="Times New Roman"/>
          <w:b/>
          <w:bCs/>
          <w:sz w:val="28"/>
          <w:szCs w:val="28"/>
          <w:lang w:eastAsia="ru-RU"/>
        </w:rPr>
        <w:t>:</w:t>
      </w:r>
      <w:r w:rsidR="002B7323" w:rsidRPr="0005472C">
        <w:rPr>
          <w:rFonts w:ascii="Times New Roman" w:eastAsia="Times New Roman" w:hAnsi="Times New Roman" w:cs="Times New Roman"/>
          <w:sz w:val="28"/>
          <w:szCs w:val="28"/>
          <w:lang w:eastAsia="ru-RU"/>
        </w:rPr>
        <w:t> </w:t>
      </w:r>
    </w:p>
    <w:p w:rsidR="00A9550B" w:rsidRPr="00CA065C" w:rsidRDefault="00CA065C" w:rsidP="00CA065C">
      <w:pPr>
        <w:pStyle w:val="a6"/>
        <w:spacing w:before="100" w:beforeAutospacing="1" w:after="100" w:afterAutospacing="1"/>
        <w:ind w:left="142" w:right="113" w:firstLine="425"/>
        <w:jc w:val="both"/>
        <w:rPr>
          <w:sz w:val="28"/>
          <w:szCs w:val="28"/>
        </w:rPr>
      </w:pPr>
      <w:r>
        <w:rPr>
          <w:sz w:val="28"/>
          <w:szCs w:val="28"/>
          <w:lang w:val="uk-UA"/>
        </w:rPr>
        <w:t>1.</w:t>
      </w:r>
      <w:r w:rsidR="00445BD8" w:rsidRPr="00E660BE">
        <w:rPr>
          <w:sz w:val="28"/>
          <w:szCs w:val="28"/>
          <w:lang w:val="uk-UA"/>
        </w:rPr>
        <w:t>Змінити назву органу місце</w:t>
      </w:r>
      <w:bookmarkStart w:id="0" w:name="_GoBack"/>
      <w:bookmarkEnd w:id="0"/>
      <w:r w:rsidR="00445BD8" w:rsidRPr="00E660BE">
        <w:rPr>
          <w:sz w:val="28"/>
          <w:szCs w:val="28"/>
          <w:lang w:val="uk-UA"/>
        </w:rPr>
        <w:t>вого самоврядування «</w:t>
      </w:r>
      <w:proofErr w:type="spellStart"/>
      <w:r w:rsidR="00445BD8" w:rsidRPr="00E660BE">
        <w:rPr>
          <w:sz w:val="28"/>
          <w:szCs w:val="28"/>
          <w:lang w:val="uk-UA"/>
        </w:rPr>
        <w:t>Новодмитрівська</w:t>
      </w:r>
      <w:proofErr w:type="spellEnd"/>
      <w:r w:rsidR="00445BD8" w:rsidRPr="00E660BE">
        <w:rPr>
          <w:sz w:val="28"/>
          <w:szCs w:val="28"/>
          <w:lang w:val="uk-UA"/>
        </w:rPr>
        <w:t xml:space="preserve"> сільська рада» на «</w:t>
      </w:r>
      <w:proofErr w:type="spellStart"/>
      <w:r w:rsidR="00445BD8" w:rsidRPr="00E660BE">
        <w:rPr>
          <w:sz w:val="28"/>
          <w:szCs w:val="28"/>
          <w:lang w:val="uk-UA"/>
        </w:rPr>
        <w:t>Новодмитрівська</w:t>
      </w:r>
      <w:proofErr w:type="spellEnd"/>
      <w:r w:rsidR="00445BD8" w:rsidRPr="00E660BE">
        <w:rPr>
          <w:sz w:val="28"/>
          <w:szCs w:val="28"/>
          <w:lang w:val="uk-UA"/>
        </w:rPr>
        <w:t xml:space="preserve"> сільська </w:t>
      </w:r>
      <w:r w:rsidR="00445BD8" w:rsidRPr="00CA065C">
        <w:rPr>
          <w:sz w:val="28"/>
          <w:szCs w:val="28"/>
        </w:rPr>
        <w:t xml:space="preserve">рада Золотоніського району </w:t>
      </w:r>
      <w:proofErr w:type="spellStart"/>
      <w:r w:rsidR="00445BD8" w:rsidRPr="00CA065C">
        <w:rPr>
          <w:sz w:val="28"/>
          <w:szCs w:val="28"/>
        </w:rPr>
        <w:t>Черкаської</w:t>
      </w:r>
      <w:proofErr w:type="spellEnd"/>
      <w:r w:rsidR="00445BD8" w:rsidRPr="00CA065C">
        <w:rPr>
          <w:sz w:val="28"/>
          <w:szCs w:val="28"/>
        </w:rPr>
        <w:t xml:space="preserve"> </w:t>
      </w:r>
      <w:proofErr w:type="spellStart"/>
      <w:r w:rsidR="00445BD8" w:rsidRPr="00CA065C">
        <w:rPr>
          <w:sz w:val="28"/>
          <w:szCs w:val="28"/>
        </w:rPr>
        <w:t>області</w:t>
      </w:r>
      <w:proofErr w:type="spellEnd"/>
      <w:r w:rsidR="00445BD8" w:rsidRPr="00CA065C">
        <w:rPr>
          <w:sz w:val="28"/>
          <w:szCs w:val="28"/>
        </w:rPr>
        <w:t xml:space="preserve">», </w:t>
      </w:r>
      <w:proofErr w:type="spellStart"/>
      <w:r w:rsidR="00445BD8" w:rsidRPr="00CA065C">
        <w:rPr>
          <w:sz w:val="28"/>
          <w:szCs w:val="28"/>
        </w:rPr>
        <w:t>скорочена</w:t>
      </w:r>
      <w:proofErr w:type="spellEnd"/>
      <w:r w:rsidR="00445BD8" w:rsidRPr="00CA065C">
        <w:rPr>
          <w:sz w:val="28"/>
          <w:szCs w:val="28"/>
        </w:rPr>
        <w:t xml:space="preserve"> </w:t>
      </w:r>
      <w:proofErr w:type="spellStart"/>
      <w:r w:rsidR="00445BD8" w:rsidRPr="00CA065C">
        <w:rPr>
          <w:sz w:val="28"/>
          <w:szCs w:val="28"/>
        </w:rPr>
        <w:t>назва</w:t>
      </w:r>
      <w:proofErr w:type="spellEnd"/>
      <w:r w:rsidR="00445BD8" w:rsidRPr="00CA065C">
        <w:rPr>
          <w:sz w:val="28"/>
          <w:szCs w:val="28"/>
        </w:rPr>
        <w:t xml:space="preserve"> - </w:t>
      </w:r>
      <w:proofErr w:type="spellStart"/>
      <w:r w:rsidR="00445BD8" w:rsidRPr="00CA065C">
        <w:rPr>
          <w:sz w:val="28"/>
          <w:szCs w:val="28"/>
        </w:rPr>
        <w:t>Новодмитрівська</w:t>
      </w:r>
      <w:proofErr w:type="spellEnd"/>
      <w:r w:rsidR="00445BD8" w:rsidRPr="00CA065C">
        <w:rPr>
          <w:sz w:val="28"/>
          <w:szCs w:val="28"/>
        </w:rPr>
        <w:t xml:space="preserve"> </w:t>
      </w:r>
      <w:proofErr w:type="spellStart"/>
      <w:r w:rsidR="00445BD8" w:rsidRPr="00CA065C">
        <w:rPr>
          <w:sz w:val="28"/>
          <w:szCs w:val="28"/>
        </w:rPr>
        <w:t>сільська</w:t>
      </w:r>
      <w:proofErr w:type="spellEnd"/>
      <w:r w:rsidR="00445BD8" w:rsidRPr="00CA065C">
        <w:rPr>
          <w:sz w:val="28"/>
          <w:szCs w:val="28"/>
        </w:rPr>
        <w:t xml:space="preserve"> рада</w:t>
      </w:r>
      <w:r w:rsidR="006F05DD" w:rsidRPr="00CA065C">
        <w:rPr>
          <w:sz w:val="28"/>
          <w:szCs w:val="28"/>
        </w:rPr>
        <w:t>.</w:t>
      </w:r>
    </w:p>
    <w:p w:rsidR="00C80C29" w:rsidRPr="00C80C29" w:rsidRDefault="00CA065C" w:rsidP="00CA065C">
      <w:pPr>
        <w:pStyle w:val="a6"/>
        <w:spacing w:before="100" w:beforeAutospacing="1" w:after="100" w:afterAutospacing="1"/>
        <w:ind w:left="142" w:right="113" w:firstLine="425"/>
        <w:jc w:val="both"/>
        <w:rPr>
          <w:sz w:val="28"/>
          <w:szCs w:val="28"/>
        </w:rPr>
      </w:pPr>
      <w:r>
        <w:rPr>
          <w:sz w:val="28"/>
          <w:szCs w:val="28"/>
          <w:lang w:val="uk-UA"/>
        </w:rPr>
        <w:t>2.</w:t>
      </w:r>
      <w:proofErr w:type="spellStart"/>
      <w:r w:rsidR="00445BD8" w:rsidRPr="00C80C29">
        <w:rPr>
          <w:sz w:val="28"/>
          <w:szCs w:val="28"/>
        </w:rPr>
        <w:t>Затвердити</w:t>
      </w:r>
      <w:proofErr w:type="spellEnd"/>
      <w:r w:rsidR="00445BD8" w:rsidRPr="00C80C29">
        <w:rPr>
          <w:sz w:val="28"/>
          <w:szCs w:val="28"/>
        </w:rPr>
        <w:t xml:space="preserve"> Регламент Новодмитрівської </w:t>
      </w:r>
      <w:proofErr w:type="spellStart"/>
      <w:r w:rsidR="00445BD8" w:rsidRPr="00C80C29">
        <w:rPr>
          <w:sz w:val="28"/>
          <w:szCs w:val="28"/>
        </w:rPr>
        <w:t>сільської</w:t>
      </w:r>
      <w:proofErr w:type="spellEnd"/>
      <w:r w:rsidR="00445BD8" w:rsidRPr="00C80C29">
        <w:rPr>
          <w:sz w:val="28"/>
          <w:szCs w:val="28"/>
        </w:rPr>
        <w:t xml:space="preserve"> ради Золото</w:t>
      </w:r>
      <w:r w:rsidR="00A84705">
        <w:rPr>
          <w:sz w:val="28"/>
          <w:szCs w:val="28"/>
        </w:rPr>
        <w:t>ніського</w:t>
      </w:r>
      <w:r w:rsidR="00445BD8" w:rsidRPr="00C80C29">
        <w:rPr>
          <w:sz w:val="28"/>
          <w:szCs w:val="28"/>
        </w:rPr>
        <w:t xml:space="preserve"> району </w:t>
      </w:r>
      <w:proofErr w:type="spellStart"/>
      <w:r w:rsidR="00445BD8" w:rsidRPr="00C80C29">
        <w:rPr>
          <w:sz w:val="28"/>
          <w:szCs w:val="28"/>
        </w:rPr>
        <w:t>Черкаської</w:t>
      </w:r>
      <w:proofErr w:type="spellEnd"/>
      <w:r w:rsidR="00445BD8" w:rsidRPr="00C80C29">
        <w:rPr>
          <w:sz w:val="28"/>
          <w:szCs w:val="28"/>
        </w:rPr>
        <w:t xml:space="preserve"> </w:t>
      </w:r>
      <w:proofErr w:type="spellStart"/>
      <w:r w:rsidR="00445BD8" w:rsidRPr="00C80C29">
        <w:rPr>
          <w:sz w:val="28"/>
          <w:szCs w:val="28"/>
        </w:rPr>
        <w:t>області</w:t>
      </w:r>
      <w:proofErr w:type="spellEnd"/>
      <w:r w:rsidR="00445BD8" w:rsidRPr="00C80C29">
        <w:rPr>
          <w:sz w:val="28"/>
          <w:szCs w:val="28"/>
        </w:rPr>
        <w:t xml:space="preserve"> в </w:t>
      </w:r>
      <w:proofErr w:type="spellStart"/>
      <w:r w:rsidR="00445BD8" w:rsidRPr="00C80C29">
        <w:rPr>
          <w:sz w:val="28"/>
          <w:szCs w:val="28"/>
        </w:rPr>
        <w:t>новій</w:t>
      </w:r>
      <w:proofErr w:type="spellEnd"/>
      <w:r w:rsidR="00445BD8" w:rsidRPr="00C80C29">
        <w:rPr>
          <w:sz w:val="28"/>
          <w:szCs w:val="28"/>
        </w:rPr>
        <w:t xml:space="preserve"> </w:t>
      </w:r>
      <w:proofErr w:type="spellStart"/>
      <w:r w:rsidR="00445BD8" w:rsidRPr="00C80C29">
        <w:rPr>
          <w:sz w:val="28"/>
          <w:szCs w:val="28"/>
        </w:rPr>
        <w:t>редакції</w:t>
      </w:r>
      <w:proofErr w:type="spellEnd"/>
      <w:r w:rsidR="00C80C29">
        <w:rPr>
          <w:sz w:val="28"/>
          <w:szCs w:val="28"/>
          <w:lang w:val="uk-UA"/>
        </w:rPr>
        <w:t>.</w:t>
      </w:r>
    </w:p>
    <w:p w:rsidR="00445BD8" w:rsidRPr="00445BD8" w:rsidRDefault="00CA065C" w:rsidP="006725BA">
      <w:pPr>
        <w:pStyle w:val="a6"/>
        <w:spacing w:before="100" w:beforeAutospacing="1" w:after="100" w:afterAutospacing="1"/>
        <w:ind w:left="142" w:right="113" w:firstLine="425"/>
        <w:jc w:val="both"/>
        <w:rPr>
          <w:sz w:val="28"/>
          <w:szCs w:val="28"/>
        </w:rPr>
      </w:pPr>
      <w:r>
        <w:rPr>
          <w:sz w:val="28"/>
          <w:szCs w:val="28"/>
          <w:lang w:val="uk-UA"/>
        </w:rPr>
        <w:t>3.</w:t>
      </w:r>
      <w:r w:rsidR="00445BD8" w:rsidRPr="00C80C29">
        <w:rPr>
          <w:sz w:val="28"/>
          <w:szCs w:val="28"/>
          <w:lang w:val="uk-UA"/>
        </w:rPr>
        <w:t>Сільському голові Кухаренку А.В.</w:t>
      </w:r>
      <w:r w:rsidR="00BF07B5">
        <w:rPr>
          <w:sz w:val="28"/>
          <w:szCs w:val="28"/>
          <w:lang w:val="uk-UA"/>
        </w:rPr>
        <w:t xml:space="preserve"> п</w:t>
      </w:r>
      <w:r>
        <w:rPr>
          <w:sz w:val="28"/>
          <w:szCs w:val="28"/>
          <w:lang w:val="uk-UA"/>
        </w:rPr>
        <w:t xml:space="preserve">ровести державну реєстрацію </w:t>
      </w:r>
      <w:r w:rsidR="00445BD8">
        <w:rPr>
          <w:sz w:val="28"/>
          <w:szCs w:val="28"/>
          <w:lang w:val="uk-UA"/>
        </w:rPr>
        <w:t>зміни найменування юридичної особи в порядку, передбаченому чинним законодавством</w:t>
      </w:r>
      <w:r w:rsidR="00445BD8" w:rsidRPr="00445BD8">
        <w:rPr>
          <w:sz w:val="28"/>
          <w:szCs w:val="28"/>
        </w:rPr>
        <w:t>;</w:t>
      </w:r>
    </w:p>
    <w:p w:rsidR="00445BD8" w:rsidRPr="00445BD8" w:rsidRDefault="006725BA" w:rsidP="006725BA">
      <w:pPr>
        <w:pStyle w:val="a6"/>
        <w:spacing w:before="100" w:beforeAutospacing="1" w:after="100" w:afterAutospacing="1"/>
        <w:ind w:left="142" w:right="113" w:firstLine="425"/>
        <w:jc w:val="both"/>
        <w:rPr>
          <w:sz w:val="28"/>
          <w:szCs w:val="28"/>
        </w:rPr>
      </w:pPr>
      <w:r>
        <w:rPr>
          <w:sz w:val="28"/>
          <w:szCs w:val="28"/>
          <w:lang w:val="uk-UA"/>
        </w:rPr>
        <w:t>4.</w:t>
      </w:r>
      <w:r w:rsidR="00445BD8">
        <w:rPr>
          <w:sz w:val="28"/>
          <w:szCs w:val="28"/>
          <w:lang w:val="uk-UA"/>
        </w:rPr>
        <w:t xml:space="preserve">Забезпечити реалізацію організаційних заходів, </w:t>
      </w:r>
      <w:proofErr w:type="spellStart"/>
      <w:r w:rsidR="00445BD8">
        <w:rPr>
          <w:sz w:val="28"/>
          <w:szCs w:val="28"/>
          <w:lang w:val="uk-UA"/>
        </w:rPr>
        <w:t>пов</w:t>
      </w:r>
      <w:proofErr w:type="spellEnd"/>
      <w:r w:rsidR="00445BD8" w:rsidRPr="00445BD8">
        <w:rPr>
          <w:sz w:val="28"/>
          <w:szCs w:val="28"/>
        </w:rPr>
        <w:t>’</w:t>
      </w:r>
      <w:proofErr w:type="spellStart"/>
      <w:r>
        <w:rPr>
          <w:sz w:val="28"/>
          <w:szCs w:val="28"/>
          <w:lang w:val="uk-UA"/>
        </w:rPr>
        <w:t>язаних</w:t>
      </w:r>
      <w:proofErr w:type="spellEnd"/>
      <w:r>
        <w:rPr>
          <w:sz w:val="28"/>
          <w:szCs w:val="28"/>
          <w:lang w:val="uk-UA"/>
        </w:rPr>
        <w:t xml:space="preserve"> з даним </w:t>
      </w:r>
      <w:r w:rsidR="00445BD8">
        <w:rPr>
          <w:sz w:val="28"/>
          <w:szCs w:val="28"/>
          <w:lang w:val="uk-UA"/>
        </w:rPr>
        <w:t>рішенням</w:t>
      </w:r>
    </w:p>
    <w:p w:rsidR="00445BD8" w:rsidRPr="00445BD8" w:rsidRDefault="006725BA" w:rsidP="00CC2718">
      <w:pPr>
        <w:pStyle w:val="a6"/>
        <w:spacing w:before="100" w:beforeAutospacing="1" w:after="100" w:afterAutospacing="1"/>
        <w:ind w:left="170" w:right="113"/>
        <w:jc w:val="both"/>
        <w:rPr>
          <w:sz w:val="28"/>
          <w:szCs w:val="28"/>
        </w:rPr>
      </w:pPr>
      <w:r>
        <w:rPr>
          <w:sz w:val="28"/>
          <w:szCs w:val="28"/>
          <w:lang w:val="uk-UA"/>
        </w:rPr>
        <w:t xml:space="preserve">     5.</w:t>
      </w:r>
      <w:r w:rsidR="00CC2718" w:rsidRPr="00CC2718">
        <w:rPr>
          <w:b/>
          <w:sz w:val="28"/>
          <w:lang w:val="uk-UA"/>
        </w:rPr>
        <w:t xml:space="preserve"> </w:t>
      </w:r>
      <w:r w:rsidR="00CC2718" w:rsidRPr="00CC2718">
        <w:rPr>
          <w:sz w:val="28"/>
          <w:lang w:val="uk-UA"/>
        </w:rPr>
        <w:t>Контроль за виконанням даного  рішення покласти на постійну комісію сільської ради з питань законності, інформаційної політики, розвитку місцевого самоврядування, депутатської діяльності етики та регламенту</w:t>
      </w:r>
      <w:r w:rsidR="00445BD8">
        <w:rPr>
          <w:sz w:val="28"/>
          <w:szCs w:val="28"/>
          <w:lang w:val="uk-UA"/>
        </w:rPr>
        <w:t>.</w:t>
      </w:r>
    </w:p>
    <w:p w:rsidR="005222C8" w:rsidRPr="0005472C" w:rsidRDefault="004021BE" w:rsidP="00CA065C">
      <w:pPr>
        <w:spacing w:before="100" w:beforeAutospacing="1" w:after="100" w:afterAutospacing="1" w:line="240" w:lineRule="auto"/>
        <w:ind w:left="170" w:right="113"/>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w:t>
      </w:r>
    </w:p>
    <w:p w:rsidR="00760215" w:rsidRDefault="009E0416" w:rsidP="00CA065C">
      <w:pPr>
        <w:spacing w:before="100" w:beforeAutospacing="1" w:after="100" w:afterAutospacing="1" w:line="240" w:lineRule="auto"/>
        <w:ind w:left="170" w:right="113"/>
        <w:rPr>
          <w:rFonts w:ascii="Times New Roman" w:eastAsia="Times New Roman" w:hAnsi="Times New Roman" w:cs="Times New Roman"/>
          <w:sz w:val="28"/>
          <w:szCs w:val="28"/>
          <w:lang w:eastAsia="ru-RU"/>
        </w:rPr>
      </w:pPr>
      <w:r w:rsidRPr="0005472C">
        <w:rPr>
          <w:rFonts w:ascii="Times New Roman" w:eastAsia="Times New Roman" w:hAnsi="Times New Roman" w:cs="Times New Roman"/>
          <w:sz w:val="28"/>
          <w:szCs w:val="28"/>
          <w:lang w:eastAsia="ru-RU"/>
        </w:rPr>
        <w:t xml:space="preserve">          Сільський</w:t>
      </w:r>
      <w:r w:rsidR="002B7323" w:rsidRPr="0005472C">
        <w:rPr>
          <w:rFonts w:ascii="Times New Roman" w:eastAsia="Times New Roman" w:hAnsi="Times New Roman" w:cs="Times New Roman"/>
          <w:sz w:val="28"/>
          <w:szCs w:val="28"/>
          <w:lang w:eastAsia="ru-RU"/>
        </w:rPr>
        <w:t xml:space="preserve"> голова        </w:t>
      </w:r>
      <w:r w:rsidR="00A53BC5"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w:t>
      </w:r>
      <w:r w:rsidR="005222C8" w:rsidRPr="0005472C">
        <w:rPr>
          <w:rFonts w:ascii="Times New Roman" w:eastAsia="Times New Roman" w:hAnsi="Times New Roman" w:cs="Times New Roman"/>
          <w:sz w:val="28"/>
          <w:szCs w:val="28"/>
          <w:lang w:eastAsia="ru-RU"/>
        </w:rPr>
        <w:t xml:space="preserve">                  </w:t>
      </w:r>
      <w:r w:rsidR="002B7323" w:rsidRPr="0005472C">
        <w:rPr>
          <w:rFonts w:ascii="Times New Roman" w:eastAsia="Times New Roman" w:hAnsi="Times New Roman" w:cs="Times New Roman"/>
          <w:sz w:val="28"/>
          <w:szCs w:val="28"/>
          <w:lang w:eastAsia="ru-RU"/>
        </w:rPr>
        <w:t xml:space="preserve">             </w:t>
      </w:r>
      <w:r w:rsidR="00A84705">
        <w:rPr>
          <w:rFonts w:ascii="Times New Roman" w:eastAsia="Times New Roman" w:hAnsi="Times New Roman" w:cs="Times New Roman"/>
          <w:sz w:val="28"/>
          <w:szCs w:val="28"/>
          <w:lang w:eastAsia="ru-RU"/>
        </w:rPr>
        <w:t xml:space="preserve">               А.</w:t>
      </w:r>
      <w:r w:rsidRPr="0005472C">
        <w:rPr>
          <w:rFonts w:ascii="Times New Roman" w:eastAsia="Times New Roman" w:hAnsi="Times New Roman" w:cs="Times New Roman"/>
          <w:sz w:val="28"/>
          <w:szCs w:val="28"/>
          <w:lang w:eastAsia="ru-RU"/>
        </w:rPr>
        <w:t>Кухаренко</w:t>
      </w:r>
    </w:p>
    <w:p w:rsidR="00CA065C" w:rsidRDefault="00CA065C" w:rsidP="00CA065C">
      <w:pPr>
        <w:spacing w:before="100" w:beforeAutospacing="1" w:after="100" w:afterAutospacing="1" w:line="240" w:lineRule="auto"/>
        <w:ind w:left="170" w:right="113"/>
        <w:rPr>
          <w:rFonts w:ascii="Times New Roman" w:eastAsia="Times New Roman" w:hAnsi="Times New Roman" w:cs="Times New Roman"/>
          <w:sz w:val="28"/>
          <w:szCs w:val="28"/>
          <w:lang w:eastAsia="ru-RU"/>
        </w:rPr>
      </w:pPr>
    </w:p>
    <w:p w:rsidR="00E660BE" w:rsidRDefault="00BE27FF" w:rsidP="00CA065C">
      <w:pPr>
        <w:pStyle w:val="af6"/>
        <w:shd w:val="clear" w:color="auto" w:fill="FFFFFF"/>
        <w:spacing w:after="0"/>
        <w:jc w:val="center"/>
        <w:rPr>
          <w:b w:val="0"/>
          <w:lang w:val="uk-UA"/>
        </w:rPr>
      </w:pPr>
      <w:r>
        <w:rPr>
          <w:b w:val="0"/>
          <w:lang w:val="uk-UA"/>
        </w:rPr>
        <w:lastRenderedPageBreak/>
        <w:t xml:space="preserve">                                                                                        </w:t>
      </w:r>
    </w:p>
    <w:p w:rsidR="00B2622D" w:rsidRDefault="00E660BE" w:rsidP="00CA065C">
      <w:pPr>
        <w:pStyle w:val="af6"/>
        <w:shd w:val="clear" w:color="auto" w:fill="FFFFFF"/>
        <w:spacing w:after="0"/>
        <w:jc w:val="center"/>
        <w:rPr>
          <w:b w:val="0"/>
          <w:lang w:val="uk-UA"/>
        </w:rPr>
      </w:pPr>
      <w:r>
        <w:rPr>
          <w:b w:val="0"/>
          <w:lang w:val="uk-UA"/>
        </w:rPr>
        <w:t xml:space="preserve">                                                                                          </w:t>
      </w:r>
      <w:r w:rsidR="00BE27FF">
        <w:rPr>
          <w:b w:val="0"/>
          <w:lang w:val="uk-UA"/>
        </w:rPr>
        <w:t xml:space="preserve">  </w:t>
      </w:r>
    </w:p>
    <w:p w:rsidR="00BE27FF" w:rsidRDefault="00B2622D" w:rsidP="00CA065C">
      <w:pPr>
        <w:pStyle w:val="af6"/>
        <w:shd w:val="clear" w:color="auto" w:fill="FFFFFF"/>
        <w:spacing w:after="0"/>
        <w:jc w:val="center"/>
        <w:rPr>
          <w:b w:val="0"/>
          <w:lang w:val="uk-UA"/>
        </w:rPr>
      </w:pPr>
      <w:r>
        <w:rPr>
          <w:b w:val="0"/>
          <w:lang w:val="uk-UA"/>
        </w:rPr>
        <w:t xml:space="preserve">                                                                              </w:t>
      </w:r>
      <w:r w:rsidR="00BE27FF">
        <w:rPr>
          <w:b w:val="0"/>
          <w:lang w:val="uk-UA"/>
        </w:rPr>
        <w:t xml:space="preserve">Додаток   </w:t>
      </w:r>
      <w:r w:rsidR="00CA065C" w:rsidRPr="006725BA">
        <w:rPr>
          <w:b w:val="0"/>
          <w:lang w:val="uk-UA"/>
        </w:rPr>
        <w:t>до рішення</w:t>
      </w:r>
      <w:r w:rsidR="00BE27FF">
        <w:rPr>
          <w:b w:val="0"/>
          <w:lang w:val="uk-UA"/>
        </w:rPr>
        <w:t xml:space="preserve">     </w:t>
      </w:r>
    </w:p>
    <w:p w:rsidR="00CA065C" w:rsidRPr="006725BA" w:rsidRDefault="00BE27FF" w:rsidP="00CA065C">
      <w:pPr>
        <w:pStyle w:val="af6"/>
        <w:shd w:val="clear" w:color="auto" w:fill="FFFFFF"/>
        <w:spacing w:after="0"/>
        <w:jc w:val="center"/>
        <w:rPr>
          <w:rStyle w:val="apple-converted-space"/>
          <w:b w:val="0"/>
          <w:lang w:val="uk-UA"/>
        </w:rPr>
      </w:pPr>
      <w:r>
        <w:rPr>
          <w:b w:val="0"/>
          <w:lang w:val="uk-UA"/>
        </w:rPr>
        <w:t xml:space="preserve">                                                                                           Новодмитрівської </w:t>
      </w:r>
      <w:r w:rsidR="00CA065C" w:rsidRPr="006725BA">
        <w:rPr>
          <w:b w:val="0"/>
          <w:lang w:val="uk-UA"/>
        </w:rPr>
        <w:t xml:space="preserve"> сільської ради</w:t>
      </w:r>
      <w:r w:rsidR="00CA065C" w:rsidRPr="006725BA">
        <w:rPr>
          <w:rStyle w:val="apple-converted-space"/>
          <w:b w:val="0"/>
          <w:lang w:val="uk-UA"/>
        </w:rPr>
        <w:t xml:space="preserve"> </w:t>
      </w:r>
    </w:p>
    <w:p w:rsidR="00CA065C" w:rsidRPr="006725BA" w:rsidRDefault="00CA065C" w:rsidP="00CA065C">
      <w:pPr>
        <w:pStyle w:val="af6"/>
        <w:shd w:val="clear" w:color="auto" w:fill="FFFFFF"/>
        <w:spacing w:after="0"/>
        <w:jc w:val="center"/>
        <w:rPr>
          <w:b w:val="0"/>
          <w:sz w:val="18"/>
          <w:szCs w:val="18"/>
          <w:lang w:val="uk-UA"/>
        </w:rPr>
      </w:pPr>
      <w:r w:rsidRPr="006725BA">
        <w:rPr>
          <w:b w:val="0"/>
          <w:lang w:val="uk-UA"/>
        </w:rPr>
        <w:t xml:space="preserve">                                                               </w:t>
      </w:r>
      <w:r w:rsidR="00BE27FF">
        <w:rPr>
          <w:b w:val="0"/>
          <w:lang w:val="uk-UA"/>
        </w:rPr>
        <w:t xml:space="preserve">                            </w:t>
      </w:r>
      <w:r w:rsidRPr="006725BA">
        <w:rPr>
          <w:b w:val="0"/>
          <w:lang w:val="uk-UA"/>
        </w:rPr>
        <w:t xml:space="preserve">від </w:t>
      </w:r>
      <w:r w:rsidR="00BE27FF">
        <w:rPr>
          <w:b w:val="0"/>
          <w:lang w:val="uk-UA"/>
        </w:rPr>
        <w:t>28.01.2021</w:t>
      </w:r>
      <w:r w:rsidRPr="006725BA">
        <w:rPr>
          <w:b w:val="0"/>
          <w:lang w:val="uk-UA"/>
        </w:rPr>
        <w:t>року</w:t>
      </w:r>
      <w:r w:rsidRPr="006725BA">
        <w:rPr>
          <w:rStyle w:val="apple-converted-space"/>
          <w:b w:val="0"/>
          <w:lang w:val="uk-UA"/>
        </w:rPr>
        <w:t xml:space="preserve"> </w:t>
      </w:r>
      <w:r w:rsidRPr="006725BA">
        <w:rPr>
          <w:b w:val="0"/>
          <w:lang w:val="uk-UA"/>
        </w:rPr>
        <w:t>№</w:t>
      </w:r>
      <w:r w:rsidRPr="006725BA">
        <w:rPr>
          <w:rStyle w:val="apple-converted-space"/>
          <w:b w:val="0"/>
          <w:lang w:val="uk-UA"/>
        </w:rPr>
        <w:t xml:space="preserve"> </w:t>
      </w:r>
      <w:r w:rsidR="00BE27FF">
        <w:rPr>
          <w:rStyle w:val="apple-converted-space"/>
          <w:b w:val="0"/>
          <w:lang w:val="uk-UA"/>
        </w:rPr>
        <w:t>4</w:t>
      </w:r>
      <w:r w:rsidRPr="006725BA">
        <w:rPr>
          <w:rStyle w:val="apple-converted-space"/>
          <w:b w:val="0"/>
          <w:lang w:val="uk-UA"/>
        </w:rPr>
        <w:t>-</w:t>
      </w:r>
      <w:r w:rsidR="006725BA" w:rsidRPr="006725BA">
        <w:rPr>
          <w:rStyle w:val="apple-converted-space"/>
          <w:b w:val="0"/>
          <w:lang w:val="uk-UA"/>
        </w:rPr>
        <w:t>100</w:t>
      </w:r>
      <w:r w:rsidRPr="006725BA">
        <w:rPr>
          <w:rStyle w:val="apple-converted-space"/>
          <w:b w:val="0"/>
          <w:lang w:val="uk-UA"/>
        </w:rPr>
        <w:t>/</w:t>
      </w:r>
      <w:r w:rsidRPr="006725BA">
        <w:rPr>
          <w:b w:val="0"/>
          <w:sz w:val="26"/>
          <w:szCs w:val="26"/>
          <w:lang w:val="uk-UA"/>
        </w:rPr>
        <w:t xml:space="preserve"> </w:t>
      </w:r>
      <w:r w:rsidRPr="006725BA">
        <w:rPr>
          <w:b w:val="0"/>
          <w:bCs/>
          <w:sz w:val="26"/>
          <w:szCs w:val="26"/>
          <w:lang w:val="uk-UA"/>
        </w:rPr>
        <w:t>VІІІ</w:t>
      </w:r>
    </w:p>
    <w:p w:rsidR="00BE27FF" w:rsidRDefault="00BE27FF" w:rsidP="00CA065C">
      <w:pPr>
        <w:rPr>
          <w:rFonts w:ascii="Times New Roman" w:hAnsi="Times New Roman" w:cs="Times New Roman"/>
          <w:sz w:val="28"/>
        </w:rPr>
      </w:pPr>
      <w:r w:rsidRPr="00BE27FF">
        <w:rPr>
          <w:rFonts w:ascii="Times New Roman" w:hAnsi="Times New Roman" w:cs="Times New Roman"/>
          <w:sz w:val="28"/>
        </w:rPr>
        <w:t xml:space="preserve">                                                                                  Сільський голова   </w:t>
      </w:r>
      <w:r>
        <w:rPr>
          <w:rFonts w:ascii="Times New Roman" w:hAnsi="Times New Roman" w:cs="Times New Roman"/>
          <w:sz w:val="28"/>
        </w:rPr>
        <w:t xml:space="preserve">          </w:t>
      </w:r>
    </w:p>
    <w:p w:rsidR="00CA065C" w:rsidRPr="00BE27FF" w:rsidRDefault="00BE27FF" w:rsidP="00CA065C">
      <w:pPr>
        <w:rPr>
          <w:rFonts w:ascii="Times New Roman" w:hAnsi="Times New Roman" w:cs="Times New Roman"/>
          <w:sz w:val="28"/>
        </w:rPr>
      </w:pPr>
      <w:r>
        <w:rPr>
          <w:rFonts w:ascii="Times New Roman" w:hAnsi="Times New Roman" w:cs="Times New Roman"/>
          <w:sz w:val="28"/>
        </w:rPr>
        <w:t xml:space="preserve">                                                                                                               </w:t>
      </w:r>
      <w:r w:rsidRPr="00BE27FF">
        <w:rPr>
          <w:rFonts w:ascii="Times New Roman" w:hAnsi="Times New Roman" w:cs="Times New Roman"/>
          <w:sz w:val="28"/>
        </w:rPr>
        <w:t>А.Кухаренко</w:t>
      </w:r>
    </w:p>
    <w:p w:rsidR="00BE27FF" w:rsidRDefault="00BE27FF" w:rsidP="00CA065C">
      <w:pPr>
        <w:pStyle w:val="1"/>
        <w:shd w:val="clear" w:color="auto" w:fill="FFFFFF"/>
        <w:spacing w:before="207" w:after="104"/>
        <w:rPr>
          <w:bCs/>
          <w:sz w:val="52"/>
          <w:szCs w:val="52"/>
          <w:lang w:val="uk-UA"/>
        </w:rPr>
      </w:pPr>
    </w:p>
    <w:p w:rsidR="00BE27FF" w:rsidRDefault="00BE27FF" w:rsidP="00CA065C">
      <w:pPr>
        <w:pStyle w:val="1"/>
        <w:shd w:val="clear" w:color="auto" w:fill="FFFFFF"/>
        <w:spacing w:before="207" w:after="104"/>
        <w:rPr>
          <w:bCs/>
          <w:sz w:val="52"/>
          <w:szCs w:val="52"/>
          <w:lang w:val="uk-UA"/>
        </w:rPr>
      </w:pPr>
    </w:p>
    <w:p w:rsidR="00BE27FF" w:rsidRDefault="00BE27FF" w:rsidP="00CA065C">
      <w:pPr>
        <w:pStyle w:val="1"/>
        <w:shd w:val="clear" w:color="auto" w:fill="FFFFFF"/>
        <w:spacing w:before="207" w:after="104"/>
        <w:rPr>
          <w:bCs/>
          <w:sz w:val="52"/>
          <w:szCs w:val="52"/>
          <w:lang w:val="uk-UA"/>
        </w:rPr>
      </w:pPr>
    </w:p>
    <w:p w:rsidR="00BE27FF" w:rsidRDefault="00BE27FF" w:rsidP="00CA065C">
      <w:pPr>
        <w:pStyle w:val="1"/>
        <w:shd w:val="clear" w:color="auto" w:fill="FFFFFF"/>
        <w:spacing w:before="207" w:after="104"/>
        <w:rPr>
          <w:bCs/>
          <w:sz w:val="52"/>
          <w:szCs w:val="52"/>
          <w:lang w:val="uk-UA"/>
        </w:rPr>
      </w:pPr>
    </w:p>
    <w:p w:rsidR="00CA065C" w:rsidRPr="00BE27FF" w:rsidRDefault="00CA065C" w:rsidP="00CA065C">
      <w:pPr>
        <w:pStyle w:val="1"/>
        <w:shd w:val="clear" w:color="auto" w:fill="FFFFFF"/>
        <w:spacing w:before="207" w:after="104"/>
        <w:rPr>
          <w:bCs/>
          <w:sz w:val="56"/>
          <w:szCs w:val="56"/>
          <w:lang w:val="uk-UA"/>
        </w:rPr>
      </w:pPr>
      <w:r w:rsidRPr="00BE27FF">
        <w:rPr>
          <w:bCs/>
          <w:sz w:val="56"/>
          <w:szCs w:val="56"/>
          <w:lang w:val="uk-UA"/>
        </w:rPr>
        <w:t xml:space="preserve">РЕГЛАМЕНТ </w:t>
      </w:r>
    </w:p>
    <w:p w:rsidR="00BE27FF" w:rsidRPr="00BE27FF" w:rsidRDefault="00CA065C" w:rsidP="00CA065C">
      <w:pPr>
        <w:pStyle w:val="1"/>
        <w:shd w:val="clear" w:color="auto" w:fill="FFFFFF"/>
        <w:rPr>
          <w:b w:val="0"/>
          <w:bCs/>
          <w:sz w:val="40"/>
          <w:szCs w:val="40"/>
          <w:lang w:val="uk-UA"/>
        </w:rPr>
      </w:pPr>
      <w:r w:rsidRPr="00BE27FF">
        <w:rPr>
          <w:b w:val="0"/>
          <w:bCs/>
          <w:sz w:val="40"/>
          <w:szCs w:val="40"/>
          <w:lang w:val="uk-UA"/>
        </w:rPr>
        <w:t>Новодмитрівської сільської ради</w:t>
      </w:r>
      <w:r w:rsidR="00BE27FF" w:rsidRPr="00BE27FF">
        <w:rPr>
          <w:b w:val="0"/>
          <w:bCs/>
          <w:sz w:val="40"/>
          <w:szCs w:val="40"/>
          <w:lang w:val="uk-UA"/>
        </w:rPr>
        <w:t xml:space="preserve"> </w:t>
      </w:r>
    </w:p>
    <w:p w:rsidR="00CA065C" w:rsidRPr="00BE27FF" w:rsidRDefault="00BE27FF" w:rsidP="00CA065C">
      <w:pPr>
        <w:pStyle w:val="1"/>
        <w:shd w:val="clear" w:color="auto" w:fill="FFFFFF"/>
        <w:rPr>
          <w:b w:val="0"/>
          <w:bCs/>
          <w:sz w:val="40"/>
          <w:szCs w:val="40"/>
          <w:lang w:val="uk-UA"/>
        </w:rPr>
      </w:pPr>
      <w:r w:rsidRPr="00BE27FF">
        <w:rPr>
          <w:b w:val="0"/>
          <w:bCs/>
          <w:sz w:val="40"/>
          <w:szCs w:val="40"/>
          <w:lang w:val="uk-UA"/>
        </w:rPr>
        <w:t>Золотоніського району Черкаської області</w:t>
      </w:r>
    </w:p>
    <w:p w:rsidR="00CA065C" w:rsidRPr="00BE27FF" w:rsidRDefault="00CA065C" w:rsidP="00CA065C">
      <w:pPr>
        <w:pStyle w:val="a7"/>
        <w:shd w:val="clear" w:color="auto" w:fill="FFFFFF"/>
        <w:spacing w:before="0" w:beforeAutospacing="0" w:after="104" w:afterAutospacing="0"/>
        <w:ind w:left="283"/>
        <w:jc w:val="both"/>
        <w:rPr>
          <w:sz w:val="40"/>
          <w:szCs w:val="40"/>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Default="00BE27FF" w:rsidP="00CA065C">
      <w:pPr>
        <w:pStyle w:val="a7"/>
        <w:shd w:val="clear" w:color="auto" w:fill="FFFFFF"/>
        <w:spacing w:before="0" w:beforeAutospacing="0" w:after="104" w:afterAutospacing="0"/>
        <w:ind w:left="283"/>
        <w:jc w:val="both"/>
        <w:rPr>
          <w:b/>
          <w:bCs/>
        </w:rPr>
      </w:pPr>
    </w:p>
    <w:p w:rsidR="00BE27FF" w:rsidRPr="00E660BE" w:rsidRDefault="00BE27FF" w:rsidP="00CA065C">
      <w:pPr>
        <w:pStyle w:val="a7"/>
        <w:shd w:val="clear" w:color="auto" w:fill="FFFFFF"/>
        <w:spacing w:before="0" w:beforeAutospacing="0" w:after="104" w:afterAutospacing="0"/>
        <w:ind w:left="283"/>
        <w:jc w:val="both"/>
        <w:rPr>
          <w:bCs/>
        </w:rPr>
      </w:pPr>
      <w:r>
        <w:rPr>
          <w:b/>
          <w:bCs/>
        </w:rPr>
        <w:t xml:space="preserve">                                                  </w:t>
      </w:r>
      <w:r w:rsidR="00E660BE">
        <w:rPr>
          <w:b/>
          <w:bCs/>
        </w:rPr>
        <w:t xml:space="preserve">     </w:t>
      </w:r>
      <w:r w:rsidRPr="00E660BE">
        <w:rPr>
          <w:bCs/>
        </w:rPr>
        <w:t xml:space="preserve">Нова </w:t>
      </w:r>
      <w:proofErr w:type="spellStart"/>
      <w:r w:rsidRPr="00E660BE">
        <w:rPr>
          <w:bCs/>
        </w:rPr>
        <w:t>Дмитрівка</w:t>
      </w:r>
      <w:proofErr w:type="spellEnd"/>
    </w:p>
    <w:p w:rsidR="00BE27FF" w:rsidRDefault="00BE27FF" w:rsidP="00CA065C">
      <w:pPr>
        <w:pStyle w:val="a7"/>
        <w:shd w:val="clear" w:color="auto" w:fill="FFFFFF"/>
        <w:spacing w:before="0" w:beforeAutospacing="0" w:after="104" w:afterAutospacing="0"/>
        <w:ind w:left="283"/>
        <w:jc w:val="both"/>
        <w:rPr>
          <w:b/>
          <w:bCs/>
        </w:rPr>
      </w:pPr>
      <w:r w:rsidRPr="00E660BE">
        <w:rPr>
          <w:bCs/>
        </w:rPr>
        <w:t xml:space="preserve">                                                                202</w:t>
      </w:r>
      <w:r w:rsidR="00823BC1">
        <w:rPr>
          <w:bCs/>
        </w:rPr>
        <w:t>1</w:t>
      </w:r>
    </w:p>
    <w:p w:rsidR="00364AB1" w:rsidRDefault="00CC2718" w:rsidP="00CC2718">
      <w:pPr>
        <w:pStyle w:val="af6"/>
        <w:shd w:val="clear" w:color="auto" w:fill="FFFFFF"/>
        <w:spacing w:after="0"/>
        <w:jc w:val="center"/>
        <w:rPr>
          <w:b w:val="0"/>
          <w:bCs/>
          <w:sz w:val="28"/>
          <w:szCs w:val="28"/>
          <w:lang w:val="uk-UA"/>
        </w:rPr>
      </w:pPr>
      <w:r>
        <w:rPr>
          <w:b w:val="0"/>
          <w:bCs/>
          <w:sz w:val="28"/>
          <w:szCs w:val="28"/>
          <w:lang w:val="uk-UA"/>
        </w:rPr>
        <w:t xml:space="preserve">                                                   </w:t>
      </w:r>
    </w:p>
    <w:p w:rsidR="00CC2718" w:rsidRPr="00CC2718" w:rsidRDefault="00CC2718" w:rsidP="00CC2718">
      <w:pPr>
        <w:pStyle w:val="af6"/>
        <w:shd w:val="clear" w:color="auto" w:fill="FFFFFF"/>
        <w:spacing w:after="0"/>
        <w:jc w:val="center"/>
        <w:rPr>
          <w:b w:val="0"/>
          <w:bCs/>
          <w:lang w:val="uk-UA"/>
        </w:rPr>
      </w:pPr>
      <w:r w:rsidRPr="00CC2718">
        <w:rPr>
          <w:b w:val="0"/>
          <w:bCs/>
          <w:lang w:val="uk-UA"/>
        </w:rPr>
        <w:t>Додаток</w:t>
      </w:r>
    </w:p>
    <w:p w:rsidR="00CC2718" w:rsidRPr="00CC2718" w:rsidRDefault="00CC2718" w:rsidP="00CC2718">
      <w:pPr>
        <w:pStyle w:val="af6"/>
        <w:shd w:val="clear" w:color="auto" w:fill="FFFFFF"/>
        <w:spacing w:after="0"/>
        <w:jc w:val="center"/>
        <w:rPr>
          <w:rStyle w:val="apple-converted-space"/>
          <w:b w:val="0"/>
          <w:bCs/>
          <w:lang w:val="uk-UA"/>
        </w:rPr>
      </w:pPr>
      <w:r w:rsidRPr="00CC2718">
        <w:rPr>
          <w:b w:val="0"/>
          <w:bCs/>
          <w:lang w:val="uk-UA"/>
        </w:rPr>
        <w:t xml:space="preserve">                                                                               </w:t>
      </w:r>
      <w:r>
        <w:rPr>
          <w:b w:val="0"/>
          <w:bCs/>
          <w:lang w:val="uk-UA"/>
        </w:rPr>
        <w:t xml:space="preserve">             </w:t>
      </w:r>
      <w:r w:rsidRPr="00CC2718">
        <w:rPr>
          <w:b w:val="0"/>
          <w:bCs/>
          <w:lang w:val="uk-UA"/>
        </w:rPr>
        <w:t>до рішення сільської ради</w:t>
      </w:r>
      <w:r w:rsidRPr="00CC2718">
        <w:rPr>
          <w:rStyle w:val="apple-converted-space"/>
          <w:b w:val="0"/>
          <w:bCs/>
          <w:lang w:val="uk-UA"/>
        </w:rPr>
        <w:t xml:space="preserve"> </w:t>
      </w:r>
    </w:p>
    <w:p w:rsidR="00CC2718" w:rsidRPr="00CC2718" w:rsidRDefault="00CC2718" w:rsidP="00CC2718">
      <w:pPr>
        <w:pStyle w:val="af6"/>
        <w:shd w:val="clear" w:color="auto" w:fill="FFFFFF"/>
        <w:spacing w:after="0"/>
        <w:jc w:val="center"/>
        <w:rPr>
          <w:b w:val="0"/>
          <w:bCs/>
          <w:sz w:val="28"/>
          <w:szCs w:val="28"/>
          <w:lang w:val="uk-UA"/>
        </w:rPr>
      </w:pPr>
      <w:r w:rsidRPr="00CC2718">
        <w:rPr>
          <w:b w:val="0"/>
          <w:bCs/>
          <w:lang w:val="uk-UA"/>
        </w:rPr>
        <w:t xml:space="preserve">                                                                           </w:t>
      </w:r>
      <w:r>
        <w:rPr>
          <w:b w:val="0"/>
          <w:bCs/>
          <w:lang w:val="uk-UA"/>
        </w:rPr>
        <w:t xml:space="preserve">                      </w:t>
      </w:r>
      <w:r w:rsidRPr="00CC2718">
        <w:rPr>
          <w:b w:val="0"/>
          <w:bCs/>
          <w:lang w:val="uk-UA"/>
        </w:rPr>
        <w:t>від 17.11.2020року</w:t>
      </w:r>
      <w:r w:rsidRPr="00CC2718">
        <w:rPr>
          <w:rStyle w:val="apple-converted-space"/>
          <w:b w:val="0"/>
          <w:bCs/>
          <w:lang w:val="uk-UA"/>
        </w:rPr>
        <w:t xml:space="preserve"> </w:t>
      </w:r>
      <w:r w:rsidRPr="00CC2718">
        <w:rPr>
          <w:b w:val="0"/>
          <w:bCs/>
          <w:lang w:val="uk-UA"/>
        </w:rPr>
        <w:t>№</w:t>
      </w:r>
      <w:r w:rsidRPr="00CC2718">
        <w:rPr>
          <w:rStyle w:val="apple-converted-space"/>
          <w:b w:val="0"/>
          <w:bCs/>
          <w:lang w:val="uk-UA"/>
        </w:rPr>
        <w:t xml:space="preserve"> 1-12/</w:t>
      </w:r>
      <w:r w:rsidRPr="00CC2718">
        <w:rPr>
          <w:b w:val="0"/>
          <w:bCs/>
          <w:lang w:val="uk-UA"/>
        </w:rPr>
        <w:t>VІІІ</w:t>
      </w:r>
    </w:p>
    <w:p w:rsidR="00CC2718" w:rsidRPr="00CC2718" w:rsidRDefault="00CC2718" w:rsidP="00CC2718">
      <w:pPr>
        <w:rPr>
          <w:rFonts w:ascii="Times New Roman" w:hAnsi="Times New Roman" w:cs="Times New Roman"/>
          <w:b/>
          <w:sz w:val="28"/>
          <w:szCs w:val="28"/>
        </w:rPr>
      </w:pPr>
    </w:p>
    <w:p w:rsidR="00CC2718" w:rsidRPr="00CC2718" w:rsidRDefault="00CC2718" w:rsidP="00CC2718">
      <w:pPr>
        <w:pStyle w:val="1"/>
        <w:shd w:val="clear" w:color="auto" w:fill="FFFFFF"/>
        <w:spacing w:before="207" w:after="104"/>
        <w:rPr>
          <w:b w:val="0"/>
          <w:bCs/>
          <w:sz w:val="28"/>
          <w:szCs w:val="28"/>
          <w:lang w:val="uk-UA"/>
        </w:rPr>
      </w:pPr>
      <w:r w:rsidRPr="00CC2718">
        <w:rPr>
          <w:b w:val="0"/>
          <w:bCs/>
          <w:sz w:val="28"/>
          <w:szCs w:val="28"/>
          <w:lang w:val="uk-UA"/>
        </w:rPr>
        <w:t xml:space="preserve">РЕГЛАМЕНТ </w:t>
      </w:r>
    </w:p>
    <w:p w:rsidR="00CC2718" w:rsidRPr="00CC2718" w:rsidRDefault="00CC2718" w:rsidP="00CC2718">
      <w:pPr>
        <w:pStyle w:val="1"/>
        <w:shd w:val="clear" w:color="auto" w:fill="FFFFFF"/>
        <w:spacing w:before="207" w:after="104"/>
        <w:rPr>
          <w:b w:val="0"/>
          <w:bCs/>
          <w:sz w:val="28"/>
          <w:szCs w:val="28"/>
          <w:lang w:val="uk-UA"/>
        </w:rPr>
      </w:pPr>
      <w:r w:rsidRPr="00CC2718">
        <w:rPr>
          <w:b w:val="0"/>
          <w:bCs/>
          <w:sz w:val="28"/>
          <w:szCs w:val="28"/>
          <w:lang w:val="uk-UA"/>
        </w:rPr>
        <w:t>роботи Новодмитрівської сільської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РОЗДІЛ І. ЗАГАЛЬНІ ПОЛОЖЕННЯ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1. Рада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Рада громади (далі – рада) є виборним представницьким органом місцевого самоврядування, що складається з депутатів і відповідно до закону представляє територіальну громаду та здійснює від її імені та в її інтересах функції і повноваження місцевого самоврядування.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України, цим регламентом та іншими рішеннями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 Предмет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Цим регламентом встановлюється порядок скликання сесій ради, підготовки і розгляду нею питань, проведення засідань, прийняття рішень ради, порядок формування та організації роботи постійних та інших комісій ра</w:t>
      </w:r>
      <w:r w:rsidRPr="00CC2718">
        <w:rPr>
          <w:sz w:val="28"/>
          <w:szCs w:val="28"/>
        </w:rPr>
        <w:softHyphen/>
        <w:t>ди, порядок формування виконавчих органів ради, здійснення депутатської діяльності, обрання і затвердження посадових осіб та інші процедури, які випливають з повноважень ради, встановлених Конституцією та зако</w:t>
      </w:r>
      <w:r w:rsidRPr="00CC2718">
        <w:rPr>
          <w:sz w:val="28"/>
          <w:szCs w:val="28"/>
        </w:rPr>
        <w:softHyphen/>
        <w:t>нами України.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 Мова роботи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Робота ради та її діловодство ведеться українською мовою.</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 Гласність у роботі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Засідання ради, постійних та тимчасових спеціальних комісій є відкритими і гласними.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інформації щодо приватного життя конкретних громадян, даних персонального характеру;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конфіденційної інформації, що визнана такою в установленому порядку і належить раді, установам, підприємствам організаціям і відомствам;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інформації, що становить державну таємницю.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та відповідної таємниці, воно оприлюднюється в установленому регламентом порядку.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Гласність роботи ради забезпечується: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доведенням до відома громадськості інформації про план роботи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уможливленням трансляції її засідань засобами телебачення і радіомовлення;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публікацією звітів про роботу та рішень ради у ЗМІ;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уможливленням громадянам спостерігати роботу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інтернет-ресурсом ради, чи громади, на якому розміщуються ухвалені акти ради та її виконавчих органів , а також забезпечується можливість їх пошуку за різними складовими: назвою, датою ухвалення, тощо.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відповідній секторі сесійній залі.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sidRPr="00CC2718">
        <w:rPr>
          <w:sz w:val="28"/>
          <w:szCs w:val="28"/>
        </w:rPr>
        <w:softHyphen/>
        <w:t>ків), які не є її депутатами, не повинні перебувати в місці розміщення депутатів.</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 Запрошені на засідання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 пленарні засідання сесії ради та засідання її органів можуть запрошуватися гості та службові особи.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Рада процедурним рішенням може вимагати присутності на засіданні будь-якої посадової особи місцевого самоврядування.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Комісія ради може запросити службовців органу місцевого самоврядування, експертів, фахівців на засідання ради, на яких розглядаються питання, що опрацьовуються цією комісією або стосуються предмета діяльності.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На вимогу ради та її посадових осіб керівники розташованих або зареєстрованих на території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 Встановлення державних та місцевих символів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Державний Прапор України на будинку ради встановлюється на постійно.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На час пленарних засідань ради Державний Прапор та герб громади встановлюються в залі, де проходить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РОЗДІЛ II. ДЕПУТАТИ, ПОСАДОВІ ОСОБИ Й ОРГАНИ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 Депутати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 xml:space="preserve">     Стаття 7. Діяльність депутатів</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1. Діяльність депутата під час сесії включає:</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1) участь у засіданнях ради;</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2) участь у засіданнях комісій ради, їх підкомісій та робочих чи підготовчих груп;</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3) виконання доручень ради та її органів;</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4) роботу у виборчому окрузі.</w:t>
      </w:r>
    </w:p>
    <w:p w:rsidR="00CC2718" w:rsidRPr="00CC2718" w:rsidRDefault="00CC2718" w:rsidP="00CC2718">
      <w:pPr>
        <w:pStyle w:val="a7"/>
        <w:shd w:val="clear" w:color="auto" w:fill="FFFFFF"/>
        <w:spacing w:before="0" w:beforeAutospacing="0" w:after="0" w:afterAutospacing="0"/>
        <w:jc w:val="both"/>
        <w:rPr>
          <w:sz w:val="28"/>
          <w:szCs w:val="28"/>
        </w:rPr>
      </w:pPr>
      <w:r w:rsidRPr="00CC2718">
        <w:rPr>
          <w:sz w:val="28"/>
          <w:szCs w:val="28"/>
        </w:rPr>
        <w:t>2. Діяльність депутата, зазначена в пунктах 2) – 4) частини 1 цієї статті, здійснюється у період між пленарними засіданнями ради, за винятком випадків виконання невідкладних доручень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Участь у засіданнях ради та її органів, виконання доручень ради є підставою для відкладення депутатом усіх інших службових справ.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разі невиконанням депутатом своїх обов'язків у раді та її органах, систематичного порушення ним встановленого порядку їх роботи, рада, за попередніми висновками визначених радою комісій, відповідно до Законів України «Про місцеве самоврядування» та «Про статус депутатів місцевих рад» та в порядку, встановленому цим регламентом, може прийняти рішення про  повідомлення виборців про факти ухилення депутата від  виконання своїх обов'язків у місцевих засобах масової інформації та на сайті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8. Права депутата в раді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Депутат користується правом ухвального голосу з усіх питань, що розглядаються на засіданнях ради та її органів (комісій), до складу яких він входить.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Кожний депутат у раді та її органах, до складу яких він входить, має один голос. Депутат, який не входить до складу будь-якого органу ради, може брати участь у його роботі з правом дорадчого голосу.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Депутат в порядку, визначеному регламентом, має право: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обирати і бути обраним до органів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пропонувати питання для розгляду радою та її органами;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вносити пропозиції і зауваження щодо порядку денного засідання ради та її органів, порядку розгляду обговорюваних питань та їх суті;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вносити для розгляду проекти рішень, інших документів, що приймаються радою або її органами, поправки до них;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висловлювати думку щодо персонального складу утворюваних радою органів і кандидатур посадових осіб, які обираються, призначаються або затверджуються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порушувати питання про недовіру органам, утвореним радою, їх керівникам, а також особам, яких обрано, призначено або затверджено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брати участь у дебатах, звертатися із запитами, ставити запитання доповідачам, співдоповідачам, з процедурних питань – головуючому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вносити пропозиції про заслуховування на пленарному засіданні ради звіту чи інформації керівника будь-якого органу, підзвітного чи підконтрольного раді, а також з питань, що входять до компетенції ради, інших органів і посадових осіб, які діють на території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виступати з обґрунтуванням своїх пропозицій та з мотивів голосування, давати довідки;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10) оголошувати на засіданнях ради та її органів тексти звернень, заяв, резолюцій, петицій громадян чи їх об'єднань, якщо вони мають суспільне значення;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11) знайомитися з будь-якими документами ради, брати копії будь-яких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12) входити до складу  груп у раді;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13) мати інші права, що випливають із законодавства України та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Депутат з обговорюваного на сесії ради питання може передати головуючому тексти свого не виголошеного виступу, пропозицій і зауважень для включення до протоколу засідання ради чи її органу, в якому він бере участь.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Депутат забезпечується інформацією про заходи, які проводяться у межах територіальної громади за ініціативою чи сприяння органів та посадових осіб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2. Посадові особи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9. Голова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Голова громади є головною посадовою особою в системі органів місцевого самоврядування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При здійсненні наданих повноважень голова громади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Щорічно сільський голова зобов'язаний прозвітувати перед радою та громадою про роботу виконавчих органів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6. Конкретна дата звіту перед радою визначається на засіданні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Рада більшістю голосів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10. Секретар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відповідного сільського голови.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 рада не підтримала кандидатуру на посаду секретаря ради, запропоновану відповідним сільським головою;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Секретар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у випадках, передбачених чинним законодавством та регламентом: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скликає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веде засідання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підписує протоколи сесії та її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організовує підготовку сесій ради, питань, що вносяться на розгляд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забезпечує своєчасне доведення рішень ради до виконавців і населення, організовує контроль за їх виконанням;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за дорученням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сприяє депутатам ради у здійсненні їх повноважень;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вирішує за дорученням сільського голови або ради інші питання, пов'язані з діяльністю ради та її органів;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10) здійснює інші повноваження, що випливають із Закону України «Про місцеве самоврядування в Україні» та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  згідно з положеннями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3. Постійні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11. Постійні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sidRPr="00CC2718">
        <w:rPr>
          <w:sz w:val="28"/>
          <w:szCs w:val="28"/>
        </w:rPr>
        <w:softHyphen/>
        <w:t>конавчих органів ради у сфері компетенції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12. Утворення постійних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Постійні комісії ради обираються з числа її депутатів на першій сесії ради нового скликання на термін її повноважень.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Підготовча група, яка готує першу сесію новообраної ради розглядає заяви депутатів та узагальнює і систематизує пропозиції щодо кількості комісій, їх назв та персонального складу і готує попередні проекти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Рада приймає рішення про перелік постійних комісій та затверджує їх персональний склад.</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Персональний склад комісії визначається бажаннями депутатів, та вимогами щодо мінімальної та максимальної чисельності депутатів 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разі необхідності, може бути створено нові постійні комісії, скасовано або реорганізовано раніше створені, змінено їх кількісний склад, переобрано персональний склад, за умови дотримання норм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Рада обирає постійні комісії у складі їх голів і членів; інші питання структури комісії вирішуються відповідною комісією.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До складу постійних комісій ради не можуть бути обрані голова громади, секретар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13. Загальні повноваження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Відповідно до компетенції, визначеної положенням про постійні комісії ради, постійні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розглядають на своїх засіданнях та готують висновки та рекомендації щодо проектів нормативних та інших юридичних актів сільської ради, незалежно від суб'єкта їх внесення;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здійснюють загальний контроль за виконанням бюджету громади в частині, що відноситься до їх компетенції, для чого виконання бюджету розглядається на засіданнях комісії чотири рази на рік у квітні, липні, жовтні та січні;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здійснюють контроль над відповідними управліннями та відділами виконавчих органів ради, комунальних підприємств, установ та організацій;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заслуховують на своїх засіданнях звіти керівників виконавчих органів ради, комунальних підприємств, установ та організацій щодо виконання рішень ради та скарг депутатів, юридичних чи фізичних осіб на їх діяльність та приймають рекомендації щодо подальшого перебування на посаді цих керівників;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аналізують, узагальнюють та систематизують заяви, звернення та скарги фізичних та юридичних осіб з питань, що належать до компетенції комісій та готують пропозиції щодо поліпшення діяльності органів і посадових осіб місцевого самоврядування в громаді;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у разі необхідності публікують в місцевих засобах масової інформації проекти місцевих нормативних актів для їх широкого обговорення, виступають ініціаторами проведення громадських слухань з питань найбільш важливого громадського значення;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готують пропозиції раді щодо необхідності проведення місцевого референдуму чи дорадчого опитування громадян;</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14. Права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Для реалізації своїх повноважень постійні комісії ради мають право: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створювати із свого складу постійні підкомісії та тимчасові робочі групи для аналізу необхідних матеріалів та підготовки проектів висновків з найбільш складних питань на розгляд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створювати експертні групи, залучати на договірній основі, в межах коштів, виділених на роботу комісії, необхідних фахівців для підготовки висновків з питань, що належать до компетенції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провадити відкриті слухання в комісії, на які запрошувати керівників виконавчих органів ради, посадових осіб управлінь та відділів виконкому, підприємств, установ та організацій, що розміщені на території ради з питань, що належать до компетенції місцевого самоврядування та відповідної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вимагати присутності на засіданні комісії посадових осіб виконавчих органів ради під час розгляду питань, що належать до їх компетенції;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вносити пропозиції щодо проведення позачергової сесії ради, вносити пропозиції до порядку денного сесії ради, визначати доповідачів та співдоповідачів;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мати право обов'язкового слова від комісії при розгляді будь-якого питання на сесії ради, що має пряме чи опосередковане відношення до компетенції комісії або може призвести до зменшення надходжень чи збільшення витрат  бюджету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виступати організатором чи брати участь у роботі конференцій, семінарів, круглих столів, інших публічних заходів, що стосуються компетенції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Для запрошення на своє засідання посадових осіб, визначених пп. 3, 4 ч. 1 цієї статті, постійна комісія не пізніш як за три робочих дні до дати засідання направляє посадовій особі запрошення за підписом голови комісії, чи особи, що його замінює. В запрошенні вказується дата, час, місце проведення засідання та питання, для розгляду якого запрошується особа. У разі необхідності комісія може вказати, які додаткові інформаційні матеріали будуть потрібні від цієї особи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Посадова особа, яку запрошено на засідання, зобов'язана вчасно прибути на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разі неможливості прибути на засідання комісії з поважних причин запрошеної посадової особи, вона зобов'язана письмово попередити про це комісію, вказавши причини відсутності та направити замість себе пов</w:t>
      </w:r>
      <w:r w:rsidRPr="00CC2718">
        <w:rPr>
          <w:sz w:val="28"/>
          <w:szCs w:val="28"/>
        </w:rPr>
        <w:softHyphen/>
        <w:t>новажну особу для розгляду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Комісія, розглянувши письмову відповідь запрошеної особи може взяти до відому інформацію про причини відсутності і прийняти рішення провести засідання комісії за участю особи, що замінює запрошену або перене</w:t>
      </w:r>
      <w:r w:rsidRPr="00CC2718">
        <w:rPr>
          <w:sz w:val="28"/>
          <w:szCs w:val="28"/>
        </w:rPr>
        <w:softHyphen/>
        <w:t>сти засідання комісії на інший день.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Щодо особи, яка ухиляється від явки на запрошення комісії, може бути порушено питання про її дисциплінарну відповідальність аж до звільнення з займаної посади перед органом, до компетенції якого належить призначення цієї особи на посаду.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15. Засідання постійної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Засідання постійної комісії є основною формою її роботи і скликається головою комісії за потребою, відповідно до плану роботи комісії або у зв'язку з проведенням надзвичайної чи позачергової сесії ради та інших обставин, згідно з цим положенням.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Засідання комісії може бути скликане також за письмовим зверненням голови громади або ініціативою не менш як 1/3 членів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Апарат ради після отримання звернення голови громади або за ініціативи членів комісії, підписаної власноручно не менш як 1/3 її членів, зобов'язаний сповістити голову та всіх членів комісії про проведення її засідання відповідно до дати та часу, які вказані у звернені чи ініціативі, або іншої дати, яка не може бути пізнішою трьох днів від дати, заявленої у вказаних документах.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Засідання комісії є правочинним, якщо у ньому бере участь не менше половини депутатів від складу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Головує на засідання комісії її голова, а у разі його відсутності – заступник голови чи секретар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У разі відмови від головування на засіданні комісії осіб, визначених ч. 5 цієї статті, члени комісії можуть обрати зі свого складу головуючого, який наділяється правом підписання документів, ухвалених комісією. В протоколі засідання комісії вказується причина, що призвела до обрання головуючого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Рішення комісії, що ухвалюються у вигляді висновків та рекомендацій, приймаються шляхом голосування більшістю голосів від складу комісії.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16. Слухання в постійній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Слухання в постійній комісії ради є особливою формою засідання комісії, за участю інших осіб, присутність яких є доцільною з метою отримання необхідної інформації, аналізу всіх можливих варіантів вирішення питання та надання обговорюваному питанню публічності у випадках, коли питання є надзвичайно складним для вирішення, а наслідки від його вирішення можуть мати значний вплив на громаду в цілому, чи на окремі її частини.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за наслідками слухання не приймаються, а отримана інформація використовується для підготовки проектів документів ради з питань, що належать до компетенції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Слухання мають відкритий характер і в місці їх проведення забезпечується доступ громадськості, представників засобів масової інформації.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До початку слухань комісія проводить попередній аналіз напрямків вирішення питання, отримує необхідну інформацію, запрошує необхідних для участі осіб, розміщує в ЗМІ інформацію про час та місце проведення слухань, а також іншу інформацію, необхідну для успішного проведення слухань.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На слуханнях у порядку, встановленому головою комісії, мають право на виступ з доповіддю та обговорення запрошені та представники громадськості.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Якщо питання, винесене на слухання стосується окремих поселень громади, на такі слухання запрошуються старости цих поселень з правом слова.</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17. Порядок денний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Проект порядку денного засідання комісії формується її головою з урахуванням питань, що готуються на розгляд поточної сесії ради, та плану роботи комісії і пропозицій голови громади, виконавчого комітету, членів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Перед початком засідання комісії голова або особа, що його замінює, оголошує перелік питань, що пропонуються до розгляду. Кожен член комісії може пропонувати до порядку денного будь-яку кількість інших питань, які належать до компетенції комісії, або зняти з розгляду будь-яке питання, попередньо включене до проекту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Порядок денний вважається затвердженим, якщо проти цього не заперечує більшість членів комісії.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18. Прийняття рішень на засіданні постійної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комісії приймаються після всебічного обговорення та вивчення питання, що розглядається шляхом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комісії ухвалюються у формі висновків, рекомендацій та постанов.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Рішення у формі висновків приймаються при розгляді питань, віднесених до компетенції комісії та стосуються підготовки проектів нормативних актів до розгляду радою зокрема щодо призначення чи обрання посадових осіб.</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Рекомендації ухвалюються комісіями щодо питань, які стосуються контрольної діяльності комісії, вивчення проблеми із застосуванням механізмів слухань та громадських обговорень, а також за наслідками перевірок, що проводилися за ініціативою чи за участю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Висновки комісії є обов'язковими до розгляду сесією ради, головою громади та виконавчими органами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Рекомендації комісії підлягають обов'язковому розгляду органами та посадовими особами, яким вони надсилаються, які зобов'язані дати вмотивовану відповідь щодо рекомендацій у визначений комісією термін, але не пізніше як місяця від дня їх отримання.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Постановами ухвалюються рішення, що стосуються внутрішньої діяльності комісії: обрання заступників та секретаря комісії, створення підкомісій, робочих та експертних груп, затвердження планів роботи комісії тощо.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Рішення комісії підписуються її головою або, у разі його відсутності, заступником голови чи секретарем комісії.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19. Протокол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Кожне засідання комісії оформляється протоколом, який складає відповідальний працівник апарату ради чи в окремих випадках секретар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протоколі вказується: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дата та місце проведення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список членів комісії, присутніх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список запрошених на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перелік питань, що розглядались;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стислий виклад перебігу розгляду та обговорення питань;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результати голосувань по кожному з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У вигляді додатків до протоколу додаються: ухвалені рішення, особливі думки депутатів – членів комісії, не згодних з прийнятими рішеннями.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Протокол оформляється не пізніше двох робочих днів після проведення засідання надається працівником, відповідальним за складання протоколу, на підпис голові та секретареві комісії.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20. Спільне засідання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 дорученнями ради чи за власною ініціативою комісії може проводитись спільне засідання двох чи більше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Головує на такому засіданні голова комісії, яка визначена головною у підготовці чи попередньому розгляді питання. У інших випадках головуючого визначають за взаємним погодженням.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Порядок проведення спільного засідання комісій має відповідати нормам, викладеним у цьому регламенті для засідання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Голосування по кожному питанню проводиться окремо по кожній із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Спільним ухваленим рішенням вважається рішення, за яке проголосувала більшість від складу в кожній комісії, що брала участь у спільному засіданні. У цьому випадку може бути оформлено спільне рішення комісій, яке підписують голови комісій або особи, що їх замінюють.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У разі якщо результати голосування по окремому чи всіх рішеннях у різних комісіях є протилежними, оформляються окремі рішення по кожній із комісій в порядку, встановленому цим регламентом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Відповідальним за складання протоколу є комісія, визначена головною, або комісія, голова якої був головуючим на спільному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Протокол спільного засідання підписує головуючий на засіданні та голови комісій, що брали участь у спільному засіданні, або особи, що їх замінюють.</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21. Забезпечення роботи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Апарат ради забезпечує комісію для проведення засідань необхідним приміщенням, здійснює тиражування проектів документів, що підлягають розгляду.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За заявкою голови комісії апарат ради забезпечує присутність на засіданні комісії відповідального працівника для ведення протоколу засідання та вирішення організаційних питань, що виникають під час про</w:t>
      </w:r>
      <w:r w:rsidRPr="00CC2718">
        <w:rPr>
          <w:sz w:val="28"/>
          <w:szCs w:val="28"/>
        </w:rPr>
        <w:softHyphen/>
        <w:t>ведення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4. Тимчасові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22. Тимчасова  комісія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Рада може створювати тимчасові  комісії ради для  розгляду конкретних питань, визначених радою, що належать до компетенції місцевого самоврядування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Питання про створення тимчасової   комісії розглядається на засіданні сесії ради за ініціативою голови громади або не менш як третиною депутатів від складу ради, якщо інше не встановлено цим регламентом.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Тимчасова  комісія здійснює свою діяльність відповідно до порядку, встановленого для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23. Створення тимчасової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Тимчасова  комісія ради утворюється шляхом ухвалення відповідного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ради про створення тимчасової спеціальної комісії має визначати: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назву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завдання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кількісний склад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обраного радою голову (співголів)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персональний склад членів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термін діяльності комісії (на заздалегідь визначений час або на час виконання певної роботи);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додаткові права у межах чинного законодавства (якщо це необхідно), надані радою цій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заходи щодо кадрового, матеріально-технічного, інформаційного, організаційного забезпечення роботи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Головою або членом тимчасової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sidRPr="00CC2718">
        <w:rPr>
          <w:sz w:val="28"/>
          <w:szCs w:val="28"/>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Тимчасова комісія обирається з числа депутатів ради, які дали на це згоду і які відповідають вимогам ч. 3 цієї статті.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Голосування щодо утворення та персонального складу кожної тимчасової комісії здійснюється окремо.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На підставі заяви депутата, який входить до складу тимчасової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У разі необхідності на час роботи в тимчасовій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sidRPr="00CC2718">
        <w:rPr>
          <w:sz w:val="28"/>
          <w:szCs w:val="28"/>
        </w:rPr>
        <w:softHyphen/>
        <w:t>ством за участь у роботі ради та її органах.</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24. Припинення повноважень тимчасової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Тимчасова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Після обговорення результатів роботи тимчасової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Повноваження тимчасової комісії припиняються з прийняттям радою остаточного рішення щодо результатів роботи цієї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РОЗДІЛ III.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 Скликання, відкриття і закриття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25. Сесія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Рада проводить свою роботу сесійно.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Сесія – форма роботи ради як представницького органу, яка складається з пленарних засідань ради, а також засідань постійних комісій ради, що відбуваються тільки під час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Комісія ради або її робоча група може проводити своє засідання одночасно з пленарними засіданнями ради у тому разі, коли проект рішення визнано невідкладним, чи за дорученням ради, якщо в цей час пленарне засідання не пов'язане з прийняттям рішень, проведенням виборів, призначенням або затвердженням посадових осіб.</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26. Скликання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Сесії, наступні після першої, скликаються головою громади відповідно до плану проведення сесій, затвердженого радою, з його ініціативи, а також у двотижневий термін, за пропозицією більшості членів виконавчого комітету ради або не менш як третини депутатів від загального складу ради, або у порядку реалізації громадою права на місцеву ініціативу. У цьому випадку сесію відкриває та веде голова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порушення зазначених термінів скликання сесії або за дорученням голови громади сесію скликає, відкриває та веде секретар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У разі відмови чи неможливості скликання сесії головою громади та секретарем ради сесія скликається: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 ініціативи виконавчого комітету – постійною комісією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 ініціативи третини депутатів від загального складу ради – цими депутатами.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випадку, передбаченому п. 1) ч. 3, подання за підписами не менше половини членів виконкому ради з поясненням причин скликання сесії ради, проектами порядку денного сесії ради та проектами необхідних рішень ре</w:t>
      </w:r>
      <w:r w:rsidRPr="00CC2718">
        <w:rPr>
          <w:sz w:val="28"/>
          <w:szCs w:val="28"/>
        </w:rPr>
        <w:softHyphen/>
        <w:t>єструється в секретаріаті ради та невідкладно подається голові комісії ради з питань регламенту, який зобов'язаний протягом не пізніше трьох днів від дати отримання подання скликати засідання комісії, на якому розглянути дане подання та здійснити всі необхідні кроки для скликання сесії не пізніш як за два тижні від дати подання. Головує на сесійному засіданні у цьому випадку голова комісії чи інший депутат, визначений комісією.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випадку, передбаченому п. 2) ч. 3, подання за підписами не менше третини депутатів від складу ради з поясненням причин скликання сесії ради, визначеною датою скликання сесії, проектами порядку денного сесії ради та проектами необхідних рішень реєструється в секретаріаті ради. Секретаріат зобов'язаний протягом не пізніше трьох днів від моменту отримання подання повідомити всіх депутатів ради про скликання сесії за ініціативою групи депутатів. У цьому випадку сесію відкриває за дорученням групи депутатів, якими була скликана сесія, депутат, що входить до її складу, а веде сесію за рішенням ради один із депутатів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Рішення про скликання чергової сесії повідомляється депутатам не пізніш як за 10 днів до сесії, у виняткових випадках – не пізніш як за день до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Інформація про місце і час проведення та про планований порядок денний засідань ради доводиться секретарем ради до відома кожного депутата, а також оприлюднюється через засоби масової інформації або іншим публічним способом.</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27. Відкриття та закриття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Відкриття сесії ради оголошується головуючим на початку першого пленарного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Відкриваючи сесію, головуючий повідомляє номери сесії, скликання ради та оголошує підставу її скликання відповідно до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Сесія не може бути закритою, якщо рада не визначилась щодо всіх питань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Комісії ради можуть продовжувати роботу після закінчення сесії без прийняття комісіями офіційних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Під час відкриття сесії та після її закриття виконується Державний Гімн України.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2. Робочі органи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28. Лічильна комісія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Лічильною комісією є робочий орган сесії ради, що створюється для підрахунку голосів депутатів під час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Лічильні комісії формуються, як правило, з трьох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Лічильні комісії обираються радою процедурним рішенням за пропозицією головуючого. Підрахунок голосів під час обрання першої лічильної комісії здійснює головуючий.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Лічильна комісія обирає зі свого складу голову. Засідання лічильної комісії проводяться гласно і відкрито.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роботі лічильної комісії не можуть брати участі депутати, кандидатури яких включені до бюлетенів для таємного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Рішення лічильної комісії приймається більшістю голосів членів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3. Перша сесія ради нового скликання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29. Скликання першої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Першу сесію новообраної ради скликає виборча комісія не пізніш як через місяць після обрання ради у правомочному складі шляхом публічного оголошення в засобах масової інформації чи іншими способами, що забезпечують публічність оголошення.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30. Документи, що надаються депутату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Депутату не пізніш як за два тижні до першої сесії надсилається: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повідомлення про час першого пленарного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регламент ради попереднього скликання;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перелік постійних комісій ради і положення про них;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довідкові матеріали про обраних депутатів: прізвище, ім'я та по батькові; номер виборчого округу; рік народження; дані про посаду, місце роботи, партійність.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список посадових осіб ради та номери їх службових телефонів.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Депутат не пізніш як за тиждень до початку сесії подає на ім'я новообраного голови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a) назви комісій, в яких він згоден працювати;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б) прізвище депутата, який міг би представляти його у Підготовчій депутатській групі.</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31. Підготовча група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Для підготовки першої сесії новообраної ради громади утворюється робоча група.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Персональний склад робочої групи формується головою громади (новообраним) з числа депутатів, прізвища яких найчастіше називали депутати і голова громади, як своїх представників у робочої депу</w:t>
      </w:r>
      <w:r w:rsidRPr="00CC2718">
        <w:rPr>
          <w:sz w:val="28"/>
          <w:szCs w:val="28"/>
        </w:rPr>
        <w:softHyphen/>
        <w:t>татській групі.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Підготовча робоча група, на підставі пропозицій голови громади та депутатів ради готує:</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проект порядку денного першої сесії ради нового скликання;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проект рішення про перелік постійних комісій та їх функції;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проекти інших документів, що виносяться на першу сесію;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пропозиції щодо організації роботи першого пленарного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Перше засідання робочої групи голова громади скликає не пізніше як за шість днів до початку першої сесії ради нового скликання.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Група здійснює роботу на засадах, встановлених для тимчасових контрольних комісій ради, і припиняє свою діяльність із створенням постійних комісій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32. Порядок проведення першої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Першу сесію ради відкриває і веде голова виборчої комісії; він інформує раду про підсумки виборів депутатів і голови громади, визнання їх повноважень і передає ведення сесії голові громади (новообраному).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Голова громади інформує депутатів ради про роботу робочої групи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xml:space="preserve">3. Пленарне засідання </w:t>
      </w:r>
      <w:proofErr w:type="spellStart"/>
      <w:r w:rsidRPr="00CC2718">
        <w:rPr>
          <w:sz w:val="28"/>
          <w:szCs w:val="28"/>
        </w:rPr>
        <w:t>продовжуюється</w:t>
      </w:r>
      <w:proofErr w:type="spellEnd"/>
      <w:r w:rsidRPr="00CC2718">
        <w:rPr>
          <w:sz w:val="28"/>
          <w:szCs w:val="28"/>
        </w:rPr>
        <w:t xml:space="preserve"> і за головування на ньому голови громади проводиться за таким порядком денним: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обрання секретаря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визначення переліку, складу і функцій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обрання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затвердження голів постійних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розгляд і затвердження порядку денного сесії на подальший період;</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різне.</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Розгляд і затвердження порядку денного сесії на подальший період роботи ради здійснюється відповідно до вимог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4. Порядок денний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34. Формування проекту порядку денного сесії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Проект порядку денного сесії ради, не пізніш як за два тижні до дати початку сесії ради, формує голова громади на основі: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затвердженого радою перспективного плану роботи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пропозицій секретаря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пропозицій депутатів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пропозицій постійних комісій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пропозицій, поданих громадою в порядку місцевої ініціативи;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пропозицій не менш як шостої частини депутатів від загального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пропозицій виконавчого комітету;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пропозицій керівників відділів.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Не рідше одного разу у квартал до порядку денного вносяться питання про заслуховування інформації: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 роботу виконавчого комітету;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 виконання бюджету та рух коштів у позабюджетних фондах;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 роботу постійних комісій та про виконання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регламенту.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35. Затвердження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Проект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внесення та обговорення пропозицій про вилучення окремих питань з розгляду;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голосування проекту порядку денного за основу – більше 1/3 голосів від присутніх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вилучення окремих питань з розгляду – більшістю присутніх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включення додаткових питань до розгляду, якщо вони підготовлені відповідно до вимог цього регламенту – більше 1/3 голосів від присутніх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затвердження порядку денного в цілому – більшістю в 1/3 від складу депутатів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Щодо пропозицій порядку денного, що були подані в порядку місцевої ініціативи, то вони вважаються включеними в порядок денний без голосування і не можуть бути вилученими з порядку денного голосуванням депутатів.</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36. Розгляд питань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Питання затвердженого порядку денного сесії ради, як правило, розглядаються у тій черговості, у якій вони були затверджені.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При цьому заслуховується виступ ініціатора такої пропозиції з її обґрунтуванням, опонента пропозиції, а також заслуховується виступ з цього питання голови або секретаря ради і представника відповідної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Виключення питання із затвердженого порядку денного приймається радою двома третинами голосів від загального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Під час роботи сесії пропозиції про зміни її порядку денного можуть вноситися: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головою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секретарем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постійною комісією;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депутатською фракцією;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6. Для внесення до порядку денного сесії питань про відміну рішення ради, прийнятого на поточній сесії, внесення доповнень та поправок до нього, а також до регламенту, необхідна більшість голосів депутатів від загального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5. Підготовка питань на розгляд сесії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37. Попередній розгляд проекту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Включенню питання до проекту порядку денного та його винесенню на розгляд пленарного засідання ради для прийняття не процедурного рішення передує попередній розгляд цього проекту в постійних комісіях ради, до сфери повноважень яких належать ці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Під час прийняття невідкладних рішень на вимогу голови громади за погодженням не менше половини  зареєстрованих на засіданні депутатів засідання відповідної комісії з розгляду ініційованого головою питання може бути проведене під час пленарного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Підготовку питань на розгляд сесії ради організовує секретар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38. Вимоги до проекту рішення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Проект рішення, що планується винести на розгляд ради, подається секретарю ради у друкованій та електронній формі ( у текстовому форматі).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До проекту рішення додається пояснювальна записка, в якій вказується: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характеристика стану речей у ділянці, яку унормовує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потреба і мета прийняття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прогнозовані суспільні, економічні, фінансові та юридичні наслідки прийняття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прогноз щодо можливого зменшення надходжень або збільшення видатків місцевого бюджету;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результати громадського обговорення чи громадських слухань з цього питання, якщо це визначено законодавством або рішенням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інформація про погодження проекту необхідними виконавцями чи службами відповідно до їх повноважень, якщо рішення не стосується виключно діяльності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інформація про проведення процедур передбачених для прийняття регуляторних актів;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інша інформація, яка на думку розробника проекту є важливою для прийняття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Друкований примірник проекту повинен мати такі реквізити: у правому верхньому куті на бланку рішення ради – помітку «Проект» і прізвища авторів, нижче ліворуч – назву рішення; ще нижче – текст проекту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Текст проекту рішення має складатися з таких частин: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мотивуючої, в якій містяться посилання на закон, інший акт або документ, обставини, якими викликана необхідність прийняття даного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вирішальної, в якій конкретно і чітко формулюються рішення, виконавці поставленого завдання;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заключної, в якій вказані посадова особа або постійна комісія, на яких покладається контроль за виконанням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До проекту рішення додаються передбачені текстом додатки в оригіналі.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6. Пленарні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39. Розклад пленарних засідань сесії ради</w:t>
      </w:r>
    </w:p>
    <w:p w:rsidR="00CC2718" w:rsidRPr="00CC2718" w:rsidRDefault="00CC2718" w:rsidP="00CC2718">
      <w:pPr>
        <w:numPr>
          <w:ilvl w:val="0"/>
          <w:numId w:val="29"/>
        </w:numPr>
        <w:shd w:val="clear" w:color="auto" w:fill="FFFFFF"/>
        <w:spacing w:before="100" w:beforeAutospacing="1" w:after="100" w:afterAutospacing="1" w:line="240" w:lineRule="auto"/>
        <w:jc w:val="both"/>
        <w:rPr>
          <w:rFonts w:ascii="Times New Roman" w:hAnsi="Times New Roman" w:cs="Times New Roman"/>
          <w:sz w:val="28"/>
          <w:szCs w:val="28"/>
        </w:rPr>
      </w:pPr>
      <w:r w:rsidRPr="00CC2718">
        <w:rPr>
          <w:rFonts w:ascii="Times New Roman" w:hAnsi="Times New Roman" w:cs="Times New Roman"/>
          <w:sz w:val="28"/>
          <w:szCs w:val="28"/>
        </w:rPr>
        <w:t>Сесія ради розпочинається з пленарного засідання у визначений в розпорядженні про проведення сесії час.</w:t>
      </w:r>
    </w:p>
    <w:p w:rsidR="00CC2718" w:rsidRPr="00CC2718" w:rsidRDefault="00CC2718" w:rsidP="00CC2718">
      <w:pPr>
        <w:numPr>
          <w:ilvl w:val="0"/>
          <w:numId w:val="29"/>
        </w:numPr>
        <w:shd w:val="clear" w:color="auto" w:fill="FFFFFF"/>
        <w:spacing w:before="100" w:beforeAutospacing="1" w:after="100" w:afterAutospacing="1" w:line="240" w:lineRule="auto"/>
        <w:jc w:val="both"/>
        <w:rPr>
          <w:rFonts w:ascii="Times New Roman" w:hAnsi="Times New Roman" w:cs="Times New Roman"/>
          <w:sz w:val="28"/>
          <w:szCs w:val="28"/>
        </w:rPr>
      </w:pPr>
      <w:r w:rsidRPr="00CC2718">
        <w:rPr>
          <w:rFonts w:ascii="Times New Roman" w:hAnsi="Times New Roman" w:cs="Times New Roman"/>
          <w:sz w:val="28"/>
          <w:szCs w:val="28"/>
        </w:rPr>
        <w:t> Як правило, якщо інше не встановлено окремим рішенням ради,  пленарні засідання ради починаються о 14 годині.</w:t>
      </w:r>
    </w:p>
    <w:p w:rsidR="00CC2718" w:rsidRPr="00CC2718" w:rsidRDefault="00CC2718" w:rsidP="00CC2718">
      <w:pPr>
        <w:numPr>
          <w:ilvl w:val="0"/>
          <w:numId w:val="29"/>
        </w:numPr>
        <w:shd w:val="clear" w:color="auto" w:fill="FFFFFF"/>
        <w:spacing w:before="100" w:beforeAutospacing="1" w:after="100" w:afterAutospacing="1" w:line="240" w:lineRule="auto"/>
        <w:jc w:val="both"/>
        <w:rPr>
          <w:rFonts w:ascii="Times New Roman" w:hAnsi="Times New Roman" w:cs="Times New Roman"/>
          <w:sz w:val="28"/>
          <w:szCs w:val="28"/>
        </w:rPr>
      </w:pPr>
      <w:r w:rsidRPr="00CC2718">
        <w:rPr>
          <w:rFonts w:ascii="Times New Roman" w:hAnsi="Times New Roman" w:cs="Times New Roman"/>
          <w:sz w:val="28"/>
          <w:szCs w:val="28"/>
        </w:rPr>
        <w:t> Після кожних двох годин роботи оголошується перерва на 15 хвилин.</w:t>
      </w:r>
    </w:p>
    <w:p w:rsidR="00CC2718" w:rsidRPr="00CC2718" w:rsidRDefault="00CC2718" w:rsidP="00CC2718">
      <w:pPr>
        <w:numPr>
          <w:ilvl w:val="0"/>
          <w:numId w:val="29"/>
        </w:numPr>
        <w:shd w:val="clear" w:color="auto" w:fill="FFFFFF"/>
        <w:spacing w:before="100" w:beforeAutospacing="1" w:after="100" w:afterAutospacing="1" w:line="240" w:lineRule="auto"/>
        <w:jc w:val="both"/>
        <w:rPr>
          <w:rFonts w:ascii="Times New Roman" w:hAnsi="Times New Roman" w:cs="Times New Roman"/>
          <w:sz w:val="28"/>
          <w:szCs w:val="28"/>
        </w:rPr>
      </w:pPr>
      <w:r w:rsidRPr="00CC2718">
        <w:rPr>
          <w:rFonts w:ascii="Times New Roman" w:hAnsi="Times New Roman" w:cs="Times New Roman"/>
          <w:sz w:val="28"/>
          <w:szCs w:val="28"/>
        </w:rPr>
        <w:t>Одноразово може бути прийняте процедурне рішення про інший розпорядок роботи на день.</w:t>
      </w:r>
    </w:p>
    <w:p w:rsidR="00CC2718" w:rsidRPr="00CC2718" w:rsidRDefault="00CC2718" w:rsidP="00CC2718">
      <w:pPr>
        <w:pStyle w:val="a7"/>
        <w:shd w:val="clear" w:color="auto" w:fill="FFFFFF"/>
        <w:spacing w:before="0" w:beforeAutospacing="0" w:after="104" w:afterAutospacing="0"/>
        <w:ind w:left="643"/>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 xml:space="preserve">Стаття 40. Встановлення </w:t>
      </w:r>
      <w:proofErr w:type="spellStart"/>
      <w:r w:rsidRPr="00CC2718">
        <w:rPr>
          <w:b/>
          <w:bCs/>
          <w:sz w:val="28"/>
          <w:szCs w:val="28"/>
        </w:rPr>
        <w:t>правоспроможності</w:t>
      </w:r>
      <w:proofErr w:type="spellEnd"/>
      <w:r w:rsidRPr="00CC2718">
        <w:rPr>
          <w:b/>
          <w:bCs/>
          <w:sz w:val="28"/>
          <w:szCs w:val="28"/>
        </w:rPr>
        <w:t>/кворуму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xml:space="preserve">1. Пленарне засідання є </w:t>
      </w:r>
      <w:proofErr w:type="spellStart"/>
      <w:r w:rsidRPr="00CC2718">
        <w:rPr>
          <w:sz w:val="28"/>
          <w:szCs w:val="28"/>
        </w:rPr>
        <w:t>правоспроможним</w:t>
      </w:r>
      <w:proofErr w:type="spellEnd"/>
      <w:r w:rsidRPr="00CC2718">
        <w:rPr>
          <w:sz w:val="28"/>
          <w:szCs w:val="28"/>
        </w:rPr>
        <w:t xml:space="preserve"> за умови участі у ньому більше половини від загального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41. Депутатський запит</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Депутатський запит – це заявлена попередньо або на пленарному засіданні ради вимога депутата до голови громади, секретаря ради, заступника голови громади, керівників виконавчих органів ради, а також до керівників розташованих на території ради підприємств, установ та організацій незалежно від форм власності вирішити питання, дати офіційне роз'яснення або викласти позицію з питань, що мають суспільне значення і на</w:t>
      </w:r>
      <w:r w:rsidRPr="00CC2718">
        <w:rPr>
          <w:sz w:val="28"/>
          <w:szCs w:val="28"/>
        </w:rPr>
        <w:softHyphen/>
        <w:t>лежать до відання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Депутатський запит вноситься депутатом або групою депутатів у письмовій формі і подається секретареві ради не пізніш як за три години до пленарного засідання ради. Разом із запитом депутат може подати подання про бажання включити обговорення запиту на пленарному засіданні ради для прийняття відповідного рішення, проект якого додається до подання.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Депутатський запит, як правило,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Запити, щодо яких є подання, оголошуються в обов'язковому порядку.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Головуючий на засіданні ради інформує раду про депутатські запити, внесені і не оголошені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Секретар ради забезпечує доведення тексту запиту до відповідного органу або посадової особи, до яких його скеровано.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Орган або посадова особа, до яких звернуто запит, зобов'язані у місячний, якщо радою не встановлено інший, строк дати письмову відповідь на нього.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За наполяганням депутата, що вніс запит, відповідь на нього може бути розглянута радою на пленарному засіданні, якщо така пропозиція підтримана не менш як третиною від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7. Ведення пленарних засідань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42. Головуючий на пленарному засіданні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Відкриває, веде і закриває пленарні засідання ради голова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відсутності голови громади або у випадках, передбачених цим регламентом, обов'язки головуючого виконує секретар ради – за посадою, голова постійної комісії ради з питань регламенту – коли сесія скликана цією комісією або одноразово обраний депутатами головуючий на засіданні у інших випадках, визначених Законом України «Про місцеве самоврядування в Україні» та цим регламентом.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На час доповіді, співдоповіді або виступу у дебатах головуючого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іншій особі.</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43. Повноваження головуючого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Головуючий на засіданні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відкриває, закриває та неупереджено веде засідання, оголошує перерви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виносить на обговорення проекти рішень ради, оголошує їх повну назву, ініціаторів внесення та наявність віз (погоджень);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інформує про матеріали, що надійшли на адресу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організовує розгляд питань;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повідомляє списки осіб, які записалися для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надає слово для доповіді (співдоповіді), виступу, оголошує наступного промовця;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створює рівні можливості депутатам для участі в обговоренні питань;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ставить питання на голосування, оголошує його результати;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забезпечує дотримання цього регламенту всіма присутніми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10) робить офіційні повідомлення, а також ті, які вважає за необхідне оголосити;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11) вживає заходів до підтримання порядку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12)  здійснює інші повноваження, що випливають з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Головуючий на засіданні може доручити іншим особам зачитувати письмові документи, пропозиції щодо обговорюваного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 питань, підготовлених відповідною комісією ради, документи, пропозиції від комісії зачитує визначений комісією доповідач.</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44. Оголошення початку розгляду питання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Перехід до розгляду чергового питання порядку денного оголошується головуючим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sidRPr="00CC2718">
        <w:rPr>
          <w:sz w:val="28"/>
          <w:szCs w:val="28"/>
        </w:rPr>
        <w:softHyphen/>
        <w:t>ється радою без обговорення більшістю голосів від присутніх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sidRPr="00CC2718">
        <w:rPr>
          <w:sz w:val="28"/>
          <w:szCs w:val="28"/>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Після оголошення питання до розгляду головуючий надає слово доповідачеві з цього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8. Порядок надання слова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45. Регламент розгляду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Розгляд питання порядку денного включає: доповідь, співдоповідь, запитання та відповіді доповідачеві, обговорення та заключне слово.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Для доповіді надається час тривалістю до 20 хвилин, співдоповіді – до 10 хвилин, запитання та відповіді доповідачеві – до 20 хвилин і заключного слова – 5 хвилин.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Для виступів в обговоренні надається час тривалістю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2 хвилини.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Якщо виступ промовця був перерваний, наданий для виступу час продовжується на відповідний термін.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46. Загальний час для обговорення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Загальний час для обговорення питання на пленарному засіданні ради становить не більш як дві години.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Якщо у ході обговорення з'ясується, що визначеного часу недостатньо, то рада без обговорення може прийняти процедурне рішення про збільшення часу для обговорення або зняти питання з розгляду, як непідготовлене в порядку, встановленому регламентом для виключення питання з порядку денного.</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47. Надання слова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Заява про надання слова на пленарному засіданні з будь-якого питання порядку денного подається в письмовій формі головуючому після оголошення початку розгляду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В окремих випадках, коли не надійшло письмових заявок, а також для розгляду процедурних питань головуючий надає слово для виступу за зверненням депутата, підтвердженим підняттям руки.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Депутат (крім голови громади, секретаря ради, голів постійних комісій ради, представника від фракції,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Позачергово, але не перериваючи промовця, головуючий на засіданні надає слово для довідки, відповіді на запитання, роз'яснень та щодо: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порядку ведення засідання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поставлення відкладеного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поставлення питання про неприйнятність;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внесення поправки або заперечення щодо неї.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Депутату, який не зареєструвався, слово для будь-яких виступів, крім заяви, не надається.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Головуючий надає слово старості поселення, щодо якого розглядається рішення, якщо при підготовці проекту такого рішення не було досягнуто його попереднього схвалення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48. Гарантоване право слова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Кожна із постійних комісій має гарантоване право на постановку запитання доповідачу, а також на виступ одного свого представника з питання порядку денного чи пропозиції, які мають ставитися на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Гарантоване право виступу належить, на його прохання, депутату, автору проекту рішення чи поправки, яка голосується, надається слово для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Гарантоване право виступу належить депутату, обраному у поселенні,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поселення.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Головуючий надає слово для виступу з обговорюваного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голові бюджетної комісії ради та керівнику фінансового відділу – з питань, що стосуються можливих змін надходжень чи видатків бюджету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особам, запрошеним на засідання для розгляду конкретного питання, якщо щодо цього є процедурне рішення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49. Відмова від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50. Вимоги до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Доповіді та співдоповіді, як правило, виголошують з трибуни.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Якщо головуючий на засіданні не представив промовця під час надання йому слова, промовець представляється на початку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Промовець повинен виступати тільки з того питання, з якого йому надано слово.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депутату по</w:t>
      </w:r>
      <w:r w:rsidRPr="00CC2718">
        <w:rPr>
          <w:sz w:val="28"/>
          <w:szCs w:val="28"/>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sidRPr="00CC2718">
        <w:rPr>
          <w:sz w:val="28"/>
          <w:szCs w:val="28"/>
        </w:rPr>
        <w:softHyphen/>
        <w:t>ком уточнюючих запитань від головуючого на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51. Оголошення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Після закінчення обговорення головуючий повідомляє депутатів про перехід до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 цього моменту слово може надаватися тільки щодо процедурних питань способу чи порядку голосування і тільки до моменту заклику проголошення головуючим фрази: «ставиться на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Голосування не відокремлюється в часі від оголошення головуючим на засіданні пропозицій, що ставляться на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9. Обговорення питань порядку денного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52. Загальний порядок обговорення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Обговорення питання на засіданні ради включає:</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доповідь, запитання доповідачу і відповіді на них;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співдоповіді, запитання співдоповідачам і відповіді на них (у разі необхідності);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виступи депутатів з оголошенням та обґрунтуванням окремої думки, якщо вона є додатком до висновків чи пропозицій комісій, з приводу яких виступали доповідач і співдоповідачі, за умови, що окрема думка не була поширена серед депутатів разом з висновком відповідної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виступ ініціатора внесення пропозиції: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внесення й обговорення пропозиції, а також прийняття рішення щодо відкладених питань та питань про неприйнятність, якщо такі є;</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виступи депутатів, що записались на виступ;</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оголошення головуючим на засіданні про припинення обговорення та повідомлення про тих, що виступили і записалися на виступ;</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заключне слово доповідача;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ході обговорення доповідач і співдоповідачі можуть давати довідки щодо своїх виступів, для цього їм позачергово надається слово.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Якщо список охочих виступити вичерпано або якщо ніхто не подав заяву про надання слова, а також у разі закінчення визначеного для обговорення часу чи прийняття процедурного рішення про скорочення обговорення, головуючий на засіданні оголошує про припинення обговорення.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53. Неприйнятність питання до розгляду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їх невідповідності Конституції або чинним законам, прийнятим рішенням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їх прийняття не входить до компетенції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Рішення про неприйнятність приймається більшістю від загального складу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Стаття54. Відкладення розгляду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До і під час обговорення питання порядку денного депутати можуть поставити стосовно нього відкладене питання, а саме: відкласти його розгляд чи прийняття остаточного рішення щодо нього до настання певних обставин чи здійснення певних дій.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щодо відкладених питань приймаються більшістю голосів від загального складу ради, за винятком випадків, визначених регламентом.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10. Порядок голосування пропозицій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55. Загальні вимоги до голосування пропозицій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 голосування ставляться всі пропозиції і поправки, що надійшли у письмовому вигляді і не були відкликані.</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56. Оголошення суті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Після голосування всіх поправок проект рішення голосується в цілому.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Після закінчення голосування головуючий на засіданні оголошує його результати і прийняте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11. Прийняття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57. Прийняття рішень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 пленарних засіданнях рада може приймати нормативні та інші акти у формі: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ради, прийнятого у межах її компетенції, відповідно до вимог Закону України «Про місцеве самоврядування в Україні» для досягнення певної цілі, що спричинює певні юридичні наслідки;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доручення – рішення ради, що стосується органу чи посадової особи ради, і містить зобов'язання або повноваження до одноразової дії;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звернення – рішення ради, зверненого до не підпорядкованих раді суб'єктів із закликом до певних дій та ініціатив;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заяви – рішення ради, що містить виявлення позиції ради з певних питань;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ради приймається більшістю від загальної кількості обраних депутатів ради на її пленарному засіданні шляхом персонального голосування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При встановленні результатів голосування до загального складу ради включається сільський  голова, якщо він бере участь у пленарному засіданні ради, і враховується його голос.</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Якщо результат голосування викликає обґрунтовані сумніви, рада може прийняти процедурне рішення про переголосування.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58. Підписання прийнятих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ради у п'ятиденний термін з моменту його прийняття підписується  головою громади, у випадках, визначених цим регламентом, головуючим на засіданні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ради протягом терміну, визначеного частиною 1 цієї статті, може бути зупинено головою громади і внесено на повторний розгляд ради з обґрунтуванням зауважень, для чого своїм розпорядженням голова громади має скликати пленарне засідання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Рада зобов'язана у двотижневий термін з дня зупинення рішення повторно його розглянути і прийняти рішення про його підтвердження, відхилення чи ухвалення у новій редакції.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Якщо голова громади у двотижневий термін не скликав пленарного засідання ради чи не вніс зупиненого рішення на розгляд ради, а так само якщо рада відхилила зауваження голови громади і підтвердила попереднє рішення двома третинами голосів від загального складу ради, воно набирає чинності незалежно від підписання його головою громади і оприлюднюється.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випадку, коли голова громади не підписує прийняті радою в межах її компетенції рішення, рада може поставити питання про не забезпечення головою громади наданих йому повноважень.</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59. Процедурні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Процедурними вважаються питання, що стосуються визначення способу розгляду питань на засіданні ради, зокрема: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 перерву в засіданні, перенесення чи закриття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 проведення додаткової реєстрації;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 встановлення часових обмежень для виступів і дискусії в цілому;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про надання додаткового часу для виступу;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про зміну черговості виступів;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про надання слова запрошеним на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про передачу питання на розгляд відповідної комісії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про визначення способу проведення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про форму бюлетеня для таємного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10) про перерахунок голосів;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11) про взяття інформації до відома;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12) про встановлення терміну відповіді на депутатський запит.</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2.У разі виникнення сумніву чи якщо запропоноване до розгляду питання є процедурним, радою про це приймається процедурне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Процедурні рішення приймаються більшістю голосів депутатів, зареєстрованих на засіданні, якщо інше не передбачене цим регламентом.</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60. Порядок прийняття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ради приймається відкритим голосуванням більшістю голосів «за» від загальної кількості  обраних депутатів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Проект рішення або пропозиція, які не отримали необхідної більшості голосів на підтримку, вважаються відхиленими. Таке відхилення проекту рішення заноситься до протоколу пленарного засідання як рішення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Депутат, що був відсутній під час голосування, не може подати свій голос після завершення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Прийняття рішень з процедурних та організаційних питань роботи ради, спрямованих на одноразове відхилення закріплених у регламенті положень, здійснюється двома третинами голосів депутатів від загального складу ради; такі рішення мають статус процедурних.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Рішення ради з будь-якого питання приймається після його обговорення.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6. Рішення ради може прийматися без обговорення на пленарному засіданні, якщо жоден з депутатів не заперечує на пленарному засіданні проти цього.</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61. Відкрите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Поіменне голосування проводиться за кожен проект рішення, відмітивши за, проти або утримався у виготовленому по встановленій формі бланку, та поставивши особистий підпис.</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62. Таємне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Таємне голосування проводиться за процедурним рішенням ради  у виняткових випадках, передбачених регламентом. При цьому депутат, що бере участь у голосуванні, відмічає у виданому йому бюлетені вибрані ним варіанти з тих, що виносяться на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Лічильна комісія встановлює і доводить до відома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час і місце проведення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порядок заповнення бюлетеня;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критерії визнання бюлетеня недійсним;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порядок організації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Бюлетені для таємного голосування з питань, що поставлені на голосування, виготовляються секретаріатом ради за формою, підготовленою лічильною комісією і затвердженою процедурним рішенням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Перед початком таємного голосування лічильна комісія: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отримує від секретаріату складений за алфавітним порядком список усіх депутатів та бюлетені для таємного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опломбовує скриньку для таємного голосування і забезпечує всі умови для повного дотримання таємниці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 у скриньку для таємного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Після закінчення голосування лічильна комісія відкриває скриньку для таємного голосування і здійснює підрахунок голосів. Під час підрахунку голосів і встановлення результатів виборів можуть бути присутні лише члени лічильної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Про результати таємного голосування лічильна комісія складає протокол, який підписують усі члени лічильної комісії. За доповіддю комісії  сільська рада відкритим голосуванням більшістю голосів від кількості депутатів, присутніх на сесії, приймає рішення про затвердження результатів таємного голосування.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63. Обов'язковість таємного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Персональні обрання, призначення, затвердження на посади чи до складу колегіальних органів або відкликання чи усунення з посади здійснюються радою таємним голосуванням.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Двома третинами голосів від свого загального складу рада може приймати рішення про відкрите голосування із вказаних питань, якщо це не стосується: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обрання на посаду та звільнення з посади секретаря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прийняття рішення щодо дострокового припинення повноважень  голови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12. Спеціальні процедури прийняття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64. Обрання секретаря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xml:space="preserve">1.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відповідного сільського голови.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Пропозиція щодо кандидатури секретаря ради може вноситися на розгляд ради не менш як половиною депутатів від загального складу відповідної ради у разі, якщо</w:t>
      </w:r>
      <w:bookmarkStart w:id="1" w:name="n805"/>
      <w:bookmarkStart w:id="2" w:name="n806"/>
      <w:bookmarkStart w:id="3" w:name="n807"/>
      <w:bookmarkEnd w:id="1"/>
      <w:bookmarkEnd w:id="2"/>
      <w:bookmarkEnd w:id="3"/>
      <w:r w:rsidRPr="00CC2718">
        <w:rPr>
          <w:sz w:val="28"/>
          <w:szCs w:val="28"/>
        </w:rPr>
        <w:t xml:space="preserve"> рада не підтримала кандидатуру на посаду секретаря ради, запропоновану відповідним сільським головою;</w:t>
      </w:r>
    </w:p>
    <w:p w:rsidR="00CC2718" w:rsidRPr="00CC2718" w:rsidRDefault="00CC2718" w:rsidP="00CC2718">
      <w:pPr>
        <w:pStyle w:val="a7"/>
        <w:shd w:val="clear" w:color="auto" w:fill="FFFFFF"/>
        <w:spacing w:before="0" w:beforeAutospacing="0" w:after="104" w:afterAutospacing="0"/>
        <w:jc w:val="both"/>
        <w:rPr>
          <w:color w:val="0070C0"/>
          <w:sz w:val="28"/>
          <w:szCs w:val="28"/>
        </w:rPr>
      </w:pP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65. Відкликання секретаря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Секретар ради може бути в будь-який час відкликаний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Пропозиції про відкликання секретаря ради вносяться: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головою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не менш як третиною депутатів від їх фактичної кількості.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Проект рішення ради про відкликання секретаря готує ініціатор подання, який і виступає з доповіддю про причини подання.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Секретар ради має право гарантованого виступу до 15 хвилин під час обговорення подання про його відкликання.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Голосування за відкликання секретаря здійснюється таємним голосуванням.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Рішення ради про відкликання секретаря повинно містити відомості про причини відкликання.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Якщо рішення про відкликання з посади секретаря ради не прийняте, наступного разу подання про відкликання може виноситися на голосування не раніше наступної сесії.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66. Обрання голів постійних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Кандидатури для обрання голів постійних комісій ради висуваються головою громади з урахуванням пропозицій депутатських фракцій пропорційно їх представництву та з урахуванням згоди кандидатів.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Список для обрання голів постійних комісій ради повинен містити: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назви всіх постійних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прізвища, імена та по батькові кандидатів на посади голів відповідних комісій;</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дані про їх партійну належність;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назви фракцій, які висунули відповідних кандидатів.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разі коли голосування за списком голів постійних комісій не привело до їх обрання, голова громади вносить кандидатури на посади голів комісій, яких обирають голосуванням по персональних кандидатурах.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Кожному кандидату на посаду голови постійної комісії надається слово для виступу та відповідей на запитання.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У разі вибуття голови постійної комісії голова громади  за поданням фракції, від якої висувався цей голова комісії, пропонує кандидатуру на цю посаду.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67. Відкликання голови постійної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Голова постійної комісії може бути в будь-який час відкликаний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Пропозиції про відкликання голови постійної комісії ради вносяться: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головою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за рішенням відповідної постійної комісії ради, прийнятим на її засіданні (без врахування голосу самого голови постійної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не менш як третиною депутатів від їх фактичної кількості.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Голосування за відкликання голови постійної комісії здійснюється таємним голосуванням, якщо не прийнято інше рішення відповідно до норм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Рішення ради про відкликання голови постійної комісії має містити відомості про причини відкликання.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68. Обрання членів виконавчого комітету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Кандидатури членів виконавчого комітету та заступників голови громади , за винятком тих, хто входить до складу виконавчого комітету за посадою, вносить на розгляд ради голова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Внесені на розгляд ради кандидатури заступників голови громади обговорюються в постійних комісіях.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секретаря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Розгляд кандидатур до складу виконкому постійними комісіями ради відбувається за участю цих кандидатур, яким депутати можуть ставити запитання та отримувати необхідні відповіді.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Кандидати на посади заступників голови громади обов'язково виступають на пленарному засіданні, відповідають на запитання і обговорюються на пленарному засіданні. Щодо інших кандидатів у члени виконкому, то їх персональні виступи на засіданнях ради є обов'язковими, якщо цього вимагає хоча б одна з постійних комісій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В обговоренні кандидатур на посади заступників голови громади, членів виконкому можуть брати участь тільки депутати.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Рада приймає рішення про голосування щодо кожної кандидатури окремо чи списком.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9. Питання про звільнення із займаних посад заступників голови громади ,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сільського голови і керівникам вказаних органів необхідно надати слово для виступу.</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69. Відкликання з посад за власним бажанням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міського голови.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про задоволення заяви вважається прийнятим з моменту оголошення цієї заяви особою, що її подала на пленарному засіданні ради, при цьому голосування не проводиться.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В інших випадках, коли особа не може сама оголосити заяву на засіданні ради, голосування про відкликання особи з посади за її заявою є обов'язковим і може проводитися відкритим голосуванням, якщо з цього при</w:t>
      </w:r>
      <w:r w:rsidRPr="00CC2718">
        <w:rPr>
          <w:sz w:val="28"/>
          <w:szCs w:val="28"/>
        </w:rPr>
        <w:softHyphen/>
        <w:t>воду прийнято процедурне рішення ради.</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70. Дострокове припинення повноважень голови громади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Повноваження голови громади вважаються достроково припиненими по праву у разі: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його звернення із заявою до ради про складення ним повноважень голови;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припинення громадянства України;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набрання законної сили обвинувальним вироком щодо нього;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визнання його судом недієздатним, безвісно відсутнім або оголошеним таким, що помер;</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його смерті;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порушення ним вимог щодо обмеження сумісності його діяльності з іншою роботою (діяльністю), встановлених законом.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Повноваження голови громади можуть бути достроково припинені у випадках:</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коли він порушує Конституцію та/або закони України, права і свободи громадян;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не забезпечує здійснення наданих йому повноважень.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Повноваження голови громади з підстав, визначених пп. 2–5) ч. 1 цієї статті, вважаються припиненими з моменту оголошення на пленарному засіданні ради юридичного акта, що підтверджує настання факту настання вка</w:t>
      </w:r>
      <w:r w:rsidRPr="00CC2718">
        <w:rPr>
          <w:sz w:val="28"/>
          <w:szCs w:val="28"/>
        </w:rPr>
        <w:softHyphen/>
        <w:t>заної підстави. При цьому обговорення та голосування не проводиться.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 підстав, визначених п. 1) ч. 1 цієї статті повноваження голови громади вважаються припиненими з моменту проголошення ним на пленарному засіданні ради заяви про складення ним повноважень голови громади. При цьому обговорення та голосування не проводиться.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разі якщо з різних причин голова громади не може особисто зачитати заяву на пленарному засіданні ради, рада може доручити постійній комісії з питань регламенту зустрітися з головою громади, з'ясувати суть справи та виступити з відповідною доповіддю на пленарному засіданні ради. У разі якщо в комісії не виникає сумнівів щодо справді добровільності власноручного написання заяви головою громади, повноважен</w:t>
      </w:r>
      <w:r w:rsidRPr="00CC2718">
        <w:rPr>
          <w:sz w:val="28"/>
          <w:szCs w:val="28"/>
        </w:rPr>
        <w:softHyphen/>
        <w:t>ня голови громади вважаються припиненими з моменту оголошення доповіді постійної комісії.</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У разі настання підстав, визначених п. 6) ч. 1 цієї статті, рада має право зажадати від голови громади додаткових пояснень щодо порушення ним норми закону стосовно обмеження сумісності діяльності та доручити комісії з питань регламенту провести перевірку факту порушення головою громади цих вимог, або запропонувати голові громади протягом двох днів розв'язати це питання.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Не пізніше як за два дні від призначення перевірки по ч. 6 цієї статті постійна комісія з питань регламенту доповідає раді про наявність чи відсутність підстав, визначених п. 6) ч. 1 цієї статті. У разі наявності таких підстав повноваження голови громади вважаються припиненими з моменту проголошення доповіді постійної комісії.</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71. Дострокове припинення повноважень депутата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Дострокове припинення повноважень депутата ради громади здійснюється по праву, без прийняття рішення радою громади з моменту оголошення на пленарному засіданні ради головою громади, чи особою, що його в цей час замінює юридичних актів, що засвідчують підстави, передбачені пп. 1–8) ч. 1 статті 5 Закону України «Про статус депутатів місцевих рад».(перевірити закон на предмет відповідності)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разі наявності підстав, передбачених пп. 1–2) ч. 2 статті 5 Закону України «Про статус депутатів місцевих рад» рішення приймається більшістю від складу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Дострокове припинення повноважень депутата може бути здійснено шляхом його відкликання відповідно до Закону України «Про статус депутатів місцевих рад».</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Після дострокового припинення повноважень депутата ради рада  приймає рішення про призначення виборів відповідно до виборчого законодавства.</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13. Оприлюднення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72. Набрання чинності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Рішення ради нормативно-правового характеру оприлюднюються не пізніш як у 20-денний термін з дня їх прийняття.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Інші рішення ради набувають чинності з моменту їх підписання відповідно до цього регламенту.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разі виявлення невідповідності оприлюдненого тексту з оригіналом прийнятого рішення виправлення вносяться негайно юридичним відділом (юристом) виконкому, якщо невідповідності мають місце в документі, вивішеному на стенді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73. Оприлюднення рішень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Рішення ради нормативного характеру, а також звернення та заяви ради підлягають обов'язковому оприлюдненню на інтернет ресурсі громади, а також через вивішування текстів прийнятих рішень на спеціальному стенді ради, до якого є вільний доступ мешканців громади, та опублікування їх у газеті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Всі прийняті радою рішення в одному примірникові підшиваються в спеціальну книгу прийнятих радою рішень, яка зберігається в секретаріаті ради, а також розміщуються на інтернет-ресурсі громади , який має передбачати можливості пошуку ухвалених рішень за різними ознаками: ключове слово, дата прийняття, номер рішення, тощо.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Кожен має право ознайомитися з будь-яким рішенням ради через вільний доступ до книги прийнятих рішень.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14. Дисципліна та етика пленарних засідань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74. Дотримання регламенту виступів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75. Дотримання дисципліни в залі засідань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Особи, що перебувають у залі, де проводиться сесія, перед початком її роботи повинні відключити дзвінки мобільних телефонів.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76. Відсутність депутата на засіданнях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Відсутність депутата на засіданнях ради та її органів, до яких його обрано, допускається лише з поважних причин.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w:t>
      </w:r>
      <w:r w:rsidRPr="00CC2718">
        <w:rPr>
          <w:sz w:val="28"/>
          <w:szCs w:val="28"/>
        </w:rPr>
        <w:softHyphen/>
        <w:t>нами, коли згідно із законодавством працівник має право на тимчасову відпустку.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Не допускається залишати пленарне засідання ради без попереднього узгодження з головуючим.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Підрозділ 15. Протокол та запис засідання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b/>
          <w:bCs/>
          <w:sz w:val="28"/>
          <w:szCs w:val="28"/>
        </w:rPr>
        <w:t>Стаття 78. Протокол засідання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 xml:space="preserve">1. 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У протоколі засідання ради зазначають: дату, час і місце проведення засідання, кількість присутніх на засіданні депутатів, винесені на розгляд питання порядку денного, прізвища головуючого на засіданні і промовців; всі винесені на голосування питання і пропозиції, спосіб їх вирішення; повні результати голосування і прийняті рішення.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До протоколу засідання ради додатково включають:</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дані про присутніх на засіданні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список депутатів, про яких відомо, що вони були відсутні на засіданні з поважних причин;</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результати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повні результати голосування;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тексти не виголошених виступів депутатів;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окремі думки депутатів та їх груп щодо прийнятих радою рішень.</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sz w:val="28"/>
          <w:szCs w:val="28"/>
        </w:rPr>
        <w:t> </w:t>
      </w:r>
    </w:p>
    <w:p w:rsidR="00CC2718" w:rsidRPr="00CC2718" w:rsidRDefault="00CC2718" w:rsidP="00CC2718">
      <w:pPr>
        <w:pStyle w:val="a7"/>
        <w:shd w:val="clear" w:color="auto" w:fill="FFFFFF"/>
        <w:spacing w:before="0" w:beforeAutospacing="0" w:after="104" w:afterAutospacing="0"/>
        <w:ind w:left="283"/>
        <w:jc w:val="both"/>
        <w:rPr>
          <w:sz w:val="28"/>
          <w:szCs w:val="28"/>
        </w:rPr>
      </w:pPr>
      <w:r w:rsidRPr="00CC2718">
        <w:rPr>
          <w:b/>
          <w:bCs/>
          <w:sz w:val="28"/>
          <w:szCs w:val="28"/>
        </w:rPr>
        <w:t>Стаття 79. Зберігання протоколів та записів</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1. Протокол засідання ради є офіційними документами, що підтверджують процес обговорення та прийняття рішення радою.</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3. Протокол закритого засідання зберігають у порядку, встановленому для документів з обмеженим доступом.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4. Запис засідання зберігається у секретаря ради протягом одного року від дати його проведення і передається до архіву.</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5. Депутати забезпечуються витягами з протоколу чи копіями з уривків запису за їх особистими заявами до секретаря ради.</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6. Записи та протоколи засідань ради надаються депутатам ради для ознайомлення за їх зверненням.</w:t>
      </w:r>
    </w:p>
    <w:p w:rsidR="00CC2718" w:rsidRPr="00CC2718" w:rsidRDefault="00CC2718" w:rsidP="00CC2718">
      <w:pPr>
        <w:pStyle w:val="a7"/>
        <w:shd w:val="clear" w:color="auto" w:fill="FFFFFF"/>
        <w:spacing w:before="0" w:beforeAutospacing="0" w:after="104" w:afterAutospacing="0"/>
        <w:jc w:val="both"/>
        <w:rPr>
          <w:sz w:val="28"/>
          <w:szCs w:val="28"/>
        </w:rPr>
      </w:pPr>
      <w:r w:rsidRPr="00CC2718">
        <w:rPr>
          <w:sz w:val="28"/>
          <w:szCs w:val="28"/>
        </w:rPr>
        <w:t>7. Матеріали засідання надаються для ознайомлення за дорученням секретаря ради, відповідно до вимог законодавства України про інформацію.</w:t>
      </w:r>
    </w:p>
    <w:p w:rsidR="00CC2718" w:rsidRPr="00CC2718" w:rsidRDefault="00CC2718" w:rsidP="00CC2718">
      <w:pPr>
        <w:shd w:val="clear" w:color="auto" w:fill="FFFFFF"/>
        <w:jc w:val="both"/>
        <w:rPr>
          <w:rFonts w:ascii="Times New Roman" w:hAnsi="Times New Roman" w:cs="Times New Roman"/>
          <w:sz w:val="28"/>
          <w:szCs w:val="28"/>
        </w:rPr>
      </w:pPr>
    </w:p>
    <w:p w:rsidR="00CC2718" w:rsidRPr="00CC2718" w:rsidRDefault="00CC2718" w:rsidP="00CC2718">
      <w:pPr>
        <w:jc w:val="both"/>
        <w:rPr>
          <w:rFonts w:ascii="Times New Roman" w:hAnsi="Times New Roman" w:cs="Times New Roman"/>
          <w:b/>
          <w:sz w:val="28"/>
          <w:szCs w:val="28"/>
        </w:rPr>
      </w:pPr>
    </w:p>
    <w:p w:rsidR="00CC2718" w:rsidRPr="00CC2718" w:rsidRDefault="00CC2718" w:rsidP="00CC2718">
      <w:pPr>
        <w:jc w:val="both"/>
        <w:rPr>
          <w:rFonts w:ascii="Times New Roman" w:hAnsi="Times New Roman" w:cs="Times New Roman"/>
          <w:b/>
          <w:sz w:val="28"/>
          <w:szCs w:val="28"/>
        </w:rPr>
      </w:pPr>
      <w:r w:rsidRPr="00CC2718">
        <w:rPr>
          <w:rFonts w:ascii="Times New Roman" w:hAnsi="Times New Roman" w:cs="Times New Roman"/>
          <w:b/>
          <w:sz w:val="28"/>
          <w:szCs w:val="28"/>
        </w:rPr>
        <w:t>Секретар сільської ради</w:t>
      </w:r>
      <w:r w:rsidRPr="00CC2718">
        <w:rPr>
          <w:rFonts w:ascii="Times New Roman" w:hAnsi="Times New Roman" w:cs="Times New Roman"/>
          <w:b/>
          <w:sz w:val="28"/>
          <w:szCs w:val="28"/>
        </w:rPr>
        <w:tab/>
      </w:r>
      <w:r w:rsidRPr="00CC2718">
        <w:rPr>
          <w:rFonts w:ascii="Times New Roman" w:hAnsi="Times New Roman" w:cs="Times New Roman"/>
          <w:b/>
          <w:sz w:val="28"/>
          <w:szCs w:val="28"/>
        </w:rPr>
        <w:tab/>
      </w:r>
      <w:r w:rsidRPr="00CC2718">
        <w:rPr>
          <w:rFonts w:ascii="Times New Roman" w:hAnsi="Times New Roman" w:cs="Times New Roman"/>
          <w:b/>
          <w:sz w:val="28"/>
          <w:szCs w:val="28"/>
        </w:rPr>
        <w:tab/>
      </w:r>
      <w:r w:rsidRPr="00CC2718">
        <w:rPr>
          <w:rFonts w:ascii="Times New Roman" w:hAnsi="Times New Roman" w:cs="Times New Roman"/>
          <w:b/>
          <w:sz w:val="28"/>
          <w:szCs w:val="28"/>
        </w:rPr>
        <w:tab/>
      </w:r>
      <w:r w:rsidRPr="00CC2718">
        <w:rPr>
          <w:rFonts w:ascii="Times New Roman" w:hAnsi="Times New Roman" w:cs="Times New Roman"/>
          <w:b/>
          <w:sz w:val="28"/>
          <w:szCs w:val="28"/>
        </w:rPr>
        <w:tab/>
      </w:r>
      <w:r w:rsidRPr="00CC2718">
        <w:rPr>
          <w:rFonts w:ascii="Times New Roman" w:hAnsi="Times New Roman" w:cs="Times New Roman"/>
          <w:b/>
          <w:sz w:val="28"/>
          <w:szCs w:val="28"/>
        </w:rPr>
        <w:tab/>
      </w:r>
      <w:proofErr w:type="spellStart"/>
      <w:r w:rsidRPr="00CC2718">
        <w:rPr>
          <w:rFonts w:ascii="Times New Roman" w:hAnsi="Times New Roman" w:cs="Times New Roman"/>
          <w:b/>
          <w:sz w:val="28"/>
          <w:szCs w:val="28"/>
        </w:rPr>
        <w:t>І.Кодь</w:t>
      </w:r>
      <w:proofErr w:type="spellEnd"/>
    </w:p>
    <w:p w:rsidR="00EE1A3D" w:rsidRPr="00CC2718" w:rsidRDefault="00EE1A3D" w:rsidP="00CC2718">
      <w:pPr>
        <w:pStyle w:val="a7"/>
        <w:shd w:val="clear" w:color="auto" w:fill="FFFFFF"/>
        <w:spacing w:before="0" w:beforeAutospacing="0" w:after="104" w:afterAutospacing="0"/>
        <w:ind w:left="283"/>
        <w:jc w:val="both"/>
        <w:rPr>
          <w:sz w:val="28"/>
          <w:szCs w:val="28"/>
          <w:lang w:eastAsia="ru-RU"/>
        </w:rPr>
      </w:pPr>
    </w:p>
    <w:sectPr w:rsidR="00EE1A3D" w:rsidRPr="00CC2718" w:rsidSect="00CA065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BC1" w:rsidRDefault="00823BC1" w:rsidP="00890DFF">
      <w:pPr>
        <w:spacing w:after="0" w:line="240" w:lineRule="auto"/>
      </w:pPr>
      <w:r>
        <w:separator/>
      </w:r>
    </w:p>
  </w:endnote>
  <w:endnote w:type="continuationSeparator" w:id="0">
    <w:p w:rsidR="00823BC1" w:rsidRDefault="00823BC1" w:rsidP="0089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ntiqua">
    <w:altName w:val="Microsoft YaHe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1947830"/>
      <w:docPartObj>
        <w:docPartGallery w:val="Page Numbers (Bottom of Page)"/>
        <w:docPartUnique/>
      </w:docPartObj>
    </w:sdtPr>
    <w:sdtEndPr/>
    <w:sdtContent>
      <w:p w:rsidR="00823BC1" w:rsidRDefault="00364AB1">
        <w:pPr>
          <w:pStyle w:val="aa"/>
          <w:jc w:val="right"/>
        </w:pPr>
      </w:p>
    </w:sdtContent>
  </w:sdt>
  <w:p w:rsidR="00823BC1" w:rsidRDefault="00823BC1">
    <w:pPr>
      <w:pStyle w:val="a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BC1" w:rsidRDefault="00823BC1" w:rsidP="00890DFF">
      <w:pPr>
        <w:spacing w:after="0" w:line="240" w:lineRule="auto"/>
      </w:pPr>
      <w:r>
        <w:separator/>
      </w:r>
    </w:p>
  </w:footnote>
  <w:footnote w:type="continuationSeparator" w:id="0">
    <w:p w:rsidR="00823BC1" w:rsidRDefault="00823BC1" w:rsidP="0089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2A3F"/>
    <w:multiLevelType w:val="multilevel"/>
    <w:tmpl w:val="CADAA050"/>
    <w:lvl w:ilvl="0">
      <w:start w:val="2"/>
      <w:numFmt w:val="decimal"/>
      <w:lvlText w:val="%1."/>
      <w:lvlJc w:val="left"/>
      <w:pPr>
        <w:ind w:left="648" w:hanging="64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9360D8A"/>
    <w:multiLevelType w:val="multilevel"/>
    <w:tmpl w:val="26CCBBD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D907212"/>
    <w:multiLevelType w:val="multilevel"/>
    <w:tmpl w:val="B6789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F9494B"/>
    <w:multiLevelType w:val="multilevel"/>
    <w:tmpl w:val="312256FE"/>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7606D"/>
    <w:multiLevelType w:val="multilevel"/>
    <w:tmpl w:val="E0FCE3B8"/>
    <w:lvl w:ilvl="0">
      <w:start w:val="1"/>
      <w:numFmt w:val="decimal"/>
      <w:lvlText w:val="%1."/>
      <w:lvlJc w:val="left"/>
      <w:pPr>
        <w:ind w:left="432" w:hanging="432"/>
      </w:pPr>
      <w:rPr>
        <w:rFonts w:hint="default"/>
        <w:color w:val="231F20"/>
      </w:rPr>
    </w:lvl>
    <w:lvl w:ilvl="1">
      <w:start w:val="1"/>
      <w:numFmt w:val="decimal"/>
      <w:lvlText w:val="%1.%2."/>
      <w:lvlJc w:val="left"/>
      <w:pPr>
        <w:ind w:left="1571" w:hanging="720"/>
      </w:pPr>
      <w:rPr>
        <w:rFonts w:hint="default"/>
        <w:color w:val="231F20"/>
      </w:rPr>
    </w:lvl>
    <w:lvl w:ilvl="2">
      <w:start w:val="1"/>
      <w:numFmt w:val="decimal"/>
      <w:lvlText w:val="%1.%2.%3."/>
      <w:lvlJc w:val="left"/>
      <w:pPr>
        <w:ind w:left="2422" w:hanging="720"/>
      </w:pPr>
      <w:rPr>
        <w:rFonts w:hint="default"/>
        <w:color w:val="231F20"/>
      </w:rPr>
    </w:lvl>
    <w:lvl w:ilvl="3">
      <w:start w:val="1"/>
      <w:numFmt w:val="decimal"/>
      <w:lvlText w:val="%1.%2.%3.%4."/>
      <w:lvlJc w:val="left"/>
      <w:pPr>
        <w:ind w:left="3633" w:hanging="1080"/>
      </w:pPr>
      <w:rPr>
        <w:rFonts w:hint="default"/>
        <w:color w:val="231F20"/>
      </w:rPr>
    </w:lvl>
    <w:lvl w:ilvl="4">
      <w:start w:val="1"/>
      <w:numFmt w:val="decimal"/>
      <w:lvlText w:val="%1.%2.%3.%4.%5."/>
      <w:lvlJc w:val="left"/>
      <w:pPr>
        <w:ind w:left="4484" w:hanging="1080"/>
      </w:pPr>
      <w:rPr>
        <w:rFonts w:hint="default"/>
        <w:color w:val="231F20"/>
      </w:rPr>
    </w:lvl>
    <w:lvl w:ilvl="5">
      <w:start w:val="1"/>
      <w:numFmt w:val="decimal"/>
      <w:lvlText w:val="%1.%2.%3.%4.%5.%6."/>
      <w:lvlJc w:val="left"/>
      <w:pPr>
        <w:ind w:left="5695" w:hanging="1440"/>
      </w:pPr>
      <w:rPr>
        <w:rFonts w:hint="default"/>
        <w:color w:val="231F20"/>
      </w:rPr>
    </w:lvl>
    <w:lvl w:ilvl="6">
      <w:start w:val="1"/>
      <w:numFmt w:val="decimal"/>
      <w:lvlText w:val="%1.%2.%3.%4.%5.%6.%7."/>
      <w:lvlJc w:val="left"/>
      <w:pPr>
        <w:ind w:left="6906" w:hanging="1800"/>
      </w:pPr>
      <w:rPr>
        <w:rFonts w:hint="default"/>
        <w:color w:val="231F20"/>
      </w:rPr>
    </w:lvl>
    <w:lvl w:ilvl="7">
      <w:start w:val="1"/>
      <w:numFmt w:val="decimal"/>
      <w:lvlText w:val="%1.%2.%3.%4.%5.%6.%7.%8."/>
      <w:lvlJc w:val="left"/>
      <w:pPr>
        <w:ind w:left="7757" w:hanging="1800"/>
      </w:pPr>
      <w:rPr>
        <w:rFonts w:hint="default"/>
        <w:color w:val="231F20"/>
      </w:rPr>
    </w:lvl>
    <w:lvl w:ilvl="8">
      <w:start w:val="1"/>
      <w:numFmt w:val="decimal"/>
      <w:lvlText w:val="%1.%2.%3.%4.%5.%6.%7.%8.%9."/>
      <w:lvlJc w:val="left"/>
      <w:pPr>
        <w:ind w:left="8968" w:hanging="2160"/>
      </w:pPr>
      <w:rPr>
        <w:rFonts w:hint="default"/>
        <w:color w:val="231F20"/>
      </w:rPr>
    </w:lvl>
  </w:abstractNum>
  <w:abstractNum w:abstractNumId="5" w15:restartNumberingAfterBreak="0">
    <w:nsid w:val="2E3B3E27"/>
    <w:multiLevelType w:val="multilevel"/>
    <w:tmpl w:val="50FC6118"/>
    <w:lvl w:ilvl="0">
      <w:start w:val="3"/>
      <w:numFmt w:val="decimal"/>
      <w:lvlText w:val="%1"/>
      <w:lvlJc w:val="left"/>
      <w:pPr>
        <w:ind w:left="504" w:hanging="504"/>
      </w:pPr>
      <w:rPr>
        <w:rFonts w:hint="default"/>
      </w:rPr>
    </w:lvl>
    <w:lvl w:ilvl="1">
      <w:start w:val="17"/>
      <w:numFmt w:val="decimal"/>
      <w:lvlText w:val="%1.%2"/>
      <w:lvlJc w:val="left"/>
      <w:pPr>
        <w:ind w:left="1440" w:hanging="504"/>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648" w:hanging="2160"/>
      </w:pPr>
      <w:rPr>
        <w:rFonts w:hint="default"/>
      </w:rPr>
    </w:lvl>
  </w:abstractNum>
  <w:abstractNum w:abstractNumId="6" w15:restartNumberingAfterBreak="0">
    <w:nsid w:val="325C25E0"/>
    <w:multiLevelType w:val="multilevel"/>
    <w:tmpl w:val="7B2478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2A06725"/>
    <w:multiLevelType w:val="multilevel"/>
    <w:tmpl w:val="697E6E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5C348ED"/>
    <w:multiLevelType w:val="multilevel"/>
    <w:tmpl w:val="FDD6C04C"/>
    <w:lvl w:ilvl="0">
      <w:start w:val="7"/>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9" w15:restartNumberingAfterBreak="0">
    <w:nsid w:val="39AC4024"/>
    <w:multiLevelType w:val="hybridMultilevel"/>
    <w:tmpl w:val="AFCC915C"/>
    <w:lvl w:ilvl="0" w:tplc="0422000F">
      <w:start w:val="3"/>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3AB61F2D"/>
    <w:multiLevelType w:val="multilevel"/>
    <w:tmpl w:val="5AFE5A98"/>
    <w:lvl w:ilvl="0">
      <w:start w:val="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55D3EC9"/>
    <w:multiLevelType w:val="multilevel"/>
    <w:tmpl w:val="EB70C4E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4A5314AE"/>
    <w:multiLevelType w:val="multilevel"/>
    <w:tmpl w:val="103641E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BE964EF"/>
    <w:multiLevelType w:val="hybridMultilevel"/>
    <w:tmpl w:val="9AE016E2"/>
    <w:lvl w:ilvl="0" w:tplc="81181818">
      <w:start w:val="2"/>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4" w15:restartNumberingAfterBreak="0">
    <w:nsid w:val="4EB7768E"/>
    <w:multiLevelType w:val="multilevel"/>
    <w:tmpl w:val="F306E5E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524608E6"/>
    <w:multiLevelType w:val="multilevel"/>
    <w:tmpl w:val="0EC4EE5A"/>
    <w:lvl w:ilvl="0">
      <w:start w:val="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A1D636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87750A"/>
    <w:multiLevelType w:val="hybridMultilevel"/>
    <w:tmpl w:val="81866BEE"/>
    <w:lvl w:ilvl="0" w:tplc="F5BE3AF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15:restartNumberingAfterBreak="0">
    <w:nsid w:val="5ED84AF3"/>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9376E5"/>
    <w:multiLevelType w:val="multilevel"/>
    <w:tmpl w:val="F9A278BC"/>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84457DD"/>
    <w:multiLevelType w:val="multilevel"/>
    <w:tmpl w:val="168C76D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86943EF"/>
    <w:multiLevelType w:val="multilevel"/>
    <w:tmpl w:val="D9CE525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A0E6A19"/>
    <w:multiLevelType w:val="hybridMultilevel"/>
    <w:tmpl w:val="22965268"/>
    <w:lvl w:ilvl="0" w:tplc="3BC670A6">
      <w:start w:val="1"/>
      <w:numFmt w:val="bullet"/>
      <w:lvlText w:val="-"/>
      <w:lvlJc w:val="left"/>
      <w:pPr>
        <w:ind w:left="1788" w:hanging="360"/>
      </w:pPr>
      <w:rPr>
        <w:rFonts w:ascii="Times New Roman" w:eastAsia="Times New Roman" w:hAnsi="Times New Roman" w:cs="Times New Roman"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23" w15:restartNumberingAfterBreak="0">
    <w:nsid w:val="71B1621F"/>
    <w:multiLevelType w:val="hybridMultilevel"/>
    <w:tmpl w:val="6AC4723C"/>
    <w:lvl w:ilvl="0" w:tplc="0A469DAC">
      <w:start w:val="1"/>
      <w:numFmt w:val="decimal"/>
      <w:lvlText w:val="%1."/>
      <w:lvlJc w:val="left"/>
      <w:pPr>
        <w:ind w:left="384" w:hanging="384"/>
      </w:pPr>
      <w:rPr>
        <w:rFonts w:ascii="Times New Roman" w:eastAsiaTheme="minorHAnsi" w:hAnsi="Times New Roman" w:cs="Times New Roman"/>
        <w:lang w:val="uk-UA"/>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509252C"/>
    <w:multiLevelType w:val="multilevel"/>
    <w:tmpl w:val="68D66110"/>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76F3254A"/>
    <w:multiLevelType w:val="multilevel"/>
    <w:tmpl w:val="85045342"/>
    <w:lvl w:ilvl="0">
      <w:start w:val="1"/>
      <w:numFmt w:val="decimal"/>
      <w:lvlText w:val="%1."/>
      <w:lvlJc w:val="left"/>
      <w:pPr>
        <w:ind w:left="432" w:hanging="432"/>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96748F4"/>
    <w:multiLevelType w:val="multilevel"/>
    <w:tmpl w:val="070C99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C9821BC"/>
    <w:multiLevelType w:val="multilevel"/>
    <w:tmpl w:val="CDF82B0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EB36876"/>
    <w:multiLevelType w:val="multilevel"/>
    <w:tmpl w:val="8C1231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1"/>
  </w:num>
  <w:num w:numId="3">
    <w:abstractNumId w:val="15"/>
    <w:lvlOverride w:ilvl="0">
      <w:startOverride w:val="5"/>
    </w:lvlOverride>
    <w:lvlOverride w:ilvl="1"/>
    <w:lvlOverride w:ilvl="2"/>
    <w:lvlOverride w:ilvl="3"/>
    <w:lvlOverride w:ilvl="4"/>
    <w:lvlOverride w:ilvl="5"/>
    <w:lvlOverride w:ilvl="6"/>
    <w:lvlOverride w:ilvl="7"/>
    <w:lvlOverride w:ilvl="8"/>
  </w:num>
  <w:num w:numId="4">
    <w:abstractNumId w:val="10"/>
    <w:lvlOverride w:ilvl="0">
      <w:startOverride w:val="9"/>
    </w:lvlOverride>
    <w:lvlOverride w:ilvl="1"/>
    <w:lvlOverride w:ilvl="2"/>
    <w:lvlOverride w:ilvl="3"/>
    <w:lvlOverride w:ilvl="4"/>
    <w:lvlOverride w:ilvl="5"/>
    <w:lvlOverride w:ilvl="6"/>
    <w:lvlOverride w:ilvl="7"/>
    <w:lvlOverride w:ilvl="8"/>
  </w:num>
  <w:num w:numId="5">
    <w:abstractNumId w:val="4"/>
  </w:num>
  <w:num w:numId="6">
    <w:abstractNumId w:val="9"/>
  </w:num>
  <w:num w:numId="7">
    <w:abstractNumId w:val="25"/>
  </w:num>
  <w:num w:numId="8">
    <w:abstractNumId w:val="0"/>
  </w:num>
  <w:num w:numId="9">
    <w:abstractNumId w:val="16"/>
  </w:num>
  <w:num w:numId="10">
    <w:abstractNumId w:val="18"/>
  </w:num>
  <w:num w:numId="11">
    <w:abstractNumId w:val="5"/>
  </w:num>
  <w:num w:numId="12">
    <w:abstractNumId w:val="12"/>
  </w:num>
  <w:num w:numId="13">
    <w:abstractNumId w:val="20"/>
  </w:num>
  <w:num w:numId="14">
    <w:abstractNumId w:val="28"/>
  </w:num>
  <w:num w:numId="15">
    <w:abstractNumId w:val="11"/>
  </w:num>
  <w:num w:numId="16">
    <w:abstractNumId w:val="26"/>
  </w:num>
  <w:num w:numId="17">
    <w:abstractNumId w:val="14"/>
  </w:num>
  <w:num w:numId="18">
    <w:abstractNumId w:val="27"/>
  </w:num>
  <w:num w:numId="19">
    <w:abstractNumId w:val="6"/>
  </w:num>
  <w:num w:numId="20">
    <w:abstractNumId w:val="19"/>
  </w:num>
  <w:num w:numId="21">
    <w:abstractNumId w:val="3"/>
  </w:num>
  <w:num w:numId="22">
    <w:abstractNumId w:val="21"/>
  </w:num>
  <w:num w:numId="23">
    <w:abstractNumId w:val="8"/>
  </w:num>
  <w:num w:numId="24">
    <w:abstractNumId w:val="24"/>
  </w:num>
  <w:num w:numId="25">
    <w:abstractNumId w:val="23"/>
  </w:num>
  <w:num w:numId="26">
    <w:abstractNumId w:val="22"/>
  </w:num>
  <w:num w:numId="27">
    <w:abstractNumId w:val="13"/>
  </w:num>
  <w:num w:numId="28">
    <w:abstractNumId w:val="17"/>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410A"/>
    <w:rsid w:val="00035D5A"/>
    <w:rsid w:val="0005390C"/>
    <w:rsid w:val="0005472C"/>
    <w:rsid w:val="00071B76"/>
    <w:rsid w:val="0007297B"/>
    <w:rsid w:val="000B2F95"/>
    <w:rsid w:val="000D2F72"/>
    <w:rsid w:val="000E4742"/>
    <w:rsid w:val="00136775"/>
    <w:rsid w:val="00140527"/>
    <w:rsid w:val="001445E6"/>
    <w:rsid w:val="00151E3E"/>
    <w:rsid w:val="00156DC2"/>
    <w:rsid w:val="00194AFA"/>
    <w:rsid w:val="001A3DAB"/>
    <w:rsid w:val="0020194C"/>
    <w:rsid w:val="00204C7E"/>
    <w:rsid w:val="002266E6"/>
    <w:rsid w:val="002402DE"/>
    <w:rsid w:val="002721DA"/>
    <w:rsid w:val="002A18B6"/>
    <w:rsid w:val="002B7323"/>
    <w:rsid w:val="00303000"/>
    <w:rsid w:val="00364AB1"/>
    <w:rsid w:val="00370640"/>
    <w:rsid w:val="00375EAB"/>
    <w:rsid w:val="00394313"/>
    <w:rsid w:val="003B254E"/>
    <w:rsid w:val="003E55BD"/>
    <w:rsid w:val="004010A0"/>
    <w:rsid w:val="004021BE"/>
    <w:rsid w:val="00445BD8"/>
    <w:rsid w:val="004B4BE1"/>
    <w:rsid w:val="00505E87"/>
    <w:rsid w:val="005222C8"/>
    <w:rsid w:val="00540CCC"/>
    <w:rsid w:val="005632AA"/>
    <w:rsid w:val="005975DC"/>
    <w:rsid w:val="005C3ECC"/>
    <w:rsid w:val="005E1CB8"/>
    <w:rsid w:val="005F5312"/>
    <w:rsid w:val="00657760"/>
    <w:rsid w:val="006725BA"/>
    <w:rsid w:val="006D3057"/>
    <w:rsid w:val="006F05DD"/>
    <w:rsid w:val="006F7972"/>
    <w:rsid w:val="00707522"/>
    <w:rsid w:val="00757261"/>
    <w:rsid w:val="00760215"/>
    <w:rsid w:val="00765D81"/>
    <w:rsid w:val="007A2959"/>
    <w:rsid w:val="007A3C7D"/>
    <w:rsid w:val="007C08EB"/>
    <w:rsid w:val="00823BC1"/>
    <w:rsid w:val="00890DFF"/>
    <w:rsid w:val="008A02C6"/>
    <w:rsid w:val="008D7238"/>
    <w:rsid w:val="00961FE8"/>
    <w:rsid w:val="00962F41"/>
    <w:rsid w:val="00993D21"/>
    <w:rsid w:val="009E0416"/>
    <w:rsid w:val="00A16EBC"/>
    <w:rsid w:val="00A53BC5"/>
    <w:rsid w:val="00A84705"/>
    <w:rsid w:val="00A94B6E"/>
    <w:rsid w:val="00A9550B"/>
    <w:rsid w:val="00AD2DA4"/>
    <w:rsid w:val="00B1068D"/>
    <w:rsid w:val="00B2622D"/>
    <w:rsid w:val="00B34EFC"/>
    <w:rsid w:val="00B67D61"/>
    <w:rsid w:val="00BE27FF"/>
    <w:rsid w:val="00BE2976"/>
    <w:rsid w:val="00BF07B5"/>
    <w:rsid w:val="00C22FE3"/>
    <w:rsid w:val="00C2410A"/>
    <w:rsid w:val="00C27D84"/>
    <w:rsid w:val="00C72958"/>
    <w:rsid w:val="00C80C29"/>
    <w:rsid w:val="00C80DD1"/>
    <w:rsid w:val="00CA065C"/>
    <w:rsid w:val="00CA3135"/>
    <w:rsid w:val="00CC2718"/>
    <w:rsid w:val="00CE1474"/>
    <w:rsid w:val="00CE19C3"/>
    <w:rsid w:val="00CE7F73"/>
    <w:rsid w:val="00CF4879"/>
    <w:rsid w:val="00D145D0"/>
    <w:rsid w:val="00D45BAA"/>
    <w:rsid w:val="00DA0A04"/>
    <w:rsid w:val="00DC0075"/>
    <w:rsid w:val="00E049F8"/>
    <w:rsid w:val="00E16C29"/>
    <w:rsid w:val="00E315F2"/>
    <w:rsid w:val="00E34A18"/>
    <w:rsid w:val="00E47A0D"/>
    <w:rsid w:val="00E660BE"/>
    <w:rsid w:val="00E82FE5"/>
    <w:rsid w:val="00E830C3"/>
    <w:rsid w:val="00E97BC5"/>
    <w:rsid w:val="00EA28DC"/>
    <w:rsid w:val="00EC4216"/>
    <w:rsid w:val="00ED472F"/>
    <w:rsid w:val="00EE1A3D"/>
    <w:rsid w:val="00F33107"/>
    <w:rsid w:val="00FA1D2F"/>
    <w:rsid w:val="00FF3B41"/>
    <w:rsid w:val="00FF56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DC849"/>
  <w15:docId w15:val="{F2F9D03E-981B-4AA6-A009-168A3D09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D21"/>
  </w:style>
  <w:style w:type="paragraph" w:styleId="1">
    <w:name w:val="heading 1"/>
    <w:basedOn w:val="a"/>
    <w:next w:val="a"/>
    <w:link w:val="10"/>
    <w:qFormat/>
    <w:rsid w:val="009E0416"/>
    <w:pPr>
      <w:keepNext/>
      <w:spacing w:after="0" w:line="240" w:lineRule="auto"/>
      <w:jc w:val="center"/>
      <w:outlineLvl w:val="0"/>
    </w:pPr>
    <w:rPr>
      <w:rFonts w:ascii="Times New Roman" w:eastAsia="Calibri" w:hAnsi="Times New Roman" w:cs="Times New Roman"/>
      <w:b/>
      <w:sz w:val="20"/>
      <w:szCs w:val="20"/>
      <w:lang w:val="ru-RU" w:eastAsia="ru-RU"/>
    </w:rPr>
  </w:style>
  <w:style w:type="paragraph" w:styleId="2">
    <w:name w:val="heading 2"/>
    <w:basedOn w:val="a"/>
    <w:next w:val="a"/>
    <w:link w:val="20"/>
    <w:unhideWhenUsed/>
    <w:qFormat/>
    <w:rsid w:val="009E0416"/>
    <w:pPr>
      <w:keepNext/>
      <w:spacing w:after="0" w:line="240" w:lineRule="auto"/>
      <w:jc w:val="center"/>
      <w:outlineLvl w:val="1"/>
    </w:pPr>
    <w:rPr>
      <w:rFonts w:ascii="Times New Roman" w:eastAsia="Calibri" w:hAnsi="Times New Roman" w:cs="Times New Roman"/>
      <w:b/>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ий текст (2)_"/>
    <w:basedOn w:val="a0"/>
    <w:link w:val="22"/>
    <w:locked/>
    <w:rsid w:val="00C2410A"/>
    <w:rPr>
      <w:rFonts w:ascii="Times New Roman" w:eastAsia="Times New Roman" w:hAnsi="Times New Roman" w:cs="Times New Roman"/>
      <w:sz w:val="28"/>
      <w:szCs w:val="28"/>
      <w:shd w:val="clear" w:color="auto" w:fill="FFFFFF"/>
    </w:rPr>
  </w:style>
  <w:style w:type="paragraph" w:customStyle="1" w:styleId="22">
    <w:name w:val="Основний текст (2)"/>
    <w:basedOn w:val="a"/>
    <w:link w:val="21"/>
    <w:rsid w:val="00C2410A"/>
    <w:pPr>
      <w:widowControl w:val="0"/>
      <w:shd w:val="clear" w:color="auto" w:fill="FFFFFF"/>
      <w:spacing w:after="0" w:line="0" w:lineRule="atLeast"/>
      <w:ind w:hanging="460"/>
    </w:pPr>
    <w:rPr>
      <w:rFonts w:ascii="Times New Roman" w:eastAsia="Times New Roman" w:hAnsi="Times New Roman" w:cs="Times New Roman"/>
      <w:sz w:val="28"/>
      <w:szCs w:val="28"/>
    </w:rPr>
  </w:style>
  <w:style w:type="paragraph" w:styleId="a3">
    <w:name w:val="Title"/>
    <w:basedOn w:val="a"/>
    <w:link w:val="a4"/>
    <w:qFormat/>
    <w:rsid w:val="00C2410A"/>
    <w:pPr>
      <w:spacing w:after="0" w:line="240" w:lineRule="auto"/>
      <w:jc w:val="center"/>
    </w:pPr>
    <w:rPr>
      <w:rFonts w:ascii="Times New Roman" w:eastAsia="Times New Roman" w:hAnsi="Times New Roman" w:cs="Times New Roman"/>
      <w:sz w:val="24"/>
      <w:szCs w:val="20"/>
      <w:lang w:eastAsia="ru-RU"/>
    </w:rPr>
  </w:style>
  <w:style w:type="character" w:customStyle="1" w:styleId="a4">
    <w:name w:val="Заголовок Знак"/>
    <w:basedOn w:val="a0"/>
    <w:link w:val="a3"/>
    <w:rsid w:val="00C2410A"/>
    <w:rPr>
      <w:rFonts w:ascii="Times New Roman" w:eastAsia="Times New Roman" w:hAnsi="Times New Roman" w:cs="Times New Roman"/>
      <w:sz w:val="24"/>
      <w:szCs w:val="20"/>
      <w:lang w:eastAsia="ru-RU"/>
    </w:rPr>
  </w:style>
  <w:style w:type="paragraph" w:customStyle="1" w:styleId="rvps2">
    <w:name w:val="rvps2"/>
    <w:basedOn w:val="a"/>
    <w:rsid w:val="00C2410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2410A"/>
  </w:style>
  <w:style w:type="character" w:styleId="a5">
    <w:name w:val="Hyperlink"/>
    <w:basedOn w:val="a0"/>
    <w:uiPriority w:val="99"/>
    <w:unhideWhenUsed/>
    <w:rsid w:val="00C2410A"/>
    <w:rPr>
      <w:color w:val="0000FF"/>
      <w:u w:val="single"/>
    </w:rPr>
  </w:style>
  <w:style w:type="character" w:customStyle="1" w:styleId="rvts46">
    <w:name w:val="rvts46"/>
    <w:basedOn w:val="a0"/>
    <w:rsid w:val="00C2410A"/>
  </w:style>
  <w:style w:type="character" w:customStyle="1" w:styleId="rvts37">
    <w:name w:val="rvts37"/>
    <w:basedOn w:val="a0"/>
    <w:rsid w:val="00C2410A"/>
  </w:style>
  <w:style w:type="paragraph" w:styleId="a6">
    <w:name w:val="List Paragraph"/>
    <w:basedOn w:val="a"/>
    <w:uiPriority w:val="34"/>
    <w:qFormat/>
    <w:rsid w:val="00370640"/>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7">
    <w:name w:val="Normal (Web)"/>
    <w:basedOn w:val="a"/>
    <w:unhideWhenUsed/>
    <w:rsid w:val="00156DC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90DFF"/>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890DFF"/>
  </w:style>
  <w:style w:type="paragraph" w:styleId="aa">
    <w:name w:val="footer"/>
    <w:basedOn w:val="a"/>
    <w:link w:val="ab"/>
    <w:unhideWhenUsed/>
    <w:rsid w:val="00890DFF"/>
    <w:pPr>
      <w:tabs>
        <w:tab w:val="center" w:pos="4819"/>
        <w:tab w:val="right" w:pos="9639"/>
      </w:tabs>
      <w:spacing w:after="0" w:line="240" w:lineRule="auto"/>
    </w:pPr>
  </w:style>
  <w:style w:type="character" w:customStyle="1" w:styleId="ab">
    <w:name w:val="Нижний колонтитул Знак"/>
    <w:basedOn w:val="a0"/>
    <w:link w:val="aa"/>
    <w:uiPriority w:val="99"/>
    <w:rsid w:val="00890DFF"/>
  </w:style>
  <w:style w:type="paragraph" w:styleId="ac">
    <w:name w:val="Balloon Text"/>
    <w:basedOn w:val="a"/>
    <w:link w:val="ad"/>
    <w:uiPriority w:val="99"/>
    <w:semiHidden/>
    <w:unhideWhenUsed/>
    <w:rsid w:val="00EE1A3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1A3D"/>
    <w:rPr>
      <w:rFonts w:ascii="Segoe UI" w:hAnsi="Segoe UI" w:cs="Segoe UI"/>
      <w:sz w:val="18"/>
      <w:szCs w:val="18"/>
    </w:rPr>
  </w:style>
  <w:style w:type="character" w:customStyle="1" w:styleId="10">
    <w:name w:val="Заголовок 1 Знак"/>
    <w:basedOn w:val="a0"/>
    <w:link w:val="1"/>
    <w:rsid w:val="009E0416"/>
    <w:rPr>
      <w:rFonts w:ascii="Times New Roman" w:eastAsia="Calibri" w:hAnsi="Times New Roman" w:cs="Times New Roman"/>
      <w:b/>
      <w:sz w:val="20"/>
      <w:szCs w:val="20"/>
      <w:lang w:val="ru-RU" w:eastAsia="ru-RU"/>
    </w:rPr>
  </w:style>
  <w:style w:type="character" w:customStyle="1" w:styleId="20">
    <w:name w:val="Заголовок 2 Знак"/>
    <w:basedOn w:val="a0"/>
    <w:link w:val="2"/>
    <w:rsid w:val="009E0416"/>
    <w:rPr>
      <w:rFonts w:ascii="Times New Roman" w:eastAsia="Calibri" w:hAnsi="Times New Roman" w:cs="Times New Roman"/>
      <w:b/>
      <w:sz w:val="20"/>
      <w:szCs w:val="20"/>
      <w:lang w:val="ru-RU" w:eastAsia="ru-RU"/>
    </w:rPr>
  </w:style>
  <w:style w:type="character" w:customStyle="1" w:styleId="23">
    <w:name w:val="Основной текст (2)_"/>
    <w:link w:val="210"/>
    <w:uiPriority w:val="99"/>
    <w:locked/>
    <w:rsid w:val="004B4BE1"/>
    <w:rPr>
      <w:rFonts w:ascii="Times New Roman" w:hAnsi="Times New Roman" w:cs="Times New Roman"/>
      <w:sz w:val="26"/>
      <w:szCs w:val="26"/>
      <w:shd w:val="clear" w:color="auto" w:fill="FFFFFF"/>
    </w:rPr>
  </w:style>
  <w:style w:type="character" w:customStyle="1" w:styleId="3">
    <w:name w:val="Заголовок №3_"/>
    <w:link w:val="30"/>
    <w:uiPriority w:val="99"/>
    <w:locked/>
    <w:rsid w:val="004B4BE1"/>
    <w:rPr>
      <w:rFonts w:ascii="Times New Roman" w:hAnsi="Times New Roman" w:cs="Times New Roman"/>
      <w:b/>
      <w:bCs/>
      <w:sz w:val="26"/>
      <w:szCs w:val="26"/>
      <w:shd w:val="clear" w:color="auto" w:fill="FFFFFF"/>
    </w:rPr>
  </w:style>
  <w:style w:type="character" w:customStyle="1" w:styleId="5">
    <w:name w:val="Основной текст (5)_"/>
    <w:link w:val="50"/>
    <w:uiPriority w:val="99"/>
    <w:locked/>
    <w:rsid w:val="004B4BE1"/>
    <w:rPr>
      <w:rFonts w:ascii="Times New Roman" w:hAnsi="Times New Roman" w:cs="Times New Roman"/>
      <w:sz w:val="36"/>
      <w:szCs w:val="36"/>
      <w:shd w:val="clear" w:color="auto" w:fill="FFFFFF"/>
    </w:rPr>
  </w:style>
  <w:style w:type="character" w:customStyle="1" w:styleId="220">
    <w:name w:val="Основной текст (2)2"/>
    <w:uiPriority w:val="99"/>
    <w:rsid w:val="004B4BE1"/>
    <w:rPr>
      <w:rFonts w:ascii="Times New Roman" w:hAnsi="Times New Roman" w:cs="Times New Roman"/>
      <w:color w:val="000000"/>
      <w:spacing w:val="0"/>
      <w:w w:val="100"/>
      <w:position w:val="0"/>
      <w:sz w:val="26"/>
      <w:szCs w:val="26"/>
      <w:u w:val="single"/>
      <w:lang w:val="uk-UA" w:eastAsia="uk-UA"/>
    </w:rPr>
  </w:style>
  <w:style w:type="character" w:customStyle="1" w:styleId="24">
    <w:name w:val="Основной текст (2) + Курсив"/>
    <w:uiPriority w:val="99"/>
    <w:rsid w:val="004B4BE1"/>
    <w:rPr>
      <w:rFonts w:ascii="Times New Roman" w:hAnsi="Times New Roman" w:cs="Times New Roman"/>
      <w:i/>
      <w:iCs/>
      <w:color w:val="000000"/>
      <w:spacing w:val="0"/>
      <w:w w:val="100"/>
      <w:position w:val="0"/>
      <w:sz w:val="26"/>
      <w:szCs w:val="26"/>
      <w:u w:val="none"/>
      <w:lang w:val="uk-UA" w:eastAsia="uk-UA"/>
    </w:rPr>
  </w:style>
  <w:style w:type="paragraph" w:customStyle="1" w:styleId="210">
    <w:name w:val="Основной текст (2)1"/>
    <w:basedOn w:val="a"/>
    <w:link w:val="23"/>
    <w:uiPriority w:val="99"/>
    <w:rsid w:val="004B4BE1"/>
    <w:pPr>
      <w:widowControl w:val="0"/>
      <w:shd w:val="clear" w:color="auto" w:fill="FFFFFF"/>
      <w:spacing w:before="660" w:after="540" w:line="322" w:lineRule="exact"/>
      <w:ind w:hanging="740"/>
    </w:pPr>
    <w:rPr>
      <w:rFonts w:ascii="Times New Roman" w:hAnsi="Times New Roman" w:cs="Times New Roman"/>
      <w:sz w:val="26"/>
      <w:szCs w:val="26"/>
    </w:rPr>
  </w:style>
  <w:style w:type="paragraph" w:customStyle="1" w:styleId="30">
    <w:name w:val="Заголовок №3"/>
    <w:basedOn w:val="a"/>
    <w:link w:val="3"/>
    <w:uiPriority w:val="99"/>
    <w:rsid w:val="004B4BE1"/>
    <w:pPr>
      <w:widowControl w:val="0"/>
      <w:shd w:val="clear" w:color="auto" w:fill="FFFFFF"/>
      <w:spacing w:before="120" w:after="120" w:line="240" w:lineRule="atLeast"/>
      <w:ind w:hanging="400"/>
      <w:jc w:val="center"/>
      <w:outlineLvl w:val="2"/>
    </w:pPr>
    <w:rPr>
      <w:rFonts w:ascii="Times New Roman" w:hAnsi="Times New Roman" w:cs="Times New Roman"/>
      <w:b/>
      <w:bCs/>
      <w:sz w:val="26"/>
      <w:szCs w:val="26"/>
    </w:rPr>
  </w:style>
  <w:style w:type="paragraph" w:customStyle="1" w:styleId="50">
    <w:name w:val="Основной текст (5)"/>
    <w:basedOn w:val="a"/>
    <w:link w:val="5"/>
    <w:uiPriority w:val="99"/>
    <w:rsid w:val="004B4BE1"/>
    <w:pPr>
      <w:widowControl w:val="0"/>
      <w:shd w:val="clear" w:color="auto" w:fill="FFFFFF"/>
      <w:spacing w:before="1020" w:after="60" w:line="240" w:lineRule="atLeast"/>
      <w:jc w:val="center"/>
    </w:pPr>
    <w:rPr>
      <w:rFonts w:ascii="Times New Roman" w:hAnsi="Times New Roman" w:cs="Times New Roman"/>
      <w:sz w:val="36"/>
      <w:szCs w:val="36"/>
    </w:rPr>
  </w:style>
  <w:style w:type="paragraph" w:customStyle="1" w:styleId="ae">
    <w:name w:val="Нормальний текст"/>
    <w:basedOn w:val="a"/>
    <w:rsid w:val="004B4BE1"/>
    <w:pPr>
      <w:spacing w:before="120" w:after="0" w:line="240" w:lineRule="auto"/>
      <w:ind w:firstLine="567"/>
    </w:pPr>
    <w:rPr>
      <w:rFonts w:ascii="Antiqua" w:eastAsia="Arial Unicode MS" w:hAnsi="Antiqua" w:cs="Times New Roman"/>
      <w:sz w:val="26"/>
      <w:szCs w:val="20"/>
      <w:lang w:eastAsia="ru-RU"/>
    </w:rPr>
  </w:style>
  <w:style w:type="paragraph" w:styleId="af">
    <w:name w:val="No Spacing"/>
    <w:uiPriority w:val="99"/>
    <w:qFormat/>
    <w:rsid w:val="0005472C"/>
    <w:pPr>
      <w:spacing w:after="0" w:line="240" w:lineRule="auto"/>
    </w:pPr>
    <w:rPr>
      <w:rFonts w:ascii="Calibri" w:eastAsia="Times New Roman" w:hAnsi="Calibri" w:cs="Times New Roman"/>
      <w:lang w:val="ru-RU" w:eastAsia="ru-RU"/>
    </w:rPr>
  </w:style>
  <w:style w:type="character" w:styleId="af0">
    <w:name w:val="Emphasis"/>
    <w:qFormat/>
    <w:rsid w:val="0005472C"/>
    <w:rPr>
      <w:rFonts w:ascii="Times New Roman" w:hAnsi="Times New Roman" w:cs="Times New Roman" w:hint="default"/>
      <w:i/>
      <w:iCs/>
    </w:rPr>
  </w:style>
  <w:style w:type="paragraph" w:customStyle="1" w:styleId="Style4">
    <w:name w:val="Style4"/>
    <w:basedOn w:val="a"/>
    <w:rsid w:val="0005472C"/>
    <w:pPr>
      <w:widowControl w:val="0"/>
      <w:autoSpaceDE w:val="0"/>
      <w:autoSpaceDN w:val="0"/>
      <w:adjustRightInd w:val="0"/>
      <w:spacing w:after="0" w:line="336" w:lineRule="exact"/>
      <w:ind w:firstLine="917"/>
      <w:jc w:val="both"/>
    </w:pPr>
    <w:rPr>
      <w:rFonts w:ascii="Times New Roman" w:eastAsia="Times New Roman" w:hAnsi="Times New Roman" w:cs="Times New Roman"/>
      <w:sz w:val="24"/>
      <w:szCs w:val="24"/>
      <w:lang w:val="ru-RU" w:eastAsia="ru-RU"/>
    </w:rPr>
  </w:style>
  <w:style w:type="character" w:customStyle="1" w:styleId="FontStyle13">
    <w:name w:val="Font Style13"/>
    <w:rsid w:val="0005472C"/>
    <w:rPr>
      <w:rFonts w:ascii="Times New Roman" w:hAnsi="Times New Roman" w:cs="Times New Roman" w:hint="default"/>
      <w:sz w:val="24"/>
      <w:szCs w:val="24"/>
    </w:rPr>
  </w:style>
  <w:style w:type="paragraph" w:customStyle="1" w:styleId="rvps12">
    <w:name w:val="rvps12"/>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7">
    <w:name w:val="rvps7"/>
    <w:basedOn w:val="a"/>
    <w:rsid w:val="000547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05472C"/>
  </w:style>
  <w:style w:type="character" w:customStyle="1" w:styleId="rvts58">
    <w:name w:val="rvts58"/>
    <w:rsid w:val="0005472C"/>
  </w:style>
  <w:style w:type="paragraph" w:customStyle="1" w:styleId="af1">
    <w:name w:val="Шапка документу"/>
    <w:basedOn w:val="a"/>
    <w:rsid w:val="0005472C"/>
    <w:pPr>
      <w:keepNext/>
      <w:keepLines/>
      <w:spacing w:after="240" w:line="240" w:lineRule="auto"/>
      <w:ind w:left="4536"/>
      <w:jc w:val="center"/>
    </w:pPr>
    <w:rPr>
      <w:rFonts w:ascii="Antiqua" w:eastAsia="Times New Roman" w:hAnsi="Antiqua" w:cs="Times New Roman"/>
      <w:sz w:val="26"/>
      <w:szCs w:val="20"/>
      <w:lang w:eastAsia="ru-RU"/>
    </w:rPr>
  </w:style>
  <w:style w:type="paragraph" w:customStyle="1" w:styleId="af2">
    <w:name w:val="Назва документа"/>
    <w:basedOn w:val="a"/>
    <w:next w:val="ae"/>
    <w:rsid w:val="0005472C"/>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st42">
    <w:name w:val="st42"/>
    <w:uiPriority w:val="99"/>
    <w:rsid w:val="0005472C"/>
    <w:rPr>
      <w:color w:val="000000"/>
    </w:rPr>
  </w:style>
  <w:style w:type="character" w:customStyle="1" w:styleId="st30">
    <w:name w:val="st30"/>
    <w:uiPriority w:val="99"/>
    <w:rsid w:val="0005472C"/>
    <w:rPr>
      <w:b/>
      <w:bCs/>
      <w:color w:val="000000"/>
      <w:sz w:val="32"/>
      <w:szCs w:val="32"/>
      <w:vertAlign w:val="superscript"/>
    </w:rPr>
  </w:style>
  <w:style w:type="paragraph" w:customStyle="1" w:styleId="af3">
    <w:name w:val="Знак Знак Знак"/>
    <w:basedOn w:val="a"/>
    <w:rsid w:val="00CA065C"/>
    <w:pPr>
      <w:spacing w:after="0" w:line="240" w:lineRule="auto"/>
    </w:pPr>
    <w:rPr>
      <w:rFonts w:ascii="Verdana" w:eastAsia="Times New Roman" w:hAnsi="Verdana" w:cs="Verdana"/>
      <w:color w:val="000000"/>
      <w:sz w:val="20"/>
      <w:szCs w:val="20"/>
      <w:lang w:val="en-US"/>
    </w:rPr>
  </w:style>
  <w:style w:type="paragraph" w:styleId="af4">
    <w:name w:val="Body Text"/>
    <w:basedOn w:val="a"/>
    <w:link w:val="af5"/>
    <w:rsid w:val="00CA065C"/>
    <w:pPr>
      <w:widowControl w:val="0"/>
      <w:suppressAutoHyphens/>
      <w:spacing w:after="283" w:line="240" w:lineRule="auto"/>
    </w:pPr>
    <w:rPr>
      <w:rFonts w:ascii="Times New Roman" w:eastAsia="Arial Unicode MS" w:hAnsi="Times New Roman" w:cs="Times New Roman"/>
      <w:kern w:val="1"/>
      <w:sz w:val="24"/>
      <w:szCs w:val="24"/>
    </w:rPr>
  </w:style>
  <w:style w:type="character" w:customStyle="1" w:styleId="af5">
    <w:name w:val="Основной текст Знак"/>
    <w:basedOn w:val="a0"/>
    <w:link w:val="af4"/>
    <w:rsid w:val="00CA065C"/>
    <w:rPr>
      <w:rFonts w:ascii="Times New Roman" w:eastAsia="Arial Unicode MS" w:hAnsi="Times New Roman" w:cs="Times New Roman"/>
      <w:kern w:val="1"/>
      <w:sz w:val="24"/>
      <w:szCs w:val="24"/>
    </w:rPr>
  </w:style>
  <w:style w:type="paragraph" w:styleId="af6">
    <w:name w:val="Body Text Indent"/>
    <w:basedOn w:val="a"/>
    <w:link w:val="af7"/>
    <w:rsid w:val="00CA065C"/>
    <w:pPr>
      <w:spacing w:after="120" w:line="240" w:lineRule="auto"/>
      <w:ind w:left="283"/>
    </w:pPr>
    <w:rPr>
      <w:rFonts w:ascii="Times New Roman" w:eastAsia="Times New Roman" w:hAnsi="Times New Roman" w:cs="Times New Roman"/>
      <w:b/>
      <w:sz w:val="24"/>
      <w:szCs w:val="24"/>
      <w:lang w:val="ru-RU" w:eastAsia="ru-RU"/>
    </w:rPr>
  </w:style>
  <w:style w:type="character" w:customStyle="1" w:styleId="af7">
    <w:name w:val="Основной текст с отступом Знак"/>
    <w:basedOn w:val="a0"/>
    <w:link w:val="af6"/>
    <w:rsid w:val="00CA065C"/>
    <w:rPr>
      <w:rFonts w:ascii="Times New Roman" w:eastAsia="Times New Roman" w:hAnsi="Times New Roman" w:cs="Times New Roman"/>
      <w:b/>
      <w:sz w:val="24"/>
      <w:szCs w:val="24"/>
      <w:lang w:val="ru-RU" w:eastAsia="ru-RU"/>
    </w:rPr>
  </w:style>
  <w:style w:type="paragraph" w:customStyle="1" w:styleId="af8">
    <w:name w:val="Знак Знак Знак Знак Знак Знак"/>
    <w:basedOn w:val="a"/>
    <w:rsid w:val="00CA065C"/>
    <w:pPr>
      <w:spacing w:after="0" w:line="240" w:lineRule="auto"/>
    </w:pPr>
    <w:rPr>
      <w:rFonts w:ascii="Verdana" w:eastAsia="Times New Roman" w:hAnsi="Verdana" w:cs="Verdana"/>
      <w:color w:val="000000"/>
      <w:sz w:val="20"/>
      <w:szCs w:val="20"/>
      <w:lang w:val="en-US"/>
    </w:rPr>
  </w:style>
  <w:style w:type="character" w:styleId="af9">
    <w:name w:val="page number"/>
    <w:basedOn w:val="a0"/>
    <w:rsid w:val="00CA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58954">
      <w:bodyDiv w:val="1"/>
      <w:marLeft w:val="0"/>
      <w:marRight w:val="0"/>
      <w:marTop w:val="0"/>
      <w:marBottom w:val="0"/>
      <w:divBdr>
        <w:top w:val="none" w:sz="0" w:space="0" w:color="auto"/>
        <w:left w:val="none" w:sz="0" w:space="0" w:color="auto"/>
        <w:bottom w:val="none" w:sz="0" w:space="0" w:color="auto"/>
        <w:right w:val="none" w:sz="0" w:space="0" w:color="auto"/>
      </w:divBdr>
    </w:div>
    <w:div w:id="49429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2491E-7837-49D0-89BF-7D3C63AB5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39</Pages>
  <Words>13534</Words>
  <Characters>77144</Characters>
  <Application>Microsoft Office Word</Application>
  <DocSecurity>0</DocSecurity>
  <Lines>642</Lines>
  <Paragraphs>180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90498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 Mokrynchuk</dc:creator>
  <cp:lastModifiedBy>user</cp:lastModifiedBy>
  <cp:revision>10</cp:revision>
  <cp:lastPrinted>2021-11-03T15:01:00Z</cp:lastPrinted>
  <dcterms:created xsi:type="dcterms:W3CDTF">2021-02-10T09:38:00Z</dcterms:created>
  <dcterms:modified xsi:type="dcterms:W3CDTF">2021-11-03T15:01:00Z</dcterms:modified>
</cp:coreProperties>
</file>