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EF46F9" w:rsidR="00536DB2" w:rsidRPr="00213066" w:rsidRDefault="00C71A6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20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213066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213066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213066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72E4B2CB" w:rsidR="00536DB2" w:rsidRPr="00213066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C71A6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 </w:t>
      </w:r>
      <w:r w:rsidR="00D214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грудня</w:t>
      </w:r>
      <w:r w:rsidR="008B7549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33508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F3C5C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C71A6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213066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BB7DB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116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38D9E628" w:rsidR="006D5553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213066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B9E3B84" w14:textId="77777777" w:rsidR="00213066" w:rsidRPr="00213066" w:rsidRDefault="0021306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5E3A7D5E" w:rsidR="00DC1E61" w:rsidRPr="0021306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Кудрі Ю.С.   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96DA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213066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FC14232" w:rsidR="000F7F42" w:rsidRDefault="008B7549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за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яву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Кудрі  Юрія  Сергійовича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213066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21306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213066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21306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05E2CE4" w14:textId="77777777" w:rsidR="00213066" w:rsidRPr="00213066" w:rsidRDefault="00213066" w:rsidP="008B7549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B060769" w14:textId="77777777" w:rsidR="00E31761" w:rsidRPr="00213066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5730F1" w14:textId="4AAC0A8F" w:rsidR="00E31761" w:rsidRPr="00213066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</w:t>
      </w:r>
      <w:r w:rsidR="00BB7DB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bookmarkStart w:id="0" w:name="_GoBack"/>
      <w:bookmarkEnd w:id="0"/>
      <w:r w:rsidR="000F7F42" w:rsidRPr="0021306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5F6F11" w14:textId="77777777" w:rsidR="008B7549" w:rsidRPr="00213066" w:rsidRDefault="008B7549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105B02E9" w:rsidR="00250122" w:rsidRPr="00213066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у  приватну власність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її цільового призначення гр.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 xml:space="preserve"> Кудрі  Юрію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1.9865га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для  </w:t>
      </w:r>
      <w:r w:rsidR="0026381B" w:rsidRPr="00213066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(код – 01.03)</w:t>
      </w:r>
      <w:r w:rsidR="005C568D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213066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загальною площею 5.9595га з кадастровим номером 7121580400:04:001:0530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адмін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істративних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межах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8B754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213066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7F44BE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с.Антипівка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0BDCAA11" w14:textId="78D9338A" w:rsidR="00446B3C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213066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Надати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>Кудрі  Юрію  Сергійовичу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у власність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земельну ділянку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21306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1.9865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213066">
        <w:rPr>
          <w:rFonts w:ascii="Times New Roman" w:hAnsi="Times New Roman" w:cs="Times New Roman"/>
          <w:sz w:val="26"/>
          <w:szCs w:val="26"/>
          <w:lang w:val="uk-UA"/>
        </w:rPr>
        <w:t>га, (кадастро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71215804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9B11DC" w:rsidRPr="00213066">
        <w:rPr>
          <w:rFonts w:ascii="Times New Roman" w:hAnsi="Times New Roman" w:cs="Times New Roman"/>
          <w:sz w:val="26"/>
          <w:szCs w:val="26"/>
          <w:lang w:val="uk-UA"/>
        </w:rPr>
        <w:t>04:001</w:t>
      </w:r>
      <w:r w:rsidR="004728DA" w:rsidRPr="0021306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02B75">
        <w:rPr>
          <w:rFonts w:ascii="Times New Roman" w:hAnsi="Times New Roman" w:cs="Times New Roman"/>
          <w:sz w:val="26"/>
          <w:szCs w:val="26"/>
          <w:lang w:val="uk-UA"/>
        </w:rPr>
        <w:t>0540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) із ) із </w:t>
      </w:r>
      <w:r w:rsidR="000945B1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зміною  цільового </w:t>
      </w:r>
      <w:r w:rsidR="000945B1" w:rsidRPr="001333A2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 з 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 xml:space="preserve">01.02 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 xml:space="preserve"> для  ведення фермерського господарства  на  для  ведення  особис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>того селянського господарства</w:t>
      </w:r>
      <w:r w:rsidR="000945B1" w:rsidRPr="00213066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0945B1">
        <w:rPr>
          <w:rFonts w:ascii="Times New Roman" w:hAnsi="Times New Roman" w:cs="Times New Roman"/>
          <w:sz w:val="26"/>
          <w:szCs w:val="26"/>
          <w:lang w:val="uk-UA"/>
        </w:rPr>
        <w:t>код КВ ЦПЗ 01.03),</w:t>
      </w:r>
      <w:r w:rsidR="00B14CB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330E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2F2D83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(за</w:t>
      </w:r>
      <w:r w:rsidR="001B67A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межах </w:t>
      </w:r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213066" w:rsidRPr="00213066">
        <w:rPr>
          <w:rFonts w:ascii="Times New Roman" w:hAnsi="Times New Roman" w:cs="Times New Roman"/>
          <w:sz w:val="26"/>
          <w:szCs w:val="26"/>
          <w:lang w:val="uk-UA"/>
        </w:rPr>
        <w:t>Антипівка</w:t>
      </w:r>
      <w:proofErr w:type="spellEnd"/>
      <w:r w:rsidR="00B30B99" w:rsidRPr="0021306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32BE9" w:rsidRPr="00213066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3961741A" w:rsidR="000F7F42" w:rsidRPr="00213066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753C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213066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7ECFD13" w:rsidR="00EB1BFE" w:rsidRPr="00213066" w:rsidRDefault="00213066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21306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1306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  <w:r w:rsidR="00F1619B" w:rsidRPr="0021306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1E7730" w:rsidRPr="00213066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21306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21306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45B1"/>
    <w:rsid w:val="00097395"/>
    <w:rsid w:val="000A49A6"/>
    <w:rsid w:val="000D05C4"/>
    <w:rsid w:val="000F7F42"/>
    <w:rsid w:val="00102C76"/>
    <w:rsid w:val="001409E3"/>
    <w:rsid w:val="00160CD2"/>
    <w:rsid w:val="001753CE"/>
    <w:rsid w:val="001A196C"/>
    <w:rsid w:val="001B67A6"/>
    <w:rsid w:val="001D4A55"/>
    <w:rsid w:val="001E7730"/>
    <w:rsid w:val="001F1B80"/>
    <w:rsid w:val="00213066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02B75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B7549"/>
    <w:rsid w:val="008E401E"/>
    <w:rsid w:val="009116AE"/>
    <w:rsid w:val="00912BFB"/>
    <w:rsid w:val="00916627"/>
    <w:rsid w:val="009A70BF"/>
    <w:rsid w:val="009B11DC"/>
    <w:rsid w:val="009C2BEE"/>
    <w:rsid w:val="009D1568"/>
    <w:rsid w:val="009E0C42"/>
    <w:rsid w:val="009E1E01"/>
    <w:rsid w:val="00A050F3"/>
    <w:rsid w:val="00A9070E"/>
    <w:rsid w:val="00B01FF5"/>
    <w:rsid w:val="00B14CBB"/>
    <w:rsid w:val="00B23B3E"/>
    <w:rsid w:val="00B30B99"/>
    <w:rsid w:val="00B31F74"/>
    <w:rsid w:val="00BB7DB1"/>
    <w:rsid w:val="00C32ACB"/>
    <w:rsid w:val="00C35905"/>
    <w:rsid w:val="00C57EC4"/>
    <w:rsid w:val="00C71A69"/>
    <w:rsid w:val="00CA4A48"/>
    <w:rsid w:val="00CB3861"/>
    <w:rsid w:val="00CB3917"/>
    <w:rsid w:val="00D21401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EC4DF-1B6F-4B45-9B87-3B5D8397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2021-12-23T14:09:00Z</cp:lastPrinted>
  <dcterms:created xsi:type="dcterms:W3CDTF">2021-11-25T06:23:00Z</dcterms:created>
  <dcterms:modified xsi:type="dcterms:W3CDTF">2021-12-23T14:11:00Z</dcterms:modified>
</cp:coreProperties>
</file>