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EB185" w14:textId="77777777" w:rsidR="002E6A9B" w:rsidRDefault="002E6A9B" w:rsidP="002E6A9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8407739" wp14:editId="2C2A8985">
            <wp:extent cx="476250" cy="590550"/>
            <wp:effectExtent l="0" t="0" r="0" b="0"/>
            <wp:docPr id="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CF17D" w14:textId="77777777" w:rsidR="002E6A9B" w:rsidRDefault="002E6A9B" w:rsidP="002E6A9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E92EC3" w14:textId="77777777" w:rsidR="002E6A9B" w:rsidRDefault="002E6A9B" w:rsidP="002E6A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54B3CD53" w14:textId="77777777" w:rsidR="002E6A9B" w:rsidRDefault="002E6A9B" w:rsidP="002E6A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10D8C4DE" w14:textId="77777777" w:rsidR="002E6A9B" w:rsidRDefault="002E6A9B" w:rsidP="002E6A9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вул. Чернишевського, 19, с. Нова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Дмитрівка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Золотоніський р-н, Черкаська обл.,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інд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 19734</w:t>
      </w:r>
    </w:p>
    <w:p w14:paraId="670538B6" w14:textId="77777777" w:rsidR="002E6A9B" w:rsidRDefault="002E6A9B" w:rsidP="002E6A9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тел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2-75-71,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тел.факс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2-92-96,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</w:t>
      </w:r>
      <w:hyperlink r:id="rId5" w:history="1">
        <w:r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New</w:t>
        </w:r>
        <w:r>
          <w:rPr>
            <w:rStyle w:val="a3"/>
            <w:rFonts w:ascii="Times New Roman" w:eastAsia="Times New Roman" w:hAnsi="Times New Roman"/>
            <w:sz w:val="24"/>
            <w:szCs w:val="24"/>
            <w:lang w:val="uk-UA" w:eastAsia="ru-RU"/>
          </w:rPr>
          <w:t>_</w:t>
        </w:r>
        <w:r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Dmitrovka</w:t>
        </w:r>
        <w:r>
          <w:rPr>
            <w:rStyle w:val="a3"/>
            <w:rFonts w:ascii="Times New Roman" w:eastAsia="Times New Roman" w:hAnsi="Times New Roman"/>
            <w:sz w:val="24"/>
            <w:szCs w:val="24"/>
            <w:lang w:val="uk-UA" w:eastAsia="ru-RU"/>
          </w:rPr>
          <w:t>@</w:t>
        </w:r>
        <w:r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ukr</w:t>
        </w:r>
        <w:r>
          <w:rPr>
            <w:rStyle w:val="a3"/>
            <w:rFonts w:ascii="Times New Roman" w:eastAsia="Times New Roman" w:hAnsi="Times New Roman"/>
            <w:sz w:val="24"/>
            <w:szCs w:val="24"/>
            <w:lang w:val="uk-UA" w:eastAsia="ru-RU"/>
          </w:rPr>
          <w:t>.</w:t>
        </w:r>
        <w:r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net</w:t>
        </w:r>
      </w:hyperlink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код ЄДРПОУ 26323373</w:t>
      </w:r>
    </w:p>
    <w:p w14:paraId="4E5D8392" w14:textId="77777777" w:rsidR="002E6A9B" w:rsidRDefault="002E6A9B" w:rsidP="002E6A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14:paraId="748D4FA1" w14:textId="77777777" w:rsidR="002E6A9B" w:rsidRDefault="002E6A9B" w:rsidP="002E6A9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Я</w:t>
      </w:r>
    </w:p>
    <w:p w14:paraId="6C34BA4A" w14:textId="77777777" w:rsidR="002E6A9B" w:rsidRDefault="002E6A9B" w:rsidP="002E6A9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сільського голови</w:t>
      </w:r>
    </w:p>
    <w:p w14:paraId="3DDB8AD1" w14:textId="77777777" w:rsidR="002E6A9B" w:rsidRDefault="002E6A9B" w:rsidP="002E6A9B">
      <w:pPr>
        <w:spacing w:after="0" w:line="240" w:lineRule="auto"/>
        <w:ind w:left="-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</w:p>
    <w:p w14:paraId="2A6936FD" w14:textId="42F8DCCE" w:rsidR="002E6A9B" w:rsidRDefault="002E6A9B" w:rsidP="002E6A9B">
      <w:pPr>
        <w:spacing w:after="0" w:line="240" w:lineRule="auto"/>
        <w:ind w:left="-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від 05 листопада 2021 року  № 192</w:t>
      </w:r>
    </w:p>
    <w:p w14:paraId="216F5131" w14:textId="77777777" w:rsidR="002E6A9B" w:rsidRDefault="002E6A9B" w:rsidP="002E6A9B">
      <w:pPr>
        <w:spacing w:after="0" w:line="240" w:lineRule="auto"/>
        <w:ind w:left="-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с. Нова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Дмитрівка</w:t>
      </w:r>
      <w:proofErr w:type="spellEnd"/>
    </w:p>
    <w:p w14:paraId="468A9101" w14:textId="77777777" w:rsidR="002E6A9B" w:rsidRDefault="002E6A9B" w:rsidP="002E6A9B">
      <w:pPr>
        <w:spacing w:after="0" w:line="240" w:lineRule="auto"/>
        <w:ind w:left="-709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CE9A2C9" w14:textId="6BCA4B46" w:rsidR="002E6A9B" w:rsidRDefault="002E6A9B" w:rsidP="002E6A9B">
      <w:pPr>
        <w:tabs>
          <w:tab w:val="left" w:pos="1311"/>
        </w:tabs>
        <w:spacing w:after="0" w:line="240" w:lineRule="auto"/>
        <w:ind w:right="538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скликання чергової 17 сесії VIІI скликання </w:t>
      </w:r>
    </w:p>
    <w:p w14:paraId="3A16E78A" w14:textId="77777777" w:rsidR="002E6A9B" w:rsidRDefault="002E6A9B" w:rsidP="002E6A9B">
      <w:pPr>
        <w:tabs>
          <w:tab w:val="left" w:pos="1311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1BBD6FE7" w14:textId="3C9DACF4" w:rsidR="002E6A9B" w:rsidRDefault="002E6A9B" w:rsidP="002E6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Відповідно до ст.46 Закону України «Про місцеве   самоврядування в Україні» та у зв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язку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необхідністю, скликати  17 чергову сесію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ІІІ скликання, що відбудеться 17 листопада 2021 року о 10.00 год.  в приміщенні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Новодмитрівського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Будинку культури.</w:t>
      </w:r>
    </w:p>
    <w:p w14:paraId="4D7AB16E" w14:textId="2768A6BB" w:rsidR="002E6A9B" w:rsidRDefault="002E6A9B" w:rsidP="002E6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Hlk77759879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Об’єднані засідання постійної комісій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bookmarkEnd w:id="0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з питань земельних відносин, природокористування,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благоустроюї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планування території, будівництва та архітектури та комісії з питань комунальної власності, житлово-комунального господарства, енергозбереження та транспорту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відбудеться 09.11.2021року о 14годині 00 хв.</w:t>
      </w:r>
    </w:p>
    <w:p w14:paraId="76F5B1DC" w14:textId="6BA5EEA0" w:rsidR="002E6A9B" w:rsidRDefault="002E6A9B" w:rsidP="002E6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Об’єднані засідання постійної комісій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постійної комісії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середовища, п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остійної комісії з питань законності, інформаційної політики, розвитку місцевого самоврядування, депутатської діяльності, етики та регламенту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відбудеться 1</w:t>
      </w:r>
      <w:r w:rsidR="00E57AE1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.11.2021року о 14годині 00 хв.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4AB52A26" w14:textId="77777777" w:rsidR="002E6A9B" w:rsidRDefault="002E6A9B" w:rsidP="002E6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порядком  денним:</w:t>
      </w:r>
    </w:p>
    <w:p w14:paraId="361C1230" w14:textId="2EBBD8B1" w:rsidR="00DD45CD" w:rsidRPr="00DD45CD" w:rsidRDefault="002E6A9B" w:rsidP="00AF06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1.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Про підсумки</w:t>
      </w:r>
      <w:r w:rsidR="00DD45CD">
        <w:rPr>
          <w:rFonts w:ascii="Times New Roman" w:eastAsia="Times New Roman" w:hAnsi="Times New Roman"/>
          <w:sz w:val="28"/>
          <w:lang w:val="uk-UA" w:eastAsia="ru-RU"/>
        </w:rPr>
        <w:t xml:space="preserve"> проміжних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виборів депутатів Новодмитрівської сільської ради </w:t>
      </w:r>
      <w:r w:rsidR="00DD45CD">
        <w:rPr>
          <w:rFonts w:ascii="Times New Roman" w:eastAsia="Times New Roman" w:hAnsi="Times New Roman"/>
          <w:sz w:val="28"/>
          <w:szCs w:val="28"/>
          <w:lang w:val="uk-UA" w:eastAsia="ru-RU"/>
        </w:rPr>
        <w:t>V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ІІІ  скликання </w:t>
      </w:r>
      <w:r w:rsidR="00DD45CD">
        <w:rPr>
          <w:rFonts w:ascii="Times New Roman" w:eastAsia="Times New Roman" w:hAnsi="Times New Roman"/>
          <w:sz w:val="28"/>
          <w:lang w:val="uk-UA" w:eastAsia="ru-RU"/>
        </w:rPr>
        <w:t>31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жовтня 202</w:t>
      </w:r>
      <w:r w:rsidR="00DD45CD">
        <w:rPr>
          <w:rFonts w:ascii="Times New Roman" w:eastAsia="Times New Roman" w:hAnsi="Times New Roman"/>
          <w:sz w:val="28"/>
          <w:lang w:val="uk-UA" w:eastAsia="ru-RU"/>
        </w:rPr>
        <w:t>1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року та визнання їх повноважень.</w:t>
      </w:r>
    </w:p>
    <w:p w14:paraId="6DF29054" w14:textId="5BAF4C2B" w:rsidR="00DD45CD" w:rsidRPr="00020BA2" w:rsidRDefault="00DD45CD" w:rsidP="00020BA2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</w:pPr>
      <w:r w:rsidRPr="00DD45CD">
        <w:rPr>
          <w:rFonts w:ascii="Times New Roman" w:eastAsia="Times New Roman" w:hAnsi="Times New Roman"/>
          <w:sz w:val="28"/>
          <w:lang w:val="uk-UA" w:eastAsia="ru-RU"/>
        </w:rPr>
        <w:t xml:space="preserve"> </w:t>
      </w:r>
      <w:r w:rsidRPr="00020BA2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Доповідає: голова </w:t>
      </w:r>
      <w:proofErr w:type="spellStart"/>
      <w:r w:rsidRPr="00020BA2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Новодмитрівської</w:t>
      </w:r>
      <w:proofErr w:type="spellEnd"/>
      <w:r w:rsidRPr="00020BA2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СТВК Дикий М.П.</w:t>
      </w:r>
    </w:p>
    <w:p w14:paraId="3DBB822B" w14:textId="0028E0E1" w:rsidR="00020BA2" w:rsidRDefault="00020BA2" w:rsidP="00020B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sz w:val="28"/>
          <w:lang w:val="uk-UA" w:eastAsia="ru-RU"/>
        </w:rPr>
        <w:t>2.Про затвердження І заступника сільського голови.</w:t>
      </w:r>
    </w:p>
    <w:p w14:paraId="6024B659" w14:textId="77777777" w:rsidR="00020BA2" w:rsidRDefault="00020BA2" w:rsidP="00020BA2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1" w:name="_Hlk87124395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bookmarkEnd w:id="1"/>
    <w:p w14:paraId="3B47BAA8" w14:textId="31436081" w:rsidR="00020BA2" w:rsidRDefault="00020BA2" w:rsidP="00020B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sz w:val="28"/>
          <w:lang w:val="uk-UA" w:eastAsia="ru-RU"/>
        </w:rPr>
        <w:t>3.Оплата праці І заступника сільського голови.</w:t>
      </w:r>
    </w:p>
    <w:p w14:paraId="60B4EDB7" w14:textId="77777777" w:rsidR="00020BA2" w:rsidRDefault="00020BA2" w:rsidP="00020BA2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3F8194D2" w14:textId="4B2A864C" w:rsidR="00E57AE1" w:rsidRPr="00E57AE1" w:rsidRDefault="00020BA2" w:rsidP="00E57AE1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4</w:t>
      </w:r>
      <w:r w:rsidR="00DD45CD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З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віт про виконання  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б</w:t>
      </w:r>
      <w:proofErr w:type="spellStart"/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юджету</w:t>
      </w:r>
      <w:proofErr w:type="spellEnd"/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 ТГ за </w:t>
      </w:r>
      <w:r w:rsid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9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</w:t>
      </w:r>
      <w:r w:rsidR="00AF06B5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місяців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 202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1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року.</w:t>
      </w:r>
    </w:p>
    <w:p w14:paraId="6937130E" w14:textId="77777777" w:rsidR="00E57AE1" w:rsidRPr="00E57AE1" w:rsidRDefault="00E57AE1" w:rsidP="00E57AE1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Доповідає: Величко О.М.- начальник фінансового відділу </w:t>
      </w:r>
      <w:proofErr w:type="spellStart"/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14:paraId="69632D56" w14:textId="4085D8BE" w:rsidR="00AF06B5" w:rsidRPr="00E57AE1" w:rsidRDefault="00E57AE1" w:rsidP="00AF06B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 w:rsidRPr="00E57AE1">
        <w:rPr>
          <w:rFonts w:ascii="Times New Roman" w:eastAsia="Arial" w:hAnsi="Times New Roman"/>
          <w:sz w:val="28"/>
          <w:szCs w:val="28"/>
          <w:lang w:val="uk-UA" w:eastAsia="ru-RU"/>
        </w:rPr>
        <w:lastRenderedPageBreak/>
        <w:t xml:space="preserve">      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5</w:t>
      </w:r>
      <w:r w:rsidR="00AF06B5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З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віт про виконання  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б</w:t>
      </w:r>
      <w:proofErr w:type="spellStart"/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юджету</w:t>
      </w:r>
      <w:proofErr w:type="spellEnd"/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proofErr w:type="spellStart"/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 ТГ за </w:t>
      </w:r>
      <w:r w:rsidR="00AF06B5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10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</w:t>
      </w:r>
      <w:r w:rsidR="00AF06B5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місяців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 202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1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року.</w:t>
      </w:r>
    </w:p>
    <w:p w14:paraId="1CCF2871" w14:textId="77777777" w:rsidR="00AF06B5" w:rsidRPr="00E57AE1" w:rsidRDefault="00AF06B5" w:rsidP="00AF06B5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Доповідає: Величко О.М.- начальник фінансового відділу </w:t>
      </w:r>
      <w:proofErr w:type="spellStart"/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14:paraId="231EDCEE" w14:textId="289BDFDB" w:rsidR="002E6A9B" w:rsidRDefault="00AF06B5" w:rsidP="00FA1974">
      <w:pPr>
        <w:spacing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E57AE1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</w:t>
      </w:r>
      <w:r w:rsidR="00FA1974">
        <w:rPr>
          <w:rFonts w:ascii="Times New Roman" w:eastAsia="Arial" w:hAnsi="Times New Roman"/>
          <w:bCs/>
          <w:sz w:val="28"/>
          <w:szCs w:val="28"/>
          <w:lang w:val="uk-UA" w:eastAsia="ar-SA"/>
        </w:rPr>
        <w:t>6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2E6A9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 внесення змін до рішення Новодмитрівської сільської ради №3-74 від 24.12.2020 року «</w:t>
      </w:r>
      <w:r w:rsidR="002E6A9B">
        <w:rPr>
          <w:rFonts w:ascii="Times New Roman" w:eastAsia="Times New Roman" w:hAnsi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14:paraId="720E6A3A" w14:textId="77777777" w:rsidR="002E6A9B" w:rsidRDefault="002E6A9B" w:rsidP="002E6A9B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Величко О.М.- начальник фінансового відділу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14:paraId="723F1142" w14:textId="1873983B" w:rsidR="002E6A9B" w:rsidRDefault="002E6A9B" w:rsidP="006225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bookmarkStart w:id="2" w:name="_Hlk79039496"/>
      <w:r>
        <w:rPr>
          <w:rFonts w:ascii="Times New Roman" w:hAnsi="Times New Roman"/>
          <w:sz w:val="28"/>
          <w:szCs w:val="28"/>
          <w:lang w:val="uk-UA"/>
        </w:rPr>
        <w:t xml:space="preserve"> Про затвердження </w:t>
      </w:r>
      <w:r w:rsidR="00AF06B5">
        <w:rPr>
          <w:rFonts w:ascii="Times New Roman" w:hAnsi="Times New Roman"/>
          <w:sz w:val="28"/>
          <w:szCs w:val="28"/>
          <w:lang w:val="uk-UA"/>
        </w:rPr>
        <w:t>Колективного договору.</w:t>
      </w:r>
    </w:p>
    <w:p w14:paraId="7886148C" w14:textId="13CF283E" w:rsidR="002E6A9B" w:rsidRDefault="002E6A9B" w:rsidP="002E6A9B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3" w:name="_Hlk87124254"/>
      <w:bookmarkEnd w:id="2"/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</w:t>
      </w:r>
      <w:bookmarkStart w:id="4" w:name="_Hlk87124764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 w:rsidR="003B04D9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Сапранова</w:t>
      </w:r>
      <w:proofErr w:type="spellEnd"/>
      <w:r w:rsidR="003B04D9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І.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В.-</w:t>
      </w:r>
      <w:bookmarkEnd w:id="4"/>
      <w:r w:rsidR="003B04D9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голова профспілки</w:t>
      </w:r>
    </w:p>
    <w:bookmarkEnd w:id="3"/>
    <w:p w14:paraId="00361177" w14:textId="01F3EE93" w:rsidR="00AF06B5" w:rsidRDefault="00AF06B5" w:rsidP="002E6A9B">
      <w:pPr>
        <w:spacing w:after="0" w:line="240" w:lineRule="auto"/>
        <w:ind w:right="-1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       </w:t>
      </w:r>
      <w:r w:rsidR="00FA1974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8</w:t>
      </w:r>
      <w:r w:rsidRPr="00AF06B5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Про списання бібліотечного фонду.</w:t>
      </w:r>
    </w:p>
    <w:p w14:paraId="1A8FA694" w14:textId="5B5F09FE" w:rsidR="00AF06B5" w:rsidRPr="00AF06B5" w:rsidRDefault="00AF06B5" w:rsidP="002E6A9B">
      <w:pPr>
        <w:spacing w:after="0" w:line="240" w:lineRule="auto"/>
        <w:ind w:right="-1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Молодик Т.І.</w:t>
      </w:r>
      <w:r w:rsidR="006225EF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-голова</w:t>
      </w:r>
      <w:r w:rsidR="006225EF" w:rsidRPr="006225E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остійн</w:t>
      </w:r>
      <w:r w:rsid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ої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комісі</w:t>
      </w:r>
      <w:r w:rsid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2496623B" w14:textId="4E706740" w:rsidR="002E6A9B" w:rsidRDefault="002E6A9B" w:rsidP="00E57AE1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9</w:t>
      </w:r>
      <w:r w:rsidR="006225EF">
        <w:rPr>
          <w:rFonts w:ascii="Times New Roman" w:eastAsia="Arial" w:hAnsi="Times New Roman"/>
          <w:sz w:val="28"/>
          <w:szCs w:val="28"/>
          <w:lang w:val="uk-UA" w:eastAsia="ru-RU"/>
        </w:rPr>
        <w:t>.Про надання дозволу на укладення договору про відшкодування</w:t>
      </w:r>
      <w:r w:rsidR="001D1887">
        <w:rPr>
          <w:rFonts w:ascii="Times New Roman" w:eastAsia="Arial" w:hAnsi="Times New Roman"/>
          <w:sz w:val="28"/>
          <w:szCs w:val="28"/>
          <w:lang w:val="uk-UA" w:eastAsia="ru-RU"/>
        </w:rPr>
        <w:t xml:space="preserve"> вартості комунальних послуг</w:t>
      </w:r>
      <w:r w:rsidR="00817C43">
        <w:rPr>
          <w:rFonts w:ascii="Times New Roman" w:eastAsia="Arial" w:hAnsi="Times New Roman"/>
          <w:sz w:val="28"/>
          <w:szCs w:val="28"/>
          <w:lang w:val="uk-UA" w:eastAsia="ru-RU"/>
        </w:rPr>
        <w:t xml:space="preserve"> орендарем.</w:t>
      </w:r>
    </w:p>
    <w:p w14:paraId="38434A86" w14:textId="5F1A8133" w:rsidR="002E6A9B" w:rsidRDefault="00817C43" w:rsidP="00817C43">
      <w:pPr>
        <w:spacing w:after="0" w:line="240" w:lineRule="auto"/>
        <w:ind w:firstLine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Охріменко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Г.І.- голова </w:t>
      </w: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постійної 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16DB66D5" w14:textId="4687D427" w:rsidR="00817C43" w:rsidRPr="00817C43" w:rsidRDefault="00FA1974" w:rsidP="00817C43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10</w:t>
      </w:r>
      <w:r w:rsidR="00817C43" w:rsidRP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 затвердження штатного розпису КУ «</w:t>
      </w:r>
      <w:proofErr w:type="spellStart"/>
      <w:r w:rsid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Інклюзивно</w:t>
      </w:r>
      <w:proofErr w:type="spellEnd"/>
      <w:r w:rsid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-ресурсного центру» виконавчого комітету </w:t>
      </w:r>
      <w:proofErr w:type="spellStart"/>
      <w:r w:rsid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сільської ради </w:t>
      </w:r>
    </w:p>
    <w:p w14:paraId="6E012BE7" w14:textId="65E1B97A" w:rsidR="00817C43" w:rsidRDefault="00817C43" w:rsidP="002E6A9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Золотоніського району Черкаської області.</w:t>
      </w:r>
    </w:p>
    <w:p w14:paraId="4495D402" w14:textId="0076460F" w:rsidR="00817C43" w:rsidRDefault="00817C43" w:rsidP="00817C43">
      <w:pPr>
        <w:spacing w:after="0" w:line="240" w:lineRule="auto"/>
        <w:ind w:firstLine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</w:pPr>
      <w:proofErr w:type="spellStart"/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Охріменко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Г.І.- голова </w:t>
      </w: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постійної 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освіти, охорони </w:t>
      </w:r>
      <w:r w:rsidR="00FA1974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1F957AD4" w14:textId="094EAFE4" w:rsidR="00817C43" w:rsidRDefault="00FA1974" w:rsidP="00FA1974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11.Про перейменування відділу освіти виконавчого комітету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</w:p>
    <w:p w14:paraId="716A287A" w14:textId="77777777" w:rsidR="00FA1974" w:rsidRDefault="00FA1974" w:rsidP="00FA197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2ABE6EC2" w14:textId="109FB673" w:rsidR="00FA1974" w:rsidRDefault="00FA1974" w:rsidP="00FA1974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12.Про ліквідацію КУ «Центр професійного розвитку педагогічних працівників»</w:t>
      </w:r>
    </w:p>
    <w:p w14:paraId="5A27236E" w14:textId="433531C3" w:rsidR="00FA1974" w:rsidRDefault="00FA1974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6AC2E958" w14:textId="737601C0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        </w:t>
      </w:r>
      <w:r w:rsidRPr="002E3DEC">
        <w:rPr>
          <w:rFonts w:ascii="Times New Roman" w:eastAsia="Arial" w:hAnsi="Times New Roman"/>
          <w:sz w:val="28"/>
          <w:szCs w:val="28"/>
          <w:lang w:val="uk-UA" w:eastAsia="ru-RU"/>
        </w:rPr>
        <w:t>13.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Про реорганізацію відділів виконавчого комітету </w:t>
      </w:r>
      <w:proofErr w:type="spellStart"/>
      <w:r>
        <w:rPr>
          <w:rFonts w:ascii="Times New Roman" w:eastAsia="Arial" w:hAnsi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сільської ради.</w:t>
      </w:r>
    </w:p>
    <w:p w14:paraId="112E238E" w14:textId="27E20F0F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26686F85" w14:textId="6E2EFE43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2E3DEC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14.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Про створення сектору соціального захисту.</w:t>
      </w:r>
    </w:p>
    <w:p w14:paraId="2CAC19BF" w14:textId="68B4241F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61DAA408" w14:textId="54D91CE3" w:rsidR="002E3DEC" w:rsidRDefault="002E3DEC" w:rsidP="002E3DEC">
      <w:pPr>
        <w:shd w:val="clear" w:color="auto" w:fill="FFFFFF"/>
        <w:spacing w:after="0" w:line="240" w:lineRule="auto"/>
        <w:ind w:firstLine="567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2E3DEC">
        <w:rPr>
          <w:rFonts w:ascii="Times New Roman" w:eastAsia="Arial" w:hAnsi="Times New Roman"/>
          <w:sz w:val="28"/>
          <w:szCs w:val="28"/>
          <w:lang w:val="uk-UA" w:eastAsia="ru-RU"/>
        </w:rPr>
        <w:t>15.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Про внесення змін в структуру апарату виконавчого комітету </w:t>
      </w:r>
      <w:proofErr w:type="spellStart"/>
      <w:r>
        <w:rPr>
          <w:rFonts w:ascii="Times New Roman" w:eastAsia="Arial" w:hAnsi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сільської ради.</w:t>
      </w:r>
    </w:p>
    <w:p w14:paraId="28362222" w14:textId="25140038" w:rsidR="002E3DEC" w:rsidRDefault="005D2F23" w:rsidP="005D2F23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0B593BDD" w14:textId="5E54DA9B" w:rsidR="005D2F23" w:rsidRDefault="005D2F23" w:rsidP="005D2F23">
      <w:pPr>
        <w:shd w:val="clear" w:color="auto" w:fill="FFFFFF"/>
        <w:spacing w:after="0" w:line="240" w:lineRule="auto"/>
        <w:ind w:firstLine="567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16.Затвердження звіту сільського голови.</w:t>
      </w:r>
    </w:p>
    <w:p w14:paraId="50B751E6" w14:textId="77777777" w:rsidR="005D2F23" w:rsidRDefault="005D2F23" w:rsidP="005D2F23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222788A0" w14:textId="2AA39292" w:rsidR="003B04D9" w:rsidRPr="003B04D9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D1EA3">
        <w:rPr>
          <w:rFonts w:ascii="Times New Roman" w:hAnsi="Times New Roman"/>
          <w:sz w:val="28"/>
          <w:szCs w:val="28"/>
          <w:lang w:val="uk-UA" w:eastAsia="ru-RU"/>
        </w:rPr>
        <w:t>17.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включення земельних ділянок для підготовки Лотів для продажу права оренди земельних ділянок на земельних торгах у формі аукціону.                      </w:t>
      </w:r>
    </w:p>
    <w:p w14:paraId="44744EE1" w14:textId="173B4ABE" w:rsidR="00F5280B" w:rsidRDefault="00F5280B" w:rsidP="003B04D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bookmarkStart w:id="5" w:name="_Hlk87125650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Доповідає: Любка І.В.-начальник відділу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земельних відносин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  <w:r w:rsidRPr="003B04D9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</w:p>
    <w:bookmarkEnd w:id="5"/>
    <w:p w14:paraId="63A1AF14" w14:textId="30D17BEA" w:rsidR="003B04D9" w:rsidRPr="003B04D9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18.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на  припинення права постійного користування відділу освіти  Золотоніської районної ради</w:t>
      </w:r>
    </w:p>
    <w:p w14:paraId="3F56DCB9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5B1FC82" w14:textId="610C82ED" w:rsidR="003B04D9" w:rsidRPr="003B04D9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19.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про передачу права постійного користування (закладів освіти)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Новодмитрівській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сільській раді</w:t>
      </w:r>
    </w:p>
    <w:p w14:paraId="025E7F46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B899DA0" w14:textId="195FB4D9" w:rsidR="003B04D9" w:rsidRPr="003B04D9" w:rsidRDefault="00FD1EA3" w:rsidP="00FD1EA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20.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дозволу на розроблення технічної документації із землеустрою щодо інвентаризації земельної ділянки комунальної власності(гуртожиток     с. Подільське)</w:t>
      </w:r>
    </w:p>
    <w:p w14:paraId="469966F8" w14:textId="4FD9B9E5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8CD2EF" w14:textId="5B891E5B" w:rsidR="003B04D9" w:rsidRPr="003B04D9" w:rsidRDefault="00FD1EA3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21.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звернення  Київського еколого-культурного центру  про погодження створення ботанічної пам’ятки природи місцевого значення.</w:t>
      </w:r>
    </w:p>
    <w:p w14:paraId="019771D0" w14:textId="2A91199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66B86C3" w14:textId="58C69CBD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22.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ДП «Золотоніське лісове господарство» про надання дозволу на розробку проекту землеустрою щодо відведення земельної ділянки для заліснення. </w:t>
      </w:r>
    </w:p>
    <w:p w14:paraId="4F93ED98" w14:textId="7548DA43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301D082" w14:textId="3154F048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23.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ДП «Золотоніське лісове господарство» про надання дозволу на розробку проекту землеустрою щодо відведення земельної ділянки для заліснення. </w:t>
      </w:r>
    </w:p>
    <w:p w14:paraId="53E78FA7" w14:textId="756647E8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6ED11F" w14:textId="75A68700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24.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Красногірський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жіночий монастир   щодо внесення змін та  поновлення договору оренди  земельної ділянки </w:t>
      </w:r>
    </w:p>
    <w:p w14:paraId="6CDC31A9" w14:textId="026A60D2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E72F733" w14:textId="29C7F8DC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25.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ТОВ «СОРЕЛЛА ОЛІ»  щодо заключення договору оренди  земельної ділянки </w:t>
      </w:r>
    </w:p>
    <w:p w14:paraId="3CB42A78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DA33F89" w14:textId="03A093A2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26.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СТОВ «Агрофірми «МАЯК»  щодо поновлення договору оренди  земельної ділянки </w:t>
      </w:r>
    </w:p>
    <w:p w14:paraId="0C1AE6DA" w14:textId="463FF555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7C4160C" w14:textId="59D7B238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27.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СТОВ «Агрофірми «МАЯК»  щодо поновлення договору оренди  земельної ділянки </w:t>
      </w:r>
    </w:p>
    <w:p w14:paraId="28F819A4" w14:textId="26722F82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D8EC32" w14:textId="4AE26C2D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28.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СТОВ «Агрофірми «МАЯК»  щодо поновлення договору оренди  земельної ділянки </w:t>
      </w:r>
    </w:p>
    <w:p w14:paraId="15818DDF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86FF7A4" w14:textId="0DD0A58B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29.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Кім  Надії Федорівни   щодо  надання дозволу  на розробку проекту землеустрою щодо відведення в оренду земельної ділянки </w:t>
      </w:r>
    </w:p>
    <w:p w14:paraId="0E7B6435" w14:textId="44C866DA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A7C0EF1" w14:textId="2EBFEFBD" w:rsidR="003B04D9" w:rsidRPr="003B04D9" w:rsidRDefault="003B04D9" w:rsidP="003B04D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14560E84" w14:textId="08480C1F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lastRenderedPageBreak/>
        <w:t>30.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Тамаркіна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Миколи Михайловича  щодо  надання дозволу  на розробку проекту землеустрою щодо відведення в оренду земельної ділянки </w:t>
      </w:r>
    </w:p>
    <w:p w14:paraId="699CA816" w14:textId="7E79842A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0418C0" w14:textId="17815079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31.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Мірошніченка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Василя  Валентиновича   щодо  надання дозволу  на розробку проекту землеустрою щодо відведення в оренду земельної ділянки </w:t>
      </w:r>
    </w:p>
    <w:p w14:paraId="29FAF83C" w14:textId="625B1147" w:rsidR="00882B32" w:rsidRPr="00175810" w:rsidRDefault="00F5280B" w:rsidP="00882B3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E517DF" w14:textId="68F0B936" w:rsidR="003B04D9" w:rsidRPr="003B04D9" w:rsidRDefault="00882B32" w:rsidP="00882B3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32.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Циганник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Ганни Василівни  щодо надання дозволу на розробку проекту землеустрою щодо відведення у власність земельної ділянки</w:t>
      </w:r>
    </w:p>
    <w:p w14:paraId="29A61730" w14:textId="622EA634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46D967" w14:textId="392C5AAA" w:rsidR="003B04D9" w:rsidRPr="003B04D9" w:rsidRDefault="00882B32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33.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Циганник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Тетяни  Анатоліївни   щодо надання дозволу на розробку проекту землеустрою щодо відведення у власність земельної ділянки</w:t>
      </w:r>
    </w:p>
    <w:p w14:paraId="753BA4B5" w14:textId="4012F9F9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2F1712C" w14:textId="3AE6FEBC" w:rsidR="003B04D9" w:rsidRPr="003B04D9" w:rsidRDefault="00882B32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34.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гр.Бондар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Юлії  Сергіївни  щодо надання дозволу на розробку проекту землеустрою щодо відведення у власність земельної ділянки</w:t>
      </w:r>
    </w:p>
    <w:p w14:paraId="3FF4D296" w14:textId="2B144D06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4A7C377" w14:textId="2CA198FE" w:rsidR="003B04D9" w:rsidRPr="003B04D9" w:rsidRDefault="00882B32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35.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гр.Невмиваки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Марії  Петрівни  щодо надання дозволу на розробку проекту землеустрою щодо відведення у власність земельної ділянки</w:t>
      </w:r>
    </w:p>
    <w:p w14:paraId="079DC15B" w14:textId="396FB4FE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0576F50" w14:textId="5E463CC1" w:rsidR="003B04D9" w:rsidRPr="003B04D9" w:rsidRDefault="00882B32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36.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гр.Побиванеця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Володимира  Івановича   щодо надання дозволу на розробку проекту землеустрою щодо відведення у власність земельної ділянки</w:t>
      </w:r>
    </w:p>
    <w:p w14:paraId="06A07289" w14:textId="6616EE91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AE9DC7" w14:textId="77777777" w:rsidR="00DA628E" w:rsidRPr="00175810" w:rsidRDefault="00DA628E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37.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Дудник  Олександра Романовича  щодо надання дозволу на розробку проекту землеустрою щодо відведення у власність земельної ділянки</w:t>
      </w:r>
    </w:p>
    <w:p w14:paraId="48078CA3" w14:textId="52343A55" w:rsidR="00F5280B" w:rsidRPr="00175810" w:rsidRDefault="003B04D9" w:rsidP="00DA62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1827DB9" w14:textId="33888997" w:rsidR="003B04D9" w:rsidRPr="003B04D9" w:rsidRDefault="00DA628E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38.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Дерев</w:t>
      </w:r>
      <w:r w:rsidR="003B04D9" w:rsidRPr="003B04D9">
        <w:rPr>
          <w:rFonts w:ascii="Times New Roman" w:hAnsi="Times New Roman"/>
          <w:sz w:val="28"/>
          <w:szCs w:val="28"/>
          <w:lang w:eastAsia="ru-RU"/>
        </w:rPr>
        <w:t>’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нка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Василя Анатолійовича  щодо надання дозволу на розробку проекту землеустрою щодо відведення у власність земельної ділянки</w:t>
      </w:r>
    </w:p>
    <w:p w14:paraId="5BA50C93" w14:textId="77777777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61DDD41" w14:textId="65E04DCC" w:rsidR="003B04D9" w:rsidRPr="003B04D9" w:rsidRDefault="003B04D9" w:rsidP="003B04D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62BDBF2F" w14:textId="7DE6BB43" w:rsidR="003B04D9" w:rsidRPr="003B04D9" w:rsidRDefault="00DA628E" w:rsidP="00DA628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lastRenderedPageBreak/>
        <w:t>39.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Мірошниченко Тетяни Іванівни  щодо надання дозволу на розробку проекту землеустрою щодо відведення у власність земельної ділянки</w:t>
      </w:r>
    </w:p>
    <w:p w14:paraId="6915889D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40BC480" w14:textId="4484FD82" w:rsidR="003B04D9" w:rsidRPr="003B04D9" w:rsidRDefault="00DA628E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40.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Шутір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Анатолія  Олексійовича   щодо надання дозволу на розробку проекту землеустрою щодо відведення у власність земельної ділянки</w:t>
      </w:r>
    </w:p>
    <w:p w14:paraId="395CD199" w14:textId="0A78F4C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31B191" w14:textId="59477B8A" w:rsidR="003B04D9" w:rsidRPr="003B04D9" w:rsidRDefault="00DA628E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41.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 Мороз  Людмили  Михайлівни   щодо надання дозволу на розробку проекту землеустрою щодо відведення у власність земельної ділянки</w:t>
      </w:r>
    </w:p>
    <w:p w14:paraId="0F1ED11C" w14:textId="0F55308D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B02EEFF" w14:textId="59AFEC92" w:rsidR="003B04D9" w:rsidRPr="003B04D9" w:rsidRDefault="00DA628E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42.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Правила Григорія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Генадійовича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 надання дозволу  на зміну  цільового  призначення  земельної ділянки.</w:t>
      </w:r>
    </w:p>
    <w:p w14:paraId="190D875B" w14:textId="2E97543F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00C3F25" w14:textId="3F5FD318" w:rsidR="003B04D9" w:rsidRPr="003B04D9" w:rsidRDefault="00DA628E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43.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Ямборського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Олега Анатолійовича    щодо надання дозволу на розробку проекту землеустрою щодо відведення у власність земельної ділянки</w:t>
      </w:r>
    </w:p>
    <w:p w14:paraId="7AD08E34" w14:textId="4C18A624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6417B0" w14:textId="4B50A264" w:rsidR="003B04D9" w:rsidRPr="003B04D9" w:rsidRDefault="00AF4633" w:rsidP="00AF463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44.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Альошиної Тетяни Михайлівни   щодо надання дозволу на розробку проекту землеустрою щодо відведення у власність земельної ділянки</w:t>
      </w:r>
    </w:p>
    <w:p w14:paraId="1CCB7013" w14:textId="32CE01C6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D043B2" w14:textId="6C59B22A" w:rsidR="003B04D9" w:rsidRPr="003B04D9" w:rsidRDefault="00AF4633" w:rsidP="00AF463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45.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Артеменка Дмитра Миколайовича    щодо надання дозволу на розробку проекту землеустрою щодо відведення у власність земельної ділянки</w:t>
      </w:r>
    </w:p>
    <w:p w14:paraId="322F2765" w14:textId="414E5742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E7F22D" w14:textId="30951988" w:rsidR="003B04D9" w:rsidRPr="003B04D9" w:rsidRDefault="00AF4633" w:rsidP="00AF463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46.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Захарченко Катерини Віталіївни    щодо надання дозволу на розробку проекту землеустрою щодо відведення у власність земельної ділянки</w:t>
      </w:r>
    </w:p>
    <w:p w14:paraId="2053D307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C045505" w14:textId="6933BBA9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47.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Назаренка Георгія Станіславовича   щодо надання дозволу на розробку проекту землеустрою щодо відведення у власність земельної ділянки</w:t>
      </w:r>
    </w:p>
    <w:p w14:paraId="4AD37C99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F286566" w14:textId="25F25BA8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Заболотнього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Ігоря  Олеговича   щодо надання дозволу на розробку проекту землеустрою щодо відведення у власність земельної ділянки</w:t>
      </w:r>
    </w:p>
    <w:p w14:paraId="2E5FD73E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0FEC070" w14:textId="56EFD6DF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49.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гр.Крохи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Валентини  Василівни щодо надання дозволу на розробку проекту землеустрою щодо відведення у власність земельної ділянки</w:t>
      </w:r>
    </w:p>
    <w:p w14:paraId="202B45B1" w14:textId="62BD13E4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8D1182" w14:textId="7FC75E5D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50.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гр.Негрішної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Алли Іванівни  щодо надання дозволу на розробку проекту землеустрою щодо відведення у власність земельної ділянки</w:t>
      </w:r>
    </w:p>
    <w:p w14:paraId="0FE14C88" w14:textId="4FBEB563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1E017D" w14:textId="0161553D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51.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гр.Мальованої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Олени  Михайлівни  щодо надання дозволу на розробку проекту землеустрою щодо відведення у власність земельної ділянки</w:t>
      </w:r>
    </w:p>
    <w:p w14:paraId="2442AC69" w14:textId="240C1EBD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4C2CB7" w14:textId="6B59DC12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52.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гр.. Власенко  Ганни Трохимівни  щодо надання дозволу на розробку проекту землеустрою щодо відведення у власність земельної ділянки</w:t>
      </w:r>
    </w:p>
    <w:p w14:paraId="3A6171A3" w14:textId="05CDF748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190FCB5" w14:textId="687945AF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53.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гр.Строкань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Алли Анатоліївни  щодо надання дозволу на розробку проекту землеустрою щодо відведення у власність земельної ділянки</w:t>
      </w:r>
    </w:p>
    <w:p w14:paraId="28A836CA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E32806" w14:textId="56E6F931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54.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гр.Строкань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Наталії Сергіївни  щодо надання дозволу на розробку проекту землеустрою щодо відведення у власність земельної ділянки</w:t>
      </w:r>
    </w:p>
    <w:p w14:paraId="42089665" w14:textId="2699E0D5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889853" w14:textId="5EF51A65" w:rsidR="003B04D9" w:rsidRPr="003B04D9" w:rsidRDefault="00EC4F80" w:rsidP="00EC4F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55.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гр.Пипки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Валентини Іванівни  щодо надання дозволу на розробку проекту землеустрою щодо відведення у власність земельної ділянки</w:t>
      </w:r>
    </w:p>
    <w:p w14:paraId="12FBE063" w14:textId="54A705E4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D23D65" w14:textId="5177AE4D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56.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гр.Козинець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Ольги Олександрівни  щодо надання дозволу на розробку проекту землеустрою щодо відведення у власність земельної ділянки</w:t>
      </w:r>
    </w:p>
    <w:p w14:paraId="07C25847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13F7FE" w14:textId="52DD7CCD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57.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гр.Харь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Наталії Іванівни  щодо надання дозволу на розробку проекту землеустрою щодо відведення у власність земельної ділянки</w:t>
      </w:r>
    </w:p>
    <w:p w14:paraId="22FCA7E6" w14:textId="3C93B7C5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21DB97E" w14:textId="51C1D954" w:rsidR="003B04D9" w:rsidRPr="003B04D9" w:rsidRDefault="003B04D9" w:rsidP="003B04D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2961F808" w14:textId="1601D1B4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lastRenderedPageBreak/>
        <w:t>58.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гр.Кононенко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Марії Михайлівни  щодо надання дозволу на розробку проекту землеустрою щодо відведення у власність земельної ділянки</w:t>
      </w:r>
    </w:p>
    <w:p w14:paraId="6E1BB457" w14:textId="63CE4794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BC5451" w14:textId="18F7AEEB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59.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гр.Авраменко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Тамари Миколаївни щодо надання дозволу на розробку проекту землеустрою щодо відведення у власність земельної ділянки</w:t>
      </w:r>
    </w:p>
    <w:p w14:paraId="5F6075D2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6C3367" w14:textId="4129310A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60.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Легкоступ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Марії Іванівни щодо надання дозволу на розробку проекту землеустрою щодо відведення у власність земельної ділянки</w:t>
      </w:r>
    </w:p>
    <w:p w14:paraId="76489E8F" w14:textId="6BEC0EFB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07A66F3" w14:textId="3EA3643C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61.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гр.Зубенко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Параски Григорівни  щодо надання дозволу на розробку проекту землеустрою щодо відведення у власність земельної ділянки</w:t>
      </w:r>
    </w:p>
    <w:p w14:paraId="0DAB9436" w14:textId="3AAC3D62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B6FE28A" w14:textId="21352983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62.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гр.Павлюченко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Андрія  Васильовича  щодо надання дозволу на розробку проекту землеустрою щодо відведення у власність земельної ділянки</w:t>
      </w:r>
    </w:p>
    <w:p w14:paraId="0C7C876A" w14:textId="3F54DAA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0AFBB11" w14:textId="4A417A79" w:rsidR="003B04D9" w:rsidRPr="003B04D9" w:rsidRDefault="00EC4F80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63.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гр.Павлюченко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Палагеї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Володимирівни  щодо надання дозволу на розробку проекту землеустрою щодо відведення у власність земельної ділянки</w:t>
      </w:r>
    </w:p>
    <w:p w14:paraId="10FFA521" w14:textId="34F7E4DF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520EFFC" w14:textId="77777777" w:rsidR="009873DF" w:rsidRPr="00175810" w:rsidRDefault="009873DF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64.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Мельник Лариси Миколаївни  щодо надання дозволу на розробку проекту землеустрою щодо відведення у власність земельної ділянки</w:t>
      </w:r>
    </w:p>
    <w:p w14:paraId="4047AE37" w14:textId="6CE48075" w:rsidR="00402978" w:rsidRPr="00175810" w:rsidRDefault="003B04D9" w:rsidP="009873DF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8C450BC" w14:textId="65B5D61C" w:rsidR="003B04D9" w:rsidRPr="003B04D9" w:rsidRDefault="009873DF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65.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Полонської Надії Анатоліївни щодо надання дозволу на розробку проекту землеустрою щодо відведення у власність земельної ділянки</w:t>
      </w:r>
    </w:p>
    <w:p w14:paraId="7C1D423C" w14:textId="1095AAEE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EF96671" w14:textId="6C5B6E8F" w:rsidR="003B04D9" w:rsidRPr="003B04D9" w:rsidRDefault="009873DF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66.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гр.. Малої Ольги Гаврилівни щодо надання дозволу на розробку проекту землеустрою щодо відведення у власність земельної ділянки</w:t>
      </w:r>
    </w:p>
    <w:p w14:paraId="288EA71D" w14:textId="729A54FC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0DBD5B1" w14:textId="03ADDB94" w:rsidR="003B04D9" w:rsidRPr="003B04D9" w:rsidRDefault="003B04D9" w:rsidP="003B04D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7CA1BC91" w14:textId="238B8D6A" w:rsidR="003B04D9" w:rsidRPr="003B04D9" w:rsidRDefault="009873DF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lastRenderedPageBreak/>
        <w:t>67.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Малого  Івана Володимировича  щодо надання дозволу на розробку проекту землеустрою щодо відведення у власність земельної ділянки</w:t>
      </w:r>
    </w:p>
    <w:p w14:paraId="49CD4FDF" w14:textId="093A3819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3818AE3" w14:textId="63678737" w:rsidR="003B04D9" w:rsidRPr="003B04D9" w:rsidRDefault="009873DF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68.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гр.Заболотньої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Тетяни  Миколаївни   щодо надання дозволу на розробку проекту землеустрою щодо відведення у власність земельної ділянки</w:t>
      </w:r>
    </w:p>
    <w:p w14:paraId="550BC020" w14:textId="3C7FC3E0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8B9178" w14:textId="7C2279FB" w:rsidR="003B04D9" w:rsidRPr="003B04D9" w:rsidRDefault="009873DF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69.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Полозова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Віктора Олександровича    щодо надання дозволу на розробку проекту землеустрою щодо відведення у власність земельної ділянки</w:t>
      </w:r>
    </w:p>
    <w:p w14:paraId="345A2856" w14:textId="27C9228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EF32B4" w14:textId="3EC2B0F2" w:rsidR="003B04D9" w:rsidRPr="003B04D9" w:rsidRDefault="009873DF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70.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Якимчука  Ігоря  Володимировича   щодо надання дозволу на розробку проекту землеустрою щодо відведення у власність земельної ділянки</w:t>
      </w:r>
    </w:p>
    <w:p w14:paraId="35A94465" w14:textId="3E94D440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9319A8C" w14:textId="15D1F379" w:rsidR="003B04D9" w:rsidRPr="003B04D9" w:rsidRDefault="009873DF" w:rsidP="009873D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71.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Бочарова Олександра Михайловича  який діє в інтересах неповнолітнього сина Бочарова Данила Олександровича., про надання дозволу на розробку документації із  землеустрою щодо відведення земельної ділянки у власність</w:t>
      </w:r>
    </w:p>
    <w:p w14:paraId="486D66D1" w14:textId="4ACE9A1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D15F2D" w14:textId="7BBD15EA" w:rsidR="003B04D9" w:rsidRPr="003B04D9" w:rsidRDefault="00A2764E" w:rsidP="00A276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72.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Горб Олексія Івановича  який діє в інтересах неповнолітнього сина Горб Тимофія Олексійовича ., про надання дозволу на розробку документації із  землеустрою щодо відведення земельної ділянки у власність</w:t>
      </w:r>
    </w:p>
    <w:p w14:paraId="1ED7C7EE" w14:textId="06D3BB41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6E5BF0" w14:textId="67174B58" w:rsidR="003B04D9" w:rsidRPr="003B04D9" w:rsidRDefault="00A2764E" w:rsidP="00A2764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73.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Бочарової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Марини  Юріївни  щодо надання дозволу на розробку проекту землеустрою щодо відведення у власність земельної ділянки</w:t>
      </w:r>
    </w:p>
    <w:p w14:paraId="13405911" w14:textId="2C0DE876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8847422" w14:textId="3F7AFE1A" w:rsidR="003B04D9" w:rsidRPr="003B04D9" w:rsidRDefault="00A2764E" w:rsidP="00A2764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5810">
        <w:rPr>
          <w:rFonts w:ascii="Times New Roman" w:hAnsi="Times New Roman"/>
          <w:sz w:val="28"/>
          <w:szCs w:val="28"/>
          <w:lang w:val="uk-UA"/>
        </w:rPr>
        <w:t>74.</w:t>
      </w:r>
      <w:r w:rsidR="003B04D9" w:rsidRPr="003B04D9">
        <w:rPr>
          <w:rFonts w:ascii="Times New Roman" w:hAnsi="Times New Roman"/>
          <w:sz w:val="28"/>
          <w:szCs w:val="28"/>
          <w:lang w:val="uk-UA"/>
        </w:rPr>
        <w:t>Про розгляд заяви гр. Пластун  Катерини Сергіївни   щодо надання дозволу на розробку проекту землеустрою щодо відведення у власність земельної ділянки</w:t>
      </w:r>
    </w:p>
    <w:p w14:paraId="2FFA289E" w14:textId="5F2F37AE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829838E" w14:textId="6C984574" w:rsidR="003B04D9" w:rsidRPr="003B04D9" w:rsidRDefault="00A2764E" w:rsidP="00A2764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5810">
        <w:rPr>
          <w:rFonts w:ascii="Times New Roman" w:hAnsi="Times New Roman"/>
          <w:sz w:val="28"/>
          <w:szCs w:val="28"/>
          <w:lang w:val="uk-UA"/>
        </w:rPr>
        <w:t>75.</w:t>
      </w:r>
      <w:r w:rsidR="003B04D9" w:rsidRPr="003B04D9">
        <w:rPr>
          <w:rFonts w:ascii="Times New Roman" w:hAnsi="Times New Roman"/>
          <w:sz w:val="28"/>
          <w:szCs w:val="28"/>
          <w:lang w:val="uk-UA"/>
        </w:rPr>
        <w:t xml:space="preserve">Про розгляд заяви гр. Пластун Катерини Сергіївни   щодо надання дозволу на розробку проекту землеустрою для ведення фермерського господарства </w:t>
      </w:r>
    </w:p>
    <w:p w14:paraId="4B2C37D8" w14:textId="7CE69C84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BA8A433" w14:textId="7A672EF5" w:rsidR="003B04D9" w:rsidRPr="003B04D9" w:rsidRDefault="003B04D9" w:rsidP="003B04D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226AA23C" w14:textId="77777777" w:rsidR="00A2764E" w:rsidRPr="00175810" w:rsidRDefault="00A2764E" w:rsidP="00A2764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76.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Коломійця Олександра Миколайовича  щодо надання дозволу на розробку проекту землеустрою щодо відведення у власність земельної ділянки</w:t>
      </w:r>
    </w:p>
    <w:p w14:paraId="78BA2B3D" w14:textId="6F441871" w:rsidR="00402978" w:rsidRPr="00175810" w:rsidRDefault="003B04D9" w:rsidP="00A2764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3E866FC" w14:textId="7CAE93DE" w:rsidR="003B04D9" w:rsidRPr="003B04D9" w:rsidRDefault="00E33111" w:rsidP="00E33111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77.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Ричкова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Олександра Олександровича   щодо надання дозволу на розробку проекту землеустрою щодо відведення у власність земельної ділянки</w:t>
      </w:r>
    </w:p>
    <w:p w14:paraId="00211050" w14:textId="5F65CC9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B3FECEB" w14:textId="02F68F9F" w:rsidR="003B04D9" w:rsidRPr="003B04D9" w:rsidRDefault="00E33111" w:rsidP="00E33111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78.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гр.Даценко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Володимира Анатолійовича   щодо  надання дозволу  на розробку проекту землеустрою щодо відведення в оренду земельної ділянки </w:t>
      </w:r>
    </w:p>
    <w:p w14:paraId="6BE95DF0" w14:textId="512EACF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7413083" w14:textId="5EB1D454" w:rsidR="003B04D9" w:rsidRPr="003B04D9" w:rsidRDefault="00E33111" w:rsidP="00681B9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79.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гр.Даценка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Віталія Володимировича  щодо  надання дозволу  на розробку проекту землеустрою щодо відведення в оренду земельної ділянки </w:t>
      </w:r>
    </w:p>
    <w:p w14:paraId="71436322" w14:textId="12387080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F6AF75A" w14:textId="117107D5" w:rsidR="003B04D9" w:rsidRPr="003B04D9" w:rsidRDefault="00681B94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80.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гр.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Нельги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Олега Сергійовича   щодо надання дозволу на розробку проекту землеустрою щодо відведення  в оренду  земельної ділянки</w:t>
      </w:r>
    </w:p>
    <w:p w14:paraId="64511477" w14:textId="15E2D21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740D849" w14:textId="29872FE2" w:rsidR="003B04D9" w:rsidRPr="003B04D9" w:rsidRDefault="00681B94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81.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гр.Даценко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, Любові Петрівни  щодо надання дозволу на розробку проекту землеустрою щодо відведення у оренду  земельної ділянки</w:t>
      </w:r>
    </w:p>
    <w:p w14:paraId="665C83C9" w14:textId="1B82678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8C85F5F" w14:textId="553F3F36" w:rsidR="003B04D9" w:rsidRPr="003B04D9" w:rsidRDefault="00681B94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82.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гр.Комиш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Валентини Анатоліївни щодо надання дозволу на розробку проекту землеустрою щодо відведення у оренду  земельної ділянки</w:t>
      </w:r>
    </w:p>
    <w:p w14:paraId="007805BC" w14:textId="5D915159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AB125A3" w14:textId="0B3A6848" w:rsidR="003B04D9" w:rsidRPr="003B04D9" w:rsidRDefault="00681B94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83.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гр.Задвернюк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Тетяни  Петрівни  щодо надання дозволу на розробку проекту землеустрою щодо відведення у оренду  земельної ділянки</w:t>
      </w:r>
    </w:p>
    <w:p w14:paraId="63EF43B9" w14:textId="510FAC8E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B2884A1" w14:textId="209DAE66" w:rsidR="003B04D9" w:rsidRPr="003B04D9" w:rsidRDefault="00681B94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84.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гр.Писанко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Катерини  Петрівни  щодо надання дозволу на розробку проекту землеустрою щодо відведення у оренду  земельної ділянки</w:t>
      </w:r>
    </w:p>
    <w:p w14:paraId="629D2676" w14:textId="55613FA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C74C664" w14:textId="41D967B7" w:rsidR="003B04D9" w:rsidRPr="003B04D9" w:rsidRDefault="003B04D9" w:rsidP="003B04D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16EBC31F" w14:textId="29F70163" w:rsidR="003B04D9" w:rsidRPr="003B04D9" w:rsidRDefault="00681B94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lastRenderedPageBreak/>
        <w:t>85.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гр.Даценко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Тетяни Олексіївни   щодо надання дозволу на розробку проекту землеустрою щодо відведення у оренду  земельної ділянки</w:t>
      </w:r>
    </w:p>
    <w:p w14:paraId="00F8272C" w14:textId="10B4F57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000872B" w14:textId="28438C31" w:rsidR="003B04D9" w:rsidRPr="003B04D9" w:rsidRDefault="00681B94" w:rsidP="00681B94">
      <w:pPr>
        <w:tabs>
          <w:tab w:val="left" w:pos="180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175810">
        <w:rPr>
          <w:rFonts w:ascii="Times New Roman" w:eastAsia="Arial" w:hAnsi="Times New Roman"/>
          <w:bCs/>
          <w:sz w:val="28"/>
          <w:szCs w:val="28"/>
          <w:lang w:val="uk-UA" w:eastAsia="ar-SA"/>
        </w:rPr>
        <w:t>86.</w:t>
      </w:r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Про надання дозволу на розробку технічної документації із землеустрою щодо поділу земельної ділянки комунальної власності </w:t>
      </w:r>
      <w:proofErr w:type="spellStart"/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сільської ради </w:t>
      </w:r>
    </w:p>
    <w:p w14:paraId="5E65E43B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8D3DB81" w14:textId="50B47163" w:rsidR="003B04D9" w:rsidRPr="003B04D9" w:rsidRDefault="00681B94" w:rsidP="00681B94">
      <w:pPr>
        <w:tabs>
          <w:tab w:val="left" w:pos="180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175810">
        <w:rPr>
          <w:rFonts w:ascii="Times New Roman" w:eastAsia="Arial" w:hAnsi="Times New Roman"/>
          <w:bCs/>
          <w:sz w:val="28"/>
          <w:szCs w:val="28"/>
          <w:lang w:val="uk-UA" w:eastAsia="ar-SA"/>
        </w:rPr>
        <w:t>87.</w:t>
      </w:r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Про надання дозволу на розробку технічної документації із землеустрою щодо поділу земельної ділянки комунальної власності </w:t>
      </w:r>
      <w:proofErr w:type="spellStart"/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сільської ради </w:t>
      </w:r>
    </w:p>
    <w:p w14:paraId="05F185CD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C2AE4D" w14:textId="6E2774F0" w:rsidR="003B04D9" w:rsidRPr="003B04D9" w:rsidRDefault="00681B94" w:rsidP="00C17757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88.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 Кохановської Світлани Петрівни щодо</w:t>
      </w:r>
      <w:r w:rsidR="003B04D9" w:rsidRPr="003B04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5E90FCCA" w14:textId="77777777" w:rsidR="00C17757" w:rsidRPr="00175810" w:rsidRDefault="00402978" w:rsidP="00C1775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08810367" w14:textId="77777777" w:rsidR="00C17757" w:rsidRPr="00175810" w:rsidRDefault="00C17757" w:rsidP="00C1775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89.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 </w:t>
      </w:r>
      <w:proofErr w:type="spellStart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Ямборського</w:t>
      </w:r>
      <w:proofErr w:type="spellEnd"/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Олега Анатолійовича  щодо надання дозволу на виготовлення детального плану території</w:t>
      </w:r>
    </w:p>
    <w:p w14:paraId="12339328" w14:textId="3E9F8368" w:rsidR="00402978" w:rsidRPr="00175810" w:rsidRDefault="00402978" w:rsidP="00C1775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4547795" w14:textId="63233DE3" w:rsidR="003B04D9" w:rsidRPr="003B04D9" w:rsidRDefault="00C17757" w:rsidP="00C17757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90.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 Кухаренка Артема Володимировича  щодо</w:t>
      </w:r>
      <w:r w:rsidR="003B04D9" w:rsidRPr="003B04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454E709C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02EF19E" w14:textId="4EF27AE4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91.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Скорини  Владислава Григоровича щодо затвердження проекту із землеустрою та надання земельної ділянки у власність</w:t>
      </w:r>
    </w:p>
    <w:p w14:paraId="4453D5E8" w14:textId="2D6F4B72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D922C54" w14:textId="42D53CA9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92.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Івченка Олега Миколайовича   щодо затвердження проекту із землеустрою та надання земельної ділянки у власність</w:t>
      </w:r>
    </w:p>
    <w:p w14:paraId="6A819B16" w14:textId="625547CE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C7B7BCC" w14:textId="320CFDA7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93.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Фурсова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Андрія Миколайовича   щодо затвердження проекту із землеустрою та надання земельної ділянки у власність</w:t>
      </w:r>
    </w:p>
    <w:p w14:paraId="2407CF03" w14:textId="398B4939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63A1DDB" w14:textId="1971FC22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94.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Товстоляки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Олександра Миколайовича щодо затвердження проекту із землеустрою та надання земельної ділянки у оренду</w:t>
      </w:r>
    </w:p>
    <w:p w14:paraId="67E4F5FA" w14:textId="77777777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lastRenderedPageBreak/>
        <w:t xml:space="preserve">   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1471169" w14:textId="4F5202F5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95.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Коваленка  Анатолія  Івановича    щодо затвердження проекту із землеустрою та надання земельної ділянки у власність</w:t>
      </w:r>
    </w:p>
    <w:p w14:paraId="5372B8C8" w14:textId="6773A768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DC367A" w14:textId="4156D1FA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96.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Баранника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Віталія Михайловича   щодо затвердження проекту із землеустрою та надання земельної ділянки у власність</w:t>
      </w:r>
    </w:p>
    <w:p w14:paraId="55B8C54E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F186E9" w14:textId="3A9497F7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97.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Баранник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Віти Анатоліївни  щодо затвердження проекту із землеустрою та надання земельної ділянки у власність</w:t>
      </w:r>
    </w:p>
    <w:p w14:paraId="4BB24B5D" w14:textId="1ADCEDD5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056908" w14:textId="0C9AE00B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98.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Фурси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Михайла Сергійовича  щодо затвердження проекту із землеустрою та надання земельної ділянки у власність</w:t>
      </w:r>
    </w:p>
    <w:p w14:paraId="154F7987" w14:textId="380847CB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3DE71E7" w14:textId="0504A476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99.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Краснобай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Віктора Івановича  щодо затвердження проекту із землеустрою та надання земельної ділянки у власність</w:t>
      </w:r>
    </w:p>
    <w:p w14:paraId="3D18614D" w14:textId="6FC48878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84DF64" w14:textId="0EAB665E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100.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Гриценко Людмили Петрівни   щодо затвердження проекту із землеустрою та надання земельної ділянки у власність</w:t>
      </w:r>
    </w:p>
    <w:p w14:paraId="66BD9147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FEFD80A" w14:textId="035F6E6B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101.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Заруби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Костянтина Валерійовича  щодо затвердження проекту із землеустрою та надання земельної ділянки у власність</w:t>
      </w:r>
    </w:p>
    <w:p w14:paraId="40CE301B" w14:textId="69FA813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746B1D8" w14:textId="26713762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102.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Кузнєцової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Ольги Іванівни щодо затвердження проекту із землеустрою та надання земельної ділянки у власність</w:t>
      </w:r>
    </w:p>
    <w:p w14:paraId="5C306345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99EDB5E" w14:textId="70802F0E" w:rsidR="003B04D9" w:rsidRPr="003B04D9" w:rsidRDefault="00C17757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103.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Булатецького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Сергія Михайловича   щодо затвердження технічної документації із землеустрою  та надання земельної ділянки у власність</w:t>
      </w:r>
    </w:p>
    <w:p w14:paraId="5ED31E4B" w14:textId="77777777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lastRenderedPageBreak/>
        <w:t xml:space="preserve">   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45FCEE" w14:textId="1A3AB290" w:rsidR="003B04D9" w:rsidRPr="003B04D9" w:rsidRDefault="00D746EB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104.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Шибецького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Сергія Володимировича щодо затвердження технічної документації із землеустрою  та надання земельної ділянки у власність</w:t>
      </w:r>
    </w:p>
    <w:p w14:paraId="7FD1B1FE" w14:textId="5D4B37FC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41A5D8" w14:textId="351D9950" w:rsidR="003B04D9" w:rsidRPr="003B04D9" w:rsidRDefault="00D746EB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105.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Григоренко Галини Ігорівни щодо затвердження проекту із землеустрою та надання земельної ділянки у власність</w:t>
      </w:r>
    </w:p>
    <w:p w14:paraId="2453D292" w14:textId="5868771D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54B9DB" w14:textId="01346EC6" w:rsidR="003B04D9" w:rsidRPr="003B04D9" w:rsidRDefault="00D746EB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106.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Кравченко Анастасії Володимирівни  щодо затвердження проекту із землеустрою та надання земельної ділянки у власність</w:t>
      </w:r>
    </w:p>
    <w:p w14:paraId="64FAF1CB" w14:textId="04697B2E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D98FC78" w14:textId="3BEEBE6F" w:rsidR="003B04D9" w:rsidRPr="003B04D9" w:rsidRDefault="00D746EB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107.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 Гончаренко Ірини Миколаївни   щодо затвердження проекту із землеустрою та надання земельної ділянки у власність</w:t>
      </w:r>
    </w:p>
    <w:p w14:paraId="394472DD" w14:textId="603D3080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CD97F83" w14:textId="77777777" w:rsidR="00D746EB" w:rsidRPr="00175810" w:rsidRDefault="00D746EB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108.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Минець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Михайла Яковича  щодо затвердження проекту із землеустрою та надання земельної ділянки у власність</w:t>
      </w:r>
    </w:p>
    <w:p w14:paraId="0639D3F7" w14:textId="367DA2C0" w:rsidR="00FD1EA3" w:rsidRPr="00175810" w:rsidRDefault="003B04D9" w:rsidP="00D746E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BE3BBE9" w14:textId="4FCECA20" w:rsidR="003B04D9" w:rsidRPr="003B04D9" w:rsidRDefault="00D746EB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109.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Минець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Михайла Яковича  щодо затвердження проекту із землеустрою та надання земельної ділянки у власність</w:t>
      </w:r>
    </w:p>
    <w:p w14:paraId="79D8E525" w14:textId="5E6E0D0C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EF2A7C5" w14:textId="209454AD" w:rsidR="003B04D9" w:rsidRPr="003B04D9" w:rsidRDefault="00D746EB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110.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Харь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Петра Володимировича  щодо затвердження проекту із землеустрою та надання земельної ділянки у власність</w:t>
      </w:r>
    </w:p>
    <w:p w14:paraId="1D6229B7" w14:textId="18AE6AE1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B00659" w14:textId="5ABC691A" w:rsidR="003B04D9" w:rsidRPr="003B04D9" w:rsidRDefault="00D746EB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111.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Талан Ольги Володимирівни щодо затвердження проекту із землеустрою та надання земельної ділянки у власність</w:t>
      </w:r>
    </w:p>
    <w:p w14:paraId="17BB25F8" w14:textId="408E4CC2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BAF451" w14:textId="61AA097E" w:rsidR="003B04D9" w:rsidRPr="003B04D9" w:rsidRDefault="00D746EB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112.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Скрипиці  Ганни </w:t>
      </w:r>
      <w:proofErr w:type="spellStart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Якимівнии</w:t>
      </w:r>
      <w:proofErr w:type="spellEnd"/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 та надання земельної ділянки у оренду</w:t>
      </w:r>
    </w:p>
    <w:p w14:paraId="1C137D0E" w14:textId="6B4A3F46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3B8A30" w14:textId="32B14D77" w:rsidR="003B04D9" w:rsidRPr="003B04D9" w:rsidRDefault="003B04D9" w:rsidP="003B04D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31312735" w14:textId="29E61EEE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113.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56F59DBA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A90037B" w14:textId="598227F3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114.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4743B818" w14:textId="0721D8C7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2DB1C6" w14:textId="3BDD33FD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115.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0D51B495" w14:textId="31B26F82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6BC57BF" w14:textId="62962EB2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116.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3CF0555F" w14:textId="347A3130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BBCDA57" w14:textId="6D1207B2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117.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302742A1" w14:textId="33405C24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52EFFA" w14:textId="1FED70AA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118.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51E6B732" w14:textId="1E79AE45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72D2F7" w14:textId="656529DB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119.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1C570F30" w14:textId="5CD07E56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8FABA5E" w14:textId="649F5D2F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120.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338150A8" w14:textId="328B4036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5CC69C9" w14:textId="03001560" w:rsidR="003B04D9" w:rsidRPr="003B04D9" w:rsidRDefault="003B04D9" w:rsidP="003B04D9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7E03225A" w14:textId="60C6D1E3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121.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3540BD45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F73C32" w14:textId="29DF8D96" w:rsidR="003B04D9" w:rsidRPr="003B04D9" w:rsidRDefault="00517A1C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122.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02E2B8E8" w14:textId="5F76B2D4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5A28160" w14:textId="67E777F8" w:rsidR="003B04D9" w:rsidRPr="003B04D9" w:rsidRDefault="00175810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123.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02C07360" w14:textId="41C5FE8A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85E1E77" w14:textId="7E81CDD9" w:rsidR="003B04D9" w:rsidRPr="003B04D9" w:rsidRDefault="00175810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124.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02787306" w14:textId="71E075E2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F74D0A9" w14:textId="1C1C415A" w:rsidR="003B04D9" w:rsidRPr="003B04D9" w:rsidRDefault="00175810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125.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0C4600B1" w14:textId="12F66F74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6167747" w14:textId="77777777" w:rsidR="00175810" w:rsidRPr="00175810" w:rsidRDefault="00175810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126.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</w:p>
    <w:p w14:paraId="731C0287" w14:textId="7FFCF380" w:rsidR="00FD1EA3" w:rsidRPr="00175810" w:rsidRDefault="003B04D9" w:rsidP="00175810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</w:t>
      </w:r>
      <w:proofErr w:type="spellStart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C058327" w14:textId="435299AE" w:rsidR="002E6A9B" w:rsidRDefault="002E6A9B" w:rsidP="00175810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  <w:r w:rsidR="00175810">
        <w:rPr>
          <w:rFonts w:ascii="Times New Roman" w:hAnsi="Times New Roman"/>
          <w:sz w:val="28"/>
          <w:szCs w:val="28"/>
          <w:lang w:val="uk-UA" w:eastAsia="ru-RU"/>
        </w:rPr>
        <w:t>12</w:t>
      </w:r>
      <w:r>
        <w:rPr>
          <w:rFonts w:ascii="Times New Roman" w:hAnsi="Times New Roman"/>
          <w:sz w:val="28"/>
          <w:szCs w:val="28"/>
          <w:lang w:val="uk-UA" w:eastAsia="ru-RU"/>
        </w:rPr>
        <w:t>7.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Різне</w:t>
      </w:r>
    </w:p>
    <w:p w14:paraId="7A856FBE" w14:textId="77777777" w:rsidR="002E6A9B" w:rsidRDefault="002E6A9B" w:rsidP="002E6A9B">
      <w:pPr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</w:p>
    <w:p w14:paraId="6C1CC089" w14:textId="0C215196" w:rsidR="002E6A9B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Для остаточного формування порядку денного начальникам відділів подати сформовані  питання</w:t>
      </w:r>
      <w:r w:rsidR="00E57AE1">
        <w:rPr>
          <w:rFonts w:ascii="Times New Roman" w:eastAsia="Arial" w:hAnsi="Times New Roman"/>
          <w:sz w:val="28"/>
          <w:szCs w:val="28"/>
          <w:lang w:val="uk-UA" w:eastAsia="ru-RU"/>
        </w:rPr>
        <w:t>, після проведення засідань комісій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до 14 години 00 хвилин </w:t>
      </w:r>
      <w:r w:rsidR="00E57AE1">
        <w:rPr>
          <w:rFonts w:ascii="Times New Roman" w:eastAsia="Arial" w:hAnsi="Times New Roman"/>
          <w:sz w:val="28"/>
          <w:szCs w:val="28"/>
          <w:lang w:val="uk-UA" w:eastAsia="ru-RU"/>
        </w:rPr>
        <w:t>11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="00E57AE1">
        <w:rPr>
          <w:rFonts w:ascii="Times New Roman" w:eastAsia="Arial" w:hAnsi="Times New Roman"/>
          <w:sz w:val="28"/>
          <w:szCs w:val="28"/>
          <w:lang w:val="uk-UA" w:eastAsia="ru-RU"/>
        </w:rPr>
        <w:t>11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.2021 року, та  роздруковані проекти рішень погоджені начальниками відділів та юридичним відділом.</w:t>
      </w:r>
    </w:p>
    <w:p w14:paraId="261332FE" w14:textId="77777777" w:rsidR="002E6A9B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4998116A" w14:textId="77777777" w:rsidR="002E6A9B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69E0F2DC" w14:textId="77777777" w:rsidR="002E6A9B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75D1DC94" w14:textId="77777777" w:rsidR="002E6A9B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0F0800DF" w14:textId="77777777" w:rsidR="002E6A9B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</w:t>
      </w:r>
      <w:proofErr w:type="spellStart"/>
      <w:r>
        <w:rPr>
          <w:rFonts w:ascii="Times New Roman" w:eastAsia="Arial" w:hAnsi="Times New Roman"/>
          <w:sz w:val="28"/>
          <w:szCs w:val="28"/>
          <w:lang w:val="uk-UA" w:eastAsia="ru-RU"/>
        </w:rPr>
        <w:t>А.Кухаренко</w:t>
      </w:r>
      <w:proofErr w:type="spellEnd"/>
    </w:p>
    <w:p w14:paraId="41161C17" w14:textId="77777777" w:rsidR="002E6A9B" w:rsidRDefault="002E6A9B" w:rsidP="002E6A9B">
      <w:pPr>
        <w:rPr>
          <w:lang w:val="uk-UA"/>
        </w:rPr>
      </w:pPr>
    </w:p>
    <w:p w14:paraId="5C7DABEF" w14:textId="77777777" w:rsidR="0039321C" w:rsidRDefault="0039321C"/>
    <w:sectPr w:rsidR="0039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21C"/>
    <w:rsid w:val="00020BA2"/>
    <w:rsid w:val="00175810"/>
    <w:rsid w:val="001D1887"/>
    <w:rsid w:val="002E3DEC"/>
    <w:rsid w:val="002E6A9B"/>
    <w:rsid w:val="0039321C"/>
    <w:rsid w:val="003B04D9"/>
    <w:rsid w:val="00402978"/>
    <w:rsid w:val="00517A1C"/>
    <w:rsid w:val="005D2F23"/>
    <w:rsid w:val="006225EF"/>
    <w:rsid w:val="00681B94"/>
    <w:rsid w:val="00817C43"/>
    <w:rsid w:val="00882B32"/>
    <w:rsid w:val="009873DF"/>
    <w:rsid w:val="00A2764E"/>
    <w:rsid w:val="00AF06B5"/>
    <w:rsid w:val="00AF4633"/>
    <w:rsid w:val="00C17757"/>
    <w:rsid w:val="00D746EB"/>
    <w:rsid w:val="00D75E1E"/>
    <w:rsid w:val="00DA628E"/>
    <w:rsid w:val="00DD45CD"/>
    <w:rsid w:val="00E33111"/>
    <w:rsid w:val="00E57AE1"/>
    <w:rsid w:val="00EC4F80"/>
    <w:rsid w:val="00F13887"/>
    <w:rsid w:val="00F5280B"/>
    <w:rsid w:val="00FA1974"/>
    <w:rsid w:val="00FD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9DCC"/>
  <w15:chartTrackingRefBased/>
  <w15:docId w15:val="{B7874823-816C-4F0C-B4BF-03839A120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A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6A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9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w_Dmitrovka@ukr.ne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14</Pages>
  <Words>5079</Words>
  <Characters>28954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2021-11-05T10:24:00Z</dcterms:created>
  <dcterms:modified xsi:type="dcterms:W3CDTF">2021-11-06T20:26:00Z</dcterms:modified>
</cp:coreProperties>
</file>