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FCD01F" w14:textId="77777777" w:rsidR="007F40DF" w:rsidRDefault="007F40DF" w:rsidP="007F40DF">
      <w:pPr>
        <w:jc w:val="center"/>
        <w:rPr>
          <w:sz w:val="28"/>
          <w:lang w:val="uk-UA"/>
        </w:rPr>
      </w:pPr>
      <w:r>
        <w:rPr>
          <w:noProof/>
          <w:sz w:val="28"/>
        </w:rPr>
        <w:drawing>
          <wp:inline distT="0" distB="0" distL="0" distR="0" wp14:anchorId="4F3E4B6F" wp14:editId="23E0C7AE">
            <wp:extent cx="469900" cy="5969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                 </w:t>
      </w:r>
    </w:p>
    <w:p w14:paraId="6AC911A5" w14:textId="77777777" w:rsidR="007F40DF" w:rsidRDefault="007F40DF" w:rsidP="007F40DF">
      <w:pPr>
        <w:pStyle w:val="1"/>
        <w:rPr>
          <w:sz w:val="28"/>
          <w:lang w:val="uk-UA"/>
        </w:rPr>
      </w:pPr>
    </w:p>
    <w:p w14:paraId="3EB6E5B8" w14:textId="77777777" w:rsidR="007F40DF" w:rsidRDefault="007F40DF" w:rsidP="007F40DF">
      <w:pPr>
        <w:pStyle w:val="1"/>
        <w:rPr>
          <w:sz w:val="28"/>
          <w:lang w:val="uk-UA"/>
        </w:rPr>
      </w:pPr>
      <w:proofErr w:type="spellStart"/>
      <w:r>
        <w:rPr>
          <w:sz w:val="28"/>
          <w:lang w:val="uk-UA"/>
        </w:rPr>
        <w:t>Новодмитрівська</w:t>
      </w:r>
      <w:proofErr w:type="spellEnd"/>
      <w:r>
        <w:rPr>
          <w:sz w:val="28"/>
          <w:lang w:val="uk-UA"/>
        </w:rPr>
        <w:t xml:space="preserve"> сільська рада  </w:t>
      </w:r>
    </w:p>
    <w:p w14:paraId="0997AA93" w14:textId="77777777" w:rsidR="007F40DF" w:rsidRDefault="007F40DF" w:rsidP="007F40DF">
      <w:pPr>
        <w:pStyle w:val="1"/>
        <w:rPr>
          <w:bCs/>
          <w:sz w:val="28"/>
          <w:lang w:val="uk-UA"/>
        </w:rPr>
      </w:pPr>
      <w:r>
        <w:rPr>
          <w:sz w:val="28"/>
          <w:lang w:val="uk-UA"/>
        </w:rPr>
        <w:t>Золотоніського району Черкаської області</w:t>
      </w:r>
    </w:p>
    <w:p w14:paraId="1A777E01" w14:textId="77777777" w:rsidR="007F40DF" w:rsidRDefault="007F40DF" w:rsidP="007F40DF">
      <w:pPr>
        <w:jc w:val="center"/>
        <w:rPr>
          <w:b/>
          <w:bCs/>
          <w:sz w:val="28"/>
          <w:lang w:val="uk-UA"/>
        </w:rPr>
      </w:pPr>
    </w:p>
    <w:p w14:paraId="7529B378" w14:textId="77777777" w:rsidR="007F40DF" w:rsidRDefault="001525A6" w:rsidP="007F40DF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3</w:t>
      </w:r>
      <w:r w:rsidR="007F40DF">
        <w:rPr>
          <w:b/>
          <w:sz w:val="26"/>
          <w:szCs w:val="26"/>
          <w:lang w:val="uk-UA"/>
        </w:rPr>
        <w:t xml:space="preserve"> сесія  VI</w:t>
      </w:r>
      <w:r w:rsidR="007F40DF" w:rsidRPr="007F40DF">
        <w:rPr>
          <w:rFonts w:eastAsia="MS Mincho"/>
          <w:b/>
          <w:sz w:val="26"/>
          <w:szCs w:val="26"/>
          <w:lang w:val="uk-UA" w:eastAsia="zh-CN"/>
        </w:rPr>
        <w:t>І</w:t>
      </w:r>
      <w:r w:rsidR="00865042">
        <w:rPr>
          <w:rFonts w:eastAsia="MS Mincho"/>
          <w:b/>
          <w:sz w:val="26"/>
          <w:szCs w:val="26"/>
          <w:lang w:val="uk-UA" w:eastAsia="zh-CN"/>
        </w:rPr>
        <w:t>І</w:t>
      </w:r>
      <w:r w:rsidR="007F40DF" w:rsidRPr="007F40DF">
        <w:rPr>
          <w:b/>
          <w:sz w:val="26"/>
          <w:szCs w:val="26"/>
          <w:lang w:val="uk-UA"/>
        </w:rPr>
        <w:t xml:space="preserve"> </w:t>
      </w:r>
      <w:r w:rsidR="007F40DF">
        <w:rPr>
          <w:b/>
          <w:sz w:val="26"/>
          <w:szCs w:val="26"/>
          <w:lang w:val="uk-UA"/>
        </w:rPr>
        <w:t>скликання</w:t>
      </w:r>
    </w:p>
    <w:p w14:paraId="5BD6EAE4" w14:textId="77777777" w:rsidR="007F40DF" w:rsidRDefault="007F40DF" w:rsidP="007F40DF">
      <w:pPr>
        <w:jc w:val="center"/>
        <w:rPr>
          <w:b/>
          <w:sz w:val="26"/>
          <w:szCs w:val="26"/>
          <w:lang w:val="uk-UA"/>
        </w:rPr>
      </w:pPr>
    </w:p>
    <w:p w14:paraId="5EFE2709" w14:textId="77777777" w:rsidR="007F40DF" w:rsidRDefault="00C4036E" w:rsidP="007F40DF">
      <w:pPr>
        <w:pStyle w:val="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  <w:r w:rsidR="00304082">
        <w:rPr>
          <w:sz w:val="26"/>
          <w:szCs w:val="26"/>
          <w:lang w:val="uk-UA"/>
        </w:rPr>
        <w:t xml:space="preserve">   </w:t>
      </w:r>
      <w:r w:rsidR="007F40DF">
        <w:rPr>
          <w:sz w:val="26"/>
          <w:szCs w:val="26"/>
          <w:lang w:val="uk-UA"/>
        </w:rPr>
        <w:t xml:space="preserve">Р І Ш Е Н </w:t>
      </w:r>
      <w:proofErr w:type="spellStart"/>
      <w:r w:rsidR="007F40DF">
        <w:rPr>
          <w:sz w:val="26"/>
          <w:szCs w:val="26"/>
          <w:lang w:val="uk-UA"/>
        </w:rPr>
        <w:t>Н</w:t>
      </w:r>
      <w:proofErr w:type="spellEnd"/>
      <w:r w:rsidR="007F40DF">
        <w:rPr>
          <w:sz w:val="26"/>
          <w:szCs w:val="26"/>
          <w:lang w:val="uk-UA"/>
        </w:rPr>
        <w:t xml:space="preserve"> Я</w:t>
      </w:r>
    </w:p>
    <w:p w14:paraId="572C67EC" w14:textId="77777777" w:rsidR="007F40DF" w:rsidRDefault="007F40DF" w:rsidP="007F40DF">
      <w:pPr>
        <w:pStyle w:val="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14:paraId="5D9BB8E7" w14:textId="77777777" w:rsidR="007F37E5" w:rsidRDefault="007F40DF" w:rsidP="007F40DF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від  </w:t>
      </w:r>
      <w:r w:rsidR="0004559F">
        <w:rPr>
          <w:b/>
          <w:sz w:val="26"/>
          <w:szCs w:val="26"/>
          <w:lang w:val="uk-UA"/>
        </w:rPr>
        <w:t xml:space="preserve">  </w:t>
      </w:r>
      <w:r w:rsidR="007F37E5">
        <w:rPr>
          <w:b/>
          <w:sz w:val="26"/>
          <w:szCs w:val="26"/>
          <w:lang w:val="uk-UA"/>
        </w:rPr>
        <w:t xml:space="preserve"> 24 </w:t>
      </w:r>
      <w:r w:rsidR="0004559F">
        <w:rPr>
          <w:b/>
          <w:sz w:val="26"/>
          <w:szCs w:val="26"/>
          <w:lang w:val="uk-UA"/>
        </w:rPr>
        <w:t xml:space="preserve"> грудня</w:t>
      </w:r>
      <w:r>
        <w:rPr>
          <w:b/>
          <w:sz w:val="26"/>
          <w:szCs w:val="26"/>
          <w:lang w:val="uk-UA"/>
        </w:rPr>
        <w:t xml:space="preserve"> 20</w:t>
      </w:r>
      <w:r w:rsidR="00865042">
        <w:rPr>
          <w:b/>
          <w:sz w:val="26"/>
          <w:szCs w:val="26"/>
          <w:lang w:val="uk-UA"/>
        </w:rPr>
        <w:t>20</w:t>
      </w:r>
      <w:r>
        <w:rPr>
          <w:b/>
          <w:sz w:val="26"/>
          <w:szCs w:val="26"/>
          <w:lang w:val="uk-UA"/>
        </w:rPr>
        <w:t xml:space="preserve">року №  </w:t>
      </w:r>
      <w:r w:rsidR="0004559F">
        <w:rPr>
          <w:b/>
          <w:sz w:val="26"/>
          <w:szCs w:val="26"/>
          <w:lang w:val="uk-UA"/>
        </w:rPr>
        <w:t>3</w:t>
      </w:r>
      <w:r>
        <w:rPr>
          <w:b/>
          <w:sz w:val="26"/>
          <w:szCs w:val="26"/>
          <w:lang w:val="uk-UA"/>
        </w:rPr>
        <w:t>-</w:t>
      </w:r>
      <w:r w:rsidR="00C4036E">
        <w:rPr>
          <w:b/>
          <w:sz w:val="26"/>
          <w:szCs w:val="26"/>
          <w:lang w:val="uk-UA"/>
        </w:rPr>
        <w:t>4</w:t>
      </w:r>
      <w:r>
        <w:rPr>
          <w:b/>
          <w:sz w:val="26"/>
          <w:szCs w:val="26"/>
          <w:lang w:val="uk-UA"/>
        </w:rPr>
        <w:t>/VІІ</w:t>
      </w:r>
      <w:r w:rsidR="00865042">
        <w:rPr>
          <w:b/>
          <w:sz w:val="26"/>
          <w:szCs w:val="26"/>
          <w:lang w:val="uk-UA"/>
        </w:rPr>
        <w:t>І</w:t>
      </w:r>
      <w:r w:rsidR="0004559F">
        <w:rPr>
          <w:b/>
          <w:sz w:val="26"/>
          <w:szCs w:val="26"/>
          <w:lang w:val="uk-UA"/>
        </w:rPr>
        <w:tab/>
      </w:r>
      <w:r w:rsidR="0004559F">
        <w:rPr>
          <w:b/>
          <w:sz w:val="26"/>
          <w:szCs w:val="26"/>
          <w:lang w:val="uk-UA"/>
        </w:rPr>
        <w:tab/>
      </w:r>
      <w:r w:rsidR="0004559F">
        <w:rPr>
          <w:b/>
          <w:sz w:val="26"/>
          <w:szCs w:val="26"/>
          <w:lang w:val="uk-UA"/>
        </w:rPr>
        <w:tab/>
      </w:r>
      <w:r w:rsidR="0004559F">
        <w:rPr>
          <w:b/>
          <w:sz w:val="26"/>
          <w:szCs w:val="26"/>
          <w:lang w:val="uk-UA"/>
        </w:rPr>
        <w:tab/>
      </w:r>
    </w:p>
    <w:p w14:paraId="3A114C89" w14:textId="588DB072" w:rsidR="0004559F" w:rsidRDefault="007F40DF" w:rsidP="007F37E5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с. Нова </w:t>
      </w:r>
      <w:proofErr w:type="spellStart"/>
      <w:r>
        <w:rPr>
          <w:b/>
          <w:sz w:val="26"/>
          <w:szCs w:val="26"/>
          <w:lang w:val="uk-UA"/>
        </w:rPr>
        <w:t>Дмитрівка</w:t>
      </w:r>
      <w:proofErr w:type="spellEnd"/>
    </w:p>
    <w:p w14:paraId="4EB6F535" w14:textId="77777777" w:rsidR="005567D5" w:rsidRDefault="005567D5" w:rsidP="005567D5">
      <w:pPr>
        <w:ind w:left="142"/>
        <w:rPr>
          <w:sz w:val="28"/>
          <w:szCs w:val="28"/>
          <w:lang w:val="uk-UA"/>
        </w:rPr>
      </w:pPr>
    </w:p>
    <w:p w14:paraId="44B1FCB6" w14:textId="77777777" w:rsidR="0018440F" w:rsidRDefault="0004559F" w:rsidP="007F40DF">
      <w:pPr>
        <w:ind w:right="2"/>
        <w:rPr>
          <w:bCs/>
          <w:sz w:val="28"/>
          <w:szCs w:val="28"/>
          <w:lang w:val="uk-UA"/>
        </w:rPr>
      </w:pPr>
      <w:r w:rsidRPr="00301D6C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 xml:space="preserve">створення </w:t>
      </w:r>
      <w:r w:rsidR="0018440F">
        <w:rPr>
          <w:bCs/>
          <w:sz w:val="28"/>
          <w:szCs w:val="28"/>
          <w:lang w:val="uk-UA"/>
        </w:rPr>
        <w:t xml:space="preserve">комунальної установи </w:t>
      </w:r>
    </w:p>
    <w:p w14:paraId="7B389CE4" w14:textId="77777777" w:rsidR="0004559F" w:rsidRDefault="0018440F" w:rsidP="007F40DF">
      <w:pPr>
        <w:ind w:right="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«Центр</w:t>
      </w:r>
      <w:r w:rsidR="0004559F">
        <w:rPr>
          <w:bCs/>
          <w:sz w:val="28"/>
          <w:szCs w:val="28"/>
          <w:lang w:val="uk-UA"/>
        </w:rPr>
        <w:t xml:space="preserve"> надання соціальних послуг </w:t>
      </w:r>
    </w:p>
    <w:p w14:paraId="45E7E1AC" w14:textId="77777777" w:rsidR="003F1FAF" w:rsidRDefault="0004559F" w:rsidP="007F40DF">
      <w:pPr>
        <w:ind w:right="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Новодмитрівської сільської ради</w:t>
      </w:r>
    </w:p>
    <w:p w14:paraId="6BC94D49" w14:textId="77777777" w:rsidR="007F40DF" w:rsidRDefault="003F1FAF" w:rsidP="007F40DF">
      <w:pPr>
        <w:ind w:right="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Золотоніського району Черкаської області» </w:t>
      </w:r>
    </w:p>
    <w:p w14:paraId="24A6E680" w14:textId="77777777" w:rsidR="0004559F" w:rsidRPr="007F40DF" w:rsidRDefault="0004559F" w:rsidP="007F40DF">
      <w:pPr>
        <w:ind w:right="2"/>
        <w:rPr>
          <w:sz w:val="28"/>
          <w:szCs w:val="28"/>
          <w:lang w:val="uk-UA"/>
        </w:rPr>
      </w:pPr>
    </w:p>
    <w:p w14:paraId="31E59571" w14:textId="66EF4839" w:rsidR="0004559F" w:rsidRDefault="005567D5" w:rsidP="005567D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04559F" w:rsidRPr="00284045">
        <w:rPr>
          <w:sz w:val="28"/>
          <w:szCs w:val="28"/>
          <w:lang w:val="uk-UA"/>
        </w:rPr>
        <w:t>Керуючись статтею 26 Закону України «Про місцеве самоврядування в Україні», Законом України «Про соціальні послуги», відповідно до Цивільного кодексу України, Закону України «Про держа</w:t>
      </w:r>
      <w:r w:rsidR="0004559F">
        <w:rPr>
          <w:sz w:val="28"/>
          <w:szCs w:val="28"/>
          <w:lang w:val="uk-UA"/>
        </w:rPr>
        <w:t>вну реєстрацію юридичних осіб та</w:t>
      </w:r>
      <w:r w:rsidR="0004559F" w:rsidRPr="00284045">
        <w:rPr>
          <w:sz w:val="28"/>
          <w:szCs w:val="28"/>
          <w:lang w:val="uk-UA"/>
        </w:rPr>
        <w:t xml:space="preserve"> фізичних осіб – підприємців та громадських формувань», Постанови Каб</w:t>
      </w:r>
      <w:r w:rsidR="0004559F">
        <w:rPr>
          <w:sz w:val="28"/>
          <w:szCs w:val="28"/>
          <w:lang w:val="uk-UA"/>
        </w:rPr>
        <w:t xml:space="preserve">інету Міністрів України від </w:t>
      </w:r>
      <w:r w:rsidR="00863E4F">
        <w:rPr>
          <w:sz w:val="28"/>
          <w:szCs w:val="28"/>
          <w:lang w:val="uk-UA"/>
        </w:rPr>
        <w:t>03</w:t>
      </w:r>
      <w:r w:rsidR="0004559F">
        <w:rPr>
          <w:sz w:val="28"/>
          <w:szCs w:val="28"/>
          <w:lang w:val="uk-UA"/>
        </w:rPr>
        <w:t>.</w:t>
      </w:r>
      <w:r w:rsidR="00863E4F">
        <w:rPr>
          <w:sz w:val="28"/>
          <w:szCs w:val="28"/>
          <w:lang w:val="uk-UA"/>
        </w:rPr>
        <w:t>03</w:t>
      </w:r>
      <w:r w:rsidR="0004559F">
        <w:rPr>
          <w:sz w:val="28"/>
          <w:szCs w:val="28"/>
          <w:lang w:val="uk-UA"/>
        </w:rPr>
        <w:t>.</w:t>
      </w:r>
      <w:r w:rsidR="0004559F" w:rsidRPr="00284045">
        <w:rPr>
          <w:sz w:val="28"/>
          <w:szCs w:val="28"/>
          <w:lang w:val="uk-UA"/>
        </w:rPr>
        <w:t>20</w:t>
      </w:r>
      <w:r w:rsidR="00863E4F">
        <w:rPr>
          <w:sz w:val="28"/>
          <w:szCs w:val="28"/>
          <w:lang w:val="uk-UA"/>
        </w:rPr>
        <w:t>20</w:t>
      </w:r>
      <w:r w:rsidR="0004559F" w:rsidRPr="00284045">
        <w:rPr>
          <w:sz w:val="28"/>
          <w:szCs w:val="28"/>
          <w:lang w:val="uk-UA"/>
        </w:rPr>
        <w:t xml:space="preserve"> року № 1</w:t>
      </w:r>
      <w:r w:rsidR="00863E4F">
        <w:rPr>
          <w:sz w:val="28"/>
          <w:szCs w:val="28"/>
          <w:lang w:val="uk-UA"/>
        </w:rPr>
        <w:t>7</w:t>
      </w:r>
      <w:r w:rsidR="0004559F" w:rsidRPr="00284045">
        <w:rPr>
          <w:sz w:val="28"/>
          <w:szCs w:val="28"/>
          <w:lang w:val="uk-UA"/>
        </w:rPr>
        <w:t>7 «</w:t>
      </w:r>
      <w:r w:rsidR="00863E4F" w:rsidRPr="00863E4F">
        <w:rPr>
          <w:sz w:val="28"/>
          <w:szCs w:val="28"/>
          <w:lang w:val="uk-UA"/>
        </w:rPr>
        <w:t>Деякі питання діяльності центрів надання соціальних послуг</w:t>
      </w:r>
      <w:r w:rsidR="0004559F" w:rsidRPr="00284045">
        <w:rPr>
          <w:sz w:val="28"/>
          <w:szCs w:val="28"/>
          <w:lang w:val="uk-UA"/>
        </w:rPr>
        <w:t xml:space="preserve">», </w:t>
      </w:r>
      <w:r w:rsidR="0018440F" w:rsidRPr="00284045">
        <w:rPr>
          <w:sz w:val="28"/>
          <w:szCs w:val="28"/>
          <w:lang w:val="uk-UA"/>
        </w:rPr>
        <w:t xml:space="preserve">з метою </w:t>
      </w:r>
      <w:r w:rsidR="0018440F" w:rsidRPr="00284045">
        <w:rPr>
          <w:color w:val="000000"/>
          <w:sz w:val="28"/>
          <w:szCs w:val="28"/>
          <w:shd w:val="clear" w:color="auto" w:fill="FFFFFF"/>
          <w:lang w:val="uk-UA"/>
        </w:rPr>
        <w:t>ефективної організації діяльності у сфері соціального захисту населення  та надання соціальних послуг</w:t>
      </w:r>
      <w:r w:rsidR="0018440F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18440F" w:rsidRPr="0018440F">
        <w:rPr>
          <w:color w:val="000000"/>
          <w:sz w:val="28"/>
          <w:szCs w:val="28"/>
          <w:shd w:val="clear" w:color="auto" w:fill="FFFFFF"/>
          <w:lang w:val="uk-UA"/>
        </w:rPr>
        <w:t xml:space="preserve">враховуючи рекомендації постійної депутатської комісії від </w:t>
      </w:r>
      <w:r w:rsidR="0018440F">
        <w:rPr>
          <w:color w:val="000000"/>
          <w:sz w:val="28"/>
          <w:szCs w:val="28"/>
          <w:shd w:val="clear" w:color="auto" w:fill="FFFFFF"/>
          <w:lang w:val="uk-UA"/>
        </w:rPr>
        <w:t>18</w:t>
      </w:r>
      <w:r w:rsidR="0018440F" w:rsidRPr="0018440F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18440F">
        <w:rPr>
          <w:color w:val="000000"/>
          <w:sz w:val="28"/>
          <w:szCs w:val="28"/>
          <w:shd w:val="clear" w:color="auto" w:fill="FFFFFF"/>
          <w:lang w:val="uk-UA"/>
        </w:rPr>
        <w:t xml:space="preserve">12.2020р. </w:t>
      </w:r>
      <w:proofErr w:type="spellStart"/>
      <w:r w:rsidR="007F40DF" w:rsidRPr="007F40DF">
        <w:rPr>
          <w:sz w:val="28"/>
          <w:szCs w:val="28"/>
          <w:lang w:val="uk-UA"/>
        </w:rPr>
        <w:t>Новодмитрівська</w:t>
      </w:r>
      <w:proofErr w:type="spellEnd"/>
      <w:r w:rsidR="007F40DF" w:rsidRPr="007F40DF">
        <w:rPr>
          <w:sz w:val="28"/>
          <w:szCs w:val="28"/>
          <w:lang w:val="uk-UA"/>
        </w:rPr>
        <w:t xml:space="preserve"> сільська рада </w:t>
      </w:r>
    </w:p>
    <w:p w14:paraId="04B292C5" w14:textId="77777777" w:rsidR="002719BC" w:rsidRDefault="002719BC" w:rsidP="005567D5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4FA2DAD4" w14:textId="173B3F07" w:rsidR="0004559F" w:rsidRPr="005567D5" w:rsidRDefault="005567D5" w:rsidP="0004559F">
      <w:pPr>
        <w:shd w:val="clear" w:color="auto" w:fill="FFFFFF"/>
        <w:ind w:firstLine="708"/>
        <w:jc w:val="both"/>
        <w:rPr>
          <w:b/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                              </w:t>
      </w:r>
      <w:r w:rsidR="0004559F" w:rsidRPr="005567D5">
        <w:rPr>
          <w:b/>
          <w:bCs/>
          <w:sz w:val="28"/>
          <w:szCs w:val="28"/>
          <w:lang w:val="uk-UA"/>
        </w:rPr>
        <w:t>В</w:t>
      </w:r>
      <w:r w:rsidR="009874F0">
        <w:rPr>
          <w:b/>
          <w:bCs/>
          <w:sz w:val="28"/>
          <w:szCs w:val="28"/>
          <w:lang w:val="uk-UA"/>
        </w:rPr>
        <w:t xml:space="preserve"> </w:t>
      </w:r>
      <w:r w:rsidR="0004559F" w:rsidRPr="005567D5">
        <w:rPr>
          <w:b/>
          <w:bCs/>
          <w:sz w:val="28"/>
          <w:szCs w:val="28"/>
          <w:lang w:val="uk-UA"/>
        </w:rPr>
        <w:t>И</w:t>
      </w:r>
      <w:r w:rsidR="009874F0">
        <w:rPr>
          <w:b/>
          <w:bCs/>
          <w:sz w:val="28"/>
          <w:szCs w:val="28"/>
          <w:lang w:val="uk-UA"/>
        </w:rPr>
        <w:t xml:space="preserve"> </w:t>
      </w:r>
      <w:r w:rsidR="0004559F" w:rsidRPr="005567D5">
        <w:rPr>
          <w:b/>
          <w:bCs/>
          <w:sz w:val="28"/>
          <w:szCs w:val="28"/>
          <w:lang w:val="uk-UA"/>
        </w:rPr>
        <w:t>Р</w:t>
      </w:r>
      <w:r w:rsidR="009874F0">
        <w:rPr>
          <w:b/>
          <w:bCs/>
          <w:sz w:val="28"/>
          <w:szCs w:val="28"/>
          <w:lang w:val="uk-UA"/>
        </w:rPr>
        <w:t xml:space="preserve"> </w:t>
      </w:r>
      <w:r w:rsidR="0004559F" w:rsidRPr="005567D5">
        <w:rPr>
          <w:b/>
          <w:bCs/>
          <w:sz w:val="28"/>
          <w:szCs w:val="28"/>
          <w:lang w:val="uk-UA"/>
        </w:rPr>
        <w:t>І</w:t>
      </w:r>
      <w:r w:rsidR="009874F0">
        <w:rPr>
          <w:b/>
          <w:bCs/>
          <w:sz w:val="28"/>
          <w:szCs w:val="28"/>
          <w:lang w:val="uk-UA"/>
        </w:rPr>
        <w:t xml:space="preserve"> </w:t>
      </w:r>
      <w:r w:rsidR="0004559F" w:rsidRPr="005567D5">
        <w:rPr>
          <w:b/>
          <w:bCs/>
          <w:sz w:val="28"/>
          <w:szCs w:val="28"/>
          <w:lang w:val="uk-UA"/>
        </w:rPr>
        <w:t>Ш</w:t>
      </w:r>
      <w:r w:rsidR="009874F0">
        <w:rPr>
          <w:b/>
          <w:bCs/>
          <w:sz w:val="28"/>
          <w:szCs w:val="28"/>
          <w:lang w:val="uk-UA"/>
        </w:rPr>
        <w:t xml:space="preserve"> </w:t>
      </w:r>
      <w:r w:rsidR="0004559F" w:rsidRPr="005567D5">
        <w:rPr>
          <w:b/>
          <w:bCs/>
          <w:sz w:val="28"/>
          <w:szCs w:val="28"/>
          <w:lang w:val="uk-UA"/>
        </w:rPr>
        <w:t>И</w:t>
      </w:r>
      <w:r w:rsidR="009874F0">
        <w:rPr>
          <w:b/>
          <w:bCs/>
          <w:sz w:val="28"/>
          <w:szCs w:val="28"/>
          <w:lang w:val="uk-UA"/>
        </w:rPr>
        <w:t xml:space="preserve"> </w:t>
      </w:r>
      <w:r w:rsidR="0004559F" w:rsidRPr="005567D5">
        <w:rPr>
          <w:b/>
          <w:bCs/>
          <w:sz w:val="28"/>
          <w:szCs w:val="28"/>
          <w:lang w:val="uk-UA"/>
        </w:rPr>
        <w:t>Л</w:t>
      </w:r>
      <w:r w:rsidR="009874F0">
        <w:rPr>
          <w:b/>
          <w:bCs/>
          <w:sz w:val="28"/>
          <w:szCs w:val="28"/>
          <w:lang w:val="uk-UA"/>
        </w:rPr>
        <w:t xml:space="preserve"> </w:t>
      </w:r>
      <w:r w:rsidR="0004559F" w:rsidRPr="005567D5">
        <w:rPr>
          <w:b/>
          <w:bCs/>
          <w:sz w:val="28"/>
          <w:szCs w:val="28"/>
          <w:lang w:val="uk-UA"/>
        </w:rPr>
        <w:t>А:</w:t>
      </w:r>
    </w:p>
    <w:p w14:paraId="35B1DB7F" w14:textId="77777777" w:rsidR="0004559F" w:rsidRPr="0004559F" w:rsidRDefault="0004559F" w:rsidP="0004559F">
      <w:pPr>
        <w:ind w:firstLine="900"/>
        <w:jc w:val="both"/>
        <w:rPr>
          <w:sz w:val="22"/>
          <w:szCs w:val="28"/>
          <w:lang w:val="uk-UA"/>
        </w:rPr>
      </w:pPr>
    </w:p>
    <w:p w14:paraId="033E60DF" w14:textId="460BFCDD" w:rsidR="0004559F" w:rsidRDefault="005567D5" w:rsidP="005567D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4559F">
        <w:rPr>
          <w:sz w:val="28"/>
          <w:szCs w:val="28"/>
          <w:lang w:val="uk-UA"/>
        </w:rPr>
        <w:t>1.</w:t>
      </w:r>
      <w:r w:rsidR="0004559F" w:rsidRPr="00163AF6">
        <w:rPr>
          <w:sz w:val="28"/>
          <w:szCs w:val="28"/>
          <w:lang w:val="uk-UA"/>
        </w:rPr>
        <w:t>С</w:t>
      </w:r>
      <w:r w:rsidR="0004559F">
        <w:rPr>
          <w:sz w:val="28"/>
          <w:szCs w:val="28"/>
          <w:lang w:val="uk-UA"/>
        </w:rPr>
        <w:t xml:space="preserve">творити </w:t>
      </w:r>
      <w:r w:rsidR="0004559F" w:rsidRPr="001726C9">
        <w:rPr>
          <w:sz w:val="28"/>
          <w:szCs w:val="28"/>
          <w:lang w:val="uk-UA"/>
        </w:rPr>
        <w:t>юридичну особу</w:t>
      </w:r>
      <w:r w:rsidR="0004559F">
        <w:rPr>
          <w:sz w:val="28"/>
          <w:szCs w:val="28"/>
          <w:lang w:val="uk-UA"/>
        </w:rPr>
        <w:t xml:space="preserve"> – комунальну установу </w:t>
      </w:r>
      <w:r w:rsidR="001525A6">
        <w:rPr>
          <w:sz w:val="28"/>
          <w:szCs w:val="28"/>
          <w:lang w:val="uk-UA"/>
        </w:rPr>
        <w:t>«</w:t>
      </w:r>
      <w:r w:rsidR="0004559F">
        <w:rPr>
          <w:sz w:val="28"/>
          <w:szCs w:val="28"/>
          <w:lang w:val="uk-UA"/>
        </w:rPr>
        <w:t>Центр надання соціальних послуг</w:t>
      </w:r>
      <w:r w:rsidR="003F1FAF">
        <w:rPr>
          <w:sz w:val="28"/>
          <w:szCs w:val="28"/>
          <w:lang w:val="uk-UA"/>
        </w:rPr>
        <w:t xml:space="preserve"> </w:t>
      </w:r>
      <w:r w:rsidR="0004559F">
        <w:rPr>
          <w:sz w:val="28"/>
          <w:szCs w:val="28"/>
          <w:lang w:val="uk-UA"/>
        </w:rPr>
        <w:t>Новодмитр</w:t>
      </w:r>
      <w:r w:rsidR="0004559F" w:rsidRPr="00163AF6">
        <w:rPr>
          <w:sz w:val="28"/>
          <w:szCs w:val="28"/>
          <w:lang w:val="uk-UA"/>
        </w:rPr>
        <w:t>івської сільської ради</w:t>
      </w:r>
      <w:r w:rsidR="003F1FAF" w:rsidRPr="003F1FAF">
        <w:rPr>
          <w:bCs/>
          <w:sz w:val="28"/>
          <w:szCs w:val="28"/>
          <w:lang w:val="uk-UA"/>
        </w:rPr>
        <w:t xml:space="preserve"> </w:t>
      </w:r>
      <w:r w:rsidR="003F1FAF">
        <w:rPr>
          <w:bCs/>
          <w:sz w:val="28"/>
          <w:szCs w:val="28"/>
          <w:lang w:val="uk-UA"/>
        </w:rPr>
        <w:t>Золотоніського району Черкаської області»</w:t>
      </w:r>
      <w:r w:rsidR="0004559F" w:rsidRPr="00163AF6">
        <w:rPr>
          <w:sz w:val="28"/>
          <w:szCs w:val="28"/>
          <w:lang w:val="uk-UA"/>
        </w:rPr>
        <w:t>.</w:t>
      </w:r>
    </w:p>
    <w:p w14:paraId="0B16F44D" w14:textId="44DBC7D4" w:rsidR="0004559F" w:rsidRDefault="005567D5" w:rsidP="005567D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4559F">
        <w:rPr>
          <w:sz w:val="28"/>
          <w:szCs w:val="28"/>
          <w:lang w:val="uk-UA"/>
        </w:rPr>
        <w:t xml:space="preserve">2. </w:t>
      </w:r>
      <w:r w:rsidR="0004559F" w:rsidRPr="00163AF6">
        <w:rPr>
          <w:sz w:val="28"/>
          <w:szCs w:val="28"/>
          <w:lang w:val="uk-UA"/>
        </w:rPr>
        <w:t>Затвердити:</w:t>
      </w:r>
    </w:p>
    <w:p w14:paraId="0AA6E4AD" w14:textId="1E87D726" w:rsidR="0004559F" w:rsidRDefault="005567D5" w:rsidP="005567D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4559F">
        <w:rPr>
          <w:sz w:val="28"/>
          <w:szCs w:val="28"/>
          <w:lang w:val="uk-UA"/>
        </w:rPr>
        <w:t xml:space="preserve">2.1. Статут комунальної установи </w:t>
      </w:r>
      <w:r w:rsidR="0018440F">
        <w:rPr>
          <w:sz w:val="28"/>
          <w:szCs w:val="28"/>
          <w:lang w:val="uk-UA"/>
        </w:rPr>
        <w:t xml:space="preserve">«Центр надання соціальних послуг </w:t>
      </w:r>
      <w:r w:rsidR="0004559F">
        <w:rPr>
          <w:sz w:val="28"/>
          <w:szCs w:val="28"/>
          <w:lang w:val="uk-UA"/>
        </w:rPr>
        <w:t>Новодмитр</w:t>
      </w:r>
      <w:r w:rsidR="0004559F" w:rsidRPr="00163AF6">
        <w:rPr>
          <w:sz w:val="28"/>
          <w:szCs w:val="28"/>
          <w:lang w:val="uk-UA"/>
        </w:rPr>
        <w:t>івської сільської ради</w:t>
      </w:r>
      <w:r w:rsidR="003F1FAF" w:rsidRPr="003F1FAF">
        <w:rPr>
          <w:bCs/>
          <w:sz w:val="28"/>
          <w:szCs w:val="28"/>
          <w:lang w:val="uk-UA"/>
        </w:rPr>
        <w:t xml:space="preserve"> </w:t>
      </w:r>
      <w:r w:rsidR="003F1FAF">
        <w:rPr>
          <w:bCs/>
          <w:sz w:val="28"/>
          <w:szCs w:val="28"/>
          <w:lang w:val="uk-UA"/>
        </w:rPr>
        <w:t>Золотоніського району Черкаської області»</w:t>
      </w:r>
      <w:r w:rsidR="0004559F" w:rsidRPr="00163AF6">
        <w:rPr>
          <w:sz w:val="28"/>
          <w:szCs w:val="28"/>
          <w:lang w:val="uk-UA"/>
        </w:rPr>
        <w:t xml:space="preserve">, </w:t>
      </w:r>
      <w:r w:rsidR="0004559F" w:rsidRPr="001726C9">
        <w:rPr>
          <w:sz w:val="28"/>
          <w:szCs w:val="28"/>
          <w:lang w:val="uk-UA"/>
        </w:rPr>
        <w:t>Дода</w:t>
      </w:r>
      <w:r w:rsidR="0004559F">
        <w:rPr>
          <w:sz w:val="28"/>
          <w:szCs w:val="28"/>
          <w:lang w:val="uk-UA"/>
        </w:rPr>
        <w:t>ток 1;</w:t>
      </w:r>
    </w:p>
    <w:p w14:paraId="3F9F7BE2" w14:textId="54981960" w:rsidR="0004559F" w:rsidRDefault="005567D5" w:rsidP="005567D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4559F">
        <w:rPr>
          <w:sz w:val="28"/>
          <w:szCs w:val="28"/>
          <w:lang w:val="uk-UA"/>
        </w:rPr>
        <w:t xml:space="preserve">2.2. Структуру комунальної установи </w:t>
      </w:r>
      <w:r w:rsidR="0018440F">
        <w:rPr>
          <w:sz w:val="28"/>
          <w:szCs w:val="28"/>
          <w:lang w:val="uk-UA"/>
        </w:rPr>
        <w:t>«</w:t>
      </w:r>
      <w:r w:rsidR="0004559F">
        <w:rPr>
          <w:sz w:val="28"/>
          <w:szCs w:val="28"/>
          <w:lang w:val="uk-UA"/>
        </w:rPr>
        <w:t>Центр надання соціальних послуг</w:t>
      </w:r>
      <w:r w:rsidR="0018440F">
        <w:rPr>
          <w:sz w:val="28"/>
          <w:szCs w:val="28"/>
          <w:lang w:val="uk-UA"/>
        </w:rPr>
        <w:t xml:space="preserve"> </w:t>
      </w:r>
      <w:r w:rsidR="0004559F">
        <w:rPr>
          <w:sz w:val="28"/>
          <w:szCs w:val="28"/>
          <w:lang w:val="uk-UA"/>
        </w:rPr>
        <w:t>Новодмитр</w:t>
      </w:r>
      <w:r w:rsidR="0004559F" w:rsidRPr="00163AF6">
        <w:rPr>
          <w:sz w:val="28"/>
          <w:szCs w:val="28"/>
          <w:lang w:val="uk-UA"/>
        </w:rPr>
        <w:t>івської сільської ради</w:t>
      </w:r>
      <w:r w:rsidR="003F1FAF" w:rsidRPr="003F1FAF">
        <w:rPr>
          <w:bCs/>
          <w:sz w:val="28"/>
          <w:szCs w:val="28"/>
          <w:lang w:val="uk-UA"/>
        </w:rPr>
        <w:t xml:space="preserve"> </w:t>
      </w:r>
      <w:r w:rsidR="003F1FAF">
        <w:rPr>
          <w:bCs/>
          <w:sz w:val="28"/>
          <w:szCs w:val="28"/>
          <w:lang w:val="uk-UA"/>
        </w:rPr>
        <w:t>Золотоніського району Черкаської області»</w:t>
      </w:r>
      <w:r w:rsidR="0004559F" w:rsidRPr="00163AF6">
        <w:rPr>
          <w:sz w:val="28"/>
          <w:szCs w:val="28"/>
          <w:lang w:val="uk-UA"/>
        </w:rPr>
        <w:t xml:space="preserve">, </w:t>
      </w:r>
      <w:r w:rsidR="0004559F" w:rsidRPr="0064780C">
        <w:rPr>
          <w:sz w:val="28"/>
          <w:szCs w:val="28"/>
          <w:lang w:val="uk-UA"/>
        </w:rPr>
        <w:t>Дода</w:t>
      </w:r>
      <w:r w:rsidR="0004559F">
        <w:rPr>
          <w:sz w:val="28"/>
          <w:szCs w:val="28"/>
          <w:lang w:val="uk-UA"/>
        </w:rPr>
        <w:t>ток 2</w:t>
      </w:r>
      <w:r w:rsidR="0004559F" w:rsidRPr="00163AF6">
        <w:rPr>
          <w:sz w:val="28"/>
          <w:szCs w:val="28"/>
          <w:lang w:val="uk-UA"/>
        </w:rPr>
        <w:t>.</w:t>
      </w:r>
    </w:p>
    <w:p w14:paraId="64605CC7" w14:textId="5E461F9F" w:rsidR="0004559F" w:rsidRDefault="005567D5" w:rsidP="005567D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4559F" w:rsidRPr="001726C9">
        <w:rPr>
          <w:sz w:val="28"/>
          <w:szCs w:val="28"/>
          <w:lang w:val="uk-UA"/>
        </w:rPr>
        <w:t xml:space="preserve">3. </w:t>
      </w:r>
      <w:r w:rsidR="007F37E5">
        <w:rPr>
          <w:sz w:val="28"/>
          <w:szCs w:val="28"/>
          <w:lang w:val="uk-UA"/>
        </w:rPr>
        <w:t xml:space="preserve">Керуючому справами виконавчого комітету </w:t>
      </w:r>
      <w:proofErr w:type="spellStart"/>
      <w:r w:rsidR="007F37E5">
        <w:rPr>
          <w:sz w:val="28"/>
          <w:szCs w:val="28"/>
          <w:lang w:val="uk-UA"/>
        </w:rPr>
        <w:t>Озірському</w:t>
      </w:r>
      <w:proofErr w:type="spellEnd"/>
      <w:r w:rsidR="007F37E5">
        <w:rPr>
          <w:sz w:val="28"/>
          <w:szCs w:val="28"/>
          <w:lang w:val="uk-UA"/>
        </w:rPr>
        <w:t xml:space="preserve"> Владиславу Олексійовичу</w:t>
      </w:r>
      <w:r w:rsidR="0004559F">
        <w:rPr>
          <w:sz w:val="28"/>
          <w:szCs w:val="28"/>
          <w:lang w:val="uk-UA"/>
        </w:rPr>
        <w:t xml:space="preserve"> </w:t>
      </w:r>
      <w:r w:rsidR="0004559F" w:rsidRPr="001726C9">
        <w:rPr>
          <w:sz w:val="28"/>
          <w:szCs w:val="28"/>
          <w:lang w:val="uk-UA"/>
        </w:rPr>
        <w:t>подати документи</w:t>
      </w:r>
      <w:r w:rsidR="0004559F">
        <w:rPr>
          <w:sz w:val="28"/>
          <w:szCs w:val="28"/>
          <w:lang w:val="uk-UA"/>
        </w:rPr>
        <w:t xml:space="preserve"> </w:t>
      </w:r>
      <w:r w:rsidR="0004559F" w:rsidRPr="001726C9">
        <w:rPr>
          <w:sz w:val="28"/>
          <w:szCs w:val="28"/>
          <w:lang w:val="uk-UA"/>
        </w:rPr>
        <w:t xml:space="preserve">для державної реєстрації </w:t>
      </w:r>
      <w:r w:rsidR="0018440F">
        <w:rPr>
          <w:sz w:val="28"/>
          <w:szCs w:val="28"/>
          <w:lang w:val="uk-UA"/>
        </w:rPr>
        <w:t>комунальної установи «</w:t>
      </w:r>
      <w:r w:rsidR="0004559F" w:rsidRPr="001726C9">
        <w:rPr>
          <w:sz w:val="28"/>
          <w:szCs w:val="28"/>
          <w:lang w:val="uk-UA"/>
        </w:rPr>
        <w:t>Центр надання соціальних послуг</w:t>
      </w:r>
      <w:r w:rsidR="0004559F">
        <w:rPr>
          <w:sz w:val="28"/>
          <w:szCs w:val="28"/>
          <w:lang w:val="uk-UA"/>
        </w:rPr>
        <w:t xml:space="preserve"> </w:t>
      </w:r>
      <w:r w:rsidR="0018440F">
        <w:rPr>
          <w:sz w:val="28"/>
          <w:szCs w:val="28"/>
          <w:lang w:val="uk-UA"/>
        </w:rPr>
        <w:t>Новодмитр</w:t>
      </w:r>
      <w:r w:rsidR="0004559F" w:rsidRPr="001726C9">
        <w:rPr>
          <w:sz w:val="28"/>
          <w:szCs w:val="28"/>
          <w:lang w:val="uk-UA"/>
        </w:rPr>
        <w:t>івської сільської ради</w:t>
      </w:r>
      <w:r w:rsidR="003F1FAF" w:rsidRPr="003F1FAF">
        <w:rPr>
          <w:bCs/>
          <w:sz w:val="28"/>
          <w:szCs w:val="28"/>
          <w:lang w:val="uk-UA"/>
        </w:rPr>
        <w:t xml:space="preserve"> </w:t>
      </w:r>
      <w:r w:rsidR="003F1FAF">
        <w:rPr>
          <w:bCs/>
          <w:sz w:val="28"/>
          <w:szCs w:val="28"/>
          <w:lang w:val="uk-UA"/>
        </w:rPr>
        <w:t>Золотоніського району Черкаської області»</w:t>
      </w:r>
      <w:r w:rsidR="0004559F" w:rsidRPr="001726C9">
        <w:rPr>
          <w:sz w:val="28"/>
          <w:szCs w:val="28"/>
          <w:lang w:val="uk-UA"/>
        </w:rPr>
        <w:t xml:space="preserve"> та  його </w:t>
      </w:r>
      <w:r w:rsidR="0018440F">
        <w:rPr>
          <w:sz w:val="28"/>
          <w:szCs w:val="28"/>
          <w:lang w:val="uk-UA"/>
        </w:rPr>
        <w:t>Статуту</w:t>
      </w:r>
      <w:r w:rsidR="0004559F" w:rsidRPr="001726C9">
        <w:rPr>
          <w:sz w:val="28"/>
          <w:szCs w:val="28"/>
          <w:lang w:val="uk-UA"/>
        </w:rPr>
        <w:t xml:space="preserve"> відповідно до вимог чинного законодавства України</w:t>
      </w:r>
      <w:r w:rsidR="0004559F" w:rsidRPr="00163AF6">
        <w:rPr>
          <w:sz w:val="28"/>
          <w:szCs w:val="28"/>
          <w:lang w:val="uk-UA"/>
        </w:rPr>
        <w:t>.</w:t>
      </w:r>
    </w:p>
    <w:p w14:paraId="5FD422C5" w14:textId="61E7EE0A" w:rsidR="0004559F" w:rsidRPr="0073696D" w:rsidRDefault="005567D5" w:rsidP="005567D5">
      <w:pPr>
        <w:shd w:val="clear" w:color="auto" w:fill="FFFFFF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</w:t>
      </w:r>
      <w:r w:rsidR="0004559F">
        <w:rPr>
          <w:sz w:val="28"/>
          <w:szCs w:val="28"/>
          <w:lang w:val="uk-UA"/>
        </w:rPr>
        <w:t xml:space="preserve">4. </w:t>
      </w:r>
      <w:r w:rsidR="0004559F" w:rsidRPr="00644613">
        <w:rPr>
          <w:sz w:val="28"/>
          <w:szCs w:val="28"/>
          <w:bdr w:val="none" w:sz="0" w:space="0" w:color="auto" w:frame="1"/>
          <w:lang w:val="uk-UA"/>
        </w:rPr>
        <w:t>Відділу фінансів викон</w:t>
      </w:r>
      <w:r w:rsidR="0004559F">
        <w:rPr>
          <w:sz w:val="28"/>
          <w:szCs w:val="28"/>
          <w:bdr w:val="none" w:sz="0" w:space="0" w:color="auto" w:frame="1"/>
          <w:lang w:val="uk-UA"/>
        </w:rPr>
        <w:t xml:space="preserve">авчого комітету </w:t>
      </w:r>
      <w:r w:rsidR="0018440F">
        <w:rPr>
          <w:sz w:val="28"/>
          <w:szCs w:val="28"/>
          <w:bdr w:val="none" w:sz="0" w:space="0" w:color="auto" w:frame="1"/>
          <w:lang w:val="uk-UA"/>
        </w:rPr>
        <w:t>Новодмитр</w:t>
      </w:r>
      <w:r w:rsidR="0004559F">
        <w:rPr>
          <w:sz w:val="28"/>
          <w:szCs w:val="28"/>
          <w:bdr w:val="none" w:sz="0" w:space="0" w:color="auto" w:frame="1"/>
          <w:lang w:val="uk-UA"/>
        </w:rPr>
        <w:t>івської</w:t>
      </w:r>
      <w:r w:rsidR="0004559F" w:rsidRPr="00644613">
        <w:rPr>
          <w:sz w:val="28"/>
          <w:szCs w:val="28"/>
          <w:bdr w:val="none" w:sz="0" w:space="0" w:color="auto" w:frame="1"/>
          <w:lang w:val="uk-UA"/>
        </w:rPr>
        <w:t xml:space="preserve"> сільської ради передбачити видатки на утримання і забезпечення діяльності </w:t>
      </w:r>
      <w:r w:rsidR="001525A6">
        <w:rPr>
          <w:sz w:val="28"/>
          <w:szCs w:val="28"/>
          <w:bdr w:val="none" w:sz="0" w:space="0" w:color="auto" w:frame="1"/>
          <w:lang w:val="uk-UA"/>
        </w:rPr>
        <w:t>«</w:t>
      </w:r>
      <w:r w:rsidR="0004559F">
        <w:rPr>
          <w:sz w:val="28"/>
          <w:szCs w:val="28"/>
          <w:bdr w:val="none" w:sz="0" w:space="0" w:color="auto" w:frame="1"/>
          <w:lang w:val="uk-UA"/>
        </w:rPr>
        <w:t xml:space="preserve">Центру надання соціальних послуг </w:t>
      </w:r>
      <w:r w:rsidR="007F37E5">
        <w:rPr>
          <w:sz w:val="28"/>
          <w:szCs w:val="28"/>
          <w:bdr w:val="none" w:sz="0" w:space="0" w:color="auto" w:frame="1"/>
          <w:lang w:val="uk-UA"/>
        </w:rPr>
        <w:t>Новодмитрівської</w:t>
      </w:r>
      <w:r w:rsidR="0004559F">
        <w:rPr>
          <w:sz w:val="28"/>
          <w:szCs w:val="28"/>
          <w:bdr w:val="none" w:sz="0" w:space="0" w:color="auto" w:frame="1"/>
          <w:lang w:val="uk-UA"/>
        </w:rPr>
        <w:t xml:space="preserve"> сільської ради</w:t>
      </w:r>
      <w:r w:rsidR="003F1FAF" w:rsidRPr="003F1FAF">
        <w:rPr>
          <w:bCs/>
          <w:sz w:val="28"/>
          <w:szCs w:val="28"/>
          <w:lang w:val="uk-UA"/>
        </w:rPr>
        <w:t xml:space="preserve"> </w:t>
      </w:r>
      <w:r w:rsidR="003F1FAF">
        <w:rPr>
          <w:bCs/>
          <w:sz w:val="28"/>
          <w:szCs w:val="28"/>
          <w:lang w:val="uk-UA"/>
        </w:rPr>
        <w:t>Золотоніського району Черкаської області»</w:t>
      </w:r>
      <w:r w:rsidR="0004559F">
        <w:rPr>
          <w:sz w:val="28"/>
          <w:szCs w:val="28"/>
          <w:bdr w:val="none" w:sz="0" w:space="0" w:color="auto" w:frame="1"/>
          <w:lang w:val="uk-UA"/>
        </w:rPr>
        <w:t>.</w:t>
      </w:r>
    </w:p>
    <w:p w14:paraId="6846CFA8" w14:textId="4E6CE621" w:rsidR="007F40DF" w:rsidRPr="007F40DF" w:rsidRDefault="005567D5" w:rsidP="005567D5">
      <w:pPr>
        <w:shd w:val="clear" w:color="auto" w:fill="FFFFFF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04559F">
        <w:rPr>
          <w:sz w:val="28"/>
          <w:szCs w:val="28"/>
          <w:lang w:val="uk-UA"/>
        </w:rPr>
        <w:t xml:space="preserve">5. </w:t>
      </w:r>
      <w:r w:rsidR="0004559F" w:rsidRPr="00644613">
        <w:rPr>
          <w:sz w:val="28"/>
          <w:szCs w:val="28"/>
          <w:lang w:val="uk-UA"/>
        </w:rPr>
        <w:t>Контроль за виконанням цього рішення покласти на постійн</w:t>
      </w:r>
      <w:r w:rsidR="007F37E5">
        <w:rPr>
          <w:sz w:val="28"/>
          <w:szCs w:val="28"/>
          <w:lang w:val="uk-UA"/>
        </w:rPr>
        <w:t>у</w:t>
      </w:r>
      <w:r w:rsidR="0004559F" w:rsidRPr="00644613">
        <w:rPr>
          <w:sz w:val="28"/>
          <w:szCs w:val="28"/>
          <w:lang w:val="uk-UA"/>
        </w:rPr>
        <w:t xml:space="preserve"> </w:t>
      </w:r>
      <w:r w:rsidR="007F37E5">
        <w:rPr>
          <w:sz w:val="28"/>
          <w:szCs w:val="28"/>
          <w:lang w:val="uk-UA"/>
        </w:rPr>
        <w:t xml:space="preserve">комісію  </w:t>
      </w:r>
      <w:r w:rsidR="0004559F" w:rsidRPr="00644613">
        <w:rPr>
          <w:sz w:val="28"/>
          <w:szCs w:val="28"/>
          <w:lang w:val="uk-UA"/>
        </w:rPr>
        <w:t xml:space="preserve">з </w:t>
      </w:r>
      <w:r w:rsidR="0018440F">
        <w:rPr>
          <w:sz w:val="28"/>
          <w:szCs w:val="28"/>
          <w:lang w:val="uk-UA"/>
        </w:rPr>
        <w:t xml:space="preserve">   </w:t>
      </w:r>
      <w:r w:rsidR="007F37E5">
        <w:rPr>
          <w:sz w:val="28"/>
          <w:szCs w:val="28"/>
          <w:lang w:val="uk-UA"/>
        </w:rPr>
        <w:t xml:space="preserve">питань комунальної власності, житлово-комунального господарства, енергозбереження та транспорту та постійну комісію з питань </w:t>
      </w:r>
      <w:proofErr w:type="spellStart"/>
      <w:r w:rsidR="007F37E5">
        <w:rPr>
          <w:sz w:val="28"/>
          <w:szCs w:val="28"/>
          <w:lang w:val="uk-UA"/>
        </w:rPr>
        <w:t>фінансів,бюджету,планування</w:t>
      </w:r>
      <w:proofErr w:type="spellEnd"/>
      <w:r w:rsidR="007F37E5">
        <w:rPr>
          <w:sz w:val="28"/>
          <w:szCs w:val="28"/>
          <w:lang w:val="uk-UA"/>
        </w:rPr>
        <w:t xml:space="preserve"> соціально-економічного розвитку та інвестицій</w:t>
      </w:r>
      <w:r>
        <w:rPr>
          <w:sz w:val="28"/>
          <w:szCs w:val="28"/>
          <w:lang w:val="uk-UA"/>
        </w:rPr>
        <w:t>.</w:t>
      </w:r>
    </w:p>
    <w:p w14:paraId="7F99560A" w14:textId="77777777" w:rsidR="003F1FAF" w:rsidRDefault="00C4036E" w:rsidP="007F40DF">
      <w:pPr>
        <w:shd w:val="clear" w:color="auto" w:fill="FFFFFF"/>
        <w:tabs>
          <w:tab w:val="left" w:pos="5098"/>
        </w:tabs>
        <w:ind w:left="1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</w:p>
    <w:p w14:paraId="24693B2E" w14:textId="77777777" w:rsidR="005567D5" w:rsidRDefault="003F1FAF" w:rsidP="007F40DF">
      <w:pPr>
        <w:shd w:val="clear" w:color="auto" w:fill="FFFFFF"/>
        <w:tabs>
          <w:tab w:val="left" w:pos="5098"/>
        </w:tabs>
        <w:ind w:left="1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</w:t>
      </w:r>
      <w:r w:rsidR="00C4036E">
        <w:rPr>
          <w:bCs/>
          <w:sz w:val="28"/>
          <w:szCs w:val="28"/>
          <w:lang w:val="uk-UA"/>
        </w:rPr>
        <w:t xml:space="preserve"> </w:t>
      </w:r>
    </w:p>
    <w:p w14:paraId="2A713A40" w14:textId="77777777" w:rsidR="005567D5" w:rsidRDefault="005567D5" w:rsidP="007F40DF">
      <w:pPr>
        <w:shd w:val="clear" w:color="auto" w:fill="FFFFFF"/>
        <w:tabs>
          <w:tab w:val="left" w:pos="5098"/>
        </w:tabs>
        <w:ind w:left="14"/>
        <w:rPr>
          <w:bCs/>
          <w:sz w:val="28"/>
          <w:szCs w:val="28"/>
          <w:lang w:val="uk-UA"/>
        </w:rPr>
      </w:pPr>
    </w:p>
    <w:p w14:paraId="3886C10F" w14:textId="3908E3AC" w:rsidR="007F40DF" w:rsidRPr="007F40DF" w:rsidRDefault="005567D5" w:rsidP="007F40DF">
      <w:pPr>
        <w:shd w:val="clear" w:color="auto" w:fill="FFFFFF"/>
        <w:tabs>
          <w:tab w:val="left" w:pos="5098"/>
        </w:tabs>
        <w:ind w:left="14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7F40DF" w:rsidRPr="007F40DF">
        <w:rPr>
          <w:bCs/>
          <w:sz w:val="28"/>
          <w:szCs w:val="28"/>
          <w:lang w:val="uk-UA"/>
        </w:rPr>
        <w:t xml:space="preserve">Сільський голова                             </w:t>
      </w:r>
      <w:r w:rsidR="007F40DF">
        <w:rPr>
          <w:bCs/>
          <w:sz w:val="28"/>
          <w:szCs w:val="28"/>
          <w:lang w:val="uk-UA"/>
        </w:rPr>
        <w:t xml:space="preserve">                </w:t>
      </w:r>
      <w:r>
        <w:rPr>
          <w:bCs/>
          <w:sz w:val="28"/>
          <w:szCs w:val="28"/>
          <w:lang w:val="uk-UA"/>
        </w:rPr>
        <w:t xml:space="preserve">    </w:t>
      </w:r>
      <w:r w:rsidR="00284A77">
        <w:rPr>
          <w:bCs/>
          <w:sz w:val="28"/>
          <w:szCs w:val="28"/>
          <w:lang w:val="uk-UA"/>
        </w:rPr>
        <w:t xml:space="preserve">                           </w:t>
      </w:r>
      <w:proofErr w:type="spellStart"/>
      <w:r w:rsidR="00C4036E">
        <w:rPr>
          <w:rFonts w:cs="Arial"/>
          <w:bCs/>
          <w:sz w:val="28"/>
          <w:szCs w:val="28"/>
          <w:lang w:val="uk-UA"/>
        </w:rPr>
        <w:t>А.</w:t>
      </w:r>
      <w:r w:rsidR="00865042">
        <w:rPr>
          <w:rFonts w:cs="Arial"/>
          <w:bCs/>
          <w:sz w:val="28"/>
          <w:szCs w:val="28"/>
          <w:lang w:val="uk-UA"/>
        </w:rPr>
        <w:t>Кухаренко</w:t>
      </w:r>
      <w:proofErr w:type="spellEnd"/>
    </w:p>
    <w:p w14:paraId="24A92701" w14:textId="77777777" w:rsidR="007F40DF" w:rsidRPr="007F40DF" w:rsidRDefault="007F40DF" w:rsidP="007F40DF">
      <w:pPr>
        <w:widowControl/>
        <w:autoSpaceDE/>
        <w:autoSpaceDN/>
        <w:adjustRightInd/>
        <w:rPr>
          <w:sz w:val="28"/>
          <w:szCs w:val="28"/>
          <w:lang w:val="uk-UA"/>
        </w:rPr>
        <w:sectPr w:rsidR="007F40DF" w:rsidRPr="007F40DF" w:rsidSect="00284A77">
          <w:pgSz w:w="11909" w:h="16834"/>
          <w:pgMar w:top="1135" w:right="852" w:bottom="851" w:left="1701" w:header="720" w:footer="720" w:gutter="0"/>
          <w:cols w:space="720"/>
        </w:sectPr>
      </w:pPr>
    </w:p>
    <w:p w14:paraId="084A20F1" w14:textId="0B2F5CE0" w:rsidR="0061412C" w:rsidRDefault="0061412C" w:rsidP="00284A77">
      <w:pPr>
        <w:pStyle w:val="22"/>
        <w:shd w:val="clear" w:color="auto" w:fill="auto"/>
        <w:spacing w:after="296"/>
        <w:ind w:left="5529" w:right="240"/>
        <w:jc w:val="right"/>
        <w:rPr>
          <w:rFonts w:ascii="Times New Roman" w:hAnsi="Times New Roman" w:cs="Times New Roman"/>
          <w:lang w:val="uk-UA" w:eastAsia="uk-UA"/>
        </w:rPr>
      </w:pPr>
      <w:r w:rsidRPr="00A86402">
        <w:rPr>
          <w:rFonts w:ascii="Times New Roman" w:hAnsi="Times New Roman" w:cs="Times New Roman"/>
          <w:lang w:val="uk-UA" w:eastAsia="uk-UA"/>
        </w:rPr>
        <w:lastRenderedPageBreak/>
        <w:t xml:space="preserve">Додаток </w:t>
      </w:r>
      <w:r w:rsidR="0018440F">
        <w:rPr>
          <w:rFonts w:ascii="Times New Roman" w:hAnsi="Times New Roman" w:cs="Times New Roman"/>
          <w:lang w:val="uk-UA" w:eastAsia="uk-UA"/>
        </w:rPr>
        <w:t xml:space="preserve">1 </w:t>
      </w:r>
      <w:r w:rsidRPr="00A86402">
        <w:rPr>
          <w:rFonts w:ascii="Times New Roman" w:hAnsi="Times New Roman" w:cs="Times New Roman"/>
          <w:lang w:val="uk-UA" w:eastAsia="uk-UA"/>
        </w:rPr>
        <w:t xml:space="preserve">до рішення </w:t>
      </w:r>
      <w:r w:rsidR="0018440F">
        <w:rPr>
          <w:rFonts w:ascii="Times New Roman" w:hAnsi="Times New Roman" w:cs="Times New Roman"/>
          <w:lang w:val="uk-UA" w:eastAsia="uk-UA"/>
        </w:rPr>
        <w:t xml:space="preserve">Новодмитрівської </w:t>
      </w:r>
      <w:r w:rsidRPr="00A86402">
        <w:rPr>
          <w:rFonts w:ascii="Times New Roman" w:hAnsi="Times New Roman" w:cs="Times New Roman"/>
          <w:lang w:val="uk-UA" w:eastAsia="uk-UA"/>
        </w:rPr>
        <w:t xml:space="preserve">сільської ради від </w:t>
      </w:r>
      <w:r w:rsidR="0004559F">
        <w:rPr>
          <w:rFonts w:ascii="Times New Roman" w:hAnsi="Times New Roman" w:cs="Times New Roman"/>
          <w:lang w:val="uk-UA"/>
        </w:rPr>
        <w:t xml:space="preserve"> </w:t>
      </w:r>
      <w:r w:rsidR="00A86402">
        <w:rPr>
          <w:rFonts w:ascii="Times New Roman" w:hAnsi="Times New Roman" w:cs="Times New Roman"/>
          <w:lang w:val="uk-UA"/>
        </w:rPr>
        <w:t>24</w:t>
      </w:r>
      <w:r w:rsidRPr="00A86402">
        <w:rPr>
          <w:rFonts w:ascii="Times New Roman" w:hAnsi="Times New Roman" w:cs="Times New Roman"/>
          <w:lang w:val="uk-UA"/>
        </w:rPr>
        <w:t xml:space="preserve"> </w:t>
      </w:r>
      <w:r w:rsidR="0004559F">
        <w:rPr>
          <w:rFonts w:ascii="Times New Roman" w:hAnsi="Times New Roman" w:cs="Times New Roman"/>
          <w:lang w:val="uk-UA"/>
        </w:rPr>
        <w:t>грудня</w:t>
      </w:r>
      <w:r w:rsidRPr="00A86402">
        <w:rPr>
          <w:rFonts w:ascii="Times New Roman" w:hAnsi="Times New Roman" w:cs="Times New Roman"/>
          <w:lang w:val="uk-UA" w:eastAsia="uk-UA"/>
        </w:rPr>
        <w:t xml:space="preserve"> </w:t>
      </w:r>
      <w:r w:rsidRPr="00A86402">
        <w:rPr>
          <w:rFonts w:ascii="Times New Roman" w:hAnsi="Times New Roman" w:cs="Times New Roman"/>
          <w:lang w:val="uk-UA"/>
        </w:rPr>
        <w:t>20</w:t>
      </w:r>
      <w:r w:rsidR="00865042">
        <w:rPr>
          <w:rFonts w:ascii="Times New Roman" w:hAnsi="Times New Roman" w:cs="Times New Roman"/>
          <w:lang w:val="uk-UA"/>
        </w:rPr>
        <w:t>20</w:t>
      </w:r>
      <w:r w:rsidRPr="00A86402">
        <w:rPr>
          <w:rFonts w:ascii="Times New Roman" w:hAnsi="Times New Roman" w:cs="Times New Roman"/>
          <w:lang w:val="uk-UA"/>
        </w:rPr>
        <w:t xml:space="preserve"> </w:t>
      </w:r>
      <w:r w:rsidRPr="00A86402">
        <w:rPr>
          <w:rFonts w:ascii="Times New Roman" w:hAnsi="Times New Roman" w:cs="Times New Roman"/>
          <w:lang w:val="uk-UA" w:eastAsia="uk-UA"/>
        </w:rPr>
        <w:t>року №</w:t>
      </w:r>
      <w:r w:rsidR="00A86402">
        <w:rPr>
          <w:rFonts w:ascii="Times New Roman" w:hAnsi="Times New Roman" w:cs="Times New Roman"/>
          <w:lang w:val="uk-UA" w:eastAsia="uk-UA"/>
        </w:rPr>
        <w:t>3-4/</w:t>
      </w:r>
      <w:r w:rsidR="00A86402" w:rsidRPr="00A86402">
        <w:rPr>
          <w:b/>
          <w:sz w:val="26"/>
          <w:szCs w:val="26"/>
          <w:lang w:val="uk-UA"/>
        </w:rPr>
        <w:t xml:space="preserve"> </w:t>
      </w:r>
      <w:r w:rsidR="00A86402" w:rsidRPr="005567D5">
        <w:rPr>
          <w:rFonts w:ascii="Times New Roman" w:hAnsi="Times New Roman" w:cs="Times New Roman"/>
          <w:sz w:val="26"/>
          <w:szCs w:val="26"/>
          <w:lang w:val="uk-UA"/>
        </w:rPr>
        <w:t>VІІІ</w:t>
      </w:r>
      <w:r w:rsidR="001E2B30" w:rsidRPr="005567D5">
        <w:rPr>
          <w:rFonts w:ascii="Times New Roman" w:hAnsi="Times New Roman" w:cs="Times New Roman"/>
          <w:lang w:val="uk-UA" w:eastAsia="uk-UA"/>
        </w:rPr>
        <w:t xml:space="preserve"> </w:t>
      </w:r>
    </w:p>
    <w:p w14:paraId="27C7593D" w14:textId="78E103F5" w:rsidR="00284A77" w:rsidRPr="005567D5" w:rsidRDefault="00284A77" w:rsidP="00284A77">
      <w:pPr>
        <w:pStyle w:val="22"/>
        <w:shd w:val="clear" w:color="auto" w:fill="auto"/>
        <w:spacing w:after="296"/>
        <w:ind w:right="240"/>
        <w:jc w:val="right"/>
        <w:rPr>
          <w:rFonts w:ascii="Times New Roman" w:hAnsi="Times New Roman" w:cs="Times New Roman"/>
          <w:lang w:val="uk-UA" w:eastAsia="uk-UA"/>
        </w:rPr>
      </w:pPr>
      <w:r>
        <w:rPr>
          <w:rFonts w:ascii="Times New Roman" w:hAnsi="Times New Roman" w:cs="Times New Roman"/>
          <w:lang w:val="uk-UA" w:eastAsia="uk-UA"/>
        </w:rPr>
        <w:t xml:space="preserve">                                                      Сільський голова                             </w:t>
      </w:r>
      <w:proofErr w:type="spellStart"/>
      <w:r>
        <w:rPr>
          <w:rFonts w:ascii="Times New Roman" w:hAnsi="Times New Roman" w:cs="Times New Roman"/>
          <w:lang w:val="uk-UA" w:eastAsia="uk-UA"/>
        </w:rPr>
        <w:t>А.Кухаренко</w:t>
      </w:r>
      <w:proofErr w:type="spellEnd"/>
    </w:p>
    <w:tbl>
      <w:tblPr>
        <w:tblW w:w="9648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4248"/>
        <w:gridCol w:w="5400"/>
      </w:tblGrid>
      <w:tr w:rsidR="001E2B30" w:rsidRPr="00284A77" w14:paraId="10B03E9A" w14:textId="77777777" w:rsidTr="0011678B">
        <w:tc>
          <w:tcPr>
            <w:tcW w:w="4248" w:type="dxa"/>
          </w:tcPr>
          <w:p w14:paraId="1EDE6D48" w14:textId="77777777" w:rsidR="001E2B30" w:rsidRPr="00FD161D" w:rsidRDefault="001E2B30" w:rsidP="0011678B">
            <w:pPr>
              <w:pStyle w:val="ab"/>
              <w:tabs>
                <w:tab w:val="left" w:pos="4140"/>
              </w:tabs>
              <w:spacing w:before="0"/>
              <w:ind w:firstLine="0"/>
              <w:jc w:val="both"/>
              <w:rPr>
                <w:color w:val="000000"/>
                <w:sz w:val="28"/>
                <w:szCs w:val="28"/>
                <w:highlight w:val="yellow"/>
              </w:rPr>
            </w:pPr>
          </w:p>
          <w:p w14:paraId="561331AE" w14:textId="77777777" w:rsidR="001E2B30" w:rsidRPr="00FD161D" w:rsidRDefault="001E2B30" w:rsidP="0011678B">
            <w:pPr>
              <w:pStyle w:val="ab"/>
              <w:tabs>
                <w:tab w:val="left" w:pos="4140"/>
                <w:tab w:val="left" w:pos="5580"/>
              </w:tabs>
              <w:spacing w:before="60" w:after="60"/>
              <w:ind w:firstLine="0"/>
              <w:jc w:val="both"/>
              <w:outlineLvl w:val="0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5400" w:type="dxa"/>
          </w:tcPr>
          <w:p w14:paraId="3965C7D6" w14:textId="77777777" w:rsidR="001E2B30" w:rsidRPr="00FD161D" w:rsidRDefault="001E2B30" w:rsidP="0011678B">
            <w:pPr>
              <w:pStyle w:val="ab"/>
              <w:tabs>
                <w:tab w:val="left" w:pos="5580"/>
              </w:tabs>
              <w:spacing w:before="60" w:after="60"/>
              <w:ind w:left="1332" w:firstLine="0"/>
              <w:jc w:val="both"/>
              <w:outlineLvl w:val="0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</w:tbl>
    <w:p w14:paraId="545E55F6" w14:textId="77777777" w:rsidR="001E2B30" w:rsidRPr="00FD161D" w:rsidRDefault="001E2B30" w:rsidP="001E2B30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14:paraId="4214AB2A" w14:textId="77777777" w:rsidR="001E2B30" w:rsidRPr="00FD161D" w:rsidRDefault="001E2B30" w:rsidP="001E2B30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14:paraId="2DF73A35" w14:textId="77777777" w:rsidR="001E2B30" w:rsidRPr="00FD161D" w:rsidRDefault="001E2B30" w:rsidP="001E2B30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14:paraId="0080D5D4" w14:textId="77777777" w:rsidR="001E2B30" w:rsidRPr="00FD161D" w:rsidRDefault="001E2B30" w:rsidP="001E2B30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14:paraId="6997DFEF" w14:textId="77777777" w:rsidR="001E2B30" w:rsidRPr="00FD161D" w:rsidRDefault="001E2B30" w:rsidP="001E2B30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14:paraId="0276BD54" w14:textId="77777777" w:rsidR="001E2B30" w:rsidRPr="00FD161D" w:rsidRDefault="001E2B30" w:rsidP="001E2B30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14:paraId="2049F4DE" w14:textId="77777777" w:rsidR="001E2B30" w:rsidRPr="00FD161D" w:rsidRDefault="001E2B30" w:rsidP="001E2B30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14:paraId="5043A8B7" w14:textId="77777777" w:rsidR="001E2B30" w:rsidRPr="00FD161D" w:rsidRDefault="001E2B30" w:rsidP="001E2B30">
      <w:pPr>
        <w:ind w:firstLine="540"/>
        <w:jc w:val="both"/>
        <w:rPr>
          <w:color w:val="000000"/>
          <w:sz w:val="24"/>
          <w:szCs w:val="24"/>
          <w:lang w:val="uk-UA"/>
        </w:rPr>
      </w:pPr>
    </w:p>
    <w:p w14:paraId="4EAC4A93" w14:textId="77777777" w:rsidR="001E2B30" w:rsidRPr="00284A77" w:rsidRDefault="001E2B30" w:rsidP="001E2B30">
      <w:pPr>
        <w:ind w:firstLine="540"/>
        <w:jc w:val="center"/>
        <w:rPr>
          <w:b/>
          <w:bCs/>
          <w:color w:val="000000"/>
          <w:sz w:val="72"/>
          <w:szCs w:val="72"/>
          <w:lang w:val="uk-UA"/>
        </w:rPr>
      </w:pPr>
      <w:r w:rsidRPr="00284A77">
        <w:rPr>
          <w:b/>
          <w:bCs/>
          <w:color w:val="000000"/>
          <w:sz w:val="72"/>
          <w:szCs w:val="72"/>
          <w:lang w:val="uk-UA"/>
        </w:rPr>
        <w:t>СТАТУТ</w:t>
      </w:r>
    </w:p>
    <w:p w14:paraId="42B5B7ED" w14:textId="77777777" w:rsidR="001E2B30" w:rsidRPr="00284A77" w:rsidRDefault="001E2B30" w:rsidP="001E2B30">
      <w:pPr>
        <w:ind w:firstLine="540"/>
        <w:jc w:val="center"/>
        <w:rPr>
          <w:b/>
          <w:bCs/>
          <w:i/>
          <w:iCs/>
          <w:color w:val="000000"/>
          <w:sz w:val="28"/>
          <w:szCs w:val="28"/>
          <w:lang w:val="uk-UA"/>
        </w:rPr>
      </w:pPr>
    </w:p>
    <w:p w14:paraId="505DE6B9" w14:textId="77777777" w:rsidR="001E2B30" w:rsidRPr="00284A77" w:rsidRDefault="001E2B30" w:rsidP="001E2B30">
      <w:pPr>
        <w:ind w:firstLine="539"/>
        <w:jc w:val="center"/>
        <w:rPr>
          <w:b/>
          <w:bCs/>
          <w:color w:val="000000"/>
          <w:sz w:val="44"/>
          <w:szCs w:val="44"/>
          <w:lang w:val="uk-UA"/>
        </w:rPr>
      </w:pPr>
      <w:r w:rsidRPr="00284A77">
        <w:rPr>
          <w:b/>
          <w:bCs/>
          <w:color w:val="000000"/>
          <w:sz w:val="44"/>
          <w:szCs w:val="44"/>
          <w:lang w:val="uk-UA"/>
        </w:rPr>
        <w:t>комунальної  установи</w:t>
      </w:r>
    </w:p>
    <w:p w14:paraId="3D692910" w14:textId="77777777" w:rsidR="001E2B30" w:rsidRPr="00284A77" w:rsidRDefault="001E2B30" w:rsidP="001E2B30">
      <w:pPr>
        <w:ind w:firstLine="539"/>
        <w:jc w:val="center"/>
        <w:rPr>
          <w:b/>
          <w:bCs/>
          <w:color w:val="000000"/>
          <w:sz w:val="44"/>
          <w:szCs w:val="44"/>
          <w:lang w:val="uk-UA"/>
        </w:rPr>
      </w:pPr>
      <w:r w:rsidRPr="00284A77">
        <w:rPr>
          <w:b/>
          <w:bCs/>
          <w:color w:val="000000"/>
          <w:sz w:val="44"/>
          <w:szCs w:val="44"/>
          <w:lang w:val="uk-UA"/>
        </w:rPr>
        <w:t>«Центр надання соціальних послуг</w:t>
      </w:r>
      <w:r w:rsidR="00F0132B" w:rsidRPr="00284A77">
        <w:rPr>
          <w:b/>
          <w:bCs/>
          <w:color w:val="000000"/>
          <w:sz w:val="44"/>
          <w:szCs w:val="44"/>
          <w:lang w:val="uk-UA"/>
        </w:rPr>
        <w:t>»</w:t>
      </w:r>
    </w:p>
    <w:p w14:paraId="06592D32" w14:textId="77777777" w:rsidR="001E2B30" w:rsidRPr="00284A77" w:rsidRDefault="001E2B30" w:rsidP="001E2B30">
      <w:pPr>
        <w:ind w:firstLine="539"/>
        <w:jc w:val="center"/>
        <w:rPr>
          <w:b/>
          <w:bCs/>
          <w:color w:val="000000"/>
          <w:sz w:val="44"/>
          <w:szCs w:val="44"/>
          <w:lang w:val="uk-UA"/>
        </w:rPr>
      </w:pPr>
      <w:r w:rsidRPr="00284A77">
        <w:rPr>
          <w:b/>
          <w:bCs/>
          <w:color w:val="000000"/>
          <w:sz w:val="44"/>
          <w:szCs w:val="44"/>
          <w:lang w:val="uk-UA"/>
        </w:rPr>
        <w:t>Новодмитрівської сільської ради</w:t>
      </w:r>
    </w:p>
    <w:p w14:paraId="26279D99" w14:textId="77777777" w:rsidR="001E2B30" w:rsidRPr="00284A77" w:rsidRDefault="001E2B30" w:rsidP="001E2B30">
      <w:pPr>
        <w:ind w:firstLine="539"/>
        <w:jc w:val="center"/>
        <w:rPr>
          <w:b/>
          <w:bCs/>
          <w:color w:val="000000"/>
          <w:sz w:val="44"/>
          <w:szCs w:val="44"/>
          <w:lang w:val="uk-UA"/>
        </w:rPr>
      </w:pPr>
      <w:r w:rsidRPr="00284A77">
        <w:rPr>
          <w:b/>
          <w:bCs/>
          <w:color w:val="000000"/>
          <w:sz w:val="44"/>
          <w:szCs w:val="44"/>
          <w:lang w:val="uk-UA"/>
        </w:rPr>
        <w:t>Золотоніс</w:t>
      </w:r>
      <w:r w:rsidR="00F0132B" w:rsidRPr="00284A77">
        <w:rPr>
          <w:b/>
          <w:bCs/>
          <w:color w:val="000000"/>
          <w:sz w:val="44"/>
          <w:szCs w:val="44"/>
          <w:lang w:val="uk-UA"/>
        </w:rPr>
        <w:t>ького району Черкаської області</w:t>
      </w:r>
    </w:p>
    <w:p w14:paraId="58D5C688" w14:textId="77777777" w:rsidR="001E2B30" w:rsidRPr="00284A77" w:rsidRDefault="001E2B30" w:rsidP="001E2B30">
      <w:pPr>
        <w:ind w:firstLine="540"/>
        <w:jc w:val="center"/>
        <w:rPr>
          <w:b/>
          <w:bCs/>
          <w:color w:val="000000"/>
          <w:sz w:val="44"/>
          <w:szCs w:val="28"/>
          <w:lang w:val="uk-UA"/>
        </w:rPr>
      </w:pPr>
    </w:p>
    <w:p w14:paraId="1C2E21FB" w14:textId="77777777" w:rsidR="001E2B30" w:rsidRPr="00FD161D" w:rsidRDefault="001E2B30" w:rsidP="001E2B30">
      <w:pPr>
        <w:ind w:firstLine="540"/>
        <w:jc w:val="center"/>
        <w:rPr>
          <w:b/>
          <w:bCs/>
          <w:i/>
          <w:iCs/>
          <w:color w:val="000000"/>
          <w:sz w:val="36"/>
          <w:szCs w:val="36"/>
          <w:lang w:val="uk-UA"/>
        </w:rPr>
      </w:pPr>
    </w:p>
    <w:p w14:paraId="30DA541B" w14:textId="77777777" w:rsidR="001E2B30" w:rsidRPr="00FD161D" w:rsidRDefault="001E2B30" w:rsidP="001E2B30">
      <w:pPr>
        <w:ind w:firstLine="540"/>
        <w:jc w:val="center"/>
        <w:rPr>
          <w:b/>
          <w:bCs/>
          <w:i/>
          <w:iCs/>
          <w:color w:val="000000"/>
          <w:sz w:val="36"/>
          <w:szCs w:val="36"/>
          <w:lang w:val="uk-UA"/>
        </w:rPr>
      </w:pPr>
    </w:p>
    <w:p w14:paraId="42D952F2" w14:textId="77777777" w:rsidR="001E2B30" w:rsidRPr="00FD161D" w:rsidRDefault="001E2B30" w:rsidP="001E2B30">
      <w:pPr>
        <w:ind w:firstLine="540"/>
        <w:jc w:val="center"/>
        <w:rPr>
          <w:b/>
          <w:bCs/>
          <w:i/>
          <w:iCs/>
          <w:color w:val="000000"/>
          <w:sz w:val="36"/>
          <w:szCs w:val="36"/>
          <w:lang w:val="uk-UA"/>
        </w:rPr>
      </w:pPr>
    </w:p>
    <w:p w14:paraId="264FDE2A" w14:textId="77777777" w:rsidR="001E2B30" w:rsidRPr="00FD161D" w:rsidRDefault="001E2B30" w:rsidP="001E2B30">
      <w:pPr>
        <w:ind w:firstLine="540"/>
        <w:jc w:val="center"/>
        <w:rPr>
          <w:b/>
          <w:bCs/>
          <w:i/>
          <w:iCs/>
          <w:color w:val="000000"/>
          <w:sz w:val="36"/>
          <w:szCs w:val="36"/>
          <w:lang w:val="uk-UA"/>
        </w:rPr>
      </w:pPr>
    </w:p>
    <w:p w14:paraId="610AB956" w14:textId="77777777" w:rsidR="001E2B30" w:rsidRPr="00FD161D" w:rsidRDefault="001E2B30" w:rsidP="001E2B30">
      <w:pPr>
        <w:ind w:firstLine="540"/>
        <w:jc w:val="center"/>
        <w:rPr>
          <w:b/>
          <w:bCs/>
          <w:i/>
          <w:iCs/>
          <w:color w:val="000000"/>
          <w:sz w:val="36"/>
          <w:szCs w:val="36"/>
          <w:lang w:val="uk-UA"/>
        </w:rPr>
      </w:pPr>
    </w:p>
    <w:p w14:paraId="73750E67" w14:textId="77777777" w:rsidR="001E2B30" w:rsidRPr="00FD161D" w:rsidRDefault="001E2B30" w:rsidP="001E2B30">
      <w:pPr>
        <w:ind w:firstLine="540"/>
        <w:jc w:val="center"/>
        <w:rPr>
          <w:b/>
          <w:bCs/>
          <w:i/>
          <w:iCs/>
          <w:color w:val="000000"/>
          <w:sz w:val="36"/>
          <w:szCs w:val="36"/>
          <w:lang w:val="uk-UA"/>
        </w:rPr>
      </w:pPr>
    </w:p>
    <w:p w14:paraId="6CB6706A" w14:textId="77777777" w:rsidR="001E2B30" w:rsidRPr="00FD161D" w:rsidRDefault="001E2B30" w:rsidP="001E2B30">
      <w:pPr>
        <w:ind w:firstLine="540"/>
        <w:jc w:val="center"/>
        <w:rPr>
          <w:b/>
          <w:bCs/>
          <w:i/>
          <w:iCs/>
          <w:color w:val="000000"/>
          <w:sz w:val="36"/>
          <w:szCs w:val="36"/>
          <w:lang w:val="uk-UA"/>
        </w:rPr>
      </w:pPr>
    </w:p>
    <w:p w14:paraId="2E037B09" w14:textId="77777777" w:rsidR="001E2B30" w:rsidRPr="00FD161D" w:rsidRDefault="001E2B30" w:rsidP="001E2B30">
      <w:pPr>
        <w:ind w:firstLine="540"/>
        <w:jc w:val="center"/>
        <w:rPr>
          <w:b/>
          <w:bCs/>
          <w:i/>
          <w:iCs/>
          <w:color w:val="000000"/>
          <w:sz w:val="36"/>
          <w:szCs w:val="36"/>
          <w:lang w:val="uk-UA"/>
        </w:rPr>
      </w:pPr>
    </w:p>
    <w:p w14:paraId="5693CABB" w14:textId="77777777" w:rsidR="001E2B30" w:rsidRPr="00FD161D" w:rsidRDefault="001E2B30" w:rsidP="001E2B30">
      <w:pPr>
        <w:tabs>
          <w:tab w:val="left" w:pos="4050"/>
          <w:tab w:val="center" w:pos="4960"/>
        </w:tabs>
        <w:rPr>
          <w:b/>
          <w:bCs/>
          <w:color w:val="000000"/>
          <w:sz w:val="36"/>
          <w:szCs w:val="36"/>
          <w:lang w:val="uk-UA"/>
        </w:rPr>
      </w:pPr>
      <w:r w:rsidRPr="00FD161D">
        <w:rPr>
          <w:b/>
          <w:bCs/>
          <w:color w:val="000000"/>
          <w:sz w:val="36"/>
          <w:szCs w:val="36"/>
          <w:lang w:val="uk-UA"/>
        </w:rPr>
        <w:tab/>
      </w:r>
    </w:p>
    <w:p w14:paraId="7ED54631" w14:textId="77777777" w:rsidR="001E2B30" w:rsidRPr="00FD161D" w:rsidRDefault="001E2B30" w:rsidP="001E2B30">
      <w:pPr>
        <w:tabs>
          <w:tab w:val="left" w:pos="4050"/>
          <w:tab w:val="center" w:pos="4960"/>
        </w:tabs>
        <w:rPr>
          <w:b/>
          <w:bCs/>
          <w:color w:val="000000"/>
          <w:sz w:val="36"/>
          <w:szCs w:val="36"/>
          <w:lang w:val="uk-UA"/>
        </w:rPr>
      </w:pPr>
    </w:p>
    <w:p w14:paraId="56F2B2F8" w14:textId="77777777" w:rsidR="001E2B30" w:rsidRPr="00FD161D" w:rsidRDefault="001E2B30" w:rsidP="001E2B30">
      <w:pPr>
        <w:tabs>
          <w:tab w:val="left" w:pos="4050"/>
          <w:tab w:val="center" w:pos="4960"/>
        </w:tabs>
        <w:rPr>
          <w:b/>
          <w:bCs/>
          <w:color w:val="000000"/>
          <w:sz w:val="36"/>
          <w:szCs w:val="36"/>
          <w:lang w:val="uk-UA"/>
        </w:rPr>
      </w:pPr>
    </w:p>
    <w:p w14:paraId="37C8C6F6" w14:textId="77777777" w:rsidR="001E2B30" w:rsidRPr="00FD161D" w:rsidRDefault="001E2B30" w:rsidP="001E2B30">
      <w:pPr>
        <w:tabs>
          <w:tab w:val="left" w:pos="4050"/>
          <w:tab w:val="center" w:pos="4960"/>
        </w:tabs>
        <w:rPr>
          <w:b/>
          <w:bCs/>
          <w:color w:val="000000"/>
          <w:sz w:val="36"/>
          <w:szCs w:val="36"/>
          <w:lang w:val="uk-UA"/>
        </w:rPr>
      </w:pPr>
    </w:p>
    <w:p w14:paraId="64E67835" w14:textId="77777777" w:rsidR="0091218B" w:rsidRDefault="0091218B" w:rsidP="001E2B30">
      <w:pPr>
        <w:tabs>
          <w:tab w:val="left" w:pos="4050"/>
          <w:tab w:val="center" w:pos="4960"/>
        </w:tabs>
        <w:jc w:val="center"/>
        <w:rPr>
          <w:color w:val="000000"/>
          <w:sz w:val="32"/>
          <w:lang w:val="uk-UA"/>
        </w:rPr>
      </w:pPr>
      <w:bookmarkStart w:id="0" w:name="_GoBack"/>
      <w:bookmarkEnd w:id="0"/>
    </w:p>
    <w:p w14:paraId="1F7E8862" w14:textId="77777777" w:rsidR="0091218B" w:rsidRDefault="0091218B" w:rsidP="001E2B30">
      <w:pPr>
        <w:tabs>
          <w:tab w:val="left" w:pos="4050"/>
          <w:tab w:val="center" w:pos="4960"/>
        </w:tabs>
        <w:jc w:val="center"/>
        <w:rPr>
          <w:color w:val="000000"/>
          <w:sz w:val="32"/>
          <w:lang w:val="uk-UA"/>
        </w:rPr>
      </w:pPr>
    </w:p>
    <w:p w14:paraId="21FF89BB" w14:textId="4BCD02B5" w:rsidR="0091218B" w:rsidRDefault="0091218B" w:rsidP="001E2B30">
      <w:pPr>
        <w:tabs>
          <w:tab w:val="left" w:pos="4050"/>
          <w:tab w:val="center" w:pos="4960"/>
        </w:tabs>
        <w:jc w:val="center"/>
        <w:rPr>
          <w:color w:val="000000"/>
          <w:sz w:val="32"/>
          <w:lang w:val="uk-UA"/>
        </w:rPr>
      </w:pPr>
      <w:proofErr w:type="spellStart"/>
      <w:r>
        <w:rPr>
          <w:color w:val="000000"/>
          <w:sz w:val="32"/>
          <w:lang w:val="uk-UA"/>
        </w:rPr>
        <w:t>с.Нова</w:t>
      </w:r>
      <w:proofErr w:type="spellEnd"/>
      <w:r>
        <w:rPr>
          <w:color w:val="000000"/>
          <w:sz w:val="32"/>
          <w:lang w:val="uk-UA"/>
        </w:rPr>
        <w:t xml:space="preserve"> </w:t>
      </w:r>
      <w:proofErr w:type="spellStart"/>
      <w:r>
        <w:rPr>
          <w:color w:val="000000"/>
          <w:sz w:val="32"/>
          <w:lang w:val="uk-UA"/>
        </w:rPr>
        <w:t>Дмитрівка</w:t>
      </w:r>
      <w:proofErr w:type="spellEnd"/>
    </w:p>
    <w:p w14:paraId="1AFDB803" w14:textId="0782C5D6" w:rsidR="001E2B30" w:rsidRPr="001E2B30" w:rsidRDefault="001E2B30" w:rsidP="001E2B30">
      <w:pPr>
        <w:tabs>
          <w:tab w:val="left" w:pos="4050"/>
          <w:tab w:val="center" w:pos="4960"/>
        </w:tabs>
        <w:jc w:val="center"/>
        <w:rPr>
          <w:color w:val="000000"/>
          <w:sz w:val="32"/>
          <w:lang w:val="uk-UA"/>
        </w:rPr>
        <w:sectPr w:rsidR="001E2B30" w:rsidRPr="001E2B30" w:rsidSect="005567D5">
          <w:footerReference w:type="default" r:id="rId8"/>
          <w:pgSz w:w="11906" w:h="16838"/>
          <w:pgMar w:top="567" w:right="849" w:bottom="567" w:left="1701" w:header="709" w:footer="709" w:gutter="0"/>
          <w:cols w:space="720"/>
          <w:titlePg/>
          <w:docGrid w:linePitch="435"/>
        </w:sectPr>
      </w:pPr>
      <w:r w:rsidRPr="001E2B30">
        <w:rPr>
          <w:color w:val="000000"/>
          <w:sz w:val="32"/>
          <w:lang w:val="uk-UA"/>
        </w:rPr>
        <w:t xml:space="preserve">2020 </w:t>
      </w:r>
    </w:p>
    <w:p w14:paraId="1288FCFF" w14:textId="77777777" w:rsidR="001E2B30" w:rsidRPr="001E2B30" w:rsidRDefault="001E2B30" w:rsidP="001E2B30">
      <w:pPr>
        <w:ind w:firstLine="539"/>
        <w:jc w:val="center"/>
        <w:rPr>
          <w:b/>
          <w:bCs/>
          <w:color w:val="000000"/>
          <w:sz w:val="28"/>
          <w:lang w:val="uk-UA"/>
        </w:rPr>
      </w:pPr>
      <w:r w:rsidRPr="001E2B30">
        <w:rPr>
          <w:b/>
          <w:bCs/>
          <w:color w:val="000000"/>
          <w:sz w:val="28"/>
          <w:lang w:val="uk-UA"/>
        </w:rPr>
        <w:lastRenderedPageBreak/>
        <w:t>Загальна частина.</w:t>
      </w:r>
    </w:p>
    <w:p w14:paraId="2C5E7511" w14:textId="77777777" w:rsidR="001E2B30" w:rsidRPr="00FD161D" w:rsidRDefault="001E2B30" w:rsidP="001E2B30">
      <w:pPr>
        <w:ind w:firstLine="539"/>
        <w:jc w:val="center"/>
        <w:rPr>
          <w:b/>
          <w:bCs/>
          <w:color w:val="000000"/>
          <w:lang w:val="uk-UA"/>
        </w:rPr>
      </w:pPr>
    </w:p>
    <w:p w14:paraId="3EBDCA05" w14:textId="3EEC5BC4" w:rsidR="001E2B30" w:rsidRPr="00FD161D" w:rsidRDefault="001E2B30" w:rsidP="005567D5">
      <w:pPr>
        <w:ind w:firstLine="539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1. КОМУНАЛЬНИЙ  ЗАКЛАД  «ЦЕНТР НАДАННЯ СОЦІАЛЬНИХ ПОСЛУГ НОВОДМИТРІВСЬКОЇ СІЛЬСЬКОЇ РАДИ ЗОЛОТОНІСЬКОГО РАЙОНУ ЧЕРКАСЬКОЇ ОБЛАСТІ» (далі – Центр) є бюджетною неприбутковою установою,  рішення   щодо   утворення,   ліквідації   або    реорганізації    якої приймає  сесія  Новодмитрівської сільської ради, як орган що  утворив  Центр і  є його засновником. </w:t>
      </w:r>
    </w:p>
    <w:p w14:paraId="11FBE82D" w14:textId="0C8935F3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Скорочене найменування: КУ «ЦНСП Новодмитрівської сільської ради».</w:t>
      </w:r>
    </w:p>
    <w:p w14:paraId="0806CF55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Юридична адреса: 19747 Черкаська область Золотоніський  район </w:t>
      </w:r>
      <w:proofErr w:type="spellStart"/>
      <w:r w:rsidRPr="00FD161D">
        <w:rPr>
          <w:color w:val="000000"/>
          <w:sz w:val="28"/>
          <w:szCs w:val="28"/>
          <w:lang w:val="uk-UA"/>
        </w:rPr>
        <w:t>с.Домантове</w:t>
      </w:r>
      <w:proofErr w:type="spellEnd"/>
      <w:r w:rsidRPr="00FD161D">
        <w:rPr>
          <w:color w:val="000000"/>
          <w:sz w:val="28"/>
          <w:szCs w:val="28"/>
          <w:lang w:val="uk-UA"/>
        </w:rPr>
        <w:t xml:space="preserve"> вулиця </w:t>
      </w:r>
      <w:r>
        <w:rPr>
          <w:sz w:val="28"/>
          <w:szCs w:val="28"/>
          <w:lang w:val="uk-UA"/>
        </w:rPr>
        <w:t>Сергія Носа,34</w:t>
      </w:r>
      <w:r w:rsidRPr="00FD161D">
        <w:rPr>
          <w:color w:val="000000"/>
          <w:sz w:val="28"/>
          <w:szCs w:val="28"/>
          <w:lang w:val="uk-UA"/>
        </w:rPr>
        <w:t>.</w:t>
      </w:r>
    </w:p>
    <w:p w14:paraId="084CA036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Фактичне місцезнаходження: 19747 Черкаська область Золотоніський  район </w:t>
      </w:r>
      <w:proofErr w:type="spellStart"/>
      <w:r w:rsidRPr="00FD161D">
        <w:rPr>
          <w:color w:val="000000"/>
          <w:sz w:val="28"/>
          <w:szCs w:val="28"/>
          <w:lang w:val="uk-UA"/>
        </w:rPr>
        <w:t>с.Домантове</w:t>
      </w:r>
      <w:proofErr w:type="spellEnd"/>
      <w:r w:rsidRPr="00FD161D">
        <w:rPr>
          <w:color w:val="000000"/>
          <w:sz w:val="28"/>
          <w:szCs w:val="28"/>
          <w:lang w:val="uk-UA"/>
        </w:rPr>
        <w:t xml:space="preserve"> вулиця </w:t>
      </w:r>
      <w:r>
        <w:rPr>
          <w:sz w:val="28"/>
          <w:szCs w:val="28"/>
          <w:lang w:val="uk-UA"/>
        </w:rPr>
        <w:t>Сергія Носа,34</w:t>
      </w:r>
      <w:r w:rsidRPr="00FD161D">
        <w:rPr>
          <w:color w:val="000000"/>
          <w:sz w:val="28"/>
          <w:szCs w:val="28"/>
          <w:lang w:val="uk-UA"/>
        </w:rPr>
        <w:t>.</w:t>
      </w:r>
    </w:p>
    <w:p w14:paraId="7EAAF129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2. Центр утворюється для проведення </w:t>
      </w:r>
      <w:r w:rsidRPr="00FD161D">
        <w:rPr>
          <w:color w:val="000000"/>
          <w:sz w:val="28"/>
          <w:szCs w:val="28"/>
          <w:shd w:val="clear" w:color="auto" w:fill="FFFFFF"/>
          <w:lang w:val="uk-UA"/>
        </w:rPr>
        <w:t>соціальної роботи та надання соціальних послуг особам/сім’ям, які належать до вразливих груп населення та/або перебувають у складних життєвих обставинах</w:t>
      </w:r>
      <w:r w:rsidRPr="00FD161D">
        <w:rPr>
          <w:color w:val="000000"/>
          <w:sz w:val="28"/>
          <w:szCs w:val="28"/>
          <w:lang w:val="uk-UA"/>
        </w:rPr>
        <w:t>.</w:t>
      </w:r>
    </w:p>
    <w:p w14:paraId="7EF29EE9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Діяльність Центру відповідає критеріям діяльності суб’єктів, що надають соціальні послуги. </w:t>
      </w:r>
    </w:p>
    <w:p w14:paraId="3CC75BF0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3. Діяльність Центру направлена на виконання соціально важливих функцій і не переслідує мети отримання прибутків. Фінансово-господарська діяльність установи провадиться відповідно до законодавства та цього Статуту.</w:t>
      </w:r>
    </w:p>
    <w:p w14:paraId="471ED370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Отримані доходи (прибутки) Центру або їх частини містять заборону розподілу серед засновників </w:t>
      </w:r>
      <w:r w:rsidRPr="00FD161D">
        <w:rPr>
          <w:color w:val="000000"/>
          <w:sz w:val="28"/>
          <w:szCs w:val="28"/>
          <w:shd w:val="clear" w:color="auto" w:fill="FFFFFF"/>
          <w:lang w:val="uk-UA"/>
        </w:rPr>
        <w:t>(учасників), членів такої організації, працівників (крім оплати їхньої праці, нарахування єдиного соціального внеску), членів органів управління та інших пов’язаних з ними осіб.</w:t>
      </w:r>
      <w:r w:rsidRPr="00FD161D">
        <w:rPr>
          <w:color w:val="000000"/>
          <w:shd w:val="clear" w:color="auto" w:fill="FFFFFF"/>
          <w:lang w:val="uk-UA"/>
        </w:rPr>
        <w:t xml:space="preserve"> </w:t>
      </w:r>
    </w:p>
    <w:p w14:paraId="04A253F2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shd w:val="clear" w:color="auto" w:fill="FFFFFF"/>
          <w:lang w:val="uk-UA"/>
        </w:rPr>
        <w:t>Доходи (прибутки) Центру використовуються виключно для фінансування видатків на утримання закладу, реалізації мети (цілей, завдань) та напрямів діяльності, визначених цим Статутом.</w:t>
      </w:r>
    </w:p>
    <w:p w14:paraId="627B1FBD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4. Центр у своїй діяльності керується Конституцією та законами України, актами Президента України та Кабінету Міністрів України, наказами Міністерства соціальної політики України (далі – </w:t>
      </w:r>
      <w:proofErr w:type="spellStart"/>
      <w:r w:rsidRPr="00FD161D">
        <w:rPr>
          <w:color w:val="000000"/>
          <w:sz w:val="28"/>
          <w:szCs w:val="28"/>
          <w:lang w:val="uk-UA"/>
        </w:rPr>
        <w:t>Мінсоцполітики</w:t>
      </w:r>
      <w:proofErr w:type="spellEnd"/>
      <w:r w:rsidRPr="00FD161D">
        <w:rPr>
          <w:color w:val="000000"/>
          <w:sz w:val="28"/>
          <w:szCs w:val="28"/>
          <w:lang w:val="uk-UA"/>
        </w:rPr>
        <w:t xml:space="preserve">), розпорядженнями Черкаської обласної державної адміністрації та сільського голови, Департаменту соціального захисту населення Черкаської обласної державної адміністрації, </w:t>
      </w:r>
      <w:r>
        <w:rPr>
          <w:color w:val="000000"/>
          <w:sz w:val="28"/>
          <w:szCs w:val="28"/>
          <w:lang w:val="uk-UA"/>
        </w:rPr>
        <w:t>Золотоніського</w:t>
      </w:r>
      <w:r w:rsidRPr="00FD161D">
        <w:rPr>
          <w:color w:val="000000"/>
          <w:sz w:val="28"/>
          <w:szCs w:val="28"/>
          <w:lang w:val="uk-UA"/>
        </w:rPr>
        <w:t xml:space="preserve"> обласного центру соціальних служб для сім’ї, дітей та молоді,  іншими  нормативними  актами з питань надання соціальних послуг, а також Статутом</w:t>
      </w:r>
      <w:r w:rsidRPr="00FD161D">
        <w:rPr>
          <w:color w:val="000000"/>
          <w:sz w:val="28"/>
          <w:szCs w:val="28"/>
          <w:shd w:val="clear" w:color="auto" w:fill="FFFFFF"/>
          <w:lang w:val="uk-UA"/>
        </w:rPr>
        <w:t xml:space="preserve"> Комунальної установи «</w:t>
      </w:r>
      <w:r w:rsidRPr="00FD161D">
        <w:rPr>
          <w:color w:val="000000"/>
          <w:sz w:val="28"/>
          <w:szCs w:val="28"/>
          <w:lang w:val="uk-UA"/>
        </w:rPr>
        <w:t xml:space="preserve">Центр надання соціальних послуг Новодмитрівської сільської ради </w:t>
      </w:r>
      <w:r>
        <w:rPr>
          <w:color w:val="000000"/>
          <w:sz w:val="28"/>
          <w:szCs w:val="28"/>
          <w:lang w:val="uk-UA"/>
        </w:rPr>
        <w:t>Золотоніського</w:t>
      </w:r>
      <w:r w:rsidRPr="00FD161D">
        <w:rPr>
          <w:color w:val="000000"/>
          <w:sz w:val="28"/>
          <w:szCs w:val="28"/>
          <w:lang w:val="uk-UA"/>
        </w:rPr>
        <w:t xml:space="preserve"> району Черкаської області</w:t>
      </w:r>
      <w:r w:rsidRPr="00FD161D">
        <w:rPr>
          <w:color w:val="000000"/>
          <w:sz w:val="28"/>
          <w:szCs w:val="28"/>
          <w:shd w:val="clear" w:color="auto" w:fill="FFFFFF"/>
          <w:lang w:val="uk-UA"/>
        </w:rPr>
        <w:t>» (далі – Статут Центру).</w:t>
      </w:r>
      <w:r w:rsidRPr="00FD161D">
        <w:rPr>
          <w:color w:val="000000"/>
          <w:sz w:val="28"/>
          <w:szCs w:val="28"/>
          <w:lang w:val="uk-UA"/>
        </w:rPr>
        <w:t xml:space="preserve"> </w:t>
      </w:r>
    </w:p>
    <w:p w14:paraId="287D71AD" w14:textId="26945DE7" w:rsidR="001E2B30" w:rsidRPr="00FD161D" w:rsidRDefault="001E2B30" w:rsidP="005567D5">
      <w:pPr>
        <w:ind w:firstLine="539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5. </w:t>
      </w:r>
      <w:r w:rsidRPr="00FD161D">
        <w:rPr>
          <w:color w:val="000000"/>
          <w:sz w:val="28"/>
          <w:szCs w:val="28"/>
          <w:shd w:val="clear" w:color="auto" w:fill="FFFFFF"/>
          <w:lang w:val="uk-UA"/>
        </w:rPr>
        <w:t>Центр пров</w:t>
      </w:r>
      <w:r w:rsidR="005567D5">
        <w:rPr>
          <w:color w:val="000000"/>
          <w:sz w:val="28"/>
          <w:szCs w:val="28"/>
          <w:shd w:val="clear" w:color="auto" w:fill="FFFFFF"/>
          <w:lang w:val="uk-UA"/>
        </w:rPr>
        <w:t>о</w:t>
      </w:r>
      <w:r w:rsidRPr="00FD161D">
        <w:rPr>
          <w:color w:val="000000"/>
          <w:sz w:val="28"/>
          <w:szCs w:val="28"/>
          <w:shd w:val="clear" w:color="auto" w:fill="FFFFFF"/>
          <w:lang w:val="uk-UA"/>
        </w:rPr>
        <w:t xml:space="preserve">дить діяльність за принципами недискримінації,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законності; соціальної справедливості; доступності та відкритості; неупередженості та безпечності; </w:t>
      </w:r>
      <w:r w:rsidRPr="00FD161D">
        <w:rPr>
          <w:color w:val="000000"/>
          <w:sz w:val="28"/>
          <w:szCs w:val="28"/>
          <w:shd w:val="clear" w:color="auto" w:fill="FFFFFF"/>
          <w:lang w:val="uk-UA"/>
        </w:rPr>
        <w:lastRenderedPageBreak/>
        <w:t>добровільності; індивідуального підходу; комплексності; конфіденційності; максимальної ефективності та прозорості використання надавачами соціальних послуг бюджетних та інших коштів; забезпечення високого рівня якості соціальних послуг</w:t>
      </w:r>
      <w:r w:rsidRPr="00FD161D">
        <w:rPr>
          <w:color w:val="000000"/>
          <w:sz w:val="28"/>
          <w:szCs w:val="28"/>
          <w:lang w:val="uk-UA"/>
        </w:rPr>
        <w:t>.</w:t>
      </w:r>
    </w:p>
    <w:p w14:paraId="6F7EAF6B" w14:textId="77777777" w:rsidR="001E2B30" w:rsidRPr="00FD161D" w:rsidRDefault="001E2B30" w:rsidP="001E2B30">
      <w:pPr>
        <w:ind w:firstLine="539"/>
        <w:jc w:val="center"/>
        <w:rPr>
          <w:b/>
          <w:bCs/>
          <w:color w:val="000000"/>
          <w:lang w:val="uk-UA"/>
        </w:rPr>
      </w:pPr>
    </w:p>
    <w:p w14:paraId="6A1C9733" w14:textId="77777777" w:rsidR="001E2B30" w:rsidRPr="001E2B30" w:rsidRDefault="001E2B30" w:rsidP="001E2B30">
      <w:pPr>
        <w:ind w:firstLine="539"/>
        <w:jc w:val="center"/>
        <w:rPr>
          <w:b/>
          <w:bCs/>
          <w:color w:val="000000"/>
          <w:sz w:val="28"/>
          <w:lang w:val="uk-UA"/>
        </w:rPr>
      </w:pPr>
      <w:r w:rsidRPr="001E2B30">
        <w:rPr>
          <w:b/>
          <w:bCs/>
          <w:color w:val="000000"/>
          <w:sz w:val="28"/>
          <w:lang w:val="uk-UA"/>
        </w:rPr>
        <w:t>Організаційно-правові засади.</w:t>
      </w:r>
    </w:p>
    <w:p w14:paraId="65E17F21" w14:textId="77777777" w:rsidR="001E2B30" w:rsidRPr="001E2B30" w:rsidRDefault="001E2B30" w:rsidP="001E2B30">
      <w:pPr>
        <w:ind w:firstLine="539"/>
        <w:jc w:val="center"/>
        <w:rPr>
          <w:b/>
          <w:bCs/>
          <w:color w:val="000000"/>
          <w:sz w:val="28"/>
          <w:lang w:val="uk-UA"/>
        </w:rPr>
      </w:pPr>
    </w:p>
    <w:p w14:paraId="16D6FBA5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1. Центр є юридичною особою, має рахунки в органах Державної казначейської служби України, печатку із зображенням Державного Герба України та із своїм найменуванням, штампи, власні бланки.</w:t>
      </w:r>
    </w:p>
    <w:p w14:paraId="50809692" w14:textId="2489B1A7" w:rsidR="001E2B30" w:rsidRPr="00326145" w:rsidRDefault="001E2B30" w:rsidP="001E2B30">
      <w:pPr>
        <w:ind w:firstLine="539"/>
        <w:jc w:val="both"/>
        <w:rPr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Центр фінансується з бюджету </w:t>
      </w:r>
      <w:r w:rsidR="00326145">
        <w:rPr>
          <w:color w:val="000000"/>
          <w:sz w:val="28"/>
          <w:szCs w:val="28"/>
          <w:lang w:val="uk-UA"/>
        </w:rPr>
        <w:t xml:space="preserve">виконавчого комітету </w:t>
      </w:r>
      <w:r w:rsidRPr="00326145">
        <w:rPr>
          <w:sz w:val="28"/>
          <w:szCs w:val="28"/>
          <w:lang w:val="uk-UA"/>
        </w:rPr>
        <w:t>Новодмитрівської сільської ради.</w:t>
      </w:r>
    </w:p>
    <w:p w14:paraId="701D50A1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2. Центр утворюється за наявності необхідної матеріально-технічної бази, зокрема приміщень, що відповідають будівельним, технічним, санітарно-гігієнічним нормам, вимогам пожежної безпеки та іншим нормам відповідно до законодавства.  </w:t>
      </w:r>
    </w:p>
    <w:p w14:paraId="2FAB186A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Центр, в особі директора, уповноважений на отримання бюджетних асигнувань, взяття бюджетних зобов’язань та здійснення видатків з бюджету, як розпорядник бюджетних коштів місцевого бюджету (п.36 ст.2 Бюджетного Кодексу України).</w:t>
      </w:r>
    </w:p>
    <w:p w14:paraId="51D471F3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Центр підзвітний і підконтрольний головному розпоряднику коштів у межах встановлених йому бюджетних повноважень.</w:t>
      </w:r>
    </w:p>
    <w:p w14:paraId="5E245024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Центр має право на придбання та оренду обладнання, необхідного для забезпечення функціонування Центру.</w:t>
      </w:r>
    </w:p>
    <w:p w14:paraId="32235F41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Центр володіє та користується майном, яке передано йому на праві оперативного управління Новодмитрівської сільської ради, юридичними та фізичними особами, а також майном, придбаним за рахунок коштів місцевих бюджетів та інших джерел, не заборонених законодавством.</w:t>
      </w:r>
    </w:p>
    <w:p w14:paraId="120A02DA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3. Статут Центру, його структура затверджується сесією Новодмитрівської сільської ради.</w:t>
      </w:r>
    </w:p>
    <w:p w14:paraId="251C2E8D" w14:textId="77777777" w:rsidR="001E2B30" w:rsidRPr="00326145" w:rsidRDefault="001E2B30" w:rsidP="001E2B30">
      <w:pPr>
        <w:ind w:firstLine="539"/>
        <w:jc w:val="both"/>
        <w:rPr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Кошторис, штатний розпис Центру затверджується </w:t>
      </w:r>
      <w:r w:rsidRPr="00326145">
        <w:rPr>
          <w:sz w:val="28"/>
          <w:szCs w:val="28"/>
          <w:lang w:val="uk-UA"/>
        </w:rPr>
        <w:t xml:space="preserve">виконавчим комітетом Новодмитрівської сільської ради. </w:t>
      </w:r>
    </w:p>
    <w:p w14:paraId="4532AA65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4. Методичне та інформаційне забезпечення діяльності Центру здійснює </w:t>
      </w:r>
      <w:proofErr w:type="spellStart"/>
      <w:r w:rsidRPr="00FD161D">
        <w:rPr>
          <w:color w:val="000000"/>
          <w:sz w:val="28"/>
          <w:szCs w:val="28"/>
          <w:lang w:val="uk-UA"/>
        </w:rPr>
        <w:t>Мінсоцполітики</w:t>
      </w:r>
      <w:proofErr w:type="spellEnd"/>
      <w:r w:rsidRPr="00FD161D">
        <w:rPr>
          <w:color w:val="000000"/>
          <w:sz w:val="28"/>
          <w:szCs w:val="28"/>
          <w:lang w:val="uk-UA"/>
        </w:rPr>
        <w:t xml:space="preserve">, Департамент соціального захисту населення Черкаської обласної державної адміністрації, Черкаський обласний центр соціальних служб для сім’ї, дітей та молоді, контроль за додержанням законодавства про надання соціальних послуг – </w:t>
      </w:r>
      <w:r w:rsidR="007F37E5">
        <w:rPr>
          <w:color w:val="000000"/>
          <w:sz w:val="28"/>
          <w:szCs w:val="28"/>
          <w:lang w:val="uk-UA"/>
        </w:rPr>
        <w:t xml:space="preserve">постійна комісія з питань </w:t>
      </w:r>
      <w:proofErr w:type="spellStart"/>
      <w:r w:rsidR="007F37E5">
        <w:rPr>
          <w:color w:val="000000"/>
          <w:sz w:val="28"/>
          <w:szCs w:val="28"/>
          <w:lang w:val="uk-UA"/>
        </w:rPr>
        <w:t>освіти,охорони</w:t>
      </w:r>
      <w:proofErr w:type="spellEnd"/>
      <w:r w:rsidR="007F37E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F37E5">
        <w:rPr>
          <w:color w:val="000000"/>
          <w:sz w:val="28"/>
          <w:szCs w:val="28"/>
          <w:lang w:val="uk-UA"/>
        </w:rPr>
        <w:t>здоровя</w:t>
      </w:r>
      <w:proofErr w:type="spellEnd"/>
      <w:r w:rsidR="007F37E5">
        <w:rPr>
          <w:color w:val="000000"/>
          <w:sz w:val="28"/>
          <w:szCs w:val="28"/>
          <w:lang w:val="uk-UA"/>
        </w:rPr>
        <w:t xml:space="preserve">, материнства, соціального </w:t>
      </w:r>
      <w:proofErr w:type="spellStart"/>
      <w:r w:rsidR="007F37E5">
        <w:rPr>
          <w:color w:val="000000"/>
          <w:sz w:val="28"/>
          <w:szCs w:val="28"/>
          <w:lang w:val="uk-UA"/>
        </w:rPr>
        <w:t>захисту,культури,молоді,спорту</w:t>
      </w:r>
      <w:proofErr w:type="spellEnd"/>
      <w:r w:rsidR="007F37E5">
        <w:rPr>
          <w:color w:val="000000"/>
          <w:sz w:val="28"/>
          <w:szCs w:val="28"/>
          <w:lang w:val="uk-UA"/>
        </w:rPr>
        <w:t xml:space="preserve"> та </w:t>
      </w:r>
      <w:proofErr w:type="spellStart"/>
      <w:r w:rsidR="007F37E5">
        <w:rPr>
          <w:color w:val="000000"/>
          <w:sz w:val="28"/>
          <w:szCs w:val="28"/>
          <w:lang w:val="uk-UA"/>
        </w:rPr>
        <w:t>туризму,охорони</w:t>
      </w:r>
      <w:proofErr w:type="spellEnd"/>
      <w:r w:rsidR="007F37E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F37E5">
        <w:rPr>
          <w:color w:val="000000"/>
          <w:sz w:val="28"/>
          <w:szCs w:val="28"/>
          <w:lang w:val="uk-UA"/>
        </w:rPr>
        <w:t>памяток</w:t>
      </w:r>
      <w:proofErr w:type="spellEnd"/>
      <w:r w:rsidR="007F37E5">
        <w:rPr>
          <w:color w:val="000000"/>
          <w:sz w:val="28"/>
          <w:szCs w:val="28"/>
          <w:lang w:val="uk-UA"/>
        </w:rPr>
        <w:t xml:space="preserve"> та історичного середовища</w:t>
      </w:r>
      <w:r w:rsidRPr="00FD161D">
        <w:rPr>
          <w:color w:val="000000"/>
          <w:sz w:val="28"/>
          <w:szCs w:val="28"/>
          <w:lang w:val="uk-UA"/>
        </w:rPr>
        <w:t xml:space="preserve"> Новодмитрівської сільської ради.</w:t>
      </w:r>
    </w:p>
    <w:p w14:paraId="43BFAFFF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Для забезпечення реалізації соціальної політики щодо надання соціальних послуг Центр взаємодіє зі структурними підрозділами органу виконавчої влади або органу місцевого самоврядування, підприємствами, установами та організаціями всіх форм власності. </w:t>
      </w:r>
    </w:p>
    <w:p w14:paraId="2BCF922B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lastRenderedPageBreak/>
        <w:t xml:space="preserve">5. Центр утримується за рахунок коштів, які відповідно до Бюджетного кодексу України виділяються з місцевих бюджетів на соціальний захист населення та соціальне забезпечення, інших надходжень, у тому числі від діяльності його структурних підрозділів, від надання платних соціальних послуг, а також благодійних коштів громадян, підприємств, установ та організацій, </w:t>
      </w:r>
      <w:r w:rsidRPr="00326145">
        <w:rPr>
          <w:sz w:val="28"/>
          <w:szCs w:val="28"/>
          <w:lang w:val="uk-UA"/>
        </w:rPr>
        <w:t>в тому числі із-за кордону</w:t>
      </w:r>
      <w:r w:rsidRPr="00FD161D">
        <w:rPr>
          <w:color w:val="000000"/>
          <w:sz w:val="28"/>
          <w:szCs w:val="28"/>
          <w:lang w:val="uk-UA"/>
        </w:rPr>
        <w:t>.</w:t>
      </w:r>
    </w:p>
    <w:p w14:paraId="55274EDE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6.  Умови оплати праці, тривалість робочого часу та відпусток працівників Центру встановлюються відповідно до чинного законодавства. </w:t>
      </w:r>
    </w:p>
    <w:p w14:paraId="60096CEB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7. </w:t>
      </w:r>
      <w:bookmarkStart w:id="1" w:name="BM135"/>
      <w:bookmarkEnd w:id="1"/>
      <w:r w:rsidRPr="00FD161D">
        <w:rPr>
          <w:color w:val="000000"/>
          <w:sz w:val="28"/>
          <w:szCs w:val="28"/>
          <w:lang w:val="uk-UA"/>
        </w:rPr>
        <w:t>Ведення діловодства, бухгалтерського обліку та статистичної звітності у Центрі здійснюється відповідно до чинного законодавства.</w:t>
      </w:r>
    </w:p>
    <w:p w14:paraId="64A45E24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8. Для  надання  соціальних  послуг  Центр  має  право  залучати на договірних засадах інші підприємства, установи, організації та фізичних осіб, зокрема волонтерів. </w:t>
      </w:r>
    </w:p>
    <w:p w14:paraId="10BC8511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9. Центр має право в установленому порядку отримувати гуманітарну та благодійну допомогу, в тому числі із-за кордону, яка використовується для надання допомоги громадянам та поліпшення матеріально-технічної бази Центру. </w:t>
      </w:r>
    </w:p>
    <w:p w14:paraId="2B498590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10. Моніторинг та оцінювання якості соціальних послуг у Центрі проводиться відповідно до законодавства.</w:t>
      </w:r>
    </w:p>
    <w:p w14:paraId="3E95BB7B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bookmarkStart w:id="2" w:name="n100"/>
      <w:bookmarkEnd w:id="2"/>
      <w:r w:rsidRPr="00FD161D">
        <w:rPr>
          <w:color w:val="000000"/>
          <w:sz w:val="28"/>
          <w:szCs w:val="28"/>
          <w:lang w:val="uk-UA"/>
        </w:rPr>
        <w:t>11. Контроль за додержанням Центром вимог законодавства у сфері надання соціальних послуг здійснюється в порядку, визначеному Кабінетом Міністрів України.</w:t>
      </w:r>
    </w:p>
    <w:p w14:paraId="1146332E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</w:p>
    <w:p w14:paraId="4D2628DA" w14:textId="77777777" w:rsidR="001E2B30" w:rsidRPr="001E2B30" w:rsidRDefault="001E2B30" w:rsidP="001E2B30">
      <w:pPr>
        <w:ind w:firstLine="539"/>
        <w:jc w:val="center"/>
        <w:rPr>
          <w:b/>
          <w:bCs/>
          <w:color w:val="000000"/>
          <w:sz w:val="32"/>
          <w:lang w:val="uk-UA"/>
        </w:rPr>
      </w:pPr>
      <w:r w:rsidRPr="001E2B30">
        <w:rPr>
          <w:b/>
          <w:bCs/>
          <w:color w:val="000000"/>
          <w:sz w:val="32"/>
          <w:lang w:val="uk-UA"/>
        </w:rPr>
        <w:t>Завдання Центру.</w:t>
      </w:r>
    </w:p>
    <w:p w14:paraId="4BFA156D" w14:textId="77777777" w:rsidR="001E2B30" w:rsidRPr="00FD161D" w:rsidRDefault="001E2B30" w:rsidP="001E2B30">
      <w:pPr>
        <w:ind w:firstLine="539"/>
        <w:jc w:val="center"/>
        <w:rPr>
          <w:b/>
          <w:bCs/>
          <w:color w:val="000000"/>
          <w:lang w:val="uk-UA"/>
        </w:rPr>
      </w:pPr>
    </w:p>
    <w:p w14:paraId="5414D575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1. Основними завданнями Центру є:</w:t>
      </w:r>
    </w:p>
    <w:p w14:paraId="3E4DC1B2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" w:name="n18"/>
      <w:bookmarkEnd w:id="3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проведення соціально-профілактичної роботи, спрямованої на запобігання потраплянню в складні життєві обставини осіб/сімей, які належать до вразливих груп населення;</w:t>
      </w:r>
    </w:p>
    <w:p w14:paraId="480C9B7C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4" w:name="n19"/>
      <w:bookmarkEnd w:id="4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надання особам/сім’ям комплексу соціальних послуг, яких вони потребують, відповідно  до  переліку послуг, затвердженого </w:t>
      </w:r>
      <w:proofErr w:type="spellStart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Мінсоцполітики</w:t>
      </w:r>
      <w:proofErr w:type="spellEnd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 метою мінімізації або подолання таких обставин.</w:t>
      </w:r>
    </w:p>
    <w:p w14:paraId="26B5CB60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5" w:name="n20"/>
      <w:bookmarkEnd w:id="5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2. Центр відповідно до визначених цим  Статутом завдань:</w:t>
      </w:r>
    </w:p>
    <w:p w14:paraId="2747E7DC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6" w:name="n21"/>
      <w:bookmarkEnd w:id="6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виявляє осіб/сім’ї і веде їх облік;</w:t>
      </w:r>
    </w:p>
    <w:p w14:paraId="0C96AF6D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7" w:name="n22"/>
      <w:bookmarkEnd w:id="7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проводить оцінювання потреб осіб/сімей у соціальних послугах;</w:t>
      </w:r>
    </w:p>
    <w:p w14:paraId="0BD4AD89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8" w:name="n23"/>
      <w:bookmarkEnd w:id="8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надає соціальні послуги відповідно до державних стандартів соціальних послуг;</w:t>
      </w:r>
    </w:p>
    <w:p w14:paraId="79121870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9" w:name="n24"/>
      <w:bookmarkEnd w:id="9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надає допомогу особам/сім’ям у розв’язанні їх соціально-побутових проблем;</w:t>
      </w:r>
    </w:p>
    <w:p w14:paraId="46407F51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0" w:name="n25"/>
      <w:bookmarkEnd w:id="10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забезпечує соціальне супроводження прийомних сімей і дитячих будинків сімейного типу;</w:t>
      </w:r>
    </w:p>
    <w:p w14:paraId="33611F5E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1" w:name="n26"/>
      <w:bookmarkEnd w:id="11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забезпечує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 на підставах, передбачених законом, </w:t>
      </w:r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за повідомленням структурного підрозділу з питань соціального захисту населення об’єднаної територіальної громади, бере участь у роботі спостережних комісій;</w:t>
      </w:r>
    </w:p>
    <w:p w14:paraId="2FFD23EE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2" w:name="n27"/>
      <w:bookmarkEnd w:id="12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складає план реабілітації особи, яка постраждала від торгівлі людьми;</w:t>
      </w:r>
    </w:p>
    <w:p w14:paraId="1D581F94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3" w:name="n28"/>
      <w:bookmarkEnd w:id="13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вносить відомості до реєстру надавачів та отримувачів соціальних послуг;</w:t>
      </w:r>
    </w:p>
    <w:p w14:paraId="58C03A7E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4" w:name="n29"/>
      <w:bookmarkEnd w:id="14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проводить моніторинг та оцінювання якості наданих ним соціальних послуг;</w:t>
      </w:r>
    </w:p>
    <w:p w14:paraId="6190E9C9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5" w:name="n30"/>
      <w:bookmarkEnd w:id="15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створює умови  для  навчання та підвищення кваліфікації працівників, які надають соціальні послуги;</w:t>
      </w:r>
    </w:p>
    <w:p w14:paraId="0F65A115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6" w:name="n31"/>
      <w:bookmarkEnd w:id="16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взаємодіє з іншими  суб’єктами системи  надання соціальних  послуг, а також з органами, установами, закладами, фізичними особами – підприємцями, які в межах компетенції у відповідній адміністративно-територіальній одиниці або територіальній громаді надають допомогу особам/сім’ям та/або здійснюють їх захист;</w:t>
      </w:r>
    </w:p>
    <w:p w14:paraId="48E16D08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7" w:name="n32"/>
      <w:bookmarkEnd w:id="17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інформує населення територіальної громади та осіб/сім’ї індивідуально про перелік, обсяг і зміст соціальних послуг, які він надає, умови та порядок їх отримання. Інформація на паперових та інших носіях повинна викладатися із забезпеченням контрасту і розміру шрифту, які даватимуть змогу вільно читати  її, зокрема  особам  із  порушеннями  зору  і тим, що переміщуються у кріслах колісних.</w:t>
      </w:r>
    </w:p>
    <w:p w14:paraId="0B20B3E9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8" w:name="n33"/>
      <w:bookmarkEnd w:id="18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Інформація  також  надається  у  вигляді   листівок,  буклетів,  брошур,  за потреби – із застосуванням рельєфно-крапкового шрифту (шрифту Брайля), мовою, доступною для розуміння та читання особами з інвалідністю внаслідок інтелектуальних порушень.</w:t>
      </w:r>
    </w:p>
    <w:p w14:paraId="00A2A99F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9" w:name="n34"/>
      <w:bookmarkEnd w:id="19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Відповідні  матеріали   розміщуються   в  засобах  масової  інформації,  на веб-сайтах суб’єктів, що надають соціальну послугу, інших інформаційних ресурсах;</w:t>
      </w:r>
    </w:p>
    <w:p w14:paraId="7B51E02C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0" w:name="n35"/>
      <w:bookmarkEnd w:id="20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інформує населення про сімейні форми виховання дітей та проводить первинний відбір кандидатів у прийомні батьки, батьки-вихователі, патронатні вихователі;</w:t>
      </w:r>
    </w:p>
    <w:p w14:paraId="0F11E6A8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1" w:name="n36"/>
      <w:bookmarkEnd w:id="21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бере  участь  у  визначенні  потреб  населення  територіальної  громади  у соціальних послугах, а також у підготовці та виконанні програм надання соціальних послуг, розроблених за результатами визначення потреб населення територіальної громади у соціальних послугах;</w:t>
      </w:r>
    </w:p>
    <w:p w14:paraId="3CCA84FC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2" w:name="n37"/>
      <w:bookmarkEnd w:id="22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готує статистичні та інформаційно-аналітичні матеріали стосовно наданих соціальних послуг і проведеної соціальної роботи, які подає відділу соціального захисту населення Новодмитрівської сільської ради або органу місцевого самоврядування;</w:t>
      </w:r>
    </w:p>
    <w:p w14:paraId="405C9C1A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3" w:name="n38"/>
      <w:bookmarkEnd w:id="23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забезпечує захист персональних даних отримувачів соціальних послуг відповідно до </w:t>
      </w:r>
      <w:hyperlink r:id="rId9" w:tgtFrame="_blank" w:history="1">
        <w:r w:rsidRPr="00FD161D">
          <w:rPr>
            <w:rStyle w:val="a8"/>
            <w:color w:val="000000"/>
            <w:sz w:val="28"/>
            <w:szCs w:val="28"/>
            <w:lang w:val="uk-UA"/>
          </w:rPr>
          <w:t>Закону України</w:t>
        </w:r>
      </w:hyperlink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 «Про захист персональних даних».</w:t>
      </w:r>
    </w:p>
    <w:p w14:paraId="3BDD6225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4" w:name="n39"/>
      <w:bookmarkEnd w:id="24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3. Центр з урахуванням потреб у соціальних послугах, визначених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територіальній громаді, надає такі соціальні послуги: догляд вдома, денний догляд; підтримане проживання; соціальна адаптація; соціальна інтеграція та </w:t>
      </w:r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реінтеграція; надання притулку; екстрене (кризове) втручання; консультування; соціальний супровід; представництво інтересів; посередництво (медіація); соціальна профілактика; натуральна допомога; фізичний супровід осіб з інвалідністю, які мають порушення опорно-рухового апарату та пересуваються на кріслах колісних, порушення зору; переклад жестовою мовою; догляд та виховання дітей в умовах, наближених до сімейних; супровід під час інклюзивного навчання; інформування; інші послуги.</w:t>
      </w:r>
    </w:p>
    <w:p w14:paraId="370AF0F8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lang w:val="uk-UA"/>
        </w:rPr>
      </w:pPr>
      <w:bookmarkStart w:id="25" w:name="n40"/>
      <w:bookmarkEnd w:id="25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4. Послуги надаються Центром за місцем проживання/перебування особи/сім’ї (вдома), у приміщенні Центру, за місцем перебування особи/сім’ї поза межами приміщення Центру (зокрема на вулиці).</w:t>
      </w:r>
    </w:p>
    <w:p w14:paraId="39CB3788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5. Центр має право:</w:t>
      </w:r>
    </w:p>
    <w:p w14:paraId="441E234A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bookmarkStart w:id="26" w:name="n58"/>
      <w:bookmarkEnd w:id="26"/>
      <w:r w:rsidRPr="00FD161D">
        <w:rPr>
          <w:color w:val="000000"/>
          <w:sz w:val="28"/>
          <w:szCs w:val="28"/>
          <w:lang w:val="uk-UA"/>
        </w:rPr>
        <w:t>самостійно визначати форми та методи роботи;</w:t>
      </w:r>
    </w:p>
    <w:p w14:paraId="533CA147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bookmarkStart w:id="27" w:name="n59"/>
      <w:bookmarkEnd w:id="27"/>
      <w:r w:rsidRPr="00FD161D">
        <w:rPr>
          <w:color w:val="000000"/>
          <w:sz w:val="28"/>
          <w:szCs w:val="28"/>
          <w:lang w:val="uk-UA"/>
        </w:rPr>
        <w:t>подавати до органів державної влади та органів місцевого самоврядування запити на інформацію, необхідну для організації надання соціальних послуг;</w:t>
      </w:r>
    </w:p>
    <w:p w14:paraId="58040100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bookmarkStart w:id="28" w:name="n60"/>
      <w:bookmarkEnd w:id="28"/>
      <w:r w:rsidRPr="00FD161D">
        <w:rPr>
          <w:color w:val="000000"/>
          <w:sz w:val="28"/>
          <w:szCs w:val="28"/>
          <w:lang w:val="uk-UA"/>
        </w:rPr>
        <w:t xml:space="preserve">утворювати робочі групи, </w:t>
      </w:r>
      <w:proofErr w:type="spellStart"/>
      <w:r w:rsidRPr="00FD161D">
        <w:rPr>
          <w:color w:val="000000"/>
          <w:sz w:val="28"/>
          <w:szCs w:val="28"/>
          <w:lang w:val="uk-UA"/>
        </w:rPr>
        <w:t>мультидисциплінарні</w:t>
      </w:r>
      <w:proofErr w:type="spellEnd"/>
      <w:r w:rsidRPr="00FD161D">
        <w:rPr>
          <w:color w:val="000000"/>
          <w:sz w:val="28"/>
          <w:szCs w:val="28"/>
          <w:lang w:val="uk-UA"/>
        </w:rPr>
        <w:t xml:space="preserve"> команди із залученням представників установ, закладів, організацій тощо, які в межах компетенції надають допомогу особам/сім’ям;</w:t>
      </w:r>
    </w:p>
    <w:p w14:paraId="2CA73F88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bookmarkStart w:id="29" w:name="n61"/>
      <w:bookmarkEnd w:id="29"/>
      <w:r w:rsidRPr="00FD161D">
        <w:rPr>
          <w:color w:val="000000"/>
          <w:sz w:val="28"/>
          <w:szCs w:val="28"/>
          <w:lang w:val="uk-UA"/>
        </w:rPr>
        <w:t>залучати на договірній основі підприємства, установи, організації, фізичних осіб, волонтерів до надання соціальних послуг у підрозділах Центру;</w:t>
      </w:r>
    </w:p>
    <w:p w14:paraId="273D18C7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bookmarkStart w:id="30" w:name="n62"/>
      <w:bookmarkEnd w:id="30"/>
      <w:r w:rsidRPr="00FD161D">
        <w:rPr>
          <w:color w:val="000000"/>
          <w:sz w:val="28"/>
          <w:szCs w:val="28"/>
          <w:lang w:val="uk-UA"/>
        </w:rPr>
        <w:t>залучати грошові кошти та інші ресурси (людські, матеріальні, інформаційні тощо), необхідні для надання соціальних послуг.</w:t>
      </w:r>
    </w:p>
    <w:p w14:paraId="6DEC51FF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39"/>
        <w:jc w:val="both"/>
        <w:rPr>
          <w:rFonts w:ascii="Times New Roman" w:hAnsi="Times New Roman" w:cs="Times New Roman"/>
          <w:color w:val="000000"/>
          <w:lang w:val="uk-UA"/>
        </w:rPr>
      </w:pPr>
    </w:p>
    <w:p w14:paraId="1E129D53" w14:textId="77777777" w:rsidR="001E2B30" w:rsidRPr="001E2B30" w:rsidRDefault="001E2B30" w:rsidP="001E2B30">
      <w:pPr>
        <w:ind w:firstLine="539"/>
        <w:jc w:val="center"/>
        <w:rPr>
          <w:b/>
          <w:bCs/>
          <w:color w:val="000000"/>
          <w:sz w:val="32"/>
          <w:lang w:val="uk-UA"/>
        </w:rPr>
      </w:pPr>
      <w:r w:rsidRPr="001E2B30">
        <w:rPr>
          <w:b/>
          <w:bCs/>
          <w:color w:val="000000"/>
          <w:sz w:val="32"/>
          <w:lang w:val="uk-UA"/>
        </w:rPr>
        <w:t>Організація надання соціальних послуг Центром.</w:t>
      </w:r>
    </w:p>
    <w:p w14:paraId="4B2A2C07" w14:textId="77777777" w:rsidR="001E2B30" w:rsidRPr="00FD161D" w:rsidRDefault="001E2B30" w:rsidP="001E2B30">
      <w:pPr>
        <w:ind w:firstLine="539"/>
        <w:jc w:val="center"/>
        <w:rPr>
          <w:b/>
          <w:bCs/>
          <w:color w:val="000000"/>
          <w:lang w:val="uk-UA"/>
        </w:rPr>
      </w:pPr>
    </w:p>
    <w:p w14:paraId="2BE7EF32" w14:textId="77777777" w:rsidR="001E2B30" w:rsidRPr="00FD161D" w:rsidRDefault="001E2B30" w:rsidP="001E2B30">
      <w:pPr>
        <w:shd w:val="clear" w:color="auto" w:fill="FFFFFF"/>
        <w:ind w:firstLine="540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1. На надання соціальних послуг в Центрі мають право особи/сім’ї, які не можуть самостійно подолати негативний вплив обставин, зумовлених такими чинниками: </w:t>
      </w:r>
    </w:p>
    <w:p w14:paraId="7BD02528" w14:textId="77777777" w:rsidR="001E2B30" w:rsidRPr="00FD161D" w:rsidRDefault="001E2B30" w:rsidP="001E2B30">
      <w:pPr>
        <w:shd w:val="clear" w:color="auto" w:fill="FFFFFF"/>
        <w:ind w:left="567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похилий вік; </w:t>
      </w:r>
    </w:p>
    <w:p w14:paraId="7B2E611F" w14:textId="77777777" w:rsidR="001E2B30" w:rsidRPr="00FD161D" w:rsidRDefault="001E2B30" w:rsidP="001E2B30">
      <w:pPr>
        <w:shd w:val="clear" w:color="auto" w:fill="FFFFFF"/>
        <w:ind w:left="567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часткова або повна втрата рухової активності, пам’яті; </w:t>
      </w:r>
    </w:p>
    <w:p w14:paraId="3D50CA30" w14:textId="77777777" w:rsidR="001E2B30" w:rsidRPr="00FD161D" w:rsidRDefault="001E2B30" w:rsidP="001E2B30">
      <w:pPr>
        <w:shd w:val="clear" w:color="auto" w:fill="FFFFFF"/>
        <w:ind w:left="567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невиліковні хвороби, хвороби, що потребують тривалого лікування;</w:t>
      </w:r>
    </w:p>
    <w:p w14:paraId="5F696AE1" w14:textId="77777777" w:rsidR="001E2B30" w:rsidRPr="00FD161D" w:rsidRDefault="001E2B30" w:rsidP="001E2B30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психічні та поведінкові розлади, у тому числі внаслідок вживання психоактивних речовин; </w:t>
      </w:r>
    </w:p>
    <w:p w14:paraId="6A36129A" w14:textId="77777777" w:rsidR="001E2B30" w:rsidRPr="00FD161D" w:rsidRDefault="001E2B30" w:rsidP="001E2B30">
      <w:pPr>
        <w:shd w:val="clear" w:color="auto" w:fill="FFFFFF"/>
        <w:ind w:left="567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інвалідність;</w:t>
      </w:r>
    </w:p>
    <w:p w14:paraId="3774881F" w14:textId="77777777" w:rsidR="001E2B30" w:rsidRPr="00FD161D" w:rsidRDefault="001E2B30" w:rsidP="001E2B30">
      <w:pPr>
        <w:shd w:val="clear" w:color="auto" w:fill="FFFFFF"/>
        <w:ind w:left="567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бездомність; </w:t>
      </w:r>
    </w:p>
    <w:p w14:paraId="0C96CF80" w14:textId="77777777" w:rsidR="001E2B30" w:rsidRPr="00FD161D" w:rsidRDefault="001E2B30" w:rsidP="001E2B30">
      <w:pPr>
        <w:shd w:val="clear" w:color="auto" w:fill="FFFFFF"/>
        <w:ind w:left="567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безробіття; </w:t>
      </w:r>
    </w:p>
    <w:p w14:paraId="10A32ADC" w14:textId="77777777" w:rsidR="001E2B30" w:rsidRPr="00FD161D" w:rsidRDefault="001E2B30" w:rsidP="001E2B30">
      <w:pPr>
        <w:shd w:val="clear" w:color="auto" w:fill="FFFFFF"/>
        <w:ind w:left="567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малозабезпеченість особи; </w:t>
      </w:r>
    </w:p>
    <w:p w14:paraId="5EAFE6BA" w14:textId="77777777" w:rsidR="001E2B30" w:rsidRPr="00FD161D" w:rsidRDefault="001E2B30" w:rsidP="001E2B30">
      <w:pPr>
        <w:shd w:val="clear" w:color="auto" w:fill="FFFFFF"/>
        <w:ind w:left="567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поведінкові розлади у дітей через розлучення батьків; </w:t>
      </w:r>
    </w:p>
    <w:p w14:paraId="1D335F3D" w14:textId="77777777" w:rsidR="001E2B30" w:rsidRPr="00FD161D" w:rsidRDefault="001E2B30" w:rsidP="001E2B30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ухилення батьками або особами, які їх замінюють, від виконання своїх обов’язків із виховання дитини; </w:t>
      </w:r>
    </w:p>
    <w:p w14:paraId="56D96FB1" w14:textId="77777777" w:rsidR="001E2B30" w:rsidRPr="00FD161D" w:rsidRDefault="001E2B30" w:rsidP="001E2B30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втрата соціальних </w:t>
      </w:r>
      <w:proofErr w:type="spellStart"/>
      <w:r w:rsidRPr="00FD161D">
        <w:rPr>
          <w:color w:val="000000"/>
          <w:sz w:val="28"/>
          <w:szCs w:val="28"/>
          <w:lang w:val="uk-UA"/>
        </w:rPr>
        <w:t>зв’язків</w:t>
      </w:r>
      <w:proofErr w:type="spellEnd"/>
      <w:r w:rsidRPr="00FD161D">
        <w:rPr>
          <w:color w:val="000000"/>
          <w:sz w:val="28"/>
          <w:szCs w:val="28"/>
          <w:lang w:val="uk-UA"/>
        </w:rPr>
        <w:t xml:space="preserve">, у тому числі під час перебування в місцях позбавлення волі; </w:t>
      </w:r>
    </w:p>
    <w:p w14:paraId="6E9EAC8B" w14:textId="77777777" w:rsidR="001E2B30" w:rsidRPr="00FD161D" w:rsidRDefault="001E2B30" w:rsidP="001E2B30">
      <w:pPr>
        <w:shd w:val="clear" w:color="auto" w:fill="FFFFFF"/>
        <w:ind w:left="567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lastRenderedPageBreak/>
        <w:t xml:space="preserve">жорстоке поводження з дитиною; </w:t>
      </w:r>
    </w:p>
    <w:p w14:paraId="584E4921" w14:textId="77777777" w:rsidR="001E2B30" w:rsidRPr="00FD161D" w:rsidRDefault="001E2B30" w:rsidP="001E2B30">
      <w:pPr>
        <w:shd w:val="clear" w:color="auto" w:fill="FFFFFF"/>
        <w:ind w:left="567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насильство за ознакою статі; </w:t>
      </w:r>
    </w:p>
    <w:p w14:paraId="4E5861E9" w14:textId="77777777" w:rsidR="001E2B30" w:rsidRPr="00FD161D" w:rsidRDefault="001E2B30" w:rsidP="001E2B30">
      <w:pPr>
        <w:shd w:val="clear" w:color="auto" w:fill="FFFFFF"/>
        <w:ind w:left="567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домашнє насильство; </w:t>
      </w:r>
    </w:p>
    <w:p w14:paraId="2FB10934" w14:textId="77777777" w:rsidR="001E2B30" w:rsidRPr="00FD161D" w:rsidRDefault="001E2B30" w:rsidP="001E2B30">
      <w:pPr>
        <w:shd w:val="clear" w:color="auto" w:fill="FFFFFF"/>
        <w:ind w:left="567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потрапляння в ситуацію торгівлі людьми; </w:t>
      </w:r>
    </w:p>
    <w:p w14:paraId="35BAD666" w14:textId="77777777" w:rsidR="001E2B30" w:rsidRPr="00FD161D" w:rsidRDefault="001E2B30" w:rsidP="001E2B30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шкода, завдана пожежею, стихійним лихом, катастрофою, бойовими діями, терористичним актом, збройним конфліктом, тимчасовою окупацією; </w:t>
      </w:r>
    </w:p>
    <w:p w14:paraId="5BBFDDF8" w14:textId="77777777" w:rsidR="001E2B30" w:rsidRPr="00FD161D" w:rsidRDefault="001E2B30" w:rsidP="001E2B30">
      <w:pPr>
        <w:shd w:val="clear" w:color="auto" w:fill="FFFFFF"/>
        <w:ind w:left="567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інші.</w:t>
      </w:r>
    </w:p>
    <w:p w14:paraId="6AB367E8" w14:textId="77777777" w:rsidR="001E2B30" w:rsidRPr="00FD161D" w:rsidRDefault="001E2B30" w:rsidP="001E2B30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FD161D">
        <w:rPr>
          <w:sz w:val="28"/>
          <w:szCs w:val="28"/>
          <w:lang w:val="uk-UA"/>
        </w:rPr>
        <w:t>2. До осіб/сімей, які мають найвищий ризик потрапляння у складні життєві обставини через вплив несприятливих зовнішніх та/або внутрішніх чинників належать:</w:t>
      </w:r>
    </w:p>
    <w:p w14:paraId="7FA60FEF" w14:textId="77777777" w:rsidR="001E2B30" w:rsidRPr="00FD161D" w:rsidRDefault="001E2B30" w:rsidP="001E2B30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FD161D">
        <w:rPr>
          <w:sz w:val="28"/>
          <w:szCs w:val="28"/>
          <w:lang w:val="uk-UA"/>
        </w:rPr>
        <w:t>сім’ї, у яких дітей відібрано у батьків без позбавлення їх батьківських прав;</w:t>
      </w:r>
    </w:p>
    <w:p w14:paraId="20BE502B" w14:textId="77777777" w:rsidR="001E2B30" w:rsidRPr="00FD161D" w:rsidRDefault="001E2B30" w:rsidP="001E2B30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FD161D">
        <w:rPr>
          <w:sz w:val="28"/>
          <w:szCs w:val="28"/>
          <w:lang w:val="uk-UA"/>
        </w:rPr>
        <w:t>сім’ї, де триває процес розлучення батьків і вирішується спір між матір’ю та батьком щодо визначення місця проживання дітей, участі батьків у їх вихованні;</w:t>
      </w:r>
    </w:p>
    <w:p w14:paraId="40163D57" w14:textId="77777777" w:rsidR="001E2B30" w:rsidRPr="00FD161D" w:rsidRDefault="001E2B30" w:rsidP="001E2B30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FD161D">
        <w:rPr>
          <w:sz w:val="28"/>
          <w:szCs w:val="28"/>
          <w:lang w:val="uk-UA"/>
        </w:rPr>
        <w:t>сім’ї з дітьми, в яких тривала хвороба батьків перешкоджає їм виконувати свої батьківські обов’язки;</w:t>
      </w:r>
    </w:p>
    <w:p w14:paraId="303C0388" w14:textId="77777777" w:rsidR="001E2B30" w:rsidRPr="00FD161D" w:rsidRDefault="001E2B30" w:rsidP="001E2B30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FD161D">
        <w:rPr>
          <w:sz w:val="28"/>
          <w:szCs w:val="28"/>
          <w:lang w:val="uk-UA"/>
        </w:rPr>
        <w:t>сім’ї, у яких виховуються діти з інвалідністю, та сім’ї з дітьми, у яких батьки мають інвалідність;</w:t>
      </w:r>
    </w:p>
    <w:p w14:paraId="0960327B" w14:textId="77777777" w:rsidR="001E2B30" w:rsidRPr="00FD161D" w:rsidRDefault="001E2B30" w:rsidP="001E2B30">
      <w:pPr>
        <w:shd w:val="clear" w:color="auto" w:fill="FFFFFF"/>
        <w:ind w:left="567"/>
        <w:jc w:val="both"/>
        <w:rPr>
          <w:sz w:val="28"/>
          <w:szCs w:val="28"/>
          <w:lang w:val="uk-UA"/>
        </w:rPr>
      </w:pPr>
      <w:r w:rsidRPr="00FD161D">
        <w:rPr>
          <w:sz w:val="28"/>
          <w:szCs w:val="28"/>
          <w:lang w:val="uk-UA"/>
        </w:rPr>
        <w:t>сім’ї, у яких батьків поновлено в батьківських правах;</w:t>
      </w:r>
    </w:p>
    <w:p w14:paraId="4A7D4364" w14:textId="77777777" w:rsidR="001E2B30" w:rsidRPr="00FD161D" w:rsidRDefault="001E2B30" w:rsidP="001E2B30">
      <w:pPr>
        <w:shd w:val="clear" w:color="auto" w:fill="FFFFFF"/>
        <w:ind w:left="567"/>
        <w:jc w:val="both"/>
        <w:rPr>
          <w:sz w:val="28"/>
          <w:szCs w:val="28"/>
          <w:lang w:val="uk-UA"/>
        </w:rPr>
      </w:pPr>
      <w:r w:rsidRPr="00FD161D">
        <w:rPr>
          <w:sz w:val="28"/>
          <w:szCs w:val="28"/>
          <w:lang w:val="uk-UA"/>
        </w:rPr>
        <w:t>сім’ї з дітьми, де батьки є трудовими мігрантами;</w:t>
      </w:r>
    </w:p>
    <w:p w14:paraId="428F41B3" w14:textId="77777777" w:rsidR="001E2B30" w:rsidRPr="00FD161D" w:rsidRDefault="001E2B30" w:rsidP="001E2B30">
      <w:pPr>
        <w:shd w:val="clear" w:color="auto" w:fill="FFFFFF"/>
        <w:ind w:left="567"/>
        <w:jc w:val="both"/>
        <w:rPr>
          <w:sz w:val="28"/>
          <w:szCs w:val="28"/>
          <w:lang w:val="uk-UA"/>
        </w:rPr>
      </w:pPr>
      <w:r w:rsidRPr="00FD161D">
        <w:rPr>
          <w:sz w:val="28"/>
          <w:szCs w:val="28"/>
          <w:lang w:val="uk-UA"/>
        </w:rPr>
        <w:t>малозабезпечені сім’ї з дітьми;</w:t>
      </w:r>
    </w:p>
    <w:p w14:paraId="0CD838DC" w14:textId="77777777" w:rsidR="001E2B30" w:rsidRPr="00FD161D" w:rsidRDefault="001E2B30" w:rsidP="001E2B30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FD161D">
        <w:rPr>
          <w:sz w:val="28"/>
          <w:szCs w:val="28"/>
          <w:lang w:val="uk-UA"/>
        </w:rPr>
        <w:t>сім’ї, діти з яких перебувають у закладах інституційного догляду та виховання;</w:t>
      </w:r>
    </w:p>
    <w:p w14:paraId="5E0A18AD" w14:textId="77777777" w:rsidR="001E2B30" w:rsidRPr="00FD161D" w:rsidRDefault="001E2B30" w:rsidP="001E2B30">
      <w:pPr>
        <w:shd w:val="clear" w:color="auto" w:fill="FFFFFF"/>
        <w:ind w:left="567"/>
        <w:jc w:val="both"/>
        <w:rPr>
          <w:sz w:val="28"/>
          <w:szCs w:val="28"/>
          <w:lang w:val="uk-UA"/>
        </w:rPr>
      </w:pPr>
      <w:r w:rsidRPr="00FD161D">
        <w:rPr>
          <w:sz w:val="28"/>
          <w:szCs w:val="28"/>
          <w:lang w:val="uk-UA"/>
        </w:rPr>
        <w:t>сім’ї, дітей з яких влаштовано в сім’ю патронатного вихователя;</w:t>
      </w:r>
    </w:p>
    <w:p w14:paraId="44618CFF" w14:textId="77777777" w:rsidR="001E2B30" w:rsidRPr="00FD161D" w:rsidRDefault="001E2B30" w:rsidP="001E2B30">
      <w:pPr>
        <w:shd w:val="clear" w:color="auto" w:fill="FFFFFF"/>
        <w:ind w:left="567"/>
        <w:jc w:val="both"/>
        <w:rPr>
          <w:sz w:val="28"/>
          <w:szCs w:val="28"/>
          <w:lang w:val="uk-UA"/>
        </w:rPr>
      </w:pPr>
      <w:r w:rsidRPr="00FD161D">
        <w:rPr>
          <w:sz w:val="28"/>
          <w:szCs w:val="28"/>
          <w:lang w:val="uk-UA"/>
        </w:rPr>
        <w:t>сім’ї, у яких діти систематично самовільно залишають місце проживання;</w:t>
      </w:r>
    </w:p>
    <w:p w14:paraId="6D6AFEE8" w14:textId="77777777" w:rsidR="001E2B30" w:rsidRPr="00FD161D" w:rsidRDefault="001E2B30" w:rsidP="001E2B30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FD161D">
        <w:rPr>
          <w:sz w:val="28"/>
          <w:szCs w:val="28"/>
          <w:lang w:val="uk-UA"/>
        </w:rPr>
        <w:t>сім’ї, у яких діти систематично без поважних причин не відвідують заклади освіти;</w:t>
      </w:r>
    </w:p>
    <w:p w14:paraId="3CC1F62E" w14:textId="77777777" w:rsidR="001E2B30" w:rsidRPr="00FD161D" w:rsidRDefault="001E2B30" w:rsidP="001E2B30">
      <w:pPr>
        <w:shd w:val="clear" w:color="auto" w:fill="FFFFFF"/>
        <w:ind w:left="567"/>
        <w:jc w:val="both"/>
        <w:rPr>
          <w:sz w:val="28"/>
          <w:szCs w:val="28"/>
          <w:lang w:val="uk-UA"/>
        </w:rPr>
      </w:pPr>
      <w:r w:rsidRPr="00FD161D">
        <w:rPr>
          <w:sz w:val="28"/>
          <w:szCs w:val="28"/>
          <w:lang w:val="uk-UA"/>
        </w:rPr>
        <w:t>жінки, які виявили намір відмовитися від новонародженої дитини;</w:t>
      </w:r>
    </w:p>
    <w:p w14:paraId="780E0BC3" w14:textId="77777777" w:rsidR="001E2B30" w:rsidRPr="00FD161D" w:rsidRDefault="001E2B30" w:rsidP="001E2B30">
      <w:pPr>
        <w:shd w:val="clear" w:color="auto" w:fill="FFFFFF"/>
        <w:ind w:left="567"/>
        <w:jc w:val="both"/>
        <w:rPr>
          <w:sz w:val="28"/>
          <w:szCs w:val="28"/>
          <w:lang w:val="uk-UA"/>
        </w:rPr>
      </w:pPr>
      <w:r w:rsidRPr="00FD161D">
        <w:rPr>
          <w:sz w:val="28"/>
          <w:szCs w:val="28"/>
          <w:lang w:val="uk-UA"/>
        </w:rPr>
        <w:t>неповнолітні одинокі матері (батьки);</w:t>
      </w:r>
    </w:p>
    <w:p w14:paraId="4DE63BDD" w14:textId="77777777" w:rsidR="001E2B30" w:rsidRPr="00FD161D" w:rsidRDefault="001E2B30" w:rsidP="001E2B30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FD161D">
        <w:rPr>
          <w:sz w:val="28"/>
          <w:szCs w:val="28"/>
          <w:lang w:val="uk-UA"/>
        </w:rPr>
        <w:t>діти, які перебувають на вихованні в сім’ях опікунів, піклувальників, прийомних сім’ях, дитячих будинках сімейного типу;</w:t>
      </w:r>
    </w:p>
    <w:p w14:paraId="1493693A" w14:textId="77777777" w:rsidR="001E2B30" w:rsidRPr="00FD161D" w:rsidRDefault="001E2B30" w:rsidP="001E2B30">
      <w:pPr>
        <w:shd w:val="clear" w:color="auto" w:fill="FFFFFF"/>
        <w:ind w:left="567"/>
        <w:jc w:val="both"/>
        <w:rPr>
          <w:sz w:val="28"/>
          <w:szCs w:val="28"/>
          <w:lang w:val="uk-UA"/>
        </w:rPr>
      </w:pPr>
      <w:r w:rsidRPr="00FD161D">
        <w:rPr>
          <w:sz w:val="28"/>
          <w:szCs w:val="28"/>
          <w:lang w:val="uk-UA"/>
        </w:rPr>
        <w:t>особи з числа дітей-сиріт і дітей, позбавлених батьківського піклування;</w:t>
      </w:r>
    </w:p>
    <w:p w14:paraId="763884AC" w14:textId="77777777" w:rsidR="001E2B30" w:rsidRPr="00FD161D" w:rsidRDefault="001E2B30" w:rsidP="001E2B30">
      <w:pPr>
        <w:shd w:val="clear" w:color="auto" w:fill="FFFFFF"/>
        <w:ind w:left="567"/>
        <w:jc w:val="both"/>
        <w:rPr>
          <w:sz w:val="28"/>
          <w:szCs w:val="28"/>
          <w:lang w:val="uk-UA"/>
        </w:rPr>
      </w:pPr>
      <w:r w:rsidRPr="00FD161D">
        <w:rPr>
          <w:sz w:val="28"/>
          <w:szCs w:val="28"/>
          <w:lang w:val="uk-UA"/>
        </w:rPr>
        <w:t>особи з особливими освітніми потребами;</w:t>
      </w:r>
    </w:p>
    <w:p w14:paraId="7146B9EF" w14:textId="77777777" w:rsidR="001E2B30" w:rsidRPr="00FD161D" w:rsidRDefault="001E2B30" w:rsidP="001E2B30">
      <w:pPr>
        <w:shd w:val="clear" w:color="auto" w:fill="FFFFFF"/>
        <w:ind w:left="567"/>
        <w:jc w:val="both"/>
        <w:rPr>
          <w:sz w:val="28"/>
          <w:szCs w:val="28"/>
          <w:lang w:val="uk-UA"/>
        </w:rPr>
      </w:pPr>
      <w:bookmarkStart w:id="31" w:name="n51"/>
      <w:bookmarkEnd w:id="31"/>
      <w:r w:rsidRPr="00FD161D">
        <w:rPr>
          <w:sz w:val="28"/>
          <w:szCs w:val="28"/>
          <w:lang w:val="uk-UA"/>
        </w:rPr>
        <w:t>внутрішньо переміщені особи;</w:t>
      </w:r>
    </w:p>
    <w:p w14:paraId="415804FA" w14:textId="77777777" w:rsidR="001E2B30" w:rsidRPr="00FD161D" w:rsidRDefault="001E2B30" w:rsidP="001E2B30">
      <w:pPr>
        <w:shd w:val="clear" w:color="auto" w:fill="FFFFFF"/>
        <w:ind w:left="567"/>
        <w:jc w:val="both"/>
        <w:rPr>
          <w:sz w:val="28"/>
          <w:szCs w:val="28"/>
          <w:lang w:val="uk-UA"/>
        </w:rPr>
      </w:pPr>
      <w:bookmarkStart w:id="32" w:name="n52"/>
      <w:bookmarkEnd w:id="32"/>
      <w:r w:rsidRPr="00FD161D">
        <w:rPr>
          <w:sz w:val="28"/>
          <w:szCs w:val="28"/>
          <w:lang w:val="uk-UA"/>
        </w:rPr>
        <w:t>повнолітні недієздатні особи (у разі відсутності в них опікуна);</w:t>
      </w:r>
    </w:p>
    <w:p w14:paraId="68C3CE19" w14:textId="77777777" w:rsidR="001E2B30" w:rsidRPr="00FD161D" w:rsidRDefault="001E2B30" w:rsidP="001E2B30">
      <w:pPr>
        <w:shd w:val="clear" w:color="auto" w:fill="FFFFFF"/>
        <w:ind w:left="567"/>
        <w:jc w:val="both"/>
        <w:rPr>
          <w:sz w:val="28"/>
          <w:szCs w:val="28"/>
          <w:lang w:val="uk-UA"/>
        </w:rPr>
      </w:pPr>
      <w:bookmarkStart w:id="33" w:name="n53"/>
      <w:bookmarkEnd w:id="33"/>
      <w:r w:rsidRPr="00FD161D">
        <w:rPr>
          <w:sz w:val="28"/>
          <w:szCs w:val="28"/>
          <w:lang w:val="uk-UA"/>
        </w:rPr>
        <w:t>особи, звільнені з місць позбавлення волі;</w:t>
      </w:r>
    </w:p>
    <w:p w14:paraId="3AC688C6" w14:textId="77777777" w:rsidR="001E2B30" w:rsidRPr="00FD161D" w:rsidRDefault="001E2B30" w:rsidP="001E2B30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bookmarkStart w:id="34" w:name="n54"/>
      <w:bookmarkEnd w:id="34"/>
      <w:r w:rsidRPr="00FD161D">
        <w:rPr>
          <w:sz w:val="28"/>
          <w:szCs w:val="28"/>
          <w:lang w:val="uk-UA"/>
        </w:rPr>
        <w:t xml:space="preserve">учасники антитерористичної операції та особи, які здійснювали заходи </w:t>
      </w:r>
      <w:r w:rsidRPr="00FD161D">
        <w:rPr>
          <w:sz w:val="28"/>
          <w:szCs w:val="28"/>
          <w:lang w:val="uk-UA"/>
        </w:rPr>
        <w:br/>
        <w:t>із забезпечення національної безпеки і оборони, відсічі і стримування збройної агресії Російської Федерації у Донецькій та Луганській областях.</w:t>
      </w:r>
    </w:p>
    <w:p w14:paraId="6D79D8C9" w14:textId="77777777" w:rsidR="001E2B30" w:rsidRPr="00FD161D" w:rsidRDefault="001E2B30" w:rsidP="001E2B30">
      <w:pPr>
        <w:shd w:val="clear" w:color="auto" w:fill="FFFFFF"/>
        <w:ind w:left="540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3. Підставою для надання соціальних послуг є:</w:t>
      </w:r>
    </w:p>
    <w:p w14:paraId="767E9472" w14:textId="77777777" w:rsidR="001E2B30" w:rsidRPr="00FD161D" w:rsidRDefault="001E2B30" w:rsidP="001E2B30">
      <w:pPr>
        <w:shd w:val="clear" w:color="auto" w:fill="FFFFFF"/>
        <w:ind w:firstLine="540"/>
        <w:jc w:val="both"/>
        <w:rPr>
          <w:color w:val="000000"/>
          <w:sz w:val="28"/>
          <w:szCs w:val="28"/>
          <w:lang w:val="uk-UA"/>
        </w:rPr>
      </w:pPr>
      <w:bookmarkStart w:id="35" w:name="n65"/>
      <w:bookmarkEnd w:id="35"/>
      <w:r w:rsidRPr="00FD161D">
        <w:rPr>
          <w:color w:val="000000"/>
          <w:sz w:val="28"/>
          <w:szCs w:val="28"/>
          <w:lang w:val="uk-UA"/>
        </w:rPr>
        <w:t xml:space="preserve">направлення особи/сім’ї для отримання соціальних послуг, видане на підставі </w:t>
      </w:r>
      <w:r w:rsidRPr="00FD161D">
        <w:rPr>
          <w:sz w:val="28"/>
          <w:szCs w:val="28"/>
          <w:lang w:val="uk-UA"/>
        </w:rPr>
        <w:t xml:space="preserve">відповідного рішення </w:t>
      </w:r>
      <w:r w:rsidRPr="00A86402">
        <w:rPr>
          <w:sz w:val="28"/>
          <w:szCs w:val="28"/>
          <w:lang w:val="uk-UA"/>
        </w:rPr>
        <w:t>Новодмитрівської сільської ради</w:t>
      </w:r>
      <w:r w:rsidRPr="00FD161D">
        <w:rPr>
          <w:sz w:val="28"/>
          <w:szCs w:val="28"/>
          <w:lang w:val="uk-UA"/>
        </w:rPr>
        <w:t xml:space="preserve">, разом з </w:t>
      </w:r>
      <w:r w:rsidRPr="00FD161D">
        <w:rPr>
          <w:sz w:val="28"/>
          <w:szCs w:val="28"/>
          <w:lang w:val="uk-UA"/>
        </w:rPr>
        <w:lastRenderedPageBreak/>
        <w:t>пакетом документів зазначеними у Порядку організації надання соціальних послуг, затвердженого Кабінетом Міністрів України;</w:t>
      </w:r>
    </w:p>
    <w:p w14:paraId="7111DC50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bookmarkStart w:id="36" w:name="n66"/>
      <w:bookmarkEnd w:id="36"/>
      <w:r w:rsidRPr="00FD161D">
        <w:rPr>
          <w:color w:val="000000"/>
          <w:sz w:val="28"/>
          <w:szCs w:val="28"/>
          <w:lang w:val="uk-UA"/>
        </w:rPr>
        <w:t>результати оцінювання потреб особи/сім’ї у соціальних послугах.</w:t>
      </w:r>
      <w:bookmarkStart w:id="37" w:name="n67"/>
      <w:bookmarkEnd w:id="37"/>
    </w:p>
    <w:p w14:paraId="553DCF7D" w14:textId="77777777" w:rsidR="001E2B30" w:rsidRPr="00FD161D" w:rsidRDefault="001E2B30" w:rsidP="001E2B30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4. Рішення відділу соціального захисту населення Новодмитрівської сільської ради про надання послуг особі/сім’ї приймається відповідно до Порядку організації надання соціальних послуг, затвердженого Кабінетом Міністрів України.</w:t>
      </w:r>
    </w:p>
    <w:p w14:paraId="3F4DD3F0" w14:textId="77777777" w:rsidR="001E2B30" w:rsidRPr="00FD161D" w:rsidRDefault="001E2B30" w:rsidP="001E2B30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5. Соціальні  послуги надаються Центром за рахунок бюджетних коштів, з установленням диференційованої плати залежно від доходу отримувача соціальних послуг або за рахунок отримувача соціальних послуг/третіх осіб:</w:t>
      </w:r>
    </w:p>
    <w:p w14:paraId="27C87CC0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8" w:name="n460"/>
      <w:bookmarkEnd w:id="38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1) за рахунок бюджетних коштів:</w:t>
      </w:r>
    </w:p>
    <w:p w14:paraId="51668E11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39" w:name="n461"/>
      <w:bookmarkEnd w:id="39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а) незалежно від доходу отримувача соціальних послуг:</w:t>
      </w:r>
    </w:p>
    <w:p w14:paraId="6665047B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40" w:name="n462"/>
      <w:bookmarkEnd w:id="40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особам з інвалідністю I групи;</w:t>
      </w:r>
    </w:p>
    <w:p w14:paraId="4C69C883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дітям з інвалідністю; </w:t>
      </w:r>
    </w:p>
    <w:p w14:paraId="113E1DAA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дітям-сиротам; </w:t>
      </w:r>
    </w:p>
    <w:p w14:paraId="1704AE98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дітям, позбавленим батьківського піклування; </w:t>
      </w:r>
    </w:p>
    <w:p w14:paraId="29AABAA9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особам з їх числа віком до 23 років; </w:t>
      </w:r>
    </w:p>
    <w:p w14:paraId="15C7BD23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сім’ям опікунів, піклувальників, прийомним сім’ям, дитячим будинкам сімейного типу, сім’ям патронатних вихователів;</w:t>
      </w:r>
    </w:p>
    <w:p w14:paraId="2AAFB617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особам, які постраждали від торгівлі людьми і отримують соціальну допомогу відповідно до законодавства у сфері протидії торгівлі людьми; </w:t>
      </w:r>
    </w:p>
    <w:p w14:paraId="31E96A0C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особам, які постраждали від домашнього насильства або насильства </w:t>
      </w:r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за ознакою статі; </w:t>
      </w:r>
    </w:p>
    <w:p w14:paraId="62961218" w14:textId="109F7053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41" w:name="n463"/>
      <w:bookmarkEnd w:id="41"/>
      <w:r w:rsidRPr="00FD16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дітям, яким не встановлено інвалідність, але які є хворими на тяжкі </w:t>
      </w:r>
      <w:proofErr w:type="spellStart"/>
      <w:r w:rsidRPr="00FD16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перинатальні</w:t>
      </w:r>
      <w:proofErr w:type="spellEnd"/>
      <w:r w:rsidRPr="00FD16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ураження нервової системи, тяжкі вроджені вади розвитку, рідкісні </w:t>
      </w:r>
      <w:proofErr w:type="spellStart"/>
      <w:r w:rsidRPr="00FD16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орфанні</w:t>
      </w:r>
      <w:proofErr w:type="spellEnd"/>
      <w:r w:rsidRPr="00FD16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захворювання, онкологічні, </w:t>
      </w:r>
      <w:proofErr w:type="spellStart"/>
      <w:r w:rsidRPr="00FD16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онкогематологічні</w:t>
      </w:r>
      <w:proofErr w:type="spellEnd"/>
      <w:r w:rsidRPr="00FD16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захворювання, дитячий церебральний параліч, тяжкі психічні розлади, цукровий діабет I типу (інсулінозалежні), гострі або хронічні захворювання нирок IV ступеня, дітьми,</w:t>
      </w:r>
      <w:r w:rsidR="00CE02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D16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які отримали тяжку травму, потребують трансплантації </w:t>
      </w:r>
      <w:proofErr w:type="spellStart"/>
      <w:r w:rsidRPr="00FD16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органа</w:t>
      </w:r>
      <w:proofErr w:type="spellEnd"/>
      <w:r w:rsidRPr="00FD16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потребують паліативної допомоги. Перелік зазначених тяжких захворювань, розладів, травм, станів дітей, яким не встановлено інвалідність, затверджує Кабінет Міністрів України;</w:t>
      </w:r>
    </w:p>
    <w:p w14:paraId="3241045A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іншим категоріям осіб – соціальні послуги з інформування, консультування, надання притулку, представництва інтересів, перекладу  жестовою  мовою,  а  також  соціальні  послуги, що надаються екстрено (</w:t>
      </w:r>
      <w:proofErr w:type="spellStart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кризово</w:t>
      </w:r>
      <w:proofErr w:type="spellEnd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);</w:t>
      </w:r>
    </w:p>
    <w:p w14:paraId="0350BE2D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42" w:name="n464"/>
      <w:bookmarkEnd w:id="42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б) отримувачам соціальних послуг, крім зазначених у пункті 1а цієї частини, середньомісячний сукупний дохід яких становить менше двох прожиткових мінімумів для  відповідної  категорії  осіб, – всі соціальні послуги.</w:t>
      </w:r>
    </w:p>
    <w:p w14:paraId="4B9C70C8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2) з установленням диференційованої плати в порядку, визначеному Кабінетом Міністрів України, надаються соціальні послуги отримувачам соціальних послуг, середньомісячний сукупний дохід яких перевищує два </w:t>
      </w:r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прожиткові мінімуми, але не перевищує чотири прожиткові мінімуми для відповідної категорії осіб.</w:t>
      </w:r>
    </w:p>
    <w:p w14:paraId="4B9F777C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43" w:name="n466"/>
      <w:bookmarkEnd w:id="43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3) за рахунок отримувача соціальних послуг або третіх осіб надаються соціальні послуги:</w:t>
      </w:r>
    </w:p>
    <w:p w14:paraId="3FB79DD3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44" w:name="n467"/>
      <w:bookmarkEnd w:id="44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а) отримувачам соціальних послуг, середньомісячний сукупний дохід яких перевищує чотири прожиткові мінімуми для відповідної категорії осіб;</w:t>
      </w:r>
    </w:p>
    <w:p w14:paraId="022E6FF6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45" w:name="n468"/>
      <w:bookmarkEnd w:id="45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б) понад обсяги, визначені державним стандартом соціальних послуг.</w:t>
      </w:r>
    </w:p>
    <w:p w14:paraId="4A89EEB5" w14:textId="77777777" w:rsidR="001E2B30" w:rsidRPr="00FD161D" w:rsidRDefault="001E2B30" w:rsidP="001E2B30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6. Рішення про обов’язкове надання соціальних послуг (проходження індивідуальних корекційних програм) приймається стосовно:</w:t>
      </w:r>
    </w:p>
    <w:p w14:paraId="28977464" w14:textId="77777777" w:rsidR="001E2B30" w:rsidRPr="00FD161D" w:rsidRDefault="001E2B30" w:rsidP="001E2B30">
      <w:pPr>
        <w:shd w:val="clear" w:color="auto" w:fill="FFFFFF"/>
        <w:ind w:firstLine="540"/>
        <w:jc w:val="both"/>
        <w:rPr>
          <w:color w:val="000000"/>
          <w:sz w:val="28"/>
          <w:szCs w:val="28"/>
          <w:lang w:val="uk-UA"/>
        </w:rPr>
      </w:pPr>
      <w:bookmarkStart w:id="46" w:name="n394"/>
      <w:bookmarkEnd w:id="46"/>
      <w:r w:rsidRPr="00FD161D">
        <w:rPr>
          <w:color w:val="000000"/>
          <w:sz w:val="28"/>
          <w:szCs w:val="28"/>
          <w:lang w:val="uk-UA"/>
        </w:rPr>
        <w:t>1) батьків, які не виконують батьківських обов’язків;</w:t>
      </w:r>
    </w:p>
    <w:p w14:paraId="5558FA9E" w14:textId="77777777" w:rsidR="001E2B30" w:rsidRPr="00FD161D" w:rsidRDefault="001E2B30" w:rsidP="001E2B30">
      <w:pPr>
        <w:shd w:val="clear" w:color="auto" w:fill="FFFFFF"/>
        <w:ind w:firstLine="540"/>
        <w:jc w:val="both"/>
        <w:rPr>
          <w:color w:val="000000"/>
          <w:sz w:val="28"/>
          <w:szCs w:val="28"/>
          <w:lang w:val="uk-UA"/>
        </w:rPr>
      </w:pPr>
      <w:bookmarkStart w:id="47" w:name="n395"/>
      <w:bookmarkEnd w:id="47"/>
      <w:r w:rsidRPr="00FD161D">
        <w:rPr>
          <w:color w:val="000000"/>
          <w:sz w:val="28"/>
          <w:szCs w:val="28"/>
          <w:lang w:val="uk-UA"/>
        </w:rPr>
        <w:t>2) осіб, які вчинили насильство за ознакою статі, домашнє насильство чи жорстоке поводження з дітьми;</w:t>
      </w:r>
    </w:p>
    <w:p w14:paraId="51935484" w14:textId="77777777" w:rsidR="001E2B30" w:rsidRPr="00FD161D" w:rsidRDefault="001E2B30" w:rsidP="001E2B30">
      <w:pPr>
        <w:shd w:val="clear" w:color="auto" w:fill="FFFFFF"/>
        <w:ind w:firstLine="540"/>
        <w:jc w:val="both"/>
        <w:rPr>
          <w:color w:val="000000"/>
          <w:sz w:val="28"/>
          <w:szCs w:val="28"/>
          <w:lang w:val="uk-UA"/>
        </w:rPr>
      </w:pPr>
      <w:bookmarkStart w:id="48" w:name="n396"/>
      <w:bookmarkEnd w:id="48"/>
      <w:r w:rsidRPr="00FD161D">
        <w:rPr>
          <w:color w:val="000000"/>
          <w:sz w:val="28"/>
          <w:szCs w:val="28"/>
          <w:lang w:val="uk-UA"/>
        </w:rPr>
        <w:t xml:space="preserve">3) осіб, до яких застосовуються заходи </w:t>
      </w:r>
      <w:proofErr w:type="spellStart"/>
      <w:r w:rsidRPr="00FD161D">
        <w:rPr>
          <w:color w:val="000000"/>
          <w:sz w:val="28"/>
          <w:szCs w:val="28"/>
          <w:lang w:val="uk-UA"/>
        </w:rPr>
        <w:t>пробації</w:t>
      </w:r>
      <w:proofErr w:type="spellEnd"/>
      <w:r w:rsidRPr="00FD161D">
        <w:rPr>
          <w:color w:val="000000"/>
          <w:sz w:val="28"/>
          <w:szCs w:val="28"/>
          <w:lang w:val="uk-UA"/>
        </w:rPr>
        <w:t xml:space="preserve"> відповідно до закону;</w:t>
      </w:r>
    </w:p>
    <w:p w14:paraId="1C1E32FB" w14:textId="77777777" w:rsidR="001E2B30" w:rsidRPr="00FD161D" w:rsidRDefault="001E2B30" w:rsidP="001E2B30">
      <w:pPr>
        <w:shd w:val="clear" w:color="auto" w:fill="FFFFFF"/>
        <w:ind w:firstLine="540"/>
        <w:jc w:val="both"/>
        <w:rPr>
          <w:color w:val="000000"/>
          <w:sz w:val="28"/>
          <w:szCs w:val="28"/>
          <w:lang w:val="uk-UA"/>
        </w:rPr>
      </w:pPr>
      <w:bookmarkStart w:id="49" w:name="n397"/>
      <w:bookmarkEnd w:id="49"/>
      <w:r w:rsidRPr="00FD161D">
        <w:rPr>
          <w:color w:val="000000"/>
          <w:sz w:val="28"/>
          <w:szCs w:val="28"/>
          <w:lang w:val="uk-UA"/>
        </w:rPr>
        <w:t>4) осіб, яких судом направлено на проходження програми для кривдників;</w:t>
      </w:r>
    </w:p>
    <w:p w14:paraId="4D9697A8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50" w:name="n398"/>
      <w:bookmarkEnd w:id="50"/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5) в інших випадках, передбачених законом.</w:t>
      </w:r>
    </w:p>
    <w:p w14:paraId="2544E505" w14:textId="77777777" w:rsidR="001E2B30" w:rsidRPr="00FD161D" w:rsidRDefault="001E2B30" w:rsidP="001E2B3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D16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7. Сесія </w:t>
      </w:r>
      <w:r w:rsidRPr="00FD161D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Новодмитрівської сільської ради</w:t>
      </w:r>
      <w:r w:rsidRPr="00FD16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має право приймати рішення про надання за рахунок бюджетних коштів інших соціальних послуг та/або іншим категоріям осіб, ніж передбачені у пункті третьому цього розділу.</w:t>
      </w:r>
    </w:p>
    <w:p w14:paraId="5F12B440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bookmarkStart w:id="51" w:name="n473"/>
      <w:bookmarkStart w:id="52" w:name="n88"/>
      <w:bookmarkEnd w:id="51"/>
      <w:bookmarkEnd w:id="52"/>
      <w:r w:rsidRPr="00FD161D">
        <w:rPr>
          <w:color w:val="000000"/>
          <w:sz w:val="28"/>
          <w:szCs w:val="28"/>
          <w:lang w:val="uk-UA"/>
        </w:rPr>
        <w:t>8. Розмір плати за соціальні послуги встановлюється Центром у визначеному законодавством порядку і затверджується його директором.</w:t>
      </w:r>
    </w:p>
    <w:p w14:paraId="6B99E75F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bookmarkStart w:id="53" w:name="n89"/>
      <w:bookmarkEnd w:id="53"/>
      <w:r w:rsidRPr="00FD161D">
        <w:rPr>
          <w:color w:val="000000"/>
          <w:sz w:val="28"/>
          <w:szCs w:val="28"/>
          <w:lang w:val="uk-UA"/>
        </w:rPr>
        <w:t>9. Кошти, що надходять від надання платних соціальних послуг, використовуються в установленому законодавством порядку.</w:t>
      </w:r>
    </w:p>
    <w:p w14:paraId="0A4E057A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bookmarkStart w:id="54" w:name="n41"/>
      <w:bookmarkEnd w:id="54"/>
      <w:r w:rsidRPr="00FD161D">
        <w:rPr>
          <w:color w:val="000000"/>
          <w:sz w:val="28"/>
          <w:szCs w:val="28"/>
          <w:lang w:val="uk-UA"/>
        </w:rPr>
        <w:t>10. Для надання соціальних послуг у Центрі утворюються такі відділення:</w:t>
      </w:r>
    </w:p>
    <w:p w14:paraId="6E34C467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bookmarkStart w:id="55" w:name="n42"/>
      <w:bookmarkEnd w:id="55"/>
      <w:r w:rsidRPr="00FD161D">
        <w:rPr>
          <w:color w:val="000000"/>
          <w:sz w:val="28"/>
          <w:szCs w:val="28"/>
          <w:lang w:val="uk-UA"/>
        </w:rPr>
        <w:t>відділення соціальної роботи;</w:t>
      </w:r>
    </w:p>
    <w:p w14:paraId="795F8E43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відділення соціальних послуг за місцем проживання;</w:t>
      </w:r>
    </w:p>
    <w:p w14:paraId="61E1A171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.</w:t>
      </w:r>
    </w:p>
    <w:p w14:paraId="27FB44B1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bookmarkStart w:id="56" w:name="n43"/>
      <w:bookmarkStart w:id="57" w:name="n46"/>
      <w:bookmarkEnd w:id="56"/>
      <w:bookmarkEnd w:id="57"/>
      <w:r w:rsidRPr="00FD161D">
        <w:rPr>
          <w:color w:val="000000"/>
          <w:sz w:val="28"/>
          <w:szCs w:val="28"/>
          <w:lang w:val="uk-UA"/>
        </w:rPr>
        <w:t>11. Відповідно  до  потреб територіальної громади в соціальних послугах у Центрі можуть утворюватися:</w:t>
      </w:r>
    </w:p>
    <w:p w14:paraId="6D870F91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bookmarkStart w:id="58" w:name="n47"/>
      <w:bookmarkEnd w:id="58"/>
      <w:r w:rsidRPr="00FD161D">
        <w:rPr>
          <w:color w:val="000000"/>
          <w:sz w:val="28"/>
          <w:szCs w:val="28"/>
          <w:lang w:val="uk-UA"/>
        </w:rPr>
        <w:t xml:space="preserve">відділення надання соціальних послуг в умовах денного перебування. </w:t>
      </w:r>
    </w:p>
    <w:p w14:paraId="716D22A3" w14:textId="77777777" w:rsidR="001E2B30" w:rsidRPr="00FD161D" w:rsidRDefault="001E2B30" w:rsidP="001E2B30">
      <w:pPr>
        <w:shd w:val="clear" w:color="auto" w:fill="FFFFFF"/>
        <w:ind w:firstLine="540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У Центрі може бути утворено кілька відділень, які надають послуги в умовах денного перебування (відділення денного догляду, відділення соціальної адаптації тощо);</w:t>
      </w:r>
    </w:p>
    <w:p w14:paraId="02D6B5E3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мобільна бригада соціально-психологічної допомоги особам, які постраждали від домашнього насильства та/або насильства за ознакою статі;</w:t>
      </w:r>
    </w:p>
    <w:p w14:paraId="020C83E2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bookmarkStart w:id="59" w:name="n44"/>
      <w:bookmarkStart w:id="60" w:name="n45"/>
      <w:bookmarkEnd w:id="59"/>
      <w:bookmarkEnd w:id="60"/>
      <w:r w:rsidRPr="00FD161D">
        <w:rPr>
          <w:color w:val="000000"/>
          <w:sz w:val="28"/>
          <w:szCs w:val="28"/>
          <w:lang w:val="uk-UA"/>
        </w:rPr>
        <w:t>У Центрі може бути утворено кілька відділень, які надають послуги за місцем проживання громадян (відділення соціальної допомоги вдома, відділення соціального супроводу сімей/осіб тощо).</w:t>
      </w:r>
    </w:p>
    <w:p w14:paraId="352C3458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bookmarkStart w:id="61" w:name="n48"/>
      <w:bookmarkEnd w:id="61"/>
      <w:r w:rsidRPr="00FD161D">
        <w:rPr>
          <w:color w:val="000000"/>
          <w:sz w:val="28"/>
          <w:szCs w:val="28"/>
          <w:lang w:val="uk-UA"/>
        </w:rPr>
        <w:t>Спеціалізована служба  (відділення)  підтримки осіб, які постраждали  від домашнього насильства та насильства за ознакою статі.</w:t>
      </w:r>
    </w:p>
    <w:p w14:paraId="7BE0EA21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bookmarkStart w:id="62" w:name="n49"/>
      <w:bookmarkEnd w:id="62"/>
      <w:r w:rsidRPr="00FD161D">
        <w:rPr>
          <w:color w:val="000000"/>
          <w:sz w:val="28"/>
          <w:szCs w:val="28"/>
          <w:lang w:val="uk-UA"/>
        </w:rPr>
        <w:t>Така служба (відділення) розміщується в окремому приміщенні (окремій будівлі, споруді або частині будівлі) з дотриманням принципу конфіденційності;</w:t>
      </w:r>
    </w:p>
    <w:p w14:paraId="7E82E833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bookmarkStart w:id="63" w:name="n50"/>
      <w:bookmarkEnd w:id="63"/>
      <w:r w:rsidRPr="00FD161D">
        <w:rPr>
          <w:color w:val="000000"/>
          <w:sz w:val="28"/>
          <w:szCs w:val="28"/>
          <w:lang w:val="uk-UA"/>
        </w:rPr>
        <w:lastRenderedPageBreak/>
        <w:t>стаціонарна/денна служба (стаціонарне/денне відділення) соціально-психологічної реабілітації дітей.</w:t>
      </w:r>
    </w:p>
    <w:p w14:paraId="7F12E23C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Така служба (відділення) розміщується окремо від інших служб (відділень) (в окремому приміщенні, окремій будівлі, споруді або частині будівлі), де створюються умови, максимально наближені до сімейних;</w:t>
      </w:r>
    </w:p>
    <w:p w14:paraId="127E25CA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інші структурні підрозділи, діяльність яких спрямовується на надання послуг особам/сім’ям з урахуванням потреб у соціальних послугах, визначених у територіальній громаді.</w:t>
      </w:r>
    </w:p>
    <w:p w14:paraId="0C7C71F4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12. Зазначені структурні підрозділи утворюються за рішенням засновника Центру.</w:t>
      </w:r>
    </w:p>
    <w:p w14:paraId="1D2C60A1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13. Структурний  підрозділ очолює керівник, якого призначає на посаду та звільняє директор Центру.</w:t>
      </w:r>
    </w:p>
    <w:p w14:paraId="4A83C2CD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14. Положення про структурні підрозділи Центру затверджуються директором Центру та погоджуються засновником.</w:t>
      </w:r>
    </w:p>
    <w:p w14:paraId="3BD502CC" w14:textId="77777777" w:rsidR="001E2B30" w:rsidRPr="00FD161D" w:rsidRDefault="001E2B30" w:rsidP="001E2B30">
      <w:pPr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75D91B28" w14:textId="77777777" w:rsidR="001E2B30" w:rsidRPr="001E2B30" w:rsidRDefault="001E2B30" w:rsidP="001E2B30">
      <w:pPr>
        <w:ind w:firstLine="539"/>
        <w:jc w:val="center"/>
        <w:rPr>
          <w:b/>
          <w:bCs/>
          <w:color w:val="000000"/>
          <w:sz w:val="32"/>
          <w:lang w:val="uk-UA"/>
        </w:rPr>
      </w:pPr>
      <w:r w:rsidRPr="001E2B30">
        <w:rPr>
          <w:b/>
          <w:bCs/>
          <w:color w:val="000000"/>
          <w:sz w:val="32"/>
          <w:lang w:val="uk-UA"/>
        </w:rPr>
        <w:t>Керівництво Центру.</w:t>
      </w:r>
    </w:p>
    <w:p w14:paraId="24F3BF93" w14:textId="77777777" w:rsidR="001E2B30" w:rsidRPr="00FD161D" w:rsidRDefault="001E2B30" w:rsidP="001E2B30">
      <w:pPr>
        <w:ind w:firstLine="539"/>
        <w:jc w:val="center"/>
        <w:rPr>
          <w:b/>
          <w:bCs/>
          <w:color w:val="000000"/>
          <w:lang w:val="uk-UA"/>
        </w:rPr>
      </w:pPr>
    </w:p>
    <w:p w14:paraId="36092F90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1. Центр очолює директор, який призначається на посаду та звільняється з  посади в установленому порядку сесією Новодмитрівської сільської ради за пропозицією сільського голови. </w:t>
      </w:r>
    </w:p>
    <w:p w14:paraId="197273E4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2. Директор Центру: </w:t>
      </w:r>
    </w:p>
    <w:p w14:paraId="56D4BDBB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організовує роботу Центру, персонально відповідає за виконання завдань Центру, визначає ступінь відповідальності працівників;</w:t>
      </w:r>
    </w:p>
    <w:p w14:paraId="3A7F88D9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здійснює контроль за повнотою та якістю надання соціальних послуг особам/сім’ям відповідно до державних стандартів і нормативів;</w:t>
      </w:r>
    </w:p>
    <w:p w14:paraId="49B1C579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забезпечує своєчасне подання звітності про роботу Центру;</w:t>
      </w:r>
    </w:p>
    <w:p w14:paraId="43F1883A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подає органу, що утворив Центр, пропозиції щодо штатного розпису, кошторису витрат Центру;</w:t>
      </w:r>
    </w:p>
    <w:p w14:paraId="2403E7AC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bookmarkStart w:id="64" w:name="n73"/>
      <w:bookmarkEnd w:id="64"/>
      <w:r w:rsidRPr="00FD161D">
        <w:rPr>
          <w:color w:val="000000"/>
          <w:sz w:val="28"/>
          <w:szCs w:val="28"/>
          <w:lang w:val="uk-UA"/>
        </w:rPr>
        <w:t>затверджує положення про структурні підрозділи;</w:t>
      </w:r>
    </w:p>
    <w:p w14:paraId="44DB79B7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затверджує посадові інструкції працівників;</w:t>
      </w:r>
    </w:p>
    <w:p w14:paraId="32D93F38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призначає в установленому порядку на посади та звільняє з посад працівників Центру;</w:t>
      </w:r>
    </w:p>
    <w:p w14:paraId="535B03BC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затверджує правила внутрішнього розпорядку Центру та контролює їх виконання;</w:t>
      </w:r>
    </w:p>
    <w:p w14:paraId="65AB2C92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видає відповідно до компетенції накази, організовує та контролює їх виконання;</w:t>
      </w:r>
    </w:p>
    <w:p w14:paraId="72D9BEBE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укладає договори, діє від імені Центру і представляє його інтереси;</w:t>
      </w:r>
    </w:p>
    <w:p w14:paraId="267779D5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розпоряджається коштами Центру в межах затвердженого кошторису;</w:t>
      </w:r>
    </w:p>
    <w:p w14:paraId="5089AF21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bookmarkStart w:id="65" w:name="n80"/>
      <w:bookmarkEnd w:id="65"/>
      <w:r w:rsidRPr="00FD161D">
        <w:rPr>
          <w:color w:val="000000"/>
          <w:sz w:val="28"/>
          <w:szCs w:val="28"/>
          <w:lang w:val="uk-UA"/>
        </w:rPr>
        <w:t>забезпечує фінансово-господарську діяльність Центру, створення та розвиток  матеріально-технічної  бази  для проведення комплексу заходів із надання соціальних послуг особам/сім’ям, у тому числі забезпечення автотранспортними засобами,   спеціальними   засобами   для   догляду і самообслуговування;</w:t>
      </w:r>
    </w:p>
    <w:p w14:paraId="4D105B28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bookmarkStart w:id="66" w:name="n81"/>
      <w:bookmarkEnd w:id="66"/>
      <w:r w:rsidRPr="00FD161D">
        <w:rPr>
          <w:color w:val="000000"/>
          <w:sz w:val="28"/>
          <w:szCs w:val="28"/>
          <w:lang w:val="uk-UA"/>
        </w:rPr>
        <w:t xml:space="preserve">забезпечує проведення атестації працівників в порядку, визначеному </w:t>
      </w:r>
      <w:r w:rsidRPr="00FD161D">
        <w:rPr>
          <w:color w:val="000000"/>
          <w:sz w:val="28"/>
          <w:szCs w:val="28"/>
          <w:lang w:val="uk-UA"/>
        </w:rPr>
        <w:lastRenderedPageBreak/>
        <w:t>законодавством, та сприяє підвищенню їх кваліфікації;</w:t>
      </w:r>
    </w:p>
    <w:p w14:paraId="0785E307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bookmarkStart w:id="67" w:name="n82"/>
      <w:bookmarkEnd w:id="67"/>
      <w:r w:rsidRPr="00FD161D">
        <w:rPr>
          <w:color w:val="000000"/>
          <w:sz w:val="28"/>
          <w:szCs w:val="28"/>
          <w:lang w:val="uk-UA"/>
        </w:rPr>
        <w:t>вживає заходів для поліпшення умов праці, забезпечення дотримання правил  охорони  праці,  внутрішнього  трудового  розпорядку, санітарної та пожежної безпеки;</w:t>
      </w:r>
    </w:p>
    <w:p w14:paraId="366340AF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розробляє і подає на затвердження сесії Новодмитрівської сільської ради проект Статуту Центру та зміни до нього;</w:t>
      </w:r>
    </w:p>
    <w:p w14:paraId="18B55BCF" w14:textId="77777777" w:rsidR="001E2B30" w:rsidRPr="00FD161D" w:rsidRDefault="001E2B30" w:rsidP="001E2B30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bookmarkStart w:id="68" w:name="n83"/>
      <w:bookmarkEnd w:id="68"/>
      <w:r w:rsidRPr="00FD161D">
        <w:rPr>
          <w:color w:val="000000"/>
          <w:sz w:val="28"/>
          <w:szCs w:val="28"/>
          <w:lang w:val="uk-UA"/>
        </w:rPr>
        <w:t>здійснює інші повноваження, передбачені законодавством.</w:t>
      </w:r>
    </w:p>
    <w:p w14:paraId="008FCCB3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</w:p>
    <w:p w14:paraId="27ACA0DB" w14:textId="77777777" w:rsidR="001E2B30" w:rsidRPr="001E2B30" w:rsidRDefault="001E2B30" w:rsidP="001E2B30">
      <w:pPr>
        <w:ind w:firstLine="539"/>
        <w:jc w:val="center"/>
        <w:rPr>
          <w:b/>
          <w:bCs/>
          <w:color w:val="000000"/>
          <w:sz w:val="32"/>
          <w:lang w:val="uk-UA"/>
        </w:rPr>
      </w:pPr>
      <w:r w:rsidRPr="001E2B30">
        <w:rPr>
          <w:b/>
          <w:bCs/>
          <w:color w:val="000000"/>
          <w:sz w:val="32"/>
          <w:lang w:val="uk-UA"/>
        </w:rPr>
        <w:t>Порядок внесення змін до Статуту.</w:t>
      </w:r>
    </w:p>
    <w:p w14:paraId="24A3C362" w14:textId="77777777" w:rsidR="001E2B30" w:rsidRPr="00FD161D" w:rsidRDefault="001E2B30" w:rsidP="001E2B30">
      <w:pPr>
        <w:ind w:firstLine="539"/>
        <w:jc w:val="center"/>
        <w:rPr>
          <w:b/>
          <w:bCs/>
          <w:color w:val="000000"/>
          <w:lang w:val="uk-UA"/>
        </w:rPr>
      </w:pPr>
    </w:p>
    <w:p w14:paraId="398B5311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Внесення змін до Статуту Центру є виключно компетенцією засновника.</w:t>
      </w:r>
    </w:p>
    <w:p w14:paraId="30FE87CF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Внесення змін до Статуту Центру оформляється шляхом викладення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FD161D">
        <w:rPr>
          <w:color w:val="000000"/>
          <w:sz w:val="28"/>
          <w:szCs w:val="28"/>
          <w:lang w:val="uk-UA"/>
        </w:rPr>
        <w:t xml:space="preserve"> у новій редакції з додержанням вимог діючого законодавства.</w:t>
      </w:r>
    </w:p>
    <w:p w14:paraId="2FACDD14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Зміни до Статуту Центру набирають чинності з дня їх державної реєстрації.</w:t>
      </w:r>
    </w:p>
    <w:p w14:paraId="15AA09AE" w14:textId="77777777" w:rsidR="001E2B30" w:rsidRPr="00FD161D" w:rsidRDefault="001E2B30" w:rsidP="001E2B30">
      <w:pPr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374221A4" w14:textId="77777777" w:rsidR="001E2B30" w:rsidRPr="001E2B30" w:rsidRDefault="001E2B30" w:rsidP="001E2B30">
      <w:pPr>
        <w:ind w:firstLine="539"/>
        <w:jc w:val="center"/>
        <w:rPr>
          <w:b/>
          <w:bCs/>
          <w:color w:val="000000"/>
          <w:sz w:val="32"/>
          <w:lang w:val="uk-UA"/>
        </w:rPr>
      </w:pPr>
      <w:r w:rsidRPr="001E2B30">
        <w:rPr>
          <w:b/>
          <w:bCs/>
          <w:color w:val="000000"/>
          <w:sz w:val="32"/>
          <w:lang w:val="uk-UA"/>
        </w:rPr>
        <w:t xml:space="preserve"> Припинення діяльності Центру.</w:t>
      </w:r>
    </w:p>
    <w:p w14:paraId="7F116AB7" w14:textId="77777777" w:rsidR="001E2B30" w:rsidRPr="00FD161D" w:rsidRDefault="001E2B30" w:rsidP="001E2B30">
      <w:pPr>
        <w:ind w:firstLine="539"/>
        <w:jc w:val="center"/>
        <w:rPr>
          <w:b/>
          <w:bCs/>
          <w:color w:val="000000"/>
          <w:lang w:val="uk-UA"/>
        </w:rPr>
      </w:pPr>
    </w:p>
    <w:p w14:paraId="5A37DC06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Реорганізація (злиття, поділ, виділення, перетворення) або ліквідація Комунального закладу «Центр надання соціальних послуг Новодмитрівської сільської ради   </w:t>
      </w:r>
      <w:r>
        <w:rPr>
          <w:color w:val="000000"/>
          <w:sz w:val="28"/>
          <w:szCs w:val="28"/>
          <w:lang w:val="uk-UA"/>
        </w:rPr>
        <w:t>Золотоні</w:t>
      </w:r>
      <w:r w:rsidRPr="00FD161D">
        <w:rPr>
          <w:color w:val="000000"/>
          <w:sz w:val="28"/>
          <w:szCs w:val="28"/>
          <w:lang w:val="uk-UA"/>
        </w:rPr>
        <w:t>ського   району   Черкаської   області»  здійснюється  за рішенням сесії Новодмитрівської сільської ради.</w:t>
      </w:r>
    </w:p>
    <w:p w14:paraId="2C00C199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Ліквідація Центру здійснюється ліквідаційною комісією, яка утворюється уповноваженим органом або органом, який прийняв рішення про ліквідацію. Порядок і строки проведення ліквідації, а також строк для заяви претензій кредиторами визначаються Уповноваженим органом, який прийняв рішення про ліквідацію, згідно з чинним законодавством України.</w:t>
      </w:r>
    </w:p>
    <w:p w14:paraId="340FE83E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З моменту призначення ліквідаційної комісії до неї переходять</w:t>
      </w:r>
      <w:r>
        <w:rPr>
          <w:color w:val="000000"/>
          <w:sz w:val="28"/>
          <w:szCs w:val="28"/>
          <w:lang w:val="uk-UA"/>
        </w:rPr>
        <w:t xml:space="preserve"> </w:t>
      </w:r>
      <w:r w:rsidRPr="00FD161D">
        <w:rPr>
          <w:color w:val="000000"/>
          <w:sz w:val="28"/>
          <w:szCs w:val="28"/>
          <w:lang w:val="uk-UA"/>
        </w:rPr>
        <w:t>всі повноваження по управлінню Центром. Ліквідаційна комісія складає ліквідаційний баланс Центру і подає на затвердження органу, який призначив ліквідаційну комісію. Кредиторам, які перебувають у договірних відносинах з Центром, що ліквідується, повідомляється про його ліквідацію у письмовій формі.</w:t>
      </w:r>
    </w:p>
    <w:p w14:paraId="614D6E4F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Майно,  що  залишилось  після  задоволення   претензій   кредиторів за рішенням сесії Новодмитрівської сільської ради має бути передано іншій неприбутковій організації відповідного виду або зараховано до місцевого бюджету.</w:t>
      </w:r>
    </w:p>
    <w:p w14:paraId="728DBA17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При реорганізації і ліквідації Центру працівникам, які звільняються, гарантується додержання їх прав та інтересів відповідно до чинного законодавства України.</w:t>
      </w:r>
    </w:p>
    <w:p w14:paraId="42290C0D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Центр  втрачає  право  юридичної  особи  і  визначається  такою, що припинила існування, з метою виключення її з державного реєстру України.</w:t>
      </w:r>
    </w:p>
    <w:p w14:paraId="3BC026C4" w14:textId="77777777" w:rsidR="001E2B30" w:rsidRPr="00FD161D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 xml:space="preserve">У разі реорганізації Центру права і обов’язки переходять правонаступникам. </w:t>
      </w:r>
    </w:p>
    <w:p w14:paraId="559BF116" w14:textId="77777777" w:rsidR="001E2B30" w:rsidRPr="00FD161D" w:rsidRDefault="001E2B30" w:rsidP="001E2B30">
      <w:pPr>
        <w:ind w:firstLine="539"/>
        <w:jc w:val="center"/>
        <w:rPr>
          <w:b/>
          <w:bCs/>
          <w:color w:val="000000"/>
          <w:lang w:val="uk-UA"/>
        </w:rPr>
      </w:pPr>
    </w:p>
    <w:p w14:paraId="5A7CC88F" w14:textId="77777777" w:rsidR="001E2B30" w:rsidRPr="001E2B30" w:rsidRDefault="001E2B30" w:rsidP="001E2B30">
      <w:pPr>
        <w:ind w:firstLine="539"/>
        <w:jc w:val="center"/>
        <w:rPr>
          <w:b/>
          <w:bCs/>
          <w:color w:val="000000"/>
          <w:sz w:val="32"/>
          <w:lang w:val="uk-UA"/>
        </w:rPr>
      </w:pPr>
      <w:r w:rsidRPr="001E2B30">
        <w:rPr>
          <w:b/>
          <w:bCs/>
          <w:color w:val="000000"/>
          <w:sz w:val="32"/>
          <w:lang w:val="uk-UA"/>
        </w:rPr>
        <w:t>Заключні положення.</w:t>
      </w:r>
    </w:p>
    <w:p w14:paraId="0027018D" w14:textId="77777777" w:rsidR="001E2B30" w:rsidRPr="00FD161D" w:rsidRDefault="001E2B30" w:rsidP="001E2B30">
      <w:pPr>
        <w:ind w:firstLine="539"/>
        <w:jc w:val="center"/>
        <w:rPr>
          <w:b/>
          <w:bCs/>
          <w:color w:val="000000"/>
          <w:lang w:val="uk-UA"/>
        </w:rPr>
      </w:pPr>
    </w:p>
    <w:p w14:paraId="73732B67" w14:textId="4FA4DA72" w:rsidR="001E2B30" w:rsidRDefault="001E2B30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FD161D">
        <w:rPr>
          <w:color w:val="000000"/>
          <w:sz w:val="28"/>
          <w:szCs w:val="28"/>
          <w:lang w:val="uk-UA"/>
        </w:rPr>
        <w:t>Цей Статут набирає чинності з моменту його державної реєстрації відповідно  до  чинного  законодавства  України.  Зміни та доповнення до Статуту вносяться  в  порядку,  визначеному  чинним  законодавством  України та набувають юридичної сили з моменту їх державної реєстрації.</w:t>
      </w:r>
    </w:p>
    <w:p w14:paraId="025D2D65" w14:textId="4BA33755" w:rsidR="00CE029F" w:rsidRDefault="00CE029F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</w:p>
    <w:p w14:paraId="4F8EA833" w14:textId="2ED781B9" w:rsidR="00CE029F" w:rsidRDefault="00CE029F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</w:p>
    <w:p w14:paraId="1C985DD7" w14:textId="1C54CD76" w:rsidR="00CE029F" w:rsidRDefault="00CE029F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</w:p>
    <w:p w14:paraId="7C5ADEDC" w14:textId="4524AA90" w:rsidR="00CE029F" w:rsidRDefault="00CE029F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</w:p>
    <w:p w14:paraId="2AB02DE8" w14:textId="43DDDDB8" w:rsidR="00CE029F" w:rsidRDefault="00CE029F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</w:p>
    <w:p w14:paraId="318FBDC7" w14:textId="51281EB8" w:rsidR="00CE029F" w:rsidRPr="00FD161D" w:rsidRDefault="00CE029F" w:rsidP="001E2B30">
      <w:pPr>
        <w:ind w:firstLine="53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Секретар сільської ради                                               </w:t>
      </w:r>
      <w:r w:rsidR="00284A77">
        <w:rPr>
          <w:color w:val="000000"/>
          <w:sz w:val="28"/>
          <w:szCs w:val="28"/>
          <w:lang w:val="uk-UA"/>
        </w:rPr>
        <w:t xml:space="preserve">            </w:t>
      </w:r>
      <w:r>
        <w:rPr>
          <w:color w:val="000000"/>
          <w:sz w:val="28"/>
          <w:szCs w:val="28"/>
          <w:lang w:val="uk-UA"/>
        </w:rPr>
        <w:t xml:space="preserve">     </w:t>
      </w:r>
      <w:proofErr w:type="spellStart"/>
      <w:r>
        <w:rPr>
          <w:color w:val="000000"/>
          <w:sz w:val="28"/>
          <w:szCs w:val="28"/>
          <w:lang w:val="uk-UA"/>
        </w:rPr>
        <w:t>І.Кодь</w:t>
      </w:r>
      <w:proofErr w:type="spellEnd"/>
    </w:p>
    <w:p w14:paraId="2454FC91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6B6A08FC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5DE7A23B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1A47A6D9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49D89E82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1645CC9A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0EC6EE97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00BBC4A4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3E737A61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6F2ABAEC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5551D350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3F248D56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784EFDF2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097127BA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550DB2F5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0997372D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092C687B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07B0F3D4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2A86C7E3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0FAF07F7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48D1408F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1EA67FC6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74808FE4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031D0A2E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0C1C2D01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2FF72BE0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385AF6CD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14BAD72D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5EDD9A16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766D156E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51DC1C30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043247C4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17F7D404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198D5E92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5F71B498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282A15D8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7194C526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735C4028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35163A64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30CACB8C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299FEC51" w14:textId="5E5DA299" w:rsidR="001E2B30" w:rsidRPr="006B5DD7" w:rsidRDefault="001E2B30" w:rsidP="00CE029F">
      <w:pPr>
        <w:shd w:val="clear" w:color="auto" w:fill="FFFFFF"/>
        <w:jc w:val="both"/>
        <w:rPr>
          <w:color w:val="000000"/>
          <w:sz w:val="21"/>
          <w:szCs w:val="21"/>
        </w:rPr>
      </w:pPr>
      <w:r w:rsidRPr="006B5DD7">
        <w:rPr>
          <w:color w:val="000000"/>
          <w:sz w:val="28"/>
          <w:szCs w:val="28"/>
          <w:bdr w:val="none" w:sz="0" w:space="0" w:color="auto" w:frame="1"/>
        </w:rPr>
        <w:t>                                                                   Додаток №2</w:t>
      </w:r>
    </w:p>
    <w:p w14:paraId="7739A388" w14:textId="77777777" w:rsidR="001E2B30" w:rsidRPr="006B5DD7" w:rsidRDefault="001E2B30" w:rsidP="00CE029F">
      <w:pPr>
        <w:shd w:val="clear" w:color="auto" w:fill="FFFFFF"/>
        <w:jc w:val="both"/>
        <w:rPr>
          <w:color w:val="000000"/>
          <w:sz w:val="21"/>
          <w:szCs w:val="21"/>
        </w:rPr>
      </w:pPr>
      <w:r w:rsidRPr="006B5DD7">
        <w:rPr>
          <w:color w:val="000000"/>
          <w:sz w:val="28"/>
          <w:szCs w:val="28"/>
          <w:bdr w:val="none" w:sz="0" w:space="0" w:color="auto" w:frame="1"/>
        </w:rPr>
        <w:t xml:space="preserve">                                                                  до </w:t>
      </w:r>
      <w:proofErr w:type="spellStart"/>
      <w:r w:rsidRPr="006B5DD7">
        <w:rPr>
          <w:color w:val="000000"/>
          <w:sz w:val="28"/>
          <w:szCs w:val="28"/>
          <w:bdr w:val="none" w:sz="0" w:space="0" w:color="auto" w:frame="1"/>
        </w:rPr>
        <w:t>рішення</w:t>
      </w:r>
      <w:proofErr w:type="spellEnd"/>
      <w:r w:rsidRPr="006B5DD7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B5DD7">
        <w:rPr>
          <w:color w:val="000000"/>
          <w:sz w:val="28"/>
          <w:szCs w:val="28"/>
          <w:bdr w:val="none" w:sz="0" w:space="0" w:color="auto" w:frame="1"/>
        </w:rPr>
        <w:t>сільської</w:t>
      </w:r>
      <w:proofErr w:type="spellEnd"/>
      <w:r w:rsidRPr="006B5DD7">
        <w:rPr>
          <w:color w:val="000000"/>
          <w:sz w:val="28"/>
          <w:szCs w:val="28"/>
          <w:bdr w:val="none" w:sz="0" w:space="0" w:color="auto" w:frame="1"/>
        </w:rPr>
        <w:t xml:space="preserve"> ради</w:t>
      </w:r>
    </w:p>
    <w:p w14:paraId="79439CE0" w14:textId="2ED7468D" w:rsidR="001E2B30" w:rsidRPr="001525A6" w:rsidRDefault="001E2B30" w:rsidP="00CE029F">
      <w:pPr>
        <w:shd w:val="clear" w:color="auto" w:fill="FFFFFF"/>
        <w:jc w:val="both"/>
        <w:rPr>
          <w:color w:val="000000"/>
          <w:sz w:val="21"/>
          <w:szCs w:val="21"/>
        </w:rPr>
      </w:pPr>
      <w:r w:rsidRPr="006B5DD7">
        <w:rPr>
          <w:color w:val="000000"/>
          <w:sz w:val="28"/>
          <w:szCs w:val="28"/>
          <w:bdr w:val="none" w:sz="0" w:space="0" w:color="auto" w:frame="1"/>
        </w:rPr>
        <w:t>                                  </w:t>
      </w:r>
      <w:r>
        <w:rPr>
          <w:color w:val="000000"/>
          <w:sz w:val="28"/>
          <w:szCs w:val="28"/>
          <w:bdr w:val="none" w:sz="0" w:space="0" w:color="auto" w:frame="1"/>
        </w:rPr>
        <w:t>                      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</w:t>
      </w:r>
      <w:r w:rsidR="00CE029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6B5DD7">
        <w:rPr>
          <w:color w:val="000000"/>
          <w:sz w:val="28"/>
          <w:szCs w:val="28"/>
          <w:bdr w:val="none" w:sz="0" w:space="0" w:color="auto" w:frame="1"/>
        </w:rPr>
        <w:t>від</w:t>
      </w:r>
      <w:proofErr w:type="spellEnd"/>
      <w:r w:rsidR="0021293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24 грудня</w:t>
      </w:r>
      <w:r w:rsidRPr="006B5DD7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  <w:r w:rsidRPr="006B5DD7">
        <w:rPr>
          <w:color w:val="000000"/>
          <w:sz w:val="28"/>
          <w:szCs w:val="28"/>
          <w:bdr w:val="none" w:sz="0" w:space="0" w:color="auto" w:frame="1"/>
        </w:rPr>
        <w:t>2020 року № </w:t>
      </w:r>
      <w:r w:rsidR="00212933">
        <w:rPr>
          <w:color w:val="000000"/>
          <w:sz w:val="28"/>
          <w:szCs w:val="28"/>
          <w:bdr w:val="none" w:sz="0" w:space="0" w:color="auto" w:frame="1"/>
          <w:lang w:val="uk-UA"/>
        </w:rPr>
        <w:t>3-4/VIII</w:t>
      </w:r>
    </w:p>
    <w:p w14:paraId="31E642F9" w14:textId="77777777" w:rsidR="001E2B30" w:rsidRPr="006B5DD7" w:rsidRDefault="001E2B30" w:rsidP="001E2B30">
      <w:pPr>
        <w:shd w:val="clear" w:color="auto" w:fill="FFFFFF"/>
        <w:jc w:val="both"/>
        <w:rPr>
          <w:color w:val="000000"/>
          <w:sz w:val="21"/>
          <w:szCs w:val="21"/>
        </w:rPr>
      </w:pPr>
      <w:r w:rsidRPr="006B5DD7">
        <w:rPr>
          <w:color w:val="000000"/>
          <w:sz w:val="21"/>
          <w:szCs w:val="21"/>
        </w:rPr>
        <w:t> </w:t>
      </w:r>
    </w:p>
    <w:p w14:paraId="69A41F33" w14:textId="77777777" w:rsidR="001E2B30" w:rsidRPr="006B5DD7" w:rsidRDefault="001E2B30" w:rsidP="001E2B30">
      <w:pPr>
        <w:shd w:val="clear" w:color="auto" w:fill="FFFFFF"/>
        <w:jc w:val="both"/>
        <w:rPr>
          <w:color w:val="000000"/>
          <w:sz w:val="21"/>
          <w:szCs w:val="21"/>
        </w:rPr>
      </w:pPr>
      <w:r w:rsidRPr="006B5DD7">
        <w:rPr>
          <w:color w:val="000000"/>
          <w:sz w:val="21"/>
          <w:szCs w:val="21"/>
        </w:rPr>
        <w:t> </w:t>
      </w:r>
    </w:p>
    <w:p w14:paraId="584DD213" w14:textId="77777777" w:rsidR="001E2B30" w:rsidRPr="006B5DD7" w:rsidRDefault="001E2B30" w:rsidP="001E2B30">
      <w:pPr>
        <w:shd w:val="clear" w:color="auto" w:fill="FFFFFF"/>
        <w:jc w:val="both"/>
        <w:rPr>
          <w:color w:val="000000"/>
          <w:sz w:val="21"/>
          <w:szCs w:val="21"/>
        </w:rPr>
      </w:pPr>
      <w:r w:rsidRPr="006B5DD7">
        <w:rPr>
          <w:color w:val="000000"/>
          <w:bdr w:val="none" w:sz="0" w:space="0" w:color="auto" w:frame="1"/>
        </w:rPr>
        <w:t>                                                                 </w:t>
      </w:r>
    </w:p>
    <w:p w14:paraId="3C8107FB" w14:textId="77777777" w:rsidR="001E2B30" w:rsidRPr="006B5DD7" w:rsidRDefault="001E2B30" w:rsidP="001E2B30">
      <w:pPr>
        <w:shd w:val="clear" w:color="auto" w:fill="FFFFFF"/>
        <w:jc w:val="both"/>
        <w:rPr>
          <w:color w:val="000000"/>
          <w:sz w:val="21"/>
          <w:szCs w:val="21"/>
        </w:rPr>
      </w:pPr>
      <w:r w:rsidRPr="006B5DD7">
        <w:rPr>
          <w:color w:val="000000"/>
          <w:sz w:val="21"/>
          <w:szCs w:val="21"/>
        </w:rPr>
        <w:t> </w:t>
      </w:r>
    </w:p>
    <w:p w14:paraId="3D1C034C" w14:textId="77777777" w:rsidR="001E2B30" w:rsidRPr="006B5DD7" w:rsidRDefault="001E2B30" w:rsidP="001E2B30">
      <w:pPr>
        <w:shd w:val="clear" w:color="auto" w:fill="FFFFFF"/>
        <w:jc w:val="center"/>
        <w:rPr>
          <w:color w:val="000000"/>
          <w:sz w:val="21"/>
          <w:szCs w:val="21"/>
        </w:rPr>
      </w:pPr>
      <w:r w:rsidRPr="006B5DD7">
        <w:rPr>
          <w:b/>
          <w:bCs/>
          <w:color w:val="000000"/>
          <w:sz w:val="28"/>
          <w:szCs w:val="28"/>
          <w:bdr w:val="none" w:sz="0" w:space="0" w:color="auto" w:frame="1"/>
        </w:rPr>
        <w:t>СТРУКТУРА</w:t>
      </w:r>
    </w:p>
    <w:p w14:paraId="76B74FA6" w14:textId="77777777" w:rsidR="001E2B30" w:rsidRPr="006B5DD7" w:rsidRDefault="001E2B30" w:rsidP="001E2B30">
      <w:pPr>
        <w:shd w:val="clear" w:color="auto" w:fill="FFFFFF"/>
        <w:jc w:val="center"/>
        <w:rPr>
          <w:color w:val="000000"/>
          <w:sz w:val="21"/>
          <w:szCs w:val="2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Комунальної установи «</w:t>
      </w:r>
      <w:r w:rsidRPr="006B5DD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Центр </w:t>
      </w:r>
      <w:proofErr w:type="spellStart"/>
      <w:r w:rsidRPr="006B5DD7">
        <w:rPr>
          <w:b/>
          <w:bCs/>
          <w:color w:val="000000"/>
          <w:sz w:val="28"/>
          <w:szCs w:val="28"/>
          <w:bdr w:val="none" w:sz="0" w:space="0" w:color="auto" w:frame="1"/>
        </w:rPr>
        <w:t>надання</w:t>
      </w:r>
      <w:proofErr w:type="spellEnd"/>
      <w:r w:rsidRPr="006B5DD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B5DD7">
        <w:rPr>
          <w:b/>
          <w:bCs/>
          <w:color w:val="000000"/>
          <w:sz w:val="28"/>
          <w:szCs w:val="28"/>
          <w:bdr w:val="none" w:sz="0" w:space="0" w:color="auto" w:frame="1"/>
        </w:rPr>
        <w:t>соціальних</w:t>
      </w:r>
      <w:proofErr w:type="spellEnd"/>
      <w:r w:rsidRPr="006B5DD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B5DD7">
        <w:rPr>
          <w:b/>
          <w:bCs/>
          <w:color w:val="000000"/>
          <w:sz w:val="28"/>
          <w:szCs w:val="28"/>
          <w:bdr w:val="none" w:sz="0" w:space="0" w:color="auto" w:frame="1"/>
        </w:rPr>
        <w:t>послуг</w:t>
      </w:r>
      <w:proofErr w:type="spellEnd"/>
    </w:p>
    <w:p w14:paraId="717799B9" w14:textId="506E8C30" w:rsidR="001E2B30" w:rsidRPr="006B5DD7" w:rsidRDefault="001E2B30" w:rsidP="001E2B30">
      <w:pPr>
        <w:shd w:val="clear" w:color="auto" w:fill="FFFFFF"/>
        <w:jc w:val="center"/>
        <w:rPr>
          <w:color w:val="000000"/>
          <w:sz w:val="21"/>
          <w:szCs w:val="21"/>
          <w:lang w:val="uk-UA"/>
        </w:rPr>
      </w:pPr>
      <w:proofErr w:type="spellStart"/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Новодмитр</w:t>
      </w:r>
      <w:r w:rsidRPr="006B5DD7">
        <w:rPr>
          <w:b/>
          <w:bCs/>
          <w:color w:val="000000"/>
          <w:sz w:val="28"/>
          <w:szCs w:val="28"/>
          <w:bdr w:val="none" w:sz="0" w:space="0" w:color="auto" w:frame="1"/>
        </w:rPr>
        <w:t>івської</w:t>
      </w:r>
      <w:proofErr w:type="spellEnd"/>
      <w:r w:rsidRPr="006B5DD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6B5DD7">
        <w:rPr>
          <w:b/>
          <w:bCs/>
          <w:color w:val="000000"/>
          <w:sz w:val="28"/>
          <w:szCs w:val="28"/>
          <w:bdr w:val="none" w:sz="0" w:space="0" w:color="auto" w:frame="1"/>
        </w:rPr>
        <w:t>сільської</w:t>
      </w:r>
      <w:proofErr w:type="spellEnd"/>
      <w:r w:rsidRPr="006B5DD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ради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Золотоніського району Черкаської області</w:t>
      </w:r>
      <w:r w:rsidR="00CE029F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»</w:t>
      </w:r>
    </w:p>
    <w:p w14:paraId="14514951" w14:textId="77777777" w:rsidR="001E2B30" w:rsidRPr="006B5DD7" w:rsidRDefault="001E2B30" w:rsidP="001E2B30">
      <w:pPr>
        <w:shd w:val="clear" w:color="auto" w:fill="FFFFFF"/>
        <w:jc w:val="center"/>
        <w:rPr>
          <w:color w:val="000000"/>
          <w:sz w:val="21"/>
          <w:szCs w:val="21"/>
        </w:rPr>
      </w:pPr>
      <w:r w:rsidRPr="006B5DD7">
        <w:rPr>
          <w:color w:val="000000"/>
          <w:sz w:val="21"/>
          <w:szCs w:val="21"/>
        </w:rPr>
        <w:t> 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6379"/>
        <w:gridCol w:w="1984"/>
      </w:tblGrid>
      <w:tr w:rsidR="001E2B30" w:rsidRPr="00B07D7A" w14:paraId="0774AC89" w14:textId="77777777" w:rsidTr="0011678B">
        <w:tc>
          <w:tcPr>
            <w:tcW w:w="851" w:type="dxa"/>
          </w:tcPr>
          <w:p w14:paraId="0D766CB0" w14:textId="77777777" w:rsidR="001E2B30" w:rsidRPr="00B07D7A" w:rsidRDefault="001E2B30" w:rsidP="0011678B">
            <w:pPr>
              <w:jc w:val="center"/>
              <w:rPr>
                <w:sz w:val="28"/>
                <w:szCs w:val="28"/>
              </w:rPr>
            </w:pPr>
            <w:r w:rsidRPr="00B07D7A">
              <w:rPr>
                <w:sz w:val="28"/>
                <w:szCs w:val="28"/>
              </w:rPr>
              <w:t>№ п/п</w:t>
            </w:r>
          </w:p>
        </w:tc>
        <w:tc>
          <w:tcPr>
            <w:tcW w:w="6379" w:type="dxa"/>
          </w:tcPr>
          <w:p w14:paraId="133461A0" w14:textId="77777777" w:rsidR="001E2B30" w:rsidRPr="00997913" w:rsidRDefault="001E2B30" w:rsidP="0011678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B07D7A">
              <w:rPr>
                <w:sz w:val="28"/>
                <w:szCs w:val="28"/>
              </w:rPr>
              <w:t>Назва</w:t>
            </w:r>
            <w:proofErr w:type="spellEnd"/>
            <w:r w:rsidRPr="00B07D7A">
              <w:rPr>
                <w:sz w:val="28"/>
                <w:szCs w:val="28"/>
              </w:rPr>
              <w:t xml:space="preserve"> структурного </w:t>
            </w:r>
            <w:proofErr w:type="spellStart"/>
            <w:r w:rsidRPr="00B07D7A">
              <w:rPr>
                <w:sz w:val="28"/>
                <w:szCs w:val="28"/>
              </w:rPr>
              <w:t>підрозділу</w:t>
            </w:r>
            <w:proofErr w:type="spellEnd"/>
            <w:r w:rsidRPr="00B07D7A">
              <w:rPr>
                <w:sz w:val="28"/>
                <w:szCs w:val="28"/>
              </w:rPr>
              <w:t xml:space="preserve"> та посад</w:t>
            </w:r>
            <w:r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1984" w:type="dxa"/>
          </w:tcPr>
          <w:p w14:paraId="5B91E7C1" w14:textId="77777777" w:rsidR="001E2B30" w:rsidRPr="00B07D7A" w:rsidRDefault="001E2B30" w:rsidP="0011678B">
            <w:pPr>
              <w:jc w:val="center"/>
              <w:rPr>
                <w:sz w:val="28"/>
                <w:szCs w:val="28"/>
              </w:rPr>
            </w:pPr>
            <w:r w:rsidRPr="00B07D7A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  <w:lang w:val="uk-UA"/>
              </w:rPr>
              <w:t>-с</w:t>
            </w:r>
            <w:proofErr w:type="spellStart"/>
            <w:r w:rsidRPr="00B07D7A">
              <w:rPr>
                <w:sz w:val="28"/>
                <w:szCs w:val="28"/>
              </w:rPr>
              <w:t>ть</w:t>
            </w:r>
            <w:proofErr w:type="spellEnd"/>
            <w:r w:rsidRPr="00B07D7A">
              <w:rPr>
                <w:sz w:val="28"/>
                <w:szCs w:val="28"/>
              </w:rPr>
              <w:t xml:space="preserve"> </w:t>
            </w:r>
            <w:proofErr w:type="spellStart"/>
            <w:r w:rsidRPr="00B07D7A">
              <w:rPr>
                <w:sz w:val="28"/>
                <w:szCs w:val="28"/>
              </w:rPr>
              <w:t>штатних</w:t>
            </w:r>
            <w:proofErr w:type="spellEnd"/>
            <w:r w:rsidRPr="00B07D7A">
              <w:rPr>
                <w:sz w:val="28"/>
                <w:szCs w:val="28"/>
              </w:rPr>
              <w:t xml:space="preserve"> посад</w:t>
            </w:r>
          </w:p>
        </w:tc>
      </w:tr>
      <w:tr w:rsidR="001E2B30" w:rsidRPr="0032465A" w14:paraId="1B394F22" w14:textId="77777777" w:rsidTr="0011678B">
        <w:tc>
          <w:tcPr>
            <w:tcW w:w="851" w:type="dxa"/>
          </w:tcPr>
          <w:p w14:paraId="220BB9F2" w14:textId="77777777" w:rsidR="001E2B30" w:rsidRPr="0032465A" w:rsidRDefault="001E2B30" w:rsidP="001167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14:paraId="36E938E7" w14:textId="77777777" w:rsidR="001E2B30" w:rsidRPr="0032465A" w:rsidRDefault="001E2B30" w:rsidP="0011678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32465A">
              <w:rPr>
                <w:b/>
                <w:sz w:val="28"/>
                <w:szCs w:val="28"/>
              </w:rPr>
              <w:t>А</w:t>
            </w:r>
            <w:r w:rsidRPr="00D45E59">
              <w:rPr>
                <w:b/>
                <w:sz w:val="28"/>
                <w:szCs w:val="28"/>
              </w:rPr>
              <w:t>дміністративно-управлінський</w:t>
            </w:r>
            <w:proofErr w:type="spellEnd"/>
            <w:r w:rsidRPr="00D45E5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45E59">
              <w:rPr>
                <w:b/>
                <w:sz w:val="28"/>
                <w:szCs w:val="28"/>
              </w:rPr>
              <w:t>підрозділ</w:t>
            </w:r>
            <w:proofErr w:type="spellEnd"/>
          </w:p>
        </w:tc>
        <w:tc>
          <w:tcPr>
            <w:tcW w:w="1984" w:type="dxa"/>
          </w:tcPr>
          <w:p w14:paraId="2C38D467" w14:textId="77777777" w:rsidR="001E2B30" w:rsidRPr="0032465A" w:rsidRDefault="001E2B30" w:rsidP="0011678B">
            <w:pPr>
              <w:jc w:val="center"/>
              <w:rPr>
                <w:sz w:val="32"/>
                <w:szCs w:val="28"/>
              </w:rPr>
            </w:pPr>
          </w:p>
        </w:tc>
      </w:tr>
      <w:tr w:rsidR="001E2B30" w:rsidRPr="00B07D7A" w14:paraId="07270346" w14:textId="77777777" w:rsidTr="0011678B">
        <w:tc>
          <w:tcPr>
            <w:tcW w:w="851" w:type="dxa"/>
          </w:tcPr>
          <w:p w14:paraId="009D8B6B" w14:textId="77777777" w:rsidR="001E2B30" w:rsidRPr="0032465A" w:rsidRDefault="001E2B30" w:rsidP="0011678B">
            <w:pPr>
              <w:jc w:val="center"/>
              <w:rPr>
                <w:sz w:val="28"/>
                <w:szCs w:val="28"/>
              </w:rPr>
            </w:pPr>
            <w:r w:rsidRPr="0032465A">
              <w:rPr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14:paraId="36FA46F6" w14:textId="77777777" w:rsidR="001E2B30" w:rsidRPr="00B07D7A" w:rsidRDefault="001E2B30" w:rsidP="0011678B">
            <w:pPr>
              <w:jc w:val="center"/>
              <w:rPr>
                <w:sz w:val="28"/>
                <w:szCs w:val="28"/>
              </w:rPr>
            </w:pPr>
            <w:r w:rsidRPr="00B07D7A">
              <w:rPr>
                <w:sz w:val="28"/>
                <w:szCs w:val="28"/>
              </w:rPr>
              <w:t>Директор</w:t>
            </w:r>
          </w:p>
        </w:tc>
        <w:tc>
          <w:tcPr>
            <w:tcW w:w="1984" w:type="dxa"/>
          </w:tcPr>
          <w:p w14:paraId="3A8122F6" w14:textId="77777777" w:rsidR="001E2B30" w:rsidRPr="00B07D7A" w:rsidRDefault="001E2B30" w:rsidP="0011678B">
            <w:pPr>
              <w:jc w:val="center"/>
              <w:rPr>
                <w:sz w:val="28"/>
                <w:szCs w:val="28"/>
              </w:rPr>
            </w:pPr>
            <w:r w:rsidRPr="00B07D7A">
              <w:rPr>
                <w:sz w:val="28"/>
                <w:szCs w:val="28"/>
              </w:rPr>
              <w:t>1</w:t>
            </w:r>
          </w:p>
        </w:tc>
      </w:tr>
      <w:tr w:rsidR="001E2B30" w:rsidRPr="00B07D7A" w14:paraId="176C1335" w14:textId="77777777" w:rsidTr="0011678B">
        <w:tc>
          <w:tcPr>
            <w:tcW w:w="851" w:type="dxa"/>
          </w:tcPr>
          <w:p w14:paraId="7EB547FA" w14:textId="77777777" w:rsidR="001E2B30" w:rsidRPr="00F95503" w:rsidRDefault="001E2B30" w:rsidP="0011678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6379" w:type="dxa"/>
          </w:tcPr>
          <w:p w14:paraId="0B9740D4" w14:textId="77777777" w:rsidR="001E2B30" w:rsidRPr="00B07D7A" w:rsidRDefault="001E2B30" w:rsidP="0011678B">
            <w:pPr>
              <w:jc w:val="center"/>
              <w:rPr>
                <w:sz w:val="28"/>
                <w:szCs w:val="28"/>
              </w:rPr>
            </w:pPr>
            <w:proofErr w:type="spellStart"/>
            <w:r w:rsidRPr="00B07D7A">
              <w:rPr>
                <w:sz w:val="28"/>
                <w:szCs w:val="28"/>
              </w:rPr>
              <w:t>Головний</w:t>
            </w:r>
            <w:proofErr w:type="spellEnd"/>
            <w:r w:rsidRPr="00B07D7A">
              <w:rPr>
                <w:sz w:val="28"/>
                <w:szCs w:val="28"/>
              </w:rPr>
              <w:t xml:space="preserve"> бухгалтер</w:t>
            </w:r>
          </w:p>
        </w:tc>
        <w:tc>
          <w:tcPr>
            <w:tcW w:w="1984" w:type="dxa"/>
          </w:tcPr>
          <w:p w14:paraId="449EB3FF" w14:textId="77777777" w:rsidR="001E2B30" w:rsidRPr="00B07D7A" w:rsidRDefault="001E2B30" w:rsidP="0011678B">
            <w:pPr>
              <w:jc w:val="center"/>
              <w:rPr>
                <w:sz w:val="28"/>
                <w:szCs w:val="28"/>
              </w:rPr>
            </w:pPr>
            <w:r w:rsidRPr="00B07D7A">
              <w:rPr>
                <w:sz w:val="28"/>
                <w:szCs w:val="28"/>
              </w:rPr>
              <w:t>1</w:t>
            </w:r>
          </w:p>
        </w:tc>
      </w:tr>
      <w:tr w:rsidR="001E2B30" w:rsidRPr="00B07D7A" w14:paraId="5F759B44" w14:textId="77777777" w:rsidTr="0011678B">
        <w:tc>
          <w:tcPr>
            <w:tcW w:w="851" w:type="dxa"/>
          </w:tcPr>
          <w:p w14:paraId="28299C5E" w14:textId="77777777" w:rsidR="001E2B30" w:rsidRPr="00F95503" w:rsidRDefault="001E2B30" w:rsidP="0011678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6379" w:type="dxa"/>
          </w:tcPr>
          <w:p w14:paraId="5F6079E5" w14:textId="77777777" w:rsidR="001E2B30" w:rsidRPr="00953882" w:rsidRDefault="001E2B30" w:rsidP="0011678B">
            <w:pPr>
              <w:jc w:val="center"/>
              <w:rPr>
                <w:sz w:val="28"/>
                <w:szCs w:val="28"/>
              </w:rPr>
            </w:pPr>
            <w:r w:rsidRPr="00953882">
              <w:rPr>
                <w:sz w:val="28"/>
                <w:szCs w:val="28"/>
              </w:rPr>
              <w:t>Бухгалтер</w:t>
            </w:r>
          </w:p>
        </w:tc>
        <w:tc>
          <w:tcPr>
            <w:tcW w:w="1984" w:type="dxa"/>
          </w:tcPr>
          <w:p w14:paraId="1331256E" w14:textId="77777777" w:rsidR="001E2B30" w:rsidRPr="00B07D7A" w:rsidRDefault="001E2B30" w:rsidP="001167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E2B30" w:rsidRPr="00B07D7A" w14:paraId="5F8F4DAC" w14:textId="77777777" w:rsidTr="0011678B">
        <w:tc>
          <w:tcPr>
            <w:tcW w:w="851" w:type="dxa"/>
          </w:tcPr>
          <w:p w14:paraId="3DD26349" w14:textId="77777777" w:rsidR="001E2B30" w:rsidRPr="0032465A" w:rsidRDefault="001E2B30" w:rsidP="001167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14:paraId="4B37AA5B" w14:textId="77777777" w:rsidR="001E2B30" w:rsidRPr="00A04409" w:rsidRDefault="001E2B30" w:rsidP="0011678B">
            <w:pPr>
              <w:jc w:val="center"/>
              <w:rPr>
                <w:sz w:val="28"/>
                <w:szCs w:val="28"/>
              </w:rPr>
            </w:pPr>
            <w:proofErr w:type="spellStart"/>
            <w:r w:rsidRPr="00B07D7A">
              <w:rPr>
                <w:sz w:val="28"/>
                <w:szCs w:val="28"/>
              </w:rPr>
              <w:t>Водій</w:t>
            </w:r>
            <w:proofErr w:type="spellEnd"/>
            <w:r w:rsidRPr="00B07D7A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автотранспортних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засобів</w:t>
            </w:r>
            <w:proofErr w:type="spellEnd"/>
          </w:p>
        </w:tc>
        <w:tc>
          <w:tcPr>
            <w:tcW w:w="1984" w:type="dxa"/>
          </w:tcPr>
          <w:p w14:paraId="318F3FCC" w14:textId="77777777" w:rsidR="001E2B30" w:rsidRPr="00997913" w:rsidRDefault="001E2B30" w:rsidP="001167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1E2B30" w:rsidRPr="00B07D7A" w14:paraId="7C493AE2" w14:textId="77777777" w:rsidTr="0011678B">
        <w:tc>
          <w:tcPr>
            <w:tcW w:w="851" w:type="dxa"/>
          </w:tcPr>
          <w:p w14:paraId="17A3B427" w14:textId="77777777" w:rsidR="001E2B30" w:rsidRPr="0032465A" w:rsidRDefault="001E2B30" w:rsidP="001167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14:paraId="7E42E886" w14:textId="77777777" w:rsidR="001E2B30" w:rsidRPr="00B07D7A" w:rsidRDefault="001E2B30" w:rsidP="0011678B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B07D7A">
              <w:rPr>
                <w:b/>
                <w:sz w:val="28"/>
                <w:szCs w:val="28"/>
              </w:rPr>
              <w:t>Відділення</w:t>
            </w:r>
            <w:proofErr w:type="spellEnd"/>
            <w:r w:rsidRPr="00B07D7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07D7A">
              <w:rPr>
                <w:b/>
                <w:sz w:val="28"/>
                <w:szCs w:val="28"/>
              </w:rPr>
              <w:t>соціальної</w:t>
            </w:r>
            <w:proofErr w:type="spellEnd"/>
            <w:r w:rsidRPr="00B07D7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07D7A">
              <w:rPr>
                <w:b/>
                <w:sz w:val="28"/>
                <w:szCs w:val="28"/>
              </w:rPr>
              <w:t>допомоги</w:t>
            </w:r>
            <w:proofErr w:type="spellEnd"/>
            <w:r w:rsidRPr="00B07D7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07D7A">
              <w:rPr>
                <w:b/>
                <w:sz w:val="28"/>
                <w:szCs w:val="28"/>
              </w:rPr>
              <w:t>вдома</w:t>
            </w:r>
            <w:proofErr w:type="spellEnd"/>
          </w:p>
        </w:tc>
        <w:tc>
          <w:tcPr>
            <w:tcW w:w="1984" w:type="dxa"/>
          </w:tcPr>
          <w:p w14:paraId="67DF4AE6" w14:textId="77777777" w:rsidR="001E2B30" w:rsidRPr="00B07D7A" w:rsidRDefault="001E2B30" w:rsidP="0011678B">
            <w:pPr>
              <w:jc w:val="center"/>
              <w:rPr>
                <w:sz w:val="28"/>
                <w:szCs w:val="28"/>
              </w:rPr>
            </w:pPr>
          </w:p>
        </w:tc>
      </w:tr>
      <w:tr w:rsidR="001E2B30" w:rsidRPr="00B07D7A" w14:paraId="1645DBD7" w14:textId="77777777" w:rsidTr="0011678B">
        <w:tc>
          <w:tcPr>
            <w:tcW w:w="851" w:type="dxa"/>
          </w:tcPr>
          <w:p w14:paraId="2064EE6F" w14:textId="77777777" w:rsidR="001E2B30" w:rsidRPr="0032465A" w:rsidRDefault="001E2B30" w:rsidP="001167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14:paraId="5B1BD564" w14:textId="77777777" w:rsidR="001E2B30" w:rsidRPr="00B07D7A" w:rsidRDefault="001E2B30" w:rsidP="0011678B">
            <w:pPr>
              <w:jc w:val="center"/>
              <w:rPr>
                <w:sz w:val="28"/>
                <w:szCs w:val="28"/>
              </w:rPr>
            </w:pPr>
            <w:proofErr w:type="spellStart"/>
            <w:r w:rsidRPr="00B07D7A">
              <w:rPr>
                <w:sz w:val="28"/>
                <w:szCs w:val="28"/>
              </w:rPr>
              <w:t>Завідувач</w:t>
            </w:r>
            <w:proofErr w:type="spellEnd"/>
            <w:r w:rsidRPr="00B07D7A">
              <w:rPr>
                <w:sz w:val="28"/>
                <w:szCs w:val="28"/>
              </w:rPr>
              <w:t xml:space="preserve"> </w:t>
            </w:r>
            <w:proofErr w:type="spellStart"/>
            <w:r w:rsidRPr="00B07D7A">
              <w:rPr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1984" w:type="dxa"/>
          </w:tcPr>
          <w:p w14:paraId="55D63897" w14:textId="77777777" w:rsidR="001E2B30" w:rsidRPr="00B07D7A" w:rsidRDefault="001E2B30" w:rsidP="001167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E2B30" w:rsidRPr="00B07D7A" w14:paraId="6F019308" w14:textId="77777777" w:rsidTr="0011678B">
        <w:tc>
          <w:tcPr>
            <w:tcW w:w="851" w:type="dxa"/>
          </w:tcPr>
          <w:p w14:paraId="110F7890" w14:textId="77777777" w:rsidR="001E2B30" w:rsidRPr="00FE75F3" w:rsidRDefault="001E2B30" w:rsidP="0011678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14:paraId="1990DB4C" w14:textId="77777777" w:rsidR="001E2B30" w:rsidRPr="0057664C" w:rsidRDefault="001E2B30" w:rsidP="0011678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Фахівець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соціальної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допомоги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вдома</w:t>
            </w:r>
            <w:proofErr w:type="spellEnd"/>
          </w:p>
        </w:tc>
        <w:tc>
          <w:tcPr>
            <w:tcW w:w="1984" w:type="dxa"/>
          </w:tcPr>
          <w:p w14:paraId="6539A1D0" w14:textId="77777777" w:rsidR="001E2B30" w:rsidRPr="00997913" w:rsidRDefault="001E2B30" w:rsidP="001167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1E2B30" w:rsidRPr="00B07D7A" w14:paraId="43E1F9B4" w14:textId="77777777" w:rsidTr="0011678B">
        <w:trPr>
          <w:trHeight w:val="361"/>
        </w:trPr>
        <w:tc>
          <w:tcPr>
            <w:tcW w:w="851" w:type="dxa"/>
          </w:tcPr>
          <w:p w14:paraId="2A729E62" w14:textId="77777777" w:rsidR="001E2B30" w:rsidRPr="00FE75F3" w:rsidRDefault="001E2B30" w:rsidP="0011678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6379" w:type="dxa"/>
          </w:tcPr>
          <w:p w14:paraId="0A32CE7A" w14:textId="77777777" w:rsidR="001E2B30" w:rsidRPr="00B07D7A" w:rsidRDefault="001E2B30" w:rsidP="0011678B">
            <w:pPr>
              <w:jc w:val="center"/>
              <w:rPr>
                <w:sz w:val="28"/>
                <w:szCs w:val="28"/>
              </w:rPr>
            </w:pPr>
            <w:proofErr w:type="spellStart"/>
            <w:r w:rsidRPr="00B07D7A">
              <w:rPr>
                <w:sz w:val="28"/>
                <w:szCs w:val="28"/>
              </w:rPr>
              <w:t>Соціальний</w:t>
            </w:r>
            <w:proofErr w:type="spellEnd"/>
            <w:r w:rsidRPr="00B07D7A">
              <w:rPr>
                <w:sz w:val="28"/>
                <w:szCs w:val="28"/>
              </w:rPr>
              <w:t xml:space="preserve"> </w:t>
            </w:r>
            <w:proofErr w:type="spellStart"/>
            <w:r w:rsidRPr="00B07D7A">
              <w:rPr>
                <w:sz w:val="28"/>
                <w:szCs w:val="28"/>
              </w:rPr>
              <w:t>робітник</w:t>
            </w:r>
            <w:proofErr w:type="spellEnd"/>
          </w:p>
        </w:tc>
        <w:tc>
          <w:tcPr>
            <w:tcW w:w="1984" w:type="dxa"/>
          </w:tcPr>
          <w:p w14:paraId="5A27CCA0" w14:textId="77777777" w:rsidR="001E2B30" w:rsidRPr="00CC365F" w:rsidRDefault="001E2B30" w:rsidP="001167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>6</w:t>
            </w:r>
          </w:p>
        </w:tc>
      </w:tr>
      <w:tr w:rsidR="001E2B30" w:rsidRPr="00B07D7A" w14:paraId="7362F651" w14:textId="77777777" w:rsidTr="0011678B">
        <w:tc>
          <w:tcPr>
            <w:tcW w:w="851" w:type="dxa"/>
          </w:tcPr>
          <w:p w14:paraId="4F355797" w14:textId="77777777" w:rsidR="001E2B30" w:rsidRDefault="001E2B30" w:rsidP="0011678B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79" w:type="dxa"/>
          </w:tcPr>
          <w:p w14:paraId="4C6E1698" w14:textId="77777777" w:rsidR="001E2B30" w:rsidRPr="00997913" w:rsidRDefault="001E2B30" w:rsidP="0011678B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B07D7A">
              <w:rPr>
                <w:b/>
                <w:sz w:val="28"/>
                <w:szCs w:val="28"/>
              </w:rPr>
              <w:t>Відділення</w:t>
            </w:r>
            <w:proofErr w:type="spellEnd"/>
            <w:r w:rsidRPr="00B07D7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07D7A">
              <w:rPr>
                <w:b/>
                <w:sz w:val="28"/>
                <w:szCs w:val="28"/>
              </w:rPr>
              <w:t>соціальної</w:t>
            </w:r>
            <w:proofErr w:type="spellEnd"/>
            <w:r w:rsidRPr="00B07D7A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роботи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B5DD7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з </w:t>
            </w:r>
            <w:proofErr w:type="spellStart"/>
            <w:r w:rsidRPr="006B5DD7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сім`ями</w:t>
            </w:r>
            <w:proofErr w:type="spellEnd"/>
            <w:r w:rsidRPr="006B5DD7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, </w:t>
            </w:r>
            <w:proofErr w:type="spellStart"/>
            <w:r w:rsidRPr="006B5DD7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дітьми</w:t>
            </w:r>
            <w:proofErr w:type="spellEnd"/>
            <w:r w:rsidRPr="006B5DD7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та </w:t>
            </w:r>
            <w:proofErr w:type="spellStart"/>
            <w:r w:rsidRPr="006B5DD7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молоддю</w:t>
            </w:r>
            <w:proofErr w:type="spellEnd"/>
          </w:p>
        </w:tc>
        <w:tc>
          <w:tcPr>
            <w:tcW w:w="1984" w:type="dxa"/>
          </w:tcPr>
          <w:p w14:paraId="36659DC9" w14:textId="77777777" w:rsidR="001E2B30" w:rsidRPr="00B07D7A" w:rsidRDefault="001E2B30" w:rsidP="0011678B">
            <w:pPr>
              <w:jc w:val="center"/>
              <w:rPr>
                <w:sz w:val="28"/>
                <w:szCs w:val="28"/>
              </w:rPr>
            </w:pPr>
          </w:p>
        </w:tc>
      </w:tr>
      <w:tr w:rsidR="001E2B30" w:rsidRPr="00B07D7A" w14:paraId="76A6C87B" w14:textId="77777777" w:rsidTr="0011678B">
        <w:tc>
          <w:tcPr>
            <w:tcW w:w="851" w:type="dxa"/>
          </w:tcPr>
          <w:p w14:paraId="36907A83" w14:textId="77777777" w:rsidR="001E2B30" w:rsidRPr="00997913" w:rsidRDefault="001E2B30" w:rsidP="001167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6379" w:type="dxa"/>
          </w:tcPr>
          <w:p w14:paraId="5FB8BB72" w14:textId="77777777" w:rsidR="001E2B30" w:rsidRPr="00B07D7A" w:rsidRDefault="001E2B30" w:rsidP="0011678B">
            <w:pPr>
              <w:jc w:val="center"/>
              <w:rPr>
                <w:sz w:val="28"/>
                <w:szCs w:val="28"/>
              </w:rPr>
            </w:pPr>
            <w:proofErr w:type="spellStart"/>
            <w:r w:rsidRPr="00B07D7A">
              <w:rPr>
                <w:sz w:val="28"/>
                <w:szCs w:val="28"/>
              </w:rPr>
              <w:t>Завідувач</w:t>
            </w:r>
            <w:proofErr w:type="spellEnd"/>
            <w:r w:rsidRPr="00B07D7A">
              <w:rPr>
                <w:sz w:val="28"/>
                <w:szCs w:val="28"/>
              </w:rPr>
              <w:t xml:space="preserve"> </w:t>
            </w:r>
            <w:proofErr w:type="spellStart"/>
            <w:r w:rsidRPr="00B07D7A">
              <w:rPr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1984" w:type="dxa"/>
          </w:tcPr>
          <w:p w14:paraId="4CFBE5AC" w14:textId="77777777" w:rsidR="001E2B30" w:rsidRPr="00B07D7A" w:rsidRDefault="001E2B30" w:rsidP="001167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E2B30" w:rsidRPr="00B07D7A" w14:paraId="2A7D32CA" w14:textId="77777777" w:rsidTr="0011678B">
        <w:tc>
          <w:tcPr>
            <w:tcW w:w="851" w:type="dxa"/>
          </w:tcPr>
          <w:p w14:paraId="7765FE15" w14:textId="77777777" w:rsidR="001E2B30" w:rsidRPr="00997913" w:rsidRDefault="001E2B30" w:rsidP="001167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6379" w:type="dxa"/>
          </w:tcPr>
          <w:p w14:paraId="1ED15EF2" w14:textId="77777777" w:rsidR="001E2B30" w:rsidRPr="0057664C" w:rsidRDefault="001E2B30" w:rsidP="0011678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Фахівець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соціальної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1984" w:type="dxa"/>
          </w:tcPr>
          <w:p w14:paraId="6134325E" w14:textId="77777777" w:rsidR="001E2B30" w:rsidRPr="00997913" w:rsidRDefault="001E2B30" w:rsidP="001167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1E2B30" w14:paraId="15743235" w14:textId="77777777" w:rsidTr="0011678B">
        <w:tc>
          <w:tcPr>
            <w:tcW w:w="851" w:type="dxa"/>
          </w:tcPr>
          <w:p w14:paraId="201245C7" w14:textId="77777777" w:rsidR="001E2B30" w:rsidRDefault="001E2B30" w:rsidP="001167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14:paraId="780BA753" w14:textId="77777777" w:rsidR="001E2B30" w:rsidRDefault="001E2B30" w:rsidP="0011678B">
            <w:pPr>
              <w:jc w:val="center"/>
              <w:rPr>
                <w:b/>
                <w:sz w:val="28"/>
                <w:szCs w:val="28"/>
              </w:rPr>
            </w:pPr>
            <w:r w:rsidRPr="007B009B">
              <w:rPr>
                <w:b/>
                <w:sz w:val="28"/>
                <w:szCs w:val="28"/>
              </w:rPr>
              <w:t xml:space="preserve">Центр </w:t>
            </w:r>
            <w:proofErr w:type="spellStart"/>
            <w:r w:rsidRPr="007B009B">
              <w:rPr>
                <w:b/>
                <w:sz w:val="28"/>
                <w:szCs w:val="28"/>
              </w:rPr>
              <w:t>соціально-психологічної</w:t>
            </w:r>
            <w:proofErr w:type="spellEnd"/>
            <w:r w:rsidRPr="007B009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B009B">
              <w:rPr>
                <w:b/>
                <w:sz w:val="28"/>
                <w:szCs w:val="28"/>
              </w:rPr>
              <w:t>допомоги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14:paraId="721F18A8" w14:textId="77777777" w:rsidR="001E2B30" w:rsidRPr="007B009B" w:rsidRDefault="001E2B30" w:rsidP="0011678B">
            <w:pPr>
              <w:jc w:val="center"/>
              <w:rPr>
                <w:sz w:val="28"/>
                <w:szCs w:val="28"/>
              </w:rPr>
            </w:pPr>
            <w:r w:rsidRPr="007B009B">
              <w:rPr>
                <w:sz w:val="28"/>
                <w:szCs w:val="28"/>
              </w:rPr>
              <w:t xml:space="preserve">(в с. </w:t>
            </w:r>
            <w:proofErr w:type="spellStart"/>
            <w:r w:rsidRPr="007B009B">
              <w:rPr>
                <w:sz w:val="28"/>
                <w:szCs w:val="28"/>
              </w:rPr>
              <w:t>Домантове</w:t>
            </w:r>
            <w:proofErr w:type="spellEnd"/>
            <w:r w:rsidRPr="007B009B">
              <w:rPr>
                <w:sz w:val="28"/>
                <w:szCs w:val="28"/>
              </w:rPr>
              <w:t>)</w:t>
            </w:r>
          </w:p>
        </w:tc>
        <w:tc>
          <w:tcPr>
            <w:tcW w:w="1984" w:type="dxa"/>
          </w:tcPr>
          <w:p w14:paraId="2E01C876" w14:textId="77777777" w:rsidR="001E2B30" w:rsidRDefault="001E2B30" w:rsidP="0011678B">
            <w:pPr>
              <w:jc w:val="center"/>
              <w:rPr>
                <w:sz w:val="28"/>
                <w:szCs w:val="28"/>
              </w:rPr>
            </w:pPr>
          </w:p>
        </w:tc>
      </w:tr>
      <w:tr w:rsidR="001E2B30" w14:paraId="5179B8D9" w14:textId="77777777" w:rsidTr="0011678B">
        <w:tc>
          <w:tcPr>
            <w:tcW w:w="851" w:type="dxa"/>
          </w:tcPr>
          <w:p w14:paraId="25B6DED7" w14:textId="77777777" w:rsidR="001E2B30" w:rsidRPr="00997913" w:rsidRDefault="001E2B30" w:rsidP="001167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6379" w:type="dxa"/>
          </w:tcPr>
          <w:p w14:paraId="738FB1CC" w14:textId="77777777" w:rsidR="001E2B30" w:rsidRPr="007B009B" w:rsidRDefault="001E2B30" w:rsidP="0011678B">
            <w:pPr>
              <w:rPr>
                <w:sz w:val="28"/>
                <w:szCs w:val="28"/>
              </w:rPr>
            </w:pPr>
            <w:proofErr w:type="spellStart"/>
            <w:r w:rsidRPr="007B009B">
              <w:rPr>
                <w:sz w:val="28"/>
                <w:szCs w:val="28"/>
              </w:rPr>
              <w:t>Завідувач</w:t>
            </w:r>
            <w:proofErr w:type="spellEnd"/>
          </w:p>
        </w:tc>
        <w:tc>
          <w:tcPr>
            <w:tcW w:w="1984" w:type="dxa"/>
          </w:tcPr>
          <w:p w14:paraId="6AA4DB30" w14:textId="77777777" w:rsidR="001E2B30" w:rsidRDefault="001E2B30" w:rsidP="001167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E2B30" w14:paraId="36651237" w14:textId="77777777" w:rsidTr="0011678B">
        <w:tc>
          <w:tcPr>
            <w:tcW w:w="851" w:type="dxa"/>
          </w:tcPr>
          <w:p w14:paraId="45B532B3" w14:textId="77777777" w:rsidR="001E2B30" w:rsidRPr="00997913" w:rsidRDefault="001E2B30" w:rsidP="001167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6379" w:type="dxa"/>
          </w:tcPr>
          <w:p w14:paraId="5366DD02" w14:textId="77777777" w:rsidR="001E2B30" w:rsidRPr="007B009B" w:rsidRDefault="001E2B30" w:rsidP="00116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 </w:t>
            </w:r>
            <w:proofErr w:type="spellStart"/>
            <w:r>
              <w:rPr>
                <w:sz w:val="28"/>
                <w:szCs w:val="28"/>
              </w:rPr>
              <w:t>соціальний</w:t>
            </w:r>
            <w:proofErr w:type="spellEnd"/>
          </w:p>
        </w:tc>
        <w:tc>
          <w:tcPr>
            <w:tcW w:w="1984" w:type="dxa"/>
          </w:tcPr>
          <w:p w14:paraId="2C3989B8" w14:textId="77777777" w:rsidR="001E2B30" w:rsidRDefault="001E2B30" w:rsidP="001167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E2B30" w14:paraId="556DF097" w14:textId="77777777" w:rsidTr="0011678B">
        <w:tc>
          <w:tcPr>
            <w:tcW w:w="851" w:type="dxa"/>
          </w:tcPr>
          <w:p w14:paraId="5E788E90" w14:textId="77777777" w:rsidR="001E2B30" w:rsidRPr="00997913" w:rsidRDefault="001E2B30" w:rsidP="001167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6379" w:type="dxa"/>
          </w:tcPr>
          <w:p w14:paraId="52020832" w14:textId="77777777" w:rsidR="001E2B30" w:rsidRPr="007B009B" w:rsidRDefault="001E2B30" w:rsidP="00116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Психолог </w:t>
            </w:r>
          </w:p>
        </w:tc>
        <w:tc>
          <w:tcPr>
            <w:tcW w:w="1984" w:type="dxa"/>
          </w:tcPr>
          <w:p w14:paraId="330156DB" w14:textId="77777777" w:rsidR="001E2B30" w:rsidRPr="00997913" w:rsidRDefault="001E2B30" w:rsidP="001167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1E2B30" w14:paraId="040B8845" w14:textId="77777777" w:rsidTr="0011678B">
        <w:tc>
          <w:tcPr>
            <w:tcW w:w="851" w:type="dxa"/>
          </w:tcPr>
          <w:p w14:paraId="75B3B34F" w14:textId="77777777" w:rsidR="001E2B30" w:rsidRPr="00997913" w:rsidRDefault="001E2B30" w:rsidP="001167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6379" w:type="dxa"/>
          </w:tcPr>
          <w:p w14:paraId="09F2D178" w14:textId="77777777" w:rsidR="001E2B30" w:rsidRPr="007B009B" w:rsidRDefault="001E2B30" w:rsidP="00116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Юрисконсульт</w:t>
            </w:r>
          </w:p>
        </w:tc>
        <w:tc>
          <w:tcPr>
            <w:tcW w:w="1984" w:type="dxa"/>
          </w:tcPr>
          <w:p w14:paraId="435A8E22" w14:textId="77777777" w:rsidR="001E2B30" w:rsidRDefault="001E2B30" w:rsidP="001167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1E2B30" w14:paraId="4ECB0D12" w14:textId="77777777" w:rsidTr="0011678B">
        <w:tc>
          <w:tcPr>
            <w:tcW w:w="851" w:type="dxa"/>
          </w:tcPr>
          <w:p w14:paraId="49777158" w14:textId="77777777" w:rsidR="001E2B30" w:rsidRPr="00997913" w:rsidRDefault="001E2B30" w:rsidP="001167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6379" w:type="dxa"/>
          </w:tcPr>
          <w:p w14:paraId="0644123E" w14:textId="77777777" w:rsidR="001E2B30" w:rsidRPr="007B009B" w:rsidRDefault="001E2B30" w:rsidP="001167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Сестра </w:t>
            </w:r>
            <w:proofErr w:type="spellStart"/>
            <w:r>
              <w:rPr>
                <w:sz w:val="28"/>
                <w:szCs w:val="28"/>
              </w:rPr>
              <w:t>медична</w:t>
            </w:r>
            <w:proofErr w:type="spellEnd"/>
          </w:p>
        </w:tc>
        <w:tc>
          <w:tcPr>
            <w:tcW w:w="1984" w:type="dxa"/>
          </w:tcPr>
          <w:p w14:paraId="7C7C7CC2" w14:textId="77777777" w:rsidR="001E2B30" w:rsidRDefault="001E2B30" w:rsidP="001167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E2B30" w14:paraId="149AA90B" w14:textId="77777777" w:rsidTr="0011678B">
        <w:tc>
          <w:tcPr>
            <w:tcW w:w="851" w:type="dxa"/>
          </w:tcPr>
          <w:p w14:paraId="5EC14946" w14:textId="77777777" w:rsidR="001E2B30" w:rsidRPr="00997913" w:rsidRDefault="001E2B30" w:rsidP="001167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6379" w:type="dxa"/>
          </w:tcPr>
          <w:p w14:paraId="3824E530" w14:textId="77777777" w:rsidR="001E2B30" w:rsidRDefault="001E2B30" w:rsidP="0011678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Адміністратор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черговий</w:t>
            </w:r>
            <w:proofErr w:type="spellEnd"/>
          </w:p>
        </w:tc>
        <w:tc>
          <w:tcPr>
            <w:tcW w:w="1984" w:type="dxa"/>
          </w:tcPr>
          <w:p w14:paraId="7A792558" w14:textId="77777777" w:rsidR="001E2B30" w:rsidRDefault="001E2B30" w:rsidP="001167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E2B30" w:rsidRPr="0032465A" w14:paraId="3CE2ED5E" w14:textId="77777777" w:rsidTr="0011678B">
        <w:tc>
          <w:tcPr>
            <w:tcW w:w="851" w:type="dxa"/>
          </w:tcPr>
          <w:p w14:paraId="0C53B915" w14:textId="77777777" w:rsidR="001E2B30" w:rsidRDefault="001E2B30" w:rsidP="001167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14:paraId="02F002F2" w14:textId="77777777" w:rsidR="001E2B30" w:rsidRPr="00B07D7A" w:rsidRDefault="001E2B30" w:rsidP="0011678B">
            <w:pPr>
              <w:rPr>
                <w:b/>
                <w:sz w:val="32"/>
                <w:szCs w:val="28"/>
              </w:rPr>
            </w:pPr>
            <w:proofErr w:type="spellStart"/>
            <w:r w:rsidRPr="00B07D7A">
              <w:rPr>
                <w:b/>
                <w:sz w:val="28"/>
                <w:szCs w:val="28"/>
              </w:rPr>
              <w:t>Всього</w:t>
            </w:r>
            <w:proofErr w:type="spellEnd"/>
            <w:r w:rsidRPr="00B07D7A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984" w:type="dxa"/>
          </w:tcPr>
          <w:p w14:paraId="4CADA6C0" w14:textId="77777777" w:rsidR="001E2B30" w:rsidRPr="00CE029F" w:rsidRDefault="001E2B30" w:rsidP="0011678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E029F">
              <w:rPr>
                <w:b/>
                <w:sz w:val="28"/>
                <w:szCs w:val="28"/>
                <w:lang w:val="uk-UA"/>
              </w:rPr>
              <w:t>32,5</w:t>
            </w:r>
          </w:p>
        </w:tc>
      </w:tr>
    </w:tbl>
    <w:p w14:paraId="68B902EB" w14:textId="77777777" w:rsidR="001E2B30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1CB1CE0F" w14:textId="77777777" w:rsidR="001E2B30" w:rsidRPr="00FD161D" w:rsidRDefault="001E2B30" w:rsidP="001E2B30">
      <w:pPr>
        <w:shd w:val="clear" w:color="auto" w:fill="FFFFFF"/>
        <w:ind w:right="1"/>
        <w:jc w:val="center"/>
        <w:rPr>
          <w:color w:val="000000"/>
          <w:sz w:val="24"/>
          <w:szCs w:val="24"/>
          <w:lang w:val="uk-UA"/>
        </w:rPr>
      </w:pPr>
    </w:p>
    <w:p w14:paraId="6C3AE35F" w14:textId="77777777" w:rsidR="0061412C" w:rsidRPr="00CE029F" w:rsidRDefault="0061412C" w:rsidP="0061412C">
      <w:pPr>
        <w:pStyle w:val="a5"/>
        <w:shd w:val="clear" w:color="auto" w:fill="auto"/>
        <w:spacing w:before="120" w:line="240" w:lineRule="auto"/>
        <w:ind w:right="-104" w:firstLine="360"/>
        <w:jc w:val="left"/>
        <w:rPr>
          <w:sz w:val="28"/>
          <w:szCs w:val="28"/>
          <w:lang w:val="uk-UA" w:eastAsia="uk-UA"/>
        </w:rPr>
      </w:pPr>
      <w:proofErr w:type="spellStart"/>
      <w:r w:rsidRPr="00CE029F">
        <w:rPr>
          <w:sz w:val="28"/>
          <w:szCs w:val="28"/>
          <w:lang w:eastAsia="uk-UA"/>
        </w:rPr>
        <w:t>Секретар</w:t>
      </w:r>
      <w:proofErr w:type="spellEnd"/>
      <w:r w:rsidRPr="00CE029F">
        <w:rPr>
          <w:sz w:val="28"/>
          <w:szCs w:val="28"/>
          <w:lang w:eastAsia="uk-UA"/>
        </w:rPr>
        <w:t xml:space="preserve"> </w:t>
      </w:r>
      <w:proofErr w:type="spellStart"/>
      <w:r w:rsidRPr="00CE029F">
        <w:rPr>
          <w:sz w:val="28"/>
          <w:szCs w:val="28"/>
          <w:lang w:eastAsia="uk-UA"/>
        </w:rPr>
        <w:t>сільської</w:t>
      </w:r>
      <w:proofErr w:type="spellEnd"/>
      <w:r w:rsidRPr="00CE029F">
        <w:rPr>
          <w:sz w:val="28"/>
          <w:szCs w:val="28"/>
          <w:lang w:eastAsia="uk-UA"/>
        </w:rPr>
        <w:t xml:space="preserve"> ради                                                        </w:t>
      </w:r>
      <w:proofErr w:type="spellStart"/>
      <w:r w:rsidR="00212933" w:rsidRPr="00CE029F">
        <w:rPr>
          <w:sz w:val="28"/>
          <w:szCs w:val="28"/>
          <w:lang w:val="uk-UA" w:eastAsia="uk-UA"/>
        </w:rPr>
        <w:t>І.Кодь</w:t>
      </w:r>
      <w:proofErr w:type="spellEnd"/>
    </w:p>
    <w:p w14:paraId="2A31B01E" w14:textId="77777777" w:rsidR="009F07C0" w:rsidRDefault="009F07C0"/>
    <w:sectPr w:rsidR="009F07C0" w:rsidSect="00325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5848D" w14:textId="77777777" w:rsidR="00EF54BC" w:rsidRDefault="00EF54BC">
      <w:r>
        <w:separator/>
      </w:r>
    </w:p>
  </w:endnote>
  <w:endnote w:type="continuationSeparator" w:id="0">
    <w:p w14:paraId="523DA4EC" w14:textId="77777777" w:rsidR="00EF54BC" w:rsidRDefault="00EF5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517A0" w14:textId="24AAF71F" w:rsidR="00754F62" w:rsidRDefault="00284A77">
    <w:pPr>
      <w:pStyle w:val="a9"/>
    </w:pPr>
  </w:p>
  <w:p w14:paraId="4DD71802" w14:textId="77777777" w:rsidR="00326145" w:rsidRDefault="0032614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91656" w14:textId="77777777" w:rsidR="00EF54BC" w:rsidRDefault="00EF54BC">
      <w:r>
        <w:separator/>
      </w:r>
    </w:p>
  </w:footnote>
  <w:footnote w:type="continuationSeparator" w:id="0">
    <w:p w14:paraId="7E300548" w14:textId="77777777" w:rsidR="00EF54BC" w:rsidRDefault="00EF5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969E8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D9C"/>
    <w:rsid w:val="0004559F"/>
    <w:rsid w:val="000F1BAD"/>
    <w:rsid w:val="001525A6"/>
    <w:rsid w:val="0018440F"/>
    <w:rsid w:val="001C2E05"/>
    <w:rsid w:val="001D6870"/>
    <w:rsid w:val="001E2B30"/>
    <w:rsid w:val="001F75E2"/>
    <w:rsid w:val="00212933"/>
    <w:rsid w:val="002719BC"/>
    <w:rsid w:val="00284A77"/>
    <w:rsid w:val="00304082"/>
    <w:rsid w:val="0032592A"/>
    <w:rsid w:val="00326145"/>
    <w:rsid w:val="003F1FAF"/>
    <w:rsid w:val="004829A8"/>
    <w:rsid w:val="0054680B"/>
    <w:rsid w:val="005567D5"/>
    <w:rsid w:val="0061412C"/>
    <w:rsid w:val="007F37E5"/>
    <w:rsid w:val="007F40DF"/>
    <w:rsid w:val="00840967"/>
    <w:rsid w:val="00863E4F"/>
    <w:rsid w:val="00865042"/>
    <w:rsid w:val="008A1D9C"/>
    <w:rsid w:val="0091218B"/>
    <w:rsid w:val="009874F0"/>
    <w:rsid w:val="009D3AB9"/>
    <w:rsid w:val="009F07C0"/>
    <w:rsid w:val="00A84051"/>
    <w:rsid w:val="00A86402"/>
    <w:rsid w:val="00AE47DD"/>
    <w:rsid w:val="00C4036E"/>
    <w:rsid w:val="00CE029F"/>
    <w:rsid w:val="00E82D6A"/>
    <w:rsid w:val="00EF54BC"/>
    <w:rsid w:val="00F0132B"/>
    <w:rsid w:val="00F81549"/>
    <w:rsid w:val="00FA08A7"/>
    <w:rsid w:val="00FF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1A0B0"/>
  <w15:docId w15:val="{DD20FF8E-BEF7-4841-B26D-10D1692F9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0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40DF"/>
    <w:pPr>
      <w:keepNext/>
      <w:widowControl/>
      <w:autoSpaceDE/>
      <w:autoSpaceDN/>
      <w:adjustRightInd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F40DF"/>
    <w:pPr>
      <w:keepNext/>
      <w:widowControl/>
      <w:autoSpaceDE/>
      <w:autoSpaceDN/>
      <w:adjustRightInd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40D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F40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0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0D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semiHidden/>
    <w:unhideWhenUsed/>
    <w:rsid w:val="0061412C"/>
    <w:pPr>
      <w:widowControl/>
      <w:shd w:val="clear" w:color="auto" w:fill="FFFFFF"/>
      <w:autoSpaceDE/>
      <w:autoSpaceDN/>
      <w:adjustRightInd/>
      <w:spacing w:before="240" w:line="322" w:lineRule="exact"/>
      <w:ind w:hanging="380"/>
      <w:jc w:val="both"/>
    </w:pPr>
    <w:rPr>
      <w:sz w:val="26"/>
      <w:szCs w:val="26"/>
      <w:lang w:eastAsia="zh-CN"/>
    </w:rPr>
  </w:style>
  <w:style w:type="character" w:customStyle="1" w:styleId="a6">
    <w:name w:val="Основной текст Знак"/>
    <w:basedOn w:val="a0"/>
    <w:link w:val="a5"/>
    <w:semiHidden/>
    <w:rsid w:val="0061412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locked/>
    <w:rsid w:val="0061412C"/>
    <w:rPr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1412C"/>
    <w:pPr>
      <w:widowControl/>
      <w:shd w:val="clear" w:color="auto" w:fill="FFFFFF"/>
      <w:autoSpaceDE/>
      <w:autoSpaceDN/>
      <w:adjustRightInd/>
      <w:spacing w:after="300" w:line="326" w:lineRule="exact"/>
    </w:pPr>
    <w:rPr>
      <w:rFonts w:asciiTheme="minorHAnsi" w:eastAsiaTheme="minorEastAsia" w:hAnsiTheme="minorHAnsi" w:cstheme="minorBidi"/>
      <w:sz w:val="27"/>
      <w:szCs w:val="27"/>
      <w:lang w:eastAsia="zh-CN"/>
    </w:rPr>
  </w:style>
  <w:style w:type="character" w:customStyle="1" w:styleId="23">
    <w:name w:val="Заголовок №2_"/>
    <w:basedOn w:val="a0"/>
    <w:link w:val="24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rsid w:val="0061412C"/>
    <w:pPr>
      <w:widowControl/>
      <w:shd w:val="clear" w:color="auto" w:fill="FFFFFF"/>
      <w:autoSpaceDE/>
      <w:autoSpaceDN/>
      <w:adjustRightInd/>
      <w:spacing w:before="300" w:after="300" w:line="331" w:lineRule="exact"/>
      <w:jc w:val="center"/>
      <w:outlineLvl w:val="1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11">
    <w:name w:val="Заголовок №1_"/>
    <w:basedOn w:val="a0"/>
    <w:link w:val="12"/>
    <w:locked/>
    <w:rsid w:val="0061412C"/>
    <w:rPr>
      <w:b/>
      <w:bCs/>
      <w:i/>
      <w:iCs/>
      <w:sz w:val="30"/>
      <w:szCs w:val="30"/>
      <w:shd w:val="clear" w:color="auto" w:fill="FFFFFF"/>
    </w:rPr>
  </w:style>
  <w:style w:type="paragraph" w:customStyle="1" w:styleId="12">
    <w:name w:val="Заголовок №1"/>
    <w:basedOn w:val="a"/>
    <w:link w:val="11"/>
    <w:rsid w:val="0061412C"/>
    <w:pPr>
      <w:widowControl/>
      <w:shd w:val="clear" w:color="auto" w:fill="FFFFFF"/>
      <w:autoSpaceDE/>
      <w:autoSpaceDN/>
      <w:adjustRightInd/>
      <w:spacing w:before="300" w:after="240" w:line="370" w:lineRule="exact"/>
      <w:jc w:val="center"/>
      <w:outlineLvl w:val="0"/>
    </w:pPr>
    <w:rPr>
      <w:rFonts w:asciiTheme="minorHAnsi" w:eastAsiaTheme="minorEastAsia" w:hAnsiTheme="minorHAnsi" w:cstheme="minorBidi"/>
      <w:b/>
      <w:bCs/>
      <w:i/>
      <w:iCs/>
      <w:sz w:val="30"/>
      <w:szCs w:val="30"/>
      <w:lang w:eastAsia="zh-CN"/>
    </w:rPr>
  </w:style>
  <w:style w:type="character" w:customStyle="1" w:styleId="3">
    <w:name w:val="Основной текст (3)_"/>
    <w:basedOn w:val="a0"/>
    <w:link w:val="30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1412C"/>
    <w:pPr>
      <w:widowControl/>
      <w:shd w:val="clear" w:color="auto" w:fill="FFFFFF"/>
      <w:autoSpaceDE/>
      <w:autoSpaceDN/>
      <w:adjustRightInd/>
      <w:spacing w:before="300" w:after="360" w:line="240" w:lineRule="atLeast"/>
      <w:ind w:hanging="340"/>
      <w:jc w:val="both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4">
    <w:name w:val="Основной текст (4)_"/>
    <w:basedOn w:val="a0"/>
    <w:link w:val="40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40"/>
      <w:jc w:val="both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5">
    <w:name w:val="Основной текст (5)_"/>
    <w:basedOn w:val="a0"/>
    <w:link w:val="50"/>
    <w:locked/>
    <w:rsid w:val="0061412C"/>
    <w:rPr>
      <w:i/>
      <w:i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20"/>
      <w:jc w:val="both"/>
    </w:pPr>
    <w:rPr>
      <w:rFonts w:asciiTheme="minorHAnsi" w:eastAsiaTheme="minorEastAsia" w:hAnsiTheme="minorHAnsi" w:cstheme="minorBidi"/>
      <w:i/>
      <w:iCs/>
      <w:sz w:val="27"/>
      <w:szCs w:val="27"/>
      <w:lang w:eastAsia="zh-CN"/>
    </w:rPr>
  </w:style>
  <w:style w:type="character" w:customStyle="1" w:styleId="220">
    <w:name w:val="Заголовок №2 (2)_"/>
    <w:basedOn w:val="a0"/>
    <w:link w:val="221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61412C"/>
    <w:pPr>
      <w:widowControl/>
      <w:shd w:val="clear" w:color="auto" w:fill="FFFFFF"/>
      <w:autoSpaceDE/>
      <w:autoSpaceDN/>
      <w:adjustRightInd/>
      <w:spacing w:before="600" w:after="360" w:line="240" w:lineRule="atLeast"/>
      <w:ind w:firstLine="520"/>
      <w:jc w:val="both"/>
      <w:outlineLvl w:val="1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215">
    <w:name w:val="Заголовок №2 + 15"/>
    <w:aliases w:val="5 pt1"/>
    <w:basedOn w:val="23"/>
    <w:rsid w:val="0061412C"/>
    <w:rPr>
      <w:b/>
      <w:bCs/>
      <w:sz w:val="31"/>
      <w:szCs w:val="31"/>
      <w:shd w:val="clear" w:color="auto" w:fill="FFFFFF"/>
    </w:rPr>
  </w:style>
  <w:style w:type="character" w:customStyle="1" w:styleId="a7">
    <w:name w:val="Основной текст + Полужирный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aliases w:val="Не курсив"/>
    <w:basedOn w:val="3"/>
    <w:rsid w:val="0061412C"/>
    <w:rPr>
      <w:b/>
      <w:bCs/>
      <w:i/>
      <w:iCs/>
      <w:sz w:val="26"/>
      <w:szCs w:val="26"/>
      <w:shd w:val="clear" w:color="auto" w:fill="FFFFFF"/>
    </w:rPr>
  </w:style>
  <w:style w:type="character" w:customStyle="1" w:styleId="25">
    <w:name w:val="Основной текст + Полужирный2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222">
    <w:name w:val="Заголовок №2 (2) + Не полужирный"/>
    <w:aliases w:val="Не курсив1"/>
    <w:basedOn w:val="220"/>
    <w:rsid w:val="0061412C"/>
    <w:rPr>
      <w:b/>
      <w:bCs/>
      <w:i/>
      <w:iCs/>
      <w:sz w:val="26"/>
      <w:szCs w:val="26"/>
      <w:shd w:val="clear" w:color="auto" w:fill="FFFFFF"/>
      <w:lang w:val="ru-RU" w:eastAsia="ru-RU"/>
    </w:rPr>
  </w:style>
  <w:style w:type="character" w:customStyle="1" w:styleId="113pt">
    <w:name w:val="Заголовок №1 + 13 pt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customStyle="1" w:styleId="13">
    <w:name w:val="Основной текст + Полужирный1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113pt1">
    <w:name w:val="Заголовок №1 + 13 pt1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styleId="a8">
    <w:name w:val="Hyperlink"/>
    <w:basedOn w:val="a0"/>
    <w:uiPriority w:val="99"/>
    <w:semiHidden/>
    <w:rsid w:val="001E2B30"/>
    <w:rPr>
      <w:color w:val="auto"/>
      <w:u w:val="none"/>
      <w:effect w:val="none"/>
    </w:rPr>
  </w:style>
  <w:style w:type="paragraph" w:styleId="a9">
    <w:name w:val="footer"/>
    <w:basedOn w:val="a"/>
    <w:link w:val="aa"/>
    <w:uiPriority w:val="99"/>
    <w:rsid w:val="001E2B30"/>
    <w:pPr>
      <w:widowControl/>
      <w:tabs>
        <w:tab w:val="center" w:pos="4819"/>
        <w:tab w:val="right" w:pos="9639"/>
      </w:tabs>
      <w:autoSpaceDE/>
      <w:autoSpaceDN/>
      <w:adjustRightInd/>
    </w:pPr>
    <w:rPr>
      <w:sz w:val="32"/>
      <w:szCs w:val="32"/>
    </w:rPr>
  </w:style>
  <w:style w:type="character" w:customStyle="1" w:styleId="aa">
    <w:name w:val="Нижний колонтитул Знак"/>
    <w:basedOn w:val="a0"/>
    <w:link w:val="a9"/>
    <w:uiPriority w:val="99"/>
    <w:rsid w:val="001E2B30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ab">
    <w:name w:val="Нормальний текст"/>
    <w:basedOn w:val="a"/>
    <w:uiPriority w:val="99"/>
    <w:rsid w:val="001E2B30"/>
    <w:pPr>
      <w:widowControl/>
      <w:autoSpaceDE/>
      <w:autoSpaceDN/>
      <w:adjustRightInd/>
      <w:spacing w:before="120"/>
      <w:ind w:firstLine="567"/>
    </w:pPr>
    <w:rPr>
      <w:sz w:val="24"/>
      <w:szCs w:val="24"/>
      <w:lang w:val="uk-UA"/>
    </w:rPr>
  </w:style>
  <w:style w:type="paragraph" w:customStyle="1" w:styleId="rvps2">
    <w:name w:val="rvps2"/>
    <w:basedOn w:val="a"/>
    <w:uiPriority w:val="99"/>
    <w:rsid w:val="001E2B30"/>
    <w:pPr>
      <w:widowControl/>
      <w:autoSpaceDE/>
      <w:autoSpaceDN/>
      <w:adjustRightInd/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2614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2614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2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97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15</Pages>
  <Words>4212</Words>
  <Characters>24009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2021-09-23T13:35:00Z</cp:lastPrinted>
  <dcterms:created xsi:type="dcterms:W3CDTF">2020-12-23T13:49:00Z</dcterms:created>
  <dcterms:modified xsi:type="dcterms:W3CDTF">2021-09-23T13:35:00Z</dcterms:modified>
</cp:coreProperties>
</file>